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5CC0E8" w14:textId="02D16261" w:rsidR="00A93862" w:rsidRDefault="00255D63" w:rsidP="00097A31">
      <w:pPr>
        <w:pStyle w:val="NoSpacing"/>
        <w:jc w:val="center"/>
        <w:rPr>
          <w:b/>
          <w:sz w:val="24"/>
          <w:szCs w:val="24"/>
        </w:rPr>
      </w:pPr>
      <w:r w:rsidRPr="00097A31">
        <w:rPr>
          <w:b/>
          <w:sz w:val="24"/>
          <w:szCs w:val="24"/>
        </w:rPr>
        <w:t>ԱՄՓՈՓԱԹԵՐԹ</w:t>
      </w:r>
      <w:r w:rsidR="0002441A" w:rsidRPr="00097A31">
        <w:rPr>
          <w:b/>
          <w:sz w:val="24"/>
          <w:szCs w:val="24"/>
        </w:rPr>
        <w:t xml:space="preserve"> </w:t>
      </w:r>
    </w:p>
    <w:p w14:paraId="1FF8D497" w14:textId="1C1F1E86" w:rsidR="00DD0F40" w:rsidRPr="00097A31" w:rsidRDefault="00EA76C4" w:rsidP="00322A07">
      <w:pPr>
        <w:spacing w:line="240" w:lineRule="auto"/>
        <w:jc w:val="center"/>
        <w:rPr>
          <w:rFonts w:ascii="GHEA Grapalat" w:hAnsi="GHEA Grapalat"/>
          <w:bCs/>
          <w:sz w:val="24"/>
          <w:szCs w:val="24"/>
        </w:rPr>
      </w:pPr>
      <w:r w:rsidRPr="00097A31">
        <w:rPr>
          <w:rFonts w:ascii="GHEA Grapalat" w:hAnsi="GHEA Grapalat"/>
          <w:bCs/>
          <w:sz w:val="24"/>
          <w:szCs w:val="24"/>
          <w:lang w:val="hy-AM"/>
        </w:rPr>
        <w:t>«</w:t>
      </w:r>
      <w:r w:rsidRPr="00097A31">
        <w:rPr>
          <w:rFonts w:ascii="GHEA Grapalat" w:hAnsi="GHEA Grapalat"/>
          <w:bCs/>
          <w:sz w:val="24"/>
          <w:szCs w:val="24"/>
        </w:rPr>
        <w:t>ՀԱՅԱՍՏԱՆԻ</w:t>
      </w:r>
      <w:r w:rsidRPr="00097A31">
        <w:rPr>
          <w:rFonts w:ascii="GHEA Grapalat" w:hAnsi="GHEA Grapalat"/>
          <w:bCs/>
          <w:sz w:val="24"/>
          <w:szCs w:val="24"/>
          <w:lang w:val="hy-AM"/>
        </w:rPr>
        <w:t xml:space="preserve"> </w:t>
      </w:r>
      <w:r w:rsidRPr="00097A31">
        <w:rPr>
          <w:rFonts w:ascii="GHEA Grapalat" w:hAnsi="GHEA Grapalat"/>
          <w:bCs/>
          <w:sz w:val="24"/>
          <w:szCs w:val="24"/>
        </w:rPr>
        <w:t>ՀԱՆՐԱՊԵՏՈՒԹՅԱՆ</w:t>
      </w:r>
      <w:r w:rsidRPr="00097A31">
        <w:rPr>
          <w:rFonts w:ascii="GHEA Grapalat" w:hAnsi="GHEA Grapalat"/>
          <w:bCs/>
          <w:sz w:val="24"/>
          <w:szCs w:val="24"/>
          <w:lang w:val="hy-AM"/>
        </w:rPr>
        <w:t xml:space="preserve"> 2023 </w:t>
      </w:r>
      <w:r w:rsidRPr="00097A31">
        <w:rPr>
          <w:rFonts w:ascii="GHEA Grapalat" w:hAnsi="GHEA Grapalat"/>
          <w:bCs/>
          <w:sz w:val="24"/>
          <w:szCs w:val="24"/>
        </w:rPr>
        <w:t>ԹՎԱԿԱՆԻ</w:t>
      </w:r>
      <w:r w:rsidRPr="00097A31">
        <w:rPr>
          <w:rFonts w:ascii="GHEA Grapalat" w:hAnsi="GHEA Grapalat"/>
          <w:bCs/>
          <w:sz w:val="24"/>
          <w:szCs w:val="24"/>
          <w:lang w:val="hy-AM"/>
        </w:rPr>
        <w:t xml:space="preserve"> </w:t>
      </w:r>
      <w:r w:rsidRPr="00097A31">
        <w:rPr>
          <w:rFonts w:ascii="GHEA Grapalat" w:hAnsi="GHEA Grapalat"/>
          <w:bCs/>
          <w:sz w:val="24"/>
          <w:szCs w:val="24"/>
        </w:rPr>
        <w:t>ՊԵՏԱԿԱՆ</w:t>
      </w:r>
      <w:r w:rsidRPr="00097A31">
        <w:rPr>
          <w:rFonts w:ascii="GHEA Grapalat" w:hAnsi="GHEA Grapalat"/>
          <w:bCs/>
          <w:sz w:val="24"/>
          <w:szCs w:val="24"/>
          <w:lang w:val="hy-AM"/>
        </w:rPr>
        <w:t xml:space="preserve"> </w:t>
      </w:r>
      <w:r w:rsidRPr="00097A31">
        <w:rPr>
          <w:rFonts w:ascii="GHEA Grapalat" w:hAnsi="GHEA Grapalat"/>
          <w:bCs/>
          <w:sz w:val="24"/>
          <w:szCs w:val="24"/>
        </w:rPr>
        <w:t>ԲՅՈՒՋԵԻ</w:t>
      </w:r>
      <w:r w:rsidRPr="00097A31">
        <w:rPr>
          <w:rFonts w:ascii="GHEA Grapalat" w:hAnsi="GHEA Grapalat"/>
          <w:bCs/>
          <w:sz w:val="24"/>
          <w:szCs w:val="24"/>
          <w:lang w:val="hy-AM"/>
        </w:rPr>
        <w:t xml:space="preserve"> </w:t>
      </w:r>
      <w:r w:rsidRPr="00097A31">
        <w:rPr>
          <w:rFonts w:ascii="GHEA Grapalat" w:hAnsi="GHEA Grapalat"/>
          <w:bCs/>
          <w:sz w:val="24"/>
          <w:szCs w:val="24"/>
        </w:rPr>
        <w:t>ՄԱՍԻՆ</w:t>
      </w:r>
      <w:r w:rsidRPr="00097A31">
        <w:rPr>
          <w:rFonts w:ascii="GHEA Grapalat" w:hAnsi="GHEA Grapalat"/>
          <w:bCs/>
          <w:sz w:val="24"/>
          <w:szCs w:val="24"/>
          <w:lang w:val="hy-AM"/>
        </w:rPr>
        <w:t xml:space="preserve">» </w:t>
      </w:r>
      <w:r w:rsidRPr="00097A31">
        <w:rPr>
          <w:rFonts w:ascii="GHEA Grapalat" w:hAnsi="GHEA Grapalat"/>
          <w:bCs/>
          <w:sz w:val="24"/>
          <w:szCs w:val="24"/>
        </w:rPr>
        <w:t>ՕՐԵՆՔՈՒՄ ՎԵՐԱԲԱՇԽՈՒՄ, ՀԱՅԱՍՏԱՆԻ ՀԱՆՐԱՊԵՏՈՒԹՅԱՆ ԿԱՌԱՎԱՐՈՒԹՅԱՆ 202</w:t>
      </w:r>
      <w:r w:rsidRPr="00097A31">
        <w:rPr>
          <w:rFonts w:ascii="GHEA Grapalat" w:hAnsi="GHEA Grapalat"/>
          <w:bCs/>
          <w:sz w:val="24"/>
          <w:szCs w:val="24"/>
          <w:lang w:val="hy-AM"/>
        </w:rPr>
        <w:t>2</w:t>
      </w:r>
      <w:r w:rsidRPr="00097A31">
        <w:rPr>
          <w:rFonts w:ascii="GHEA Grapalat" w:hAnsi="GHEA Grapalat"/>
          <w:bCs/>
          <w:sz w:val="24"/>
          <w:szCs w:val="24"/>
        </w:rPr>
        <w:t xml:space="preserve"> ԹՎԱԿԱՆԻ ԴԵԿՏԵՄԲԵՐԻ 2</w:t>
      </w:r>
      <w:r w:rsidRPr="00097A31">
        <w:rPr>
          <w:rFonts w:ascii="GHEA Grapalat" w:hAnsi="GHEA Grapalat"/>
          <w:bCs/>
          <w:sz w:val="24"/>
          <w:szCs w:val="24"/>
          <w:lang w:val="hy-AM"/>
        </w:rPr>
        <w:t>9</w:t>
      </w:r>
      <w:r w:rsidRPr="00097A31">
        <w:rPr>
          <w:rFonts w:ascii="GHEA Grapalat" w:hAnsi="GHEA Grapalat"/>
          <w:bCs/>
          <w:sz w:val="24"/>
          <w:szCs w:val="24"/>
        </w:rPr>
        <w:t>-Ի N 21</w:t>
      </w:r>
      <w:r w:rsidRPr="00097A31">
        <w:rPr>
          <w:rFonts w:ascii="GHEA Grapalat" w:hAnsi="GHEA Grapalat"/>
          <w:bCs/>
          <w:sz w:val="24"/>
          <w:szCs w:val="24"/>
          <w:lang w:val="hy-AM"/>
        </w:rPr>
        <w:t>1</w:t>
      </w:r>
      <w:r w:rsidRPr="00097A31">
        <w:rPr>
          <w:rFonts w:ascii="GHEA Grapalat" w:hAnsi="GHEA Grapalat"/>
          <w:bCs/>
          <w:sz w:val="24"/>
          <w:szCs w:val="24"/>
        </w:rPr>
        <w:t>1-Ն ՈՐՈՇՄԱՆ ՄԵՋ ՓՈՓՈԽՈՒԹՅՈՒՆՆԵՐ ԿԱՏԱՐԵԼՈՒ ՄԱՍԻՆ</w:t>
      </w:r>
      <w:r w:rsidR="00A93862" w:rsidRPr="00097A31">
        <w:rPr>
          <w:rFonts w:ascii="GHEA Grapalat" w:hAnsi="GHEA Grapalat"/>
          <w:sz w:val="24"/>
          <w:szCs w:val="24"/>
          <w:lang w:val="hy-AM"/>
        </w:rPr>
        <w:t xml:space="preserve">» </w:t>
      </w:r>
      <w:r w:rsidR="00A93862" w:rsidRPr="00097A31">
        <w:rPr>
          <w:rFonts w:ascii="GHEA Grapalat" w:hAnsi="GHEA Grapalat"/>
          <w:bCs/>
          <w:sz w:val="24"/>
          <w:szCs w:val="24"/>
        </w:rPr>
        <w:t xml:space="preserve">ՀԱՅԱՍՏԱՆԻ ՀԱՆՐԱՊԵՏՈՒԹՅԱՆ </w:t>
      </w:r>
      <w:r w:rsidR="00025ED5" w:rsidRPr="00097A31">
        <w:rPr>
          <w:rFonts w:ascii="GHEA Grapalat" w:hAnsi="GHEA Grapalat"/>
          <w:bCs/>
          <w:sz w:val="24"/>
          <w:szCs w:val="24"/>
        </w:rPr>
        <w:t>ԿԱՌԱՎԱՐՈՒԹՅԱՆ ՈՐՈՇՄԱՆ ՆԱԽԱԳԾԻ</w:t>
      </w:r>
    </w:p>
    <w:tbl>
      <w:tblPr>
        <w:tblStyle w:val="1"/>
        <w:tblpPr w:leftFromText="180" w:rightFromText="180" w:vertAnchor="text" w:horzAnchor="margin" w:tblpY="5"/>
        <w:tblW w:w="14142" w:type="dxa"/>
        <w:shd w:val="clear" w:color="auto" w:fill="808080" w:themeFill="background1" w:themeFillShade="80"/>
        <w:tblLook w:val="04A0" w:firstRow="1" w:lastRow="0" w:firstColumn="1" w:lastColumn="0" w:noHBand="0" w:noVBand="1"/>
      </w:tblPr>
      <w:tblGrid>
        <w:gridCol w:w="7763"/>
        <w:gridCol w:w="6379"/>
      </w:tblGrid>
      <w:tr w:rsidR="00682F43" w:rsidRPr="00097A31" w14:paraId="6CDE5FF8" w14:textId="77777777" w:rsidTr="00322A07">
        <w:trPr>
          <w:trHeight w:val="199"/>
        </w:trPr>
        <w:tc>
          <w:tcPr>
            <w:tcW w:w="7763" w:type="dxa"/>
            <w:vMerge w:val="restart"/>
            <w:shd w:val="clear" w:color="auto" w:fill="808080" w:themeFill="background1" w:themeFillShade="80"/>
          </w:tcPr>
          <w:p w14:paraId="2A140621" w14:textId="77777777" w:rsidR="00682F43" w:rsidRPr="00097A31" w:rsidRDefault="00682F43" w:rsidP="00097A31">
            <w:pPr>
              <w:pStyle w:val="ListParagraph"/>
              <w:numPr>
                <w:ilvl w:val="0"/>
                <w:numId w:val="29"/>
              </w:numPr>
              <w:jc w:val="center"/>
              <w:rPr>
                <w:rFonts w:ascii="GHEA Grapalat" w:hAnsi="GHEA Grapalat" w:cs="Arial"/>
                <w:b/>
                <w:sz w:val="24"/>
                <w:szCs w:val="24"/>
              </w:rPr>
            </w:pPr>
            <w:r w:rsidRPr="00097A31">
              <w:rPr>
                <w:rFonts w:ascii="GHEA Grapalat" w:hAnsi="GHEA Grapalat" w:cs="Arial"/>
                <w:b/>
                <w:sz w:val="24"/>
                <w:szCs w:val="24"/>
              </w:rPr>
              <w:t xml:space="preserve">ՀՀ </w:t>
            </w:r>
            <w:proofErr w:type="spellStart"/>
            <w:r w:rsidRPr="00097A31">
              <w:rPr>
                <w:rFonts w:ascii="GHEA Grapalat" w:hAnsi="GHEA Grapalat" w:cs="Arial"/>
                <w:b/>
                <w:sz w:val="24"/>
                <w:szCs w:val="24"/>
              </w:rPr>
              <w:t>ֆինանսների</w:t>
            </w:r>
            <w:proofErr w:type="spellEnd"/>
            <w:r w:rsidRPr="00097A31">
              <w:rPr>
                <w:rFonts w:ascii="GHEA Grapalat" w:hAnsi="GHEA Grapalat" w:cs="Arial"/>
                <w:b/>
                <w:sz w:val="24"/>
                <w:szCs w:val="24"/>
              </w:rPr>
              <w:t xml:space="preserve"> </w:t>
            </w:r>
            <w:proofErr w:type="spellStart"/>
            <w:r w:rsidRPr="00097A31">
              <w:rPr>
                <w:rFonts w:ascii="GHEA Grapalat" w:hAnsi="GHEA Grapalat" w:cs="Arial"/>
                <w:b/>
                <w:sz w:val="24"/>
                <w:szCs w:val="24"/>
              </w:rPr>
              <w:t>նախարարություն</w:t>
            </w:r>
            <w:proofErr w:type="spellEnd"/>
          </w:p>
          <w:p w14:paraId="5D3BE166" w14:textId="77777777" w:rsidR="00682F43" w:rsidRPr="00097A31" w:rsidRDefault="00682F43" w:rsidP="00097A31">
            <w:pPr>
              <w:jc w:val="center"/>
              <w:rPr>
                <w:rFonts w:ascii="GHEA Grapalat" w:hAnsi="GHEA Grapalat" w:cs="Arial"/>
                <w:b/>
                <w:sz w:val="24"/>
                <w:szCs w:val="24"/>
              </w:rPr>
            </w:pPr>
          </w:p>
        </w:tc>
        <w:tc>
          <w:tcPr>
            <w:tcW w:w="6379" w:type="dxa"/>
            <w:tcBorders>
              <w:bottom w:val="single" w:sz="4" w:space="0" w:color="auto"/>
            </w:tcBorders>
            <w:shd w:val="clear" w:color="auto" w:fill="808080" w:themeFill="background1" w:themeFillShade="80"/>
          </w:tcPr>
          <w:p w14:paraId="5D42F5D9" w14:textId="44EF930D" w:rsidR="00682F43" w:rsidRPr="00097A31" w:rsidRDefault="00E75A05" w:rsidP="00097A31">
            <w:pPr>
              <w:rPr>
                <w:rFonts w:ascii="GHEA Grapalat" w:hAnsi="GHEA Grapalat" w:cs="Arial"/>
                <w:b/>
                <w:sz w:val="24"/>
                <w:szCs w:val="24"/>
              </w:rPr>
            </w:pPr>
            <w:r w:rsidRPr="00097A31">
              <w:rPr>
                <w:rFonts w:ascii="GHEA Grapalat" w:hAnsi="GHEA Grapalat" w:cs="Arial"/>
                <w:b/>
                <w:sz w:val="24"/>
                <w:szCs w:val="24"/>
                <w:lang w:val="hy-AM"/>
              </w:rPr>
              <w:t>22</w:t>
            </w:r>
            <w:r w:rsidR="00682F43" w:rsidRPr="00097A31">
              <w:rPr>
                <w:rFonts w:ascii="GHEA Grapalat" w:hAnsi="GHEA Grapalat" w:cs="Arial"/>
                <w:b/>
                <w:sz w:val="24"/>
                <w:szCs w:val="24"/>
              </w:rPr>
              <w:t>.0</w:t>
            </w:r>
            <w:r w:rsidR="00F43829" w:rsidRPr="00097A31">
              <w:rPr>
                <w:rFonts w:ascii="GHEA Grapalat" w:hAnsi="GHEA Grapalat" w:cs="Arial"/>
                <w:b/>
                <w:sz w:val="24"/>
                <w:szCs w:val="24"/>
              </w:rPr>
              <w:t>5</w:t>
            </w:r>
            <w:r w:rsidR="00682F43" w:rsidRPr="00097A31">
              <w:rPr>
                <w:rFonts w:ascii="GHEA Grapalat" w:hAnsi="GHEA Grapalat" w:cs="Arial"/>
                <w:b/>
                <w:sz w:val="24"/>
                <w:szCs w:val="24"/>
              </w:rPr>
              <w:t>.2023թ.</w:t>
            </w:r>
          </w:p>
        </w:tc>
      </w:tr>
      <w:tr w:rsidR="00682F43" w:rsidRPr="00097A31" w14:paraId="2938BAC6" w14:textId="77777777" w:rsidTr="00322A07">
        <w:trPr>
          <w:trHeight w:val="92"/>
        </w:trPr>
        <w:tc>
          <w:tcPr>
            <w:tcW w:w="7763" w:type="dxa"/>
            <w:vMerge/>
            <w:shd w:val="clear" w:color="auto" w:fill="808080" w:themeFill="background1" w:themeFillShade="80"/>
          </w:tcPr>
          <w:p w14:paraId="2A149AA4" w14:textId="77777777" w:rsidR="00682F43" w:rsidRPr="00097A31" w:rsidRDefault="00682F43" w:rsidP="00097A31">
            <w:pPr>
              <w:rPr>
                <w:rFonts w:ascii="GHEA Grapalat" w:hAnsi="GHEA Grapalat" w:cs="Arial"/>
                <w:b/>
                <w:sz w:val="24"/>
                <w:szCs w:val="24"/>
              </w:rPr>
            </w:pPr>
          </w:p>
        </w:tc>
        <w:tc>
          <w:tcPr>
            <w:tcW w:w="6379" w:type="dxa"/>
            <w:tcBorders>
              <w:top w:val="single" w:sz="4" w:space="0" w:color="auto"/>
              <w:bottom w:val="single" w:sz="4" w:space="0" w:color="auto"/>
            </w:tcBorders>
            <w:shd w:val="clear" w:color="auto" w:fill="808080" w:themeFill="background1" w:themeFillShade="80"/>
          </w:tcPr>
          <w:p w14:paraId="737D4E7B" w14:textId="1297D52D" w:rsidR="00682F43" w:rsidRPr="00097A31" w:rsidRDefault="00682F43" w:rsidP="00097A31">
            <w:pPr>
              <w:rPr>
                <w:rFonts w:ascii="GHEA Grapalat" w:hAnsi="GHEA Grapalat" w:cs="Arial"/>
                <w:b/>
                <w:sz w:val="24"/>
                <w:szCs w:val="24"/>
              </w:rPr>
            </w:pPr>
            <w:r w:rsidRPr="00097A31">
              <w:rPr>
                <w:rFonts w:ascii="GHEA Grapalat" w:hAnsi="GHEA Grapalat" w:cs="Arial"/>
                <w:b/>
                <w:sz w:val="24"/>
                <w:szCs w:val="24"/>
              </w:rPr>
              <w:t>N</w:t>
            </w:r>
            <w:r w:rsidR="0002441A" w:rsidRPr="00097A31">
              <w:rPr>
                <w:rFonts w:ascii="GHEA Grapalat" w:hAnsi="GHEA Grapalat" w:cs="Arial"/>
                <w:b/>
                <w:sz w:val="24"/>
                <w:szCs w:val="24"/>
              </w:rPr>
              <w:t xml:space="preserve"> </w:t>
            </w:r>
            <w:r w:rsidR="00E75A05" w:rsidRPr="00097A31">
              <w:rPr>
                <w:rFonts w:ascii="GHEA Grapalat" w:hAnsi="GHEA Grapalat" w:cs="Arial"/>
                <w:b/>
                <w:sz w:val="24"/>
                <w:szCs w:val="24"/>
              </w:rPr>
              <w:t>01/9-1/9853-2023</w:t>
            </w:r>
          </w:p>
        </w:tc>
      </w:tr>
      <w:tr w:rsidR="00682F43" w:rsidRPr="000B27DC" w14:paraId="2BF520AA" w14:textId="77777777" w:rsidTr="00322A07">
        <w:trPr>
          <w:trHeight w:val="70"/>
        </w:trPr>
        <w:tc>
          <w:tcPr>
            <w:tcW w:w="7763" w:type="dxa"/>
            <w:shd w:val="clear" w:color="auto" w:fill="FFFFFF" w:themeFill="background1"/>
          </w:tcPr>
          <w:p w14:paraId="1DE03D0D" w14:textId="77777777" w:rsidR="00E75A05" w:rsidRPr="00322A07" w:rsidRDefault="00E75A05" w:rsidP="00097A31">
            <w:pPr>
              <w:ind w:firstLine="567"/>
              <w:jc w:val="both"/>
              <w:rPr>
                <w:rFonts w:ascii="GHEA Grapalat" w:hAnsi="GHEA Grapalat"/>
                <w:lang w:val="hy-AM"/>
              </w:rPr>
            </w:pPr>
            <w:r w:rsidRPr="00322A07">
              <w:rPr>
                <w:rFonts w:ascii="GHEA Grapalat" w:hAnsi="GHEA Grapalat"/>
                <w:lang w:val="hy-AM"/>
              </w:rPr>
              <w:t>Ձեր 10.05.2023թ-ի N ԳՍ/23.1/8673-2023 գրությամբ ներկայացված՝ ««Հայաստանի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ու լրացումներ կատարելու մասին» ՀՀ կառավարության որոշման նախագծի (այսուհետ՝ Նախագիծ) վերաբերյալ հայտնում ենք հետևյալը.</w:t>
            </w:r>
          </w:p>
          <w:p w14:paraId="3E92DAAA" w14:textId="77777777" w:rsidR="00E75A05" w:rsidRPr="00322A07" w:rsidRDefault="00E75A05" w:rsidP="00097A31">
            <w:pPr>
              <w:ind w:firstLine="567"/>
              <w:jc w:val="both"/>
              <w:rPr>
                <w:rFonts w:ascii="GHEA Grapalat" w:hAnsi="GHEA Grapalat" w:cs="Sylfaen"/>
                <w:color w:val="000000" w:themeColor="text1"/>
                <w:lang w:val="hy-AM"/>
              </w:rPr>
            </w:pPr>
            <w:r w:rsidRPr="00322A07">
              <w:rPr>
                <w:rFonts w:ascii="GHEA Grapalat" w:hAnsi="GHEA Grapalat" w:cs="Sylfaen"/>
                <w:color w:val="000000" w:themeColor="text1"/>
                <w:lang w:val="hy-AM"/>
              </w:rPr>
              <w:t>Նախագծով առաջարկվում է</w:t>
            </w:r>
            <w:r w:rsidRPr="00322A07">
              <w:rPr>
                <w:rFonts w:ascii="GHEA Grapalat" w:hAnsi="GHEA Grapalat"/>
                <w:lang w:val="hy-AM"/>
              </w:rPr>
              <w:t xml:space="preserve"> </w:t>
            </w:r>
            <w:r w:rsidRPr="00322A07">
              <w:rPr>
                <w:rFonts w:ascii="GHEA Grapalat" w:hAnsi="GHEA Grapalat" w:cs="Sylfaen"/>
                <w:color w:val="000000" w:themeColor="text1"/>
                <w:lang w:val="hy-AM"/>
              </w:rPr>
              <w:t xml:space="preserve">Հարկադիր կատարումն ապահովող ծառայության Երևան քաղաքի Կենտրոն, Նորք-Մարաշ և Էրեբունի-Նուբարաշեն վարչական շրջանների բաժնի ավագ հարկադիր կատարողի կողմից կայացրած որոշման հիման վրա (այն է՝ ՀՀ տարածքային կառավարման և ենթակառուցվածքների նախարարության ոչ իրավաչափ վարչարարության հետևանքով «Գրին Էներջի Ամերիկյան Կոնցեռն» ՍՊ ընկերությանը պատճառված վնասը հատուցելու վերաբերյալ բարենպաստ վարչական ակտի ընդունում) Ընկերությանը պատճառված 28,848.960 ՀՀ դրամի չափով վնասը հատուցելու նպատակով 2023 թվականի պետական բյուջեում իրականացնել վերաբաշխում: Նշված գումարն առաջարկվում է տրամադրել ՀՀ տարածքային կառավարման և ենթակառուցվածքների նախարարության ՀՀ 2023 թվականի պետական բյուջեով նախատեսված 1004 «Ոռոգման համակարգի առողջացում» ծրագրի 11010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 միջոցառումից: </w:t>
            </w:r>
          </w:p>
          <w:p w14:paraId="22DB756A" w14:textId="77777777" w:rsidR="00E75A05" w:rsidRPr="00322A07" w:rsidRDefault="00E75A05" w:rsidP="00097A31">
            <w:pPr>
              <w:ind w:firstLine="567"/>
              <w:jc w:val="both"/>
              <w:rPr>
                <w:rFonts w:ascii="GHEA Grapalat" w:hAnsi="GHEA Grapalat" w:cs="Sylfaen"/>
                <w:color w:val="000000" w:themeColor="text1"/>
                <w:lang w:val="hy-AM"/>
              </w:rPr>
            </w:pPr>
            <w:r w:rsidRPr="00322A07">
              <w:rPr>
                <w:rFonts w:ascii="GHEA Grapalat" w:hAnsi="GHEA Grapalat" w:cs="Sylfaen"/>
                <w:color w:val="000000" w:themeColor="text1"/>
                <w:lang w:val="hy-AM"/>
              </w:rPr>
              <w:t>Այս կապակցությամբ</w:t>
            </w:r>
            <w:r w:rsidRPr="00322A07">
              <w:rPr>
                <w:rFonts w:ascii="GHEA Grapalat" w:hAnsi="GHEA Grapalat"/>
                <w:lang w:val="hy-AM"/>
              </w:rPr>
              <w:t xml:space="preserve"> </w:t>
            </w:r>
            <w:r w:rsidRPr="00322A07">
              <w:rPr>
                <w:rFonts w:ascii="GHEA Grapalat" w:hAnsi="GHEA Grapalat" w:cs="Sylfaen"/>
                <w:color w:val="000000" w:themeColor="text1"/>
                <w:lang w:val="hy-AM"/>
              </w:rPr>
              <w:t xml:space="preserve">անհրաժեշտ ենք համարում նշել, որ հստակեցման կարիք ունի, թե Նախարարությունը ինչ միջոցներ է ձեռնարկել  այն պատասխանատու պաշտոնատար անձի նկատմամբ, ում որոշման կամ գործողության (անգործության) արդյունքում Հայաստանի Հանրապետության համար առաջացել է գումար հատուցելու պարտավորություն: Միաժամանակ առաջարկում ենք քննարկել պատասխանատու պաշտոնատար անձի սեփական </w:t>
            </w:r>
            <w:r w:rsidRPr="00322A07">
              <w:rPr>
                <w:rFonts w:ascii="GHEA Grapalat" w:hAnsi="GHEA Grapalat" w:cs="Sylfaen"/>
                <w:color w:val="000000" w:themeColor="text1"/>
                <w:lang w:val="hy-AM"/>
              </w:rPr>
              <w:lastRenderedPageBreak/>
              <w:t>միջոցներով Ընկերությանը պատճառված 28,848.960 ՀՀ դրամի չափով վնասը հատուցելու հնարավորությունը:</w:t>
            </w:r>
          </w:p>
          <w:p w14:paraId="0061FB9A" w14:textId="5458B355" w:rsidR="00682F43" w:rsidRPr="00322A07" w:rsidRDefault="00E75A05" w:rsidP="00097A31">
            <w:pPr>
              <w:ind w:firstLine="567"/>
              <w:jc w:val="both"/>
              <w:rPr>
                <w:rFonts w:ascii="GHEA Grapalat" w:hAnsi="GHEA Grapalat" w:cs="Sylfaen"/>
                <w:color w:val="000000" w:themeColor="text1"/>
                <w:lang w:val="hy-AM"/>
              </w:rPr>
            </w:pPr>
            <w:r w:rsidRPr="00322A07">
              <w:rPr>
                <w:rFonts w:ascii="GHEA Grapalat" w:hAnsi="GHEA Grapalat" w:cs="Sylfaen"/>
                <w:color w:val="000000" w:themeColor="text1"/>
                <w:lang w:val="hy-AM"/>
              </w:rPr>
              <w:t>Հաշվի առնելով Վարչական ակտի կատարման հրատապությունը՝ այնուամենայնիվ սեղմ ժամկետներում առաջարկվող տարբերակով վնասը հատուցելու անհնարինության դեպքում, առաջարկում ենք ՀՀ 2023 թվականի պետական բյուջեով նախատեսված 1001 «Տարածքային կառավարման ոլորտում քաղաքականության մշակում, ծրագրերի համակարգում և մոնիտորինգի իրականացում» ծրագրի 11001 «Տարածքային կառավարման և ենթակառուցվածքների քաղաքականության մշակում և ծառայությունների մատուցում» միջոցառմամբ նախատեսված միջոցների հաշվին խնդրո առարկա գումարի վճարումն ապահովելու պարագայում Հայաստանի Հանրապետության հետադարձ պահանջի (ռեգրեսի) իրավունքն իրացնելու նպատակով հետադարձ պահանջ (ռեգրես) ներկայացնել այն պատասխանատու պաշտոնատար անձի դեմ, ում որոշման կամ գործողության (անգործության) արդյունքում Հայաստանի Հանրապետության համար առաջացել է գումար հատուցելու պարտավորություն՝ համաձայն քաղաքացիական օրենսգրքի 1074-րդ հոդվածի 1-ին կետի (այն է՝ այլ անձի (աշխատողի` ծառայողական, պաշտոնեական կամ այլ աշխատանքային պարտականությունները կատարելիս, տրանսպորտային միջոցներ վարելիս և այլն) պատճառած վնասը հատուցած անձը հետադարձ պահանջի (ռեգրեսի) իրավունք ունի այդ անձի նկատմամբ` իր վճարած հատուցման չափով, եթե այլ չափ սահմանված չէ օրենքով):</w:t>
            </w:r>
          </w:p>
        </w:tc>
        <w:tc>
          <w:tcPr>
            <w:tcW w:w="6379" w:type="dxa"/>
            <w:shd w:val="clear" w:color="auto" w:fill="FFFFFF" w:themeFill="background1"/>
            <w:vAlign w:val="center"/>
          </w:tcPr>
          <w:p w14:paraId="6E5B330B" w14:textId="77777777" w:rsidR="00DD0F40" w:rsidRPr="00322A07" w:rsidRDefault="00DD0F40" w:rsidP="00DD0F40">
            <w:pPr>
              <w:tabs>
                <w:tab w:val="left" w:pos="175"/>
              </w:tabs>
              <w:jc w:val="center"/>
              <w:rPr>
                <w:rFonts w:ascii="GHEA Grapalat" w:eastAsia="MS Mincho" w:hAnsi="GHEA Grapalat" w:cs="Sylfaen"/>
                <w:kern w:val="18"/>
                <w:lang w:val="hy-AM"/>
              </w:rPr>
            </w:pPr>
          </w:p>
          <w:p w14:paraId="20C60C73" w14:textId="77777777" w:rsidR="00DD0F40" w:rsidRPr="00322A07" w:rsidRDefault="00DD0F40" w:rsidP="00DD0F40">
            <w:pPr>
              <w:tabs>
                <w:tab w:val="left" w:pos="175"/>
              </w:tabs>
              <w:jc w:val="center"/>
              <w:rPr>
                <w:rFonts w:ascii="GHEA Grapalat" w:eastAsia="MS Mincho" w:hAnsi="GHEA Grapalat" w:cs="Sylfaen"/>
                <w:kern w:val="18"/>
                <w:lang w:val="hy-AM"/>
              </w:rPr>
            </w:pPr>
          </w:p>
          <w:p w14:paraId="4FCB4BC1" w14:textId="77777777" w:rsidR="00DD0F40" w:rsidRPr="00322A07" w:rsidRDefault="00DD0F40" w:rsidP="00DD0F40">
            <w:pPr>
              <w:tabs>
                <w:tab w:val="left" w:pos="175"/>
              </w:tabs>
              <w:jc w:val="center"/>
              <w:rPr>
                <w:rFonts w:ascii="GHEA Grapalat" w:eastAsia="MS Mincho" w:hAnsi="GHEA Grapalat" w:cs="Sylfaen"/>
                <w:kern w:val="18"/>
                <w:lang w:val="hy-AM"/>
              </w:rPr>
            </w:pPr>
          </w:p>
          <w:p w14:paraId="605C2202" w14:textId="77777777" w:rsidR="00DD0F40" w:rsidRPr="00322A07" w:rsidRDefault="00DD0F40" w:rsidP="00DD0F40">
            <w:pPr>
              <w:tabs>
                <w:tab w:val="left" w:pos="175"/>
              </w:tabs>
              <w:jc w:val="center"/>
              <w:rPr>
                <w:rFonts w:ascii="GHEA Grapalat" w:eastAsia="MS Mincho" w:hAnsi="GHEA Grapalat" w:cs="Sylfaen"/>
                <w:kern w:val="18"/>
                <w:lang w:val="hy-AM"/>
              </w:rPr>
            </w:pPr>
          </w:p>
          <w:p w14:paraId="6EB32433" w14:textId="77777777" w:rsidR="00DD0F40" w:rsidRPr="00322A07" w:rsidRDefault="00DD0F40" w:rsidP="00DD0F40">
            <w:pPr>
              <w:tabs>
                <w:tab w:val="left" w:pos="175"/>
              </w:tabs>
              <w:jc w:val="center"/>
              <w:rPr>
                <w:rFonts w:ascii="GHEA Grapalat" w:eastAsia="MS Mincho" w:hAnsi="GHEA Grapalat" w:cs="Sylfaen"/>
                <w:kern w:val="18"/>
                <w:lang w:val="hy-AM"/>
              </w:rPr>
            </w:pPr>
          </w:p>
          <w:p w14:paraId="05C0C336" w14:textId="77777777" w:rsidR="00DD0F40" w:rsidRPr="00322A07" w:rsidRDefault="00DD0F40" w:rsidP="00DD0F40">
            <w:pPr>
              <w:tabs>
                <w:tab w:val="left" w:pos="175"/>
              </w:tabs>
              <w:jc w:val="center"/>
              <w:rPr>
                <w:rFonts w:ascii="GHEA Grapalat" w:eastAsia="MS Mincho" w:hAnsi="GHEA Grapalat" w:cs="Sylfaen"/>
                <w:kern w:val="18"/>
                <w:lang w:val="hy-AM"/>
              </w:rPr>
            </w:pPr>
          </w:p>
          <w:p w14:paraId="5832EE59" w14:textId="77777777" w:rsidR="00DD0F40" w:rsidRPr="00322A07" w:rsidRDefault="00DD0F40" w:rsidP="00DD0F40">
            <w:pPr>
              <w:tabs>
                <w:tab w:val="left" w:pos="175"/>
              </w:tabs>
              <w:jc w:val="center"/>
              <w:rPr>
                <w:rFonts w:ascii="GHEA Grapalat" w:eastAsia="MS Mincho" w:hAnsi="GHEA Grapalat" w:cs="Sylfaen"/>
                <w:kern w:val="18"/>
                <w:lang w:val="hy-AM"/>
              </w:rPr>
            </w:pPr>
          </w:p>
          <w:p w14:paraId="43E80675" w14:textId="77777777" w:rsidR="00DD0F40" w:rsidRPr="00322A07" w:rsidRDefault="00DD0F40" w:rsidP="00DD0F40">
            <w:pPr>
              <w:tabs>
                <w:tab w:val="left" w:pos="175"/>
              </w:tabs>
              <w:jc w:val="center"/>
              <w:rPr>
                <w:rFonts w:ascii="GHEA Grapalat" w:eastAsia="MS Mincho" w:hAnsi="GHEA Grapalat" w:cs="Sylfaen"/>
                <w:kern w:val="18"/>
                <w:lang w:val="hy-AM"/>
              </w:rPr>
            </w:pPr>
          </w:p>
          <w:p w14:paraId="0D92856E" w14:textId="77777777" w:rsidR="00DD0F40" w:rsidRPr="00322A07" w:rsidRDefault="00DD0F40" w:rsidP="00DD0F40">
            <w:pPr>
              <w:tabs>
                <w:tab w:val="left" w:pos="175"/>
              </w:tabs>
              <w:jc w:val="center"/>
              <w:rPr>
                <w:rFonts w:ascii="GHEA Grapalat" w:eastAsia="MS Mincho" w:hAnsi="GHEA Grapalat" w:cs="Sylfaen"/>
                <w:kern w:val="18"/>
                <w:lang w:val="hy-AM"/>
              </w:rPr>
            </w:pPr>
          </w:p>
          <w:p w14:paraId="5B5CDE4B" w14:textId="77777777" w:rsidR="00DD0F40" w:rsidRPr="00322A07" w:rsidRDefault="00DD0F40" w:rsidP="00DD0F40">
            <w:pPr>
              <w:tabs>
                <w:tab w:val="left" w:pos="175"/>
              </w:tabs>
              <w:jc w:val="center"/>
              <w:rPr>
                <w:rFonts w:ascii="GHEA Grapalat" w:eastAsia="MS Mincho" w:hAnsi="GHEA Grapalat" w:cs="Sylfaen"/>
                <w:kern w:val="18"/>
                <w:lang w:val="hy-AM"/>
              </w:rPr>
            </w:pPr>
          </w:p>
          <w:p w14:paraId="77F039C9" w14:textId="77777777" w:rsidR="00DD0F40" w:rsidRPr="00322A07" w:rsidRDefault="00DD0F40" w:rsidP="00DD0F40">
            <w:pPr>
              <w:tabs>
                <w:tab w:val="left" w:pos="175"/>
              </w:tabs>
              <w:jc w:val="center"/>
              <w:rPr>
                <w:rFonts w:ascii="GHEA Grapalat" w:eastAsia="MS Mincho" w:hAnsi="GHEA Grapalat" w:cs="Sylfaen"/>
                <w:kern w:val="18"/>
                <w:lang w:val="hy-AM"/>
              </w:rPr>
            </w:pPr>
          </w:p>
          <w:p w14:paraId="6B64D363" w14:textId="77777777" w:rsidR="00DD0F40" w:rsidRPr="00322A07" w:rsidRDefault="00DD0F40" w:rsidP="00DD0F40">
            <w:pPr>
              <w:tabs>
                <w:tab w:val="left" w:pos="175"/>
              </w:tabs>
              <w:jc w:val="center"/>
              <w:rPr>
                <w:rFonts w:ascii="GHEA Grapalat" w:eastAsia="MS Mincho" w:hAnsi="GHEA Grapalat" w:cs="Sylfaen"/>
                <w:kern w:val="18"/>
                <w:lang w:val="hy-AM"/>
              </w:rPr>
            </w:pPr>
          </w:p>
          <w:p w14:paraId="439FDB0F" w14:textId="77777777" w:rsidR="00DD0F40" w:rsidRPr="00322A07" w:rsidRDefault="00DD0F40" w:rsidP="00DD0F40">
            <w:pPr>
              <w:tabs>
                <w:tab w:val="left" w:pos="175"/>
              </w:tabs>
              <w:jc w:val="center"/>
              <w:rPr>
                <w:rFonts w:ascii="GHEA Grapalat" w:eastAsia="MS Mincho" w:hAnsi="GHEA Grapalat" w:cs="Sylfaen"/>
                <w:kern w:val="18"/>
                <w:lang w:val="hy-AM"/>
              </w:rPr>
            </w:pPr>
          </w:p>
          <w:p w14:paraId="2C8DB24F" w14:textId="77777777" w:rsidR="00DD0F40" w:rsidRPr="00322A07" w:rsidRDefault="00DD0F40" w:rsidP="00DD0F40">
            <w:pPr>
              <w:tabs>
                <w:tab w:val="left" w:pos="175"/>
              </w:tabs>
              <w:jc w:val="center"/>
              <w:rPr>
                <w:rFonts w:ascii="GHEA Grapalat" w:eastAsia="MS Mincho" w:hAnsi="GHEA Grapalat" w:cs="Sylfaen"/>
                <w:kern w:val="18"/>
                <w:lang w:val="hy-AM"/>
              </w:rPr>
            </w:pPr>
          </w:p>
          <w:p w14:paraId="03099021" w14:textId="77777777" w:rsidR="00DD0F40" w:rsidRPr="00322A07" w:rsidRDefault="00DD0F40" w:rsidP="00DD0F40">
            <w:pPr>
              <w:tabs>
                <w:tab w:val="left" w:pos="175"/>
              </w:tabs>
              <w:jc w:val="center"/>
              <w:rPr>
                <w:rFonts w:ascii="GHEA Grapalat" w:eastAsia="MS Mincho" w:hAnsi="GHEA Grapalat" w:cs="Sylfaen"/>
                <w:kern w:val="18"/>
                <w:lang w:val="hy-AM"/>
              </w:rPr>
            </w:pPr>
          </w:p>
          <w:p w14:paraId="6E7EE2EE" w14:textId="77777777" w:rsidR="00DD0F40" w:rsidRPr="00322A07" w:rsidRDefault="00DD0F40" w:rsidP="00DD0F40">
            <w:pPr>
              <w:tabs>
                <w:tab w:val="left" w:pos="175"/>
              </w:tabs>
              <w:jc w:val="center"/>
              <w:rPr>
                <w:rFonts w:ascii="GHEA Grapalat" w:eastAsia="MS Mincho" w:hAnsi="GHEA Grapalat" w:cs="Sylfaen"/>
                <w:kern w:val="18"/>
                <w:lang w:val="hy-AM"/>
              </w:rPr>
            </w:pPr>
          </w:p>
          <w:p w14:paraId="41C2FCEB" w14:textId="77777777" w:rsidR="00DD0F40" w:rsidRPr="00322A07" w:rsidRDefault="00DD0F40" w:rsidP="00DD0F40">
            <w:pPr>
              <w:tabs>
                <w:tab w:val="left" w:pos="175"/>
              </w:tabs>
              <w:jc w:val="center"/>
              <w:rPr>
                <w:rFonts w:ascii="GHEA Grapalat" w:eastAsia="MS Mincho" w:hAnsi="GHEA Grapalat" w:cs="Sylfaen"/>
                <w:kern w:val="18"/>
                <w:lang w:val="hy-AM"/>
              </w:rPr>
            </w:pPr>
          </w:p>
          <w:p w14:paraId="385490DE" w14:textId="77777777" w:rsidR="00DD0F40" w:rsidRPr="00322A07" w:rsidRDefault="00DD0F40" w:rsidP="00DD0F40">
            <w:pPr>
              <w:tabs>
                <w:tab w:val="left" w:pos="175"/>
              </w:tabs>
              <w:jc w:val="center"/>
              <w:rPr>
                <w:rFonts w:ascii="GHEA Grapalat" w:eastAsia="MS Mincho" w:hAnsi="GHEA Grapalat" w:cs="Sylfaen"/>
                <w:kern w:val="18"/>
                <w:lang w:val="hy-AM"/>
              </w:rPr>
            </w:pPr>
          </w:p>
          <w:p w14:paraId="6AEFCFC1" w14:textId="77777777" w:rsidR="00DD0F40" w:rsidRPr="00322A07" w:rsidRDefault="00DD0F40" w:rsidP="00DD0F40">
            <w:pPr>
              <w:tabs>
                <w:tab w:val="left" w:pos="175"/>
              </w:tabs>
              <w:jc w:val="center"/>
              <w:rPr>
                <w:rFonts w:ascii="GHEA Grapalat" w:eastAsia="MS Mincho" w:hAnsi="GHEA Grapalat" w:cs="Sylfaen"/>
                <w:kern w:val="18"/>
                <w:lang w:val="hy-AM"/>
              </w:rPr>
            </w:pPr>
          </w:p>
          <w:p w14:paraId="22AF583F" w14:textId="77777777" w:rsidR="00DD0F40" w:rsidRPr="00322A07" w:rsidRDefault="00DD0F40" w:rsidP="00DD0F40">
            <w:pPr>
              <w:tabs>
                <w:tab w:val="left" w:pos="175"/>
              </w:tabs>
              <w:jc w:val="center"/>
              <w:rPr>
                <w:rFonts w:ascii="GHEA Grapalat" w:eastAsia="MS Mincho" w:hAnsi="GHEA Grapalat" w:cs="Sylfaen"/>
                <w:kern w:val="18"/>
                <w:lang w:val="hy-AM"/>
              </w:rPr>
            </w:pPr>
          </w:p>
          <w:p w14:paraId="17CAD7CA" w14:textId="77777777" w:rsidR="00DD0F40" w:rsidRPr="00322A07" w:rsidRDefault="00DD0F40" w:rsidP="00DD0F40">
            <w:pPr>
              <w:tabs>
                <w:tab w:val="left" w:pos="175"/>
              </w:tabs>
              <w:jc w:val="center"/>
              <w:rPr>
                <w:rFonts w:ascii="GHEA Grapalat" w:eastAsia="MS Mincho" w:hAnsi="GHEA Grapalat" w:cs="Sylfaen"/>
                <w:kern w:val="18"/>
                <w:lang w:val="hy-AM"/>
              </w:rPr>
            </w:pPr>
          </w:p>
          <w:p w14:paraId="745E237E" w14:textId="61061640" w:rsidR="00DD0F40" w:rsidRPr="00322A07" w:rsidRDefault="00DD0F40" w:rsidP="00DD0F40">
            <w:pPr>
              <w:tabs>
                <w:tab w:val="left" w:pos="175"/>
              </w:tabs>
              <w:jc w:val="center"/>
              <w:rPr>
                <w:rFonts w:ascii="GHEA Grapalat" w:eastAsia="MS Mincho" w:hAnsi="GHEA Grapalat" w:cs="Sylfaen"/>
                <w:kern w:val="18"/>
                <w:lang w:val="hy-AM"/>
              </w:rPr>
            </w:pPr>
            <w:r w:rsidRPr="00322A07">
              <w:rPr>
                <w:rFonts w:ascii="GHEA Grapalat" w:eastAsia="MS Mincho" w:hAnsi="GHEA Grapalat" w:cs="Sylfaen"/>
                <w:kern w:val="18"/>
                <w:lang w:val="hy-AM"/>
              </w:rPr>
              <w:t>Չի ընդունվել։ ՀՀ տարածքային կառավարման և ենթակառուցվածքների նախարարության կողմից արդեն իսկ անցեկացվել ծառայողական քննություն։</w:t>
            </w:r>
          </w:p>
          <w:p w14:paraId="24DF9FC7" w14:textId="77777777" w:rsidR="00EA152C" w:rsidRPr="00322A07" w:rsidRDefault="00EA152C" w:rsidP="00DD0F40">
            <w:pPr>
              <w:shd w:val="clear" w:color="auto" w:fill="FFFFFF"/>
              <w:jc w:val="center"/>
              <w:rPr>
                <w:rFonts w:ascii="GHEA Grapalat" w:hAnsi="GHEA Grapalat" w:cs="Sylfaen"/>
                <w:color w:val="000000" w:themeColor="text1"/>
                <w:lang w:val="hy-AM"/>
              </w:rPr>
            </w:pPr>
          </w:p>
          <w:p w14:paraId="38594693" w14:textId="6D531FE0" w:rsidR="00322A07" w:rsidRPr="00322A07" w:rsidRDefault="00322A07" w:rsidP="00322A07">
            <w:pPr>
              <w:shd w:val="clear" w:color="auto" w:fill="FFFFFF"/>
              <w:rPr>
                <w:rFonts w:ascii="GHEA Grapalat" w:eastAsia="Times New Roman" w:hAnsi="GHEA Grapalat"/>
                <w:color w:val="191919"/>
                <w:lang w:val="hy-AM"/>
              </w:rPr>
            </w:pPr>
            <w:r w:rsidRPr="00322A07">
              <w:rPr>
                <w:rFonts w:ascii="GHEA Grapalat" w:eastAsia="Times New Roman" w:hAnsi="GHEA Grapalat"/>
                <w:color w:val="191919"/>
                <w:lang w:val="hy-AM"/>
              </w:rPr>
              <w:t>ՀՀ ֆինանսների նախարարության դիրքորոշման վերաբերյալ հայտում ենք հետևյալը</w:t>
            </w:r>
            <w:r w:rsidRPr="00322A07">
              <w:rPr>
                <w:rFonts w:ascii="Cambria Math" w:eastAsia="Times New Roman" w:hAnsi="Cambria Math" w:cs="Cambria Math"/>
                <w:color w:val="191919"/>
                <w:lang w:val="hy-AM"/>
              </w:rPr>
              <w:t>․</w:t>
            </w:r>
            <w:r w:rsidRPr="00322A07">
              <w:rPr>
                <w:rFonts w:eastAsia="Times New Roman" w:cs="Calibri"/>
                <w:color w:val="191919"/>
                <w:lang w:val="hy-AM"/>
              </w:rPr>
              <w:t> </w:t>
            </w:r>
            <w:r w:rsidRPr="00322A07">
              <w:rPr>
                <w:rFonts w:ascii="GHEA Grapalat" w:eastAsia="Times New Roman" w:hAnsi="GHEA Grapalat" w:cs="GHEA Grapalat"/>
                <w:color w:val="191919"/>
                <w:lang w:val="hy-AM"/>
              </w:rPr>
              <w:t>Հ</w:t>
            </w:r>
            <w:r w:rsidRPr="00322A07">
              <w:rPr>
                <w:rFonts w:ascii="GHEA Grapalat" w:eastAsia="Times New Roman" w:hAnsi="GHEA Grapalat"/>
                <w:color w:val="191919"/>
                <w:lang w:val="hy-AM"/>
              </w:rPr>
              <w:t xml:space="preserve">Հ տարածքային կառավարման և ենթակառուցվածքների նախարարությունում «Գրին Էներջի </w:t>
            </w:r>
            <w:r w:rsidRPr="00322A07">
              <w:rPr>
                <w:rFonts w:ascii="GHEA Grapalat" w:eastAsia="Times New Roman" w:hAnsi="GHEA Grapalat"/>
                <w:color w:val="191919"/>
                <w:lang w:val="hy-AM"/>
              </w:rPr>
              <w:lastRenderedPageBreak/>
              <w:t>Ամերիկյան Կոնցեռն» ՍՊԸ-ին (այսուհետ՝ Ընկերություն) պատճառված 28</w:t>
            </w:r>
            <w:r w:rsidRPr="00322A07">
              <w:rPr>
                <w:rFonts w:ascii="Cambria Math" w:eastAsia="Times New Roman" w:hAnsi="Cambria Math" w:cs="Cambria Math"/>
                <w:color w:val="191919"/>
                <w:lang w:val="hy-AM"/>
              </w:rPr>
              <w:t>․</w:t>
            </w:r>
            <w:r w:rsidRPr="00322A07">
              <w:rPr>
                <w:rFonts w:ascii="GHEA Grapalat" w:eastAsia="Times New Roman" w:hAnsi="GHEA Grapalat"/>
                <w:color w:val="191919"/>
                <w:lang w:val="hy-AM"/>
              </w:rPr>
              <w:t>848</w:t>
            </w:r>
            <w:r w:rsidRPr="00322A07">
              <w:rPr>
                <w:rFonts w:ascii="Cambria Math" w:eastAsia="Times New Roman" w:hAnsi="Cambria Math" w:cs="Cambria Math"/>
                <w:color w:val="191919"/>
                <w:lang w:val="hy-AM"/>
              </w:rPr>
              <w:t>․</w:t>
            </w:r>
            <w:r w:rsidRPr="00322A07">
              <w:rPr>
                <w:rFonts w:ascii="GHEA Grapalat" w:eastAsia="Times New Roman" w:hAnsi="GHEA Grapalat"/>
                <w:color w:val="191919"/>
                <w:lang w:val="hy-AM"/>
              </w:rPr>
              <w:t>960 (քսանութ միլիոն ութ հարյուր քառասունութ հազար ինը հարյուր վաթսուն) ՀՀ դրամի չափով վնասը հատուցելու վերաբերյալ սահմանված կարգով վարույթ չհարուցելու և վարչական ակտ չընդունելու կապակցությամբ 24</w:t>
            </w:r>
            <w:r w:rsidRPr="00322A07">
              <w:rPr>
                <w:rFonts w:ascii="Cambria Math" w:eastAsia="Times New Roman" w:hAnsi="Cambria Math" w:cs="Cambria Math"/>
                <w:color w:val="191919"/>
                <w:lang w:val="hy-AM"/>
              </w:rPr>
              <w:t>․</w:t>
            </w:r>
            <w:r w:rsidRPr="00322A07">
              <w:rPr>
                <w:rFonts w:ascii="GHEA Grapalat" w:eastAsia="Times New Roman" w:hAnsi="GHEA Grapalat"/>
                <w:color w:val="191919"/>
                <w:lang w:val="hy-AM"/>
              </w:rPr>
              <w:t>01</w:t>
            </w:r>
            <w:r w:rsidRPr="00322A07">
              <w:rPr>
                <w:rFonts w:ascii="Cambria Math" w:eastAsia="Times New Roman" w:hAnsi="Cambria Math" w:cs="Cambria Math"/>
                <w:color w:val="191919"/>
                <w:lang w:val="hy-AM"/>
              </w:rPr>
              <w:t>․</w:t>
            </w:r>
            <w:r w:rsidRPr="00322A07">
              <w:rPr>
                <w:rFonts w:ascii="GHEA Grapalat" w:eastAsia="Times New Roman" w:hAnsi="GHEA Grapalat"/>
                <w:color w:val="191919"/>
                <w:lang w:val="hy-AM"/>
              </w:rPr>
              <w:t>2023թ</w:t>
            </w:r>
            <w:r w:rsidRPr="00322A07">
              <w:rPr>
                <w:rFonts w:ascii="Cambria Math" w:eastAsia="Times New Roman" w:hAnsi="Cambria Math" w:cs="Cambria Math"/>
                <w:color w:val="191919"/>
                <w:lang w:val="hy-AM"/>
              </w:rPr>
              <w:t>․</w:t>
            </w:r>
            <w:r w:rsidRPr="00322A07">
              <w:rPr>
                <w:rFonts w:ascii="GHEA Grapalat" w:eastAsia="Times New Roman" w:hAnsi="GHEA Grapalat"/>
                <w:color w:val="191919"/>
                <w:lang w:val="hy-AM"/>
              </w:rPr>
              <w:t>-ին նշանակվել է ծառայողական քննություն։</w:t>
            </w:r>
          </w:p>
          <w:p w14:paraId="0B0FEAEC" w14:textId="77777777" w:rsidR="00322A07" w:rsidRPr="00322A07" w:rsidRDefault="00322A07" w:rsidP="00322A07">
            <w:pPr>
              <w:shd w:val="clear" w:color="auto" w:fill="FFFFFF"/>
              <w:rPr>
                <w:rFonts w:ascii="GHEA Grapalat" w:eastAsia="Times New Roman" w:hAnsi="GHEA Grapalat"/>
                <w:color w:val="191919"/>
                <w:lang w:val="hy-AM"/>
              </w:rPr>
            </w:pPr>
            <w:r w:rsidRPr="00322A07">
              <w:rPr>
                <w:rFonts w:ascii="GHEA Grapalat" w:eastAsia="Times New Roman" w:hAnsi="GHEA Grapalat"/>
                <w:color w:val="191919"/>
                <w:lang w:val="hy-AM"/>
              </w:rPr>
              <w:t>Ծառայողական քննության ընթացքում պարզվել է, որ Ընկերության 25</w:t>
            </w:r>
            <w:r w:rsidRPr="00322A07">
              <w:rPr>
                <w:rFonts w:ascii="Cambria Math" w:eastAsia="Times New Roman" w:hAnsi="Cambria Math" w:cs="Cambria Math"/>
                <w:color w:val="191919"/>
                <w:lang w:val="hy-AM"/>
              </w:rPr>
              <w:t>․</w:t>
            </w:r>
            <w:r w:rsidRPr="00322A07">
              <w:rPr>
                <w:rFonts w:ascii="GHEA Grapalat" w:eastAsia="Times New Roman" w:hAnsi="GHEA Grapalat"/>
                <w:color w:val="191919"/>
                <w:lang w:val="hy-AM"/>
              </w:rPr>
              <w:t>11</w:t>
            </w:r>
            <w:r w:rsidRPr="00322A07">
              <w:rPr>
                <w:rFonts w:ascii="Cambria Math" w:eastAsia="Times New Roman" w:hAnsi="Cambria Math" w:cs="Cambria Math"/>
                <w:color w:val="191919"/>
                <w:lang w:val="hy-AM"/>
              </w:rPr>
              <w:t>․</w:t>
            </w:r>
            <w:r w:rsidRPr="00322A07">
              <w:rPr>
                <w:rFonts w:ascii="GHEA Grapalat" w:eastAsia="Times New Roman" w:hAnsi="GHEA Grapalat"/>
                <w:color w:val="191919"/>
                <w:lang w:val="hy-AM"/>
              </w:rPr>
              <w:t>2020</w:t>
            </w:r>
            <w:r w:rsidRPr="00322A07">
              <w:rPr>
                <w:rFonts w:ascii="GHEA Grapalat" w:eastAsia="Times New Roman" w:hAnsi="GHEA Grapalat" w:cs="Verdana"/>
                <w:color w:val="191919"/>
                <w:lang w:val="hy-AM"/>
              </w:rPr>
              <w:t>թ</w:t>
            </w:r>
            <w:r w:rsidRPr="00322A07">
              <w:rPr>
                <w:rFonts w:ascii="Cambria Math" w:eastAsia="Times New Roman" w:hAnsi="Cambria Math" w:cs="Cambria Math"/>
                <w:color w:val="191919"/>
                <w:lang w:val="hy-AM"/>
              </w:rPr>
              <w:t>․</w:t>
            </w:r>
            <w:r w:rsidRPr="00322A07">
              <w:rPr>
                <w:rFonts w:ascii="GHEA Grapalat" w:eastAsia="Times New Roman" w:hAnsi="GHEA Grapalat"/>
                <w:color w:val="191919"/>
                <w:lang w:val="hy-AM"/>
              </w:rPr>
              <w:t xml:space="preserve"> N 76347 </w:t>
            </w:r>
            <w:r w:rsidRPr="00322A07">
              <w:rPr>
                <w:rFonts w:ascii="GHEA Grapalat" w:eastAsia="Times New Roman" w:hAnsi="GHEA Grapalat" w:cs="Verdana"/>
                <w:color w:val="191919"/>
                <w:lang w:val="hy-AM"/>
              </w:rPr>
              <w:t>էլեկտրոնային</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հարցմանը՝</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սահմանված</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կարգով</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վարույթ</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հարուցելու</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և</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վարչական</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ակտ</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ընդունելու</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մասին</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պատասխանվել</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է</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ոչ</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բովանդակային։</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Եվ</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քանի</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որ</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w:t>
            </w:r>
            <w:r w:rsidRPr="00322A07">
              <w:rPr>
                <w:rFonts w:ascii="GHEA Grapalat" w:eastAsia="Times New Roman" w:hAnsi="GHEA Grapalat"/>
                <w:color w:val="191919"/>
                <w:lang w:val="hy-AM"/>
              </w:rPr>
              <w:t>Քաղաքացիական ծառայության մասին» օրենքի 21-րդ հոդվածի 5-րդ մասի համաձայն՝ կարգապահական տույժ նշանակվել չի կարող, եթե վեց ամսից ավելի է անցել խախտում կատարելու օրվանից, ուստի կարգապահական տույժ չի նշանակվել։ Քաղաքացիական օրենսգրքի 1074-րդ հոդվածի 1-ին մասի համաձայն՝ այլ անձի (աշխատողի` ծառայողական, պաշտոնեական կամ այլ աշխատանքային պարտականությունները կատարելիս, տրանսպորտային միջոցներ վարելիս և այլն) պատճառած վնասը հատուցած անձը հետադարձ պահանջի (ռեգրեսի) իրավունք ունի այդ անձի նկատմամբ` իր վճարած հատուցման չափով, եթե այլ չափ սահմանված չէ օրենքով: Նշվածի համատեքստում առաջարկում եմ քննարկել վնաս պատճառելու համար պատասխանատվության ընդհանուր հիմքերը։ Մասնավորապես, վնաս պատճառելու հետևանքով ծագած պարտավորության պարտադիր պայման է համարվում վնասի առկայությունը։ Եթե որևէ մեկը վնաս չի կրել ուրիշի գործողությունների կամ անգործության հետևանքով, ապա խոսք չի կարող լինել վնաս պատճառելու հետևանքով պարտավորություն առաջանալու, ուրեմն և ինչ-որ մեկի պատասխանատվության մասին։ Սակայն իրավունքի սուբյեկտի մոտ վնասի առկայությւոնը բավարար չէ վնասի հատուցման պարտավորության առաջացման համար։ Անհրաժեշտ է, որ վնասն առաջացած լինի մեկ ուրիշի ոչ իրավաչափ ու մեղավոր գործողություններով և այդ գործողությունների ու վնասի միջև լինի անհրաժեշտ պատճառական կապ։ Այսպիսով, պատճառված վնասի համար պատասխանատվությունը, որպես կանոն, վրա է հասնում հետևյալ 4 պայմանների առկայության դեպքում՝</w:t>
            </w:r>
            <w:r w:rsidRPr="00322A07">
              <w:rPr>
                <w:rFonts w:ascii="GHEA Grapalat" w:eastAsia="Times New Roman" w:hAnsi="GHEA Grapalat" w:cs="Verdana"/>
                <w:color w:val="191919"/>
                <w:lang w:val="hy-AM"/>
              </w:rPr>
              <w:t xml:space="preserve"> </w:t>
            </w:r>
            <w:r w:rsidRPr="00322A07">
              <w:rPr>
                <w:rFonts w:ascii="GHEA Grapalat" w:eastAsia="Times New Roman" w:hAnsi="GHEA Grapalat"/>
                <w:color w:val="191919"/>
                <w:lang w:val="hy-AM"/>
              </w:rPr>
              <w:t>1</w:t>
            </w:r>
            <w:r w:rsidRPr="00322A07">
              <w:rPr>
                <w:rFonts w:ascii="Cambria Math" w:eastAsia="Times New Roman" w:hAnsi="Cambria Math" w:cs="Cambria Math"/>
                <w:color w:val="191919"/>
                <w:lang w:val="hy-AM"/>
              </w:rPr>
              <w:t>․</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վնասի</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lastRenderedPageBreak/>
              <w:t>առաջացում</w:t>
            </w:r>
            <w:r w:rsidRPr="00322A07">
              <w:rPr>
                <w:rFonts w:ascii="GHEA Grapalat" w:eastAsia="Times New Roman" w:hAnsi="GHEA Grapalat"/>
                <w:color w:val="191919"/>
                <w:lang w:val="hy-AM"/>
              </w:rPr>
              <w:t>,2</w:t>
            </w:r>
            <w:r w:rsidRPr="00322A07">
              <w:rPr>
                <w:rFonts w:ascii="Cambria Math" w:eastAsia="Times New Roman" w:hAnsi="Cambria Math" w:cs="Cambria Math"/>
                <w:color w:val="191919"/>
                <w:lang w:val="hy-AM"/>
              </w:rPr>
              <w:t>․</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վնաս</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պատճառելու</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գործողությունների</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հակաիրավականություն</w:t>
            </w:r>
            <w:r w:rsidRPr="00322A07">
              <w:rPr>
                <w:rFonts w:ascii="GHEA Grapalat" w:eastAsia="Times New Roman" w:hAnsi="GHEA Grapalat"/>
                <w:color w:val="191919"/>
                <w:lang w:val="hy-AM"/>
              </w:rPr>
              <w:t>,3</w:t>
            </w:r>
            <w:r w:rsidRPr="00322A07">
              <w:rPr>
                <w:rFonts w:ascii="Cambria Math" w:eastAsia="Times New Roman" w:hAnsi="Cambria Math" w:cs="Cambria Math"/>
                <w:color w:val="191919"/>
                <w:lang w:val="hy-AM"/>
              </w:rPr>
              <w:t>․</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վնաս</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պատճառողի</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գործողությունների</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և</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վրա</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հասած</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վնասի</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միջև</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պատճառական</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կապ</w:t>
            </w:r>
            <w:r w:rsidRPr="00322A07">
              <w:rPr>
                <w:rFonts w:ascii="GHEA Grapalat" w:eastAsia="Times New Roman" w:hAnsi="GHEA Grapalat"/>
                <w:color w:val="191919"/>
                <w:lang w:val="hy-AM"/>
              </w:rPr>
              <w:t>,4</w:t>
            </w:r>
            <w:r w:rsidRPr="00322A07">
              <w:rPr>
                <w:rFonts w:ascii="Cambria Math" w:eastAsia="Times New Roman" w:hAnsi="Cambria Math" w:cs="Cambria Math"/>
                <w:color w:val="191919"/>
                <w:lang w:val="hy-AM"/>
              </w:rPr>
              <w:t>․</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վնաս</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պատճառողի</w:t>
            </w:r>
            <w:r w:rsidRPr="00322A07">
              <w:rPr>
                <w:rFonts w:ascii="GHEA Grapalat" w:eastAsia="Times New Roman" w:hAnsi="GHEA Grapalat"/>
                <w:color w:val="191919"/>
                <w:lang w:val="hy-AM"/>
              </w:rPr>
              <w:t xml:space="preserve"> </w:t>
            </w:r>
            <w:r w:rsidRPr="00322A07">
              <w:rPr>
                <w:rFonts w:ascii="GHEA Grapalat" w:eastAsia="Times New Roman" w:hAnsi="GHEA Grapalat" w:cs="Verdana"/>
                <w:color w:val="191919"/>
                <w:lang w:val="hy-AM"/>
              </w:rPr>
              <w:t>մեղքը։ Հետևաբար</w:t>
            </w:r>
            <w:r w:rsidRPr="00322A07">
              <w:rPr>
                <w:rFonts w:ascii="GHEA Grapalat" w:eastAsia="Times New Roman" w:hAnsi="GHEA Grapalat"/>
                <w:color w:val="191919"/>
                <w:lang w:val="hy-AM"/>
              </w:rPr>
              <w:t>, ռեգրեսիվ հայց ներկայացնելու համար անհրաժեշտ է բացահայտել վերը նշված 4 պայմանները, որոնց արդյունքում հնարավոր կլինի արարքին տալ իրավական գնահատական։</w:t>
            </w:r>
          </w:p>
          <w:p w14:paraId="49FDE2DD" w14:textId="14D00301" w:rsidR="00322A07" w:rsidRPr="00322A07" w:rsidRDefault="00322A07" w:rsidP="00322A07">
            <w:pPr>
              <w:shd w:val="clear" w:color="auto" w:fill="FFFFFF"/>
              <w:rPr>
                <w:rFonts w:ascii="GHEA Grapalat" w:eastAsia="Times New Roman" w:hAnsi="GHEA Grapalat"/>
                <w:color w:val="191919"/>
                <w:lang w:val="hy-AM"/>
              </w:rPr>
            </w:pPr>
          </w:p>
        </w:tc>
      </w:tr>
      <w:tr w:rsidR="000509CE" w:rsidRPr="000B27DC" w14:paraId="2A14B6AC" w14:textId="77777777" w:rsidTr="00322A07">
        <w:trPr>
          <w:trHeight w:val="986"/>
        </w:trPr>
        <w:tc>
          <w:tcPr>
            <w:tcW w:w="7763" w:type="dxa"/>
            <w:shd w:val="clear" w:color="auto" w:fill="FFFFFF" w:themeFill="background1"/>
          </w:tcPr>
          <w:p w14:paraId="2DD1A22E" w14:textId="54046F3E" w:rsidR="000509CE" w:rsidRPr="00322A07" w:rsidRDefault="000509CE" w:rsidP="00097A31">
            <w:pPr>
              <w:ind w:firstLine="567"/>
              <w:jc w:val="both"/>
              <w:rPr>
                <w:rFonts w:ascii="GHEA Grapalat" w:hAnsi="GHEA Grapalat"/>
                <w:color w:val="222222"/>
                <w:lang w:val="hy-AM"/>
              </w:rPr>
            </w:pPr>
            <w:r w:rsidRPr="00322A07">
              <w:rPr>
                <w:rFonts w:ascii="GHEA Grapalat" w:hAnsi="GHEA Grapalat"/>
                <w:color w:val="222222"/>
                <w:lang w:val="hy-AM"/>
              </w:rPr>
              <w:lastRenderedPageBreak/>
              <w:t>Միաժամանակ առաջարկում ենք քննարկել 1004 «Ոռոգման համակարգի առողջացում» ծրագրի 11010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 միջոցառմամբ 2023 թվականի պետական բյուջեով նախատեսված միջոցների հետագա օգտագործման անհրաժեշտության և այն ՀՀ կառավարության պահուստային ֆոնդ վերադարձնելու հարցը:</w:t>
            </w:r>
          </w:p>
          <w:p w14:paraId="2DA1D75E" w14:textId="5E4799E6" w:rsidR="000509CE" w:rsidRPr="00322A07" w:rsidRDefault="000509CE" w:rsidP="00097A31">
            <w:pPr>
              <w:ind w:firstLine="567"/>
              <w:jc w:val="both"/>
              <w:rPr>
                <w:rFonts w:ascii="GHEA Grapalat" w:hAnsi="GHEA Grapalat"/>
                <w:lang w:val="hy-AM"/>
              </w:rPr>
            </w:pPr>
            <w:r w:rsidRPr="00322A07">
              <w:rPr>
                <w:rFonts w:ascii="GHEA Grapalat" w:hAnsi="GHEA Grapalat"/>
                <w:color w:val="222222"/>
                <w:lang w:val="hy-AM"/>
              </w:rPr>
              <w:t>Խմբագրական առումով առաջարկում ենք Նախագծի վերնագրից, տեքստից և հավելվածների վերնագրերից հանել «և լրացումներ» բառերը՝ հաշվի առնելով «Նորմատիվ իրավական ակտերի մասին» օրենքի 33-րդ հոդվածի 1-ին կետի 1-ին ենթակետը:</w:t>
            </w:r>
          </w:p>
        </w:tc>
        <w:tc>
          <w:tcPr>
            <w:tcW w:w="6379" w:type="dxa"/>
            <w:shd w:val="clear" w:color="auto" w:fill="FFFFFF" w:themeFill="background1"/>
            <w:vAlign w:val="center"/>
          </w:tcPr>
          <w:p w14:paraId="5D58D325" w14:textId="77CB7996" w:rsidR="00DD0F40" w:rsidRPr="00322A07" w:rsidRDefault="00DD0F40" w:rsidP="00DD0F40">
            <w:pPr>
              <w:tabs>
                <w:tab w:val="left" w:pos="175"/>
              </w:tabs>
              <w:jc w:val="center"/>
              <w:rPr>
                <w:rFonts w:ascii="GHEA Grapalat" w:eastAsia="MS Mincho" w:hAnsi="GHEA Grapalat" w:cs="Sylfaen"/>
                <w:kern w:val="18"/>
                <w:lang w:val="hy-AM"/>
              </w:rPr>
            </w:pPr>
            <w:r w:rsidRPr="00322A07">
              <w:rPr>
                <w:rFonts w:ascii="GHEA Grapalat" w:eastAsia="MS Mincho" w:hAnsi="GHEA Grapalat" w:cs="Sylfaen"/>
                <w:kern w:val="18"/>
                <w:lang w:val="hy-AM"/>
              </w:rPr>
              <w:t>Չի ընդունվել։ Չօգտագործված/տնտեսված միջոցները նախատեսվում է վերաբաշխել ՀՀ տարածքային կառավարման և ենթակառուցվածքների նախարարության կողմից իրականացվող մյուս ծրագրերին, մասնավորապես ճանապարհների կառուցմանը։</w:t>
            </w:r>
          </w:p>
          <w:p w14:paraId="758D146B" w14:textId="77777777" w:rsidR="000509CE" w:rsidRPr="00322A07" w:rsidRDefault="000509CE" w:rsidP="00097A31">
            <w:pPr>
              <w:tabs>
                <w:tab w:val="left" w:pos="175"/>
              </w:tabs>
              <w:rPr>
                <w:rFonts w:ascii="GHEA Grapalat" w:eastAsia="MS Mincho" w:hAnsi="GHEA Grapalat" w:cs="Sylfaen"/>
                <w:b/>
                <w:kern w:val="18"/>
                <w:lang w:val="hy-AM"/>
              </w:rPr>
            </w:pPr>
          </w:p>
          <w:p w14:paraId="34CFFC74" w14:textId="5662B55B" w:rsidR="000509CE" w:rsidRPr="00322A07" w:rsidRDefault="000509CE" w:rsidP="00097A31">
            <w:pPr>
              <w:tabs>
                <w:tab w:val="left" w:pos="175"/>
              </w:tabs>
              <w:jc w:val="center"/>
              <w:rPr>
                <w:rFonts w:ascii="GHEA Grapalat" w:eastAsia="MS Mincho" w:hAnsi="GHEA Grapalat" w:cs="Sylfaen"/>
                <w:kern w:val="18"/>
                <w:lang w:val="hy-AM"/>
              </w:rPr>
            </w:pPr>
            <w:r w:rsidRPr="00322A07">
              <w:rPr>
                <w:rFonts w:ascii="GHEA Grapalat" w:eastAsia="MS Mincho" w:hAnsi="GHEA Grapalat" w:cs="Sylfaen"/>
                <w:kern w:val="18"/>
                <w:lang w:val="hy-AM"/>
              </w:rPr>
              <w:t xml:space="preserve"> </w:t>
            </w:r>
            <w:r w:rsidR="00E56E41">
              <w:rPr>
                <w:rFonts w:ascii="GHEA Grapalat" w:eastAsia="MS Mincho" w:hAnsi="GHEA Grapalat" w:cs="Sylfaen"/>
                <w:kern w:val="18"/>
                <w:lang w:val="hy-AM"/>
              </w:rPr>
              <w:t>Ը</w:t>
            </w:r>
            <w:r w:rsidRPr="00322A07">
              <w:rPr>
                <w:rFonts w:ascii="GHEA Grapalat" w:eastAsia="MS Mincho" w:hAnsi="GHEA Grapalat" w:cs="Sylfaen"/>
                <w:kern w:val="18"/>
                <w:lang w:val="hy-AM"/>
              </w:rPr>
              <w:t>նդունվել</w:t>
            </w:r>
            <w:r w:rsidR="00E56E41">
              <w:rPr>
                <w:rFonts w:ascii="GHEA Grapalat" w:eastAsia="MS Mincho" w:hAnsi="GHEA Grapalat" w:cs="Sylfaen"/>
                <w:kern w:val="18"/>
                <w:lang w:val="hy-AM"/>
              </w:rPr>
              <w:t xml:space="preserve"> է</w:t>
            </w:r>
            <w:r w:rsidRPr="00322A07">
              <w:rPr>
                <w:rFonts w:ascii="GHEA Grapalat" w:eastAsia="MS Mincho" w:hAnsi="GHEA Grapalat" w:cs="Sylfaen"/>
                <w:kern w:val="18"/>
                <w:lang w:val="hy-AM"/>
              </w:rPr>
              <w:t xml:space="preserve">։ </w:t>
            </w:r>
            <w:r w:rsidR="00E56E41">
              <w:rPr>
                <w:rFonts w:ascii="GHEA Grapalat" w:eastAsia="MS Mincho" w:hAnsi="GHEA Grapalat" w:cs="Sylfaen"/>
                <w:kern w:val="18"/>
                <w:lang w:val="hy-AM"/>
              </w:rPr>
              <w:t>Կատարվել է համապատասխան փոփոխությունները։</w:t>
            </w:r>
          </w:p>
        </w:tc>
      </w:tr>
    </w:tbl>
    <w:p w14:paraId="1AED2004" w14:textId="58D206A5" w:rsidR="000509CE" w:rsidRPr="00097A31" w:rsidRDefault="000509CE" w:rsidP="00097A31">
      <w:pPr>
        <w:pStyle w:val="NoSpacing"/>
        <w:rPr>
          <w:rFonts w:cs="Sylfaen"/>
          <w:sz w:val="24"/>
          <w:szCs w:val="24"/>
          <w:lang w:val="hy-AM"/>
        </w:rPr>
      </w:pPr>
    </w:p>
    <w:sectPr w:rsidR="000509CE" w:rsidRPr="00097A31" w:rsidSect="008A7418">
      <w:pgSz w:w="16839" w:h="11907" w:orient="landscape" w:code="9"/>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5C18CF"/>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2D0848"/>
    <w:multiLevelType w:val="hybridMultilevel"/>
    <w:tmpl w:val="D6F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1B524418"/>
    <w:multiLevelType w:val="hybridMultilevel"/>
    <w:tmpl w:val="9070B03C"/>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9"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D7662B1"/>
    <w:multiLevelType w:val="hybridMultilevel"/>
    <w:tmpl w:val="31D41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7A747A"/>
    <w:multiLevelType w:val="hybridMultilevel"/>
    <w:tmpl w:val="865A97C6"/>
    <w:lvl w:ilvl="0" w:tplc="0409000F">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28D771A6"/>
    <w:multiLevelType w:val="hybridMultilevel"/>
    <w:tmpl w:val="60F4EFE4"/>
    <w:lvl w:ilvl="0" w:tplc="4740BBCE">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29500B34"/>
    <w:multiLevelType w:val="hybridMultilevel"/>
    <w:tmpl w:val="729E8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5"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BB2633"/>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087C9C"/>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B92408"/>
    <w:multiLevelType w:val="hybridMultilevel"/>
    <w:tmpl w:val="5060C500"/>
    <w:lvl w:ilvl="0" w:tplc="6B4A7CD4">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BB551F"/>
    <w:multiLevelType w:val="hybridMultilevel"/>
    <w:tmpl w:val="CEBA68B4"/>
    <w:lvl w:ilvl="0" w:tplc="7AA6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36228E"/>
    <w:multiLevelType w:val="hybridMultilevel"/>
    <w:tmpl w:val="00D08E62"/>
    <w:lvl w:ilvl="0" w:tplc="429A6E76">
      <w:start w:val="1"/>
      <w:numFmt w:val="decimal"/>
      <w:lvlText w:val="%1."/>
      <w:lvlJc w:val="left"/>
      <w:pPr>
        <w:ind w:left="1080" w:hanging="360"/>
      </w:pPr>
      <w:rPr>
        <w:rFonts w:eastAsia="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573B2E2B"/>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4027A0C"/>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5" w15:restartNumberingAfterBreak="0">
    <w:nsid w:val="697E43A8"/>
    <w:multiLevelType w:val="hybridMultilevel"/>
    <w:tmpl w:val="5440A89E"/>
    <w:lvl w:ilvl="0" w:tplc="D632C274">
      <w:numFmt w:val="bullet"/>
      <w:lvlText w:val="-"/>
      <w:lvlJc w:val="left"/>
      <w:pPr>
        <w:ind w:left="927" w:hanging="360"/>
      </w:pPr>
      <w:rPr>
        <w:rFonts w:ascii="GHEA Grapalat" w:eastAsia="Calibri" w:hAnsi="GHEA Grapalat" w:cstheme="minorHAns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B1B35B0"/>
    <w:multiLevelType w:val="hybridMultilevel"/>
    <w:tmpl w:val="A5A8D054"/>
    <w:lvl w:ilvl="0" w:tplc="CDC81F00">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38"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C53011A"/>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1"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2"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2"/>
  </w:num>
  <w:num w:numId="4">
    <w:abstractNumId w:val="38"/>
  </w:num>
  <w:num w:numId="5">
    <w:abstractNumId w:val="36"/>
  </w:num>
  <w:num w:numId="6">
    <w:abstractNumId w:val="5"/>
  </w:num>
  <w:num w:numId="7">
    <w:abstractNumId w:val="30"/>
  </w:num>
  <w:num w:numId="8">
    <w:abstractNumId w:val="43"/>
  </w:num>
  <w:num w:numId="9">
    <w:abstractNumId w:val="27"/>
  </w:num>
  <w:num w:numId="10">
    <w:abstractNumId w:val="24"/>
  </w:num>
  <w:num w:numId="11">
    <w:abstractNumId w:val="18"/>
  </w:num>
  <w:num w:numId="12">
    <w:abstractNumId w:val="19"/>
  </w:num>
  <w:num w:numId="13">
    <w:abstractNumId w:val="14"/>
  </w:num>
  <w:num w:numId="14">
    <w:abstractNumId w:val="9"/>
  </w:num>
  <w:num w:numId="15">
    <w:abstractNumId w:val="4"/>
  </w:num>
  <w:num w:numId="16">
    <w:abstractNumId w:val="42"/>
  </w:num>
  <w:num w:numId="17">
    <w:abstractNumId w:val="22"/>
  </w:num>
  <w:num w:numId="18">
    <w:abstractNumId w:val="16"/>
  </w:num>
  <w:num w:numId="19">
    <w:abstractNumId w:val="41"/>
  </w:num>
  <w:num w:numId="20">
    <w:abstractNumId w:val="26"/>
  </w:num>
  <w:num w:numId="21">
    <w:abstractNumId w:val="15"/>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3"/>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num>
  <w:num w:numId="27">
    <w:abstractNumId w:val="25"/>
  </w:num>
  <w:num w:numId="28">
    <w:abstractNumId w:val="13"/>
  </w:num>
  <w:num w:numId="29">
    <w:abstractNumId w:val="1"/>
  </w:num>
  <w:num w:numId="30">
    <w:abstractNumId w:val="10"/>
  </w:num>
  <w:num w:numId="31">
    <w:abstractNumId w:val="28"/>
  </w:num>
  <w:num w:numId="32">
    <w:abstractNumId w:val="31"/>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6"/>
  </w:num>
  <w:num w:numId="36">
    <w:abstractNumId w:val="39"/>
  </w:num>
  <w:num w:numId="37">
    <w:abstractNumId w:val="21"/>
  </w:num>
  <w:num w:numId="38">
    <w:abstractNumId w:val="8"/>
  </w:num>
  <w:num w:numId="39">
    <w:abstractNumId w:val="29"/>
  </w:num>
  <w:num w:numId="40">
    <w:abstractNumId w:val="20"/>
  </w:num>
  <w:num w:numId="41">
    <w:abstractNumId w:val="2"/>
  </w:num>
  <w:num w:numId="42">
    <w:abstractNumId w:val="35"/>
  </w:num>
  <w:num w:numId="43">
    <w:abstractNumId w:val="37"/>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4948"/>
    <w:rsid w:val="0000532F"/>
    <w:rsid w:val="00006BFF"/>
    <w:rsid w:val="00015C02"/>
    <w:rsid w:val="0002258E"/>
    <w:rsid w:val="0002285B"/>
    <w:rsid w:val="00023363"/>
    <w:rsid w:val="0002441A"/>
    <w:rsid w:val="00025ED5"/>
    <w:rsid w:val="00030060"/>
    <w:rsid w:val="00031939"/>
    <w:rsid w:val="0003397F"/>
    <w:rsid w:val="00033B27"/>
    <w:rsid w:val="00034262"/>
    <w:rsid w:val="0003554D"/>
    <w:rsid w:val="00035AF2"/>
    <w:rsid w:val="0004062F"/>
    <w:rsid w:val="00040FBE"/>
    <w:rsid w:val="00043F4F"/>
    <w:rsid w:val="000452FD"/>
    <w:rsid w:val="000509CE"/>
    <w:rsid w:val="00052332"/>
    <w:rsid w:val="00052EAB"/>
    <w:rsid w:val="00053017"/>
    <w:rsid w:val="00054DAE"/>
    <w:rsid w:val="00057D4D"/>
    <w:rsid w:val="000609F8"/>
    <w:rsid w:val="00062272"/>
    <w:rsid w:val="00072BB5"/>
    <w:rsid w:val="00073840"/>
    <w:rsid w:val="00073CA5"/>
    <w:rsid w:val="000752FF"/>
    <w:rsid w:val="00075E2C"/>
    <w:rsid w:val="00076D25"/>
    <w:rsid w:val="000778F4"/>
    <w:rsid w:val="00077991"/>
    <w:rsid w:val="00080FE3"/>
    <w:rsid w:val="00081725"/>
    <w:rsid w:val="0008461D"/>
    <w:rsid w:val="00086C69"/>
    <w:rsid w:val="00086C9A"/>
    <w:rsid w:val="00092177"/>
    <w:rsid w:val="000929E4"/>
    <w:rsid w:val="00092FF7"/>
    <w:rsid w:val="0009366B"/>
    <w:rsid w:val="00094CFB"/>
    <w:rsid w:val="00096CD0"/>
    <w:rsid w:val="00097968"/>
    <w:rsid w:val="00097A31"/>
    <w:rsid w:val="000A15E1"/>
    <w:rsid w:val="000A16A6"/>
    <w:rsid w:val="000A1A2F"/>
    <w:rsid w:val="000A1D29"/>
    <w:rsid w:val="000A286D"/>
    <w:rsid w:val="000A2A82"/>
    <w:rsid w:val="000A519A"/>
    <w:rsid w:val="000A73E1"/>
    <w:rsid w:val="000B18CD"/>
    <w:rsid w:val="000B27DC"/>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C05"/>
    <w:rsid w:val="001259E7"/>
    <w:rsid w:val="001260F4"/>
    <w:rsid w:val="001320ED"/>
    <w:rsid w:val="00132E57"/>
    <w:rsid w:val="0013455A"/>
    <w:rsid w:val="001345C0"/>
    <w:rsid w:val="00136DD3"/>
    <w:rsid w:val="00137F6A"/>
    <w:rsid w:val="001413E9"/>
    <w:rsid w:val="00142717"/>
    <w:rsid w:val="00143DF1"/>
    <w:rsid w:val="001465A9"/>
    <w:rsid w:val="00147F3E"/>
    <w:rsid w:val="001559DB"/>
    <w:rsid w:val="00157073"/>
    <w:rsid w:val="001601DF"/>
    <w:rsid w:val="0016077F"/>
    <w:rsid w:val="00161B5E"/>
    <w:rsid w:val="00162F5B"/>
    <w:rsid w:val="00167672"/>
    <w:rsid w:val="00171DFF"/>
    <w:rsid w:val="0017550F"/>
    <w:rsid w:val="00175701"/>
    <w:rsid w:val="00181673"/>
    <w:rsid w:val="00182861"/>
    <w:rsid w:val="0018307E"/>
    <w:rsid w:val="0018312A"/>
    <w:rsid w:val="001847C2"/>
    <w:rsid w:val="00187031"/>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38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456C"/>
    <w:rsid w:val="00205858"/>
    <w:rsid w:val="00205C02"/>
    <w:rsid w:val="00214A64"/>
    <w:rsid w:val="002161FA"/>
    <w:rsid w:val="00216430"/>
    <w:rsid w:val="00216C4D"/>
    <w:rsid w:val="00216EC7"/>
    <w:rsid w:val="00217438"/>
    <w:rsid w:val="00220736"/>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85F5A"/>
    <w:rsid w:val="00291AAE"/>
    <w:rsid w:val="00292AF6"/>
    <w:rsid w:val="00296168"/>
    <w:rsid w:val="00297D9A"/>
    <w:rsid w:val="002A5D50"/>
    <w:rsid w:val="002B0A12"/>
    <w:rsid w:val="002B182C"/>
    <w:rsid w:val="002B1FE1"/>
    <w:rsid w:val="002B2B99"/>
    <w:rsid w:val="002B4A0C"/>
    <w:rsid w:val="002B78A7"/>
    <w:rsid w:val="002C0900"/>
    <w:rsid w:val="002C0F77"/>
    <w:rsid w:val="002C2740"/>
    <w:rsid w:val="002C3923"/>
    <w:rsid w:val="002C42B7"/>
    <w:rsid w:val="002C49FF"/>
    <w:rsid w:val="002D1391"/>
    <w:rsid w:val="002D4630"/>
    <w:rsid w:val="002D4707"/>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2A07"/>
    <w:rsid w:val="003256EB"/>
    <w:rsid w:val="00326716"/>
    <w:rsid w:val="003315B4"/>
    <w:rsid w:val="0034067C"/>
    <w:rsid w:val="00341713"/>
    <w:rsid w:val="00344A28"/>
    <w:rsid w:val="003459A6"/>
    <w:rsid w:val="00345F2D"/>
    <w:rsid w:val="00354FA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80E1B"/>
    <w:rsid w:val="00391549"/>
    <w:rsid w:val="0039486F"/>
    <w:rsid w:val="0039716A"/>
    <w:rsid w:val="0039747F"/>
    <w:rsid w:val="00397F7F"/>
    <w:rsid w:val="003A10BF"/>
    <w:rsid w:val="003A1CA2"/>
    <w:rsid w:val="003A1CB4"/>
    <w:rsid w:val="003A28A0"/>
    <w:rsid w:val="003A5D20"/>
    <w:rsid w:val="003B17A0"/>
    <w:rsid w:val="003B35F4"/>
    <w:rsid w:val="003B3AED"/>
    <w:rsid w:val="003B4F55"/>
    <w:rsid w:val="003B7077"/>
    <w:rsid w:val="003C0F2A"/>
    <w:rsid w:val="003C14A6"/>
    <w:rsid w:val="003C1BBA"/>
    <w:rsid w:val="003C20A7"/>
    <w:rsid w:val="003C376B"/>
    <w:rsid w:val="003D0EBB"/>
    <w:rsid w:val="003D2243"/>
    <w:rsid w:val="003D6AE7"/>
    <w:rsid w:val="003E08C9"/>
    <w:rsid w:val="003E2F2A"/>
    <w:rsid w:val="003E43A7"/>
    <w:rsid w:val="003E6E78"/>
    <w:rsid w:val="003F330C"/>
    <w:rsid w:val="003F397D"/>
    <w:rsid w:val="003F3E36"/>
    <w:rsid w:val="003F7725"/>
    <w:rsid w:val="004020FA"/>
    <w:rsid w:val="004024CF"/>
    <w:rsid w:val="004051AC"/>
    <w:rsid w:val="0041061C"/>
    <w:rsid w:val="00412B51"/>
    <w:rsid w:val="0041326C"/>
    <w:rsid w:val="00413D4E"/>
    <w:rsid w:val="004146F4"/>
    <w:rsid w:val="00415446"/>
    <w:rsid w:val="00416195"/>
    <w:rsid w:val="00416B7B"/>
    <w:rsid w:val="00416DC3"/>
    <w:rsid w:val="00420E1B"/>
    <w:rsid w:val="004214BB"/>
    <w:rsid w:val="0042410E"/>
    <w:rsid w:val="004241D0"/>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2594"/>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50D3"/>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3F31"/>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4A4D"/>
    <w:rsid w:val="00565D99"/>
    <w:rsid w:val="00567008"/>
    <w:rsid w:val="005677FD"/>
    <w:rsid w:val="00570654"/>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35FE"/>
    <w:rsid w:val="005D7119"/>
    <w:rsid w:val="005D72CA"/>
    <w:rsid w:val="005E4D5C"/>
    <w:rsid w:val="005E67A6"/>
    <w:rsid w:val="005F0C40"/>
    <w:rsid w:val="005F2A1A"/>
    <w:rsid w:val="005F3E92"/>
    <w:rsid w:val="00600AB8"/>
    <w:rsid w:val="00602479"/>
    <w:rsid w:val="006040E2"/>
    <w:rsid w:val="006048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19B"/>
    <w:rsid w:val="00646E95"/>
    <w:rsid w:val="00647564"/>
    <w:rsid w:val="0065027E"/>
    <w:rsid w:val="00650724"/>
    <w:rsid w:val="006517E2"/>
    <w:rsid w:val="006543D5"/>
    <w:rsid w:val="0065673E"/>
    <w:rsid w:val="006620B1"/>
    <w:rsid w:val="006673D9"/>
    <w:rsid w:val="00667E2D"/>
    <w:rsid w:val="006718E0"/>
    <w:rsid w:val="00672BCA"/>
    <w:rsid w:val="006764C5"/>
    <w:rsid w:val="006772A2"/>
    <w:rsid w:val="00682218"/>
    <w:rsid w:val="00682F43"/>
    <w:rsid w:val="00690053"/>
    <w:rsid w:val="00690441"/>
    <w:rsid w:val="00690C0C"/>
    <w:rsid w:val="00691DD3"/>
    <w:rsid w:val="00692BFF"/>
    <w:rsid w:val="00693F07"/>
    <w:rsid w:val="00695810"/>
    <w:rsid w:val="006A2D5A"/>
    <w:rsid w:val="006A379F"/>
    <w:rsid w:val="006A5F70"/>
    <w:rsid w:val="006A6969"/>
    <w:rsid w:val="006A6FBB"/>
    <w:rsid w:val="006A72F7"/>
    <w:rsid w:val="006B74B7"/>
    <w:rsid w:val="006C0CF5"/>
    <w:rsid w:val="006C0D01"/>
    <w:rsid w:val="006C2065"/>
    <w:rsid w:val="006C2599"/>
    <w:rsid w:val="006C3B04"/>
    <w:rsid w:val="006C5922"/>
    <w:rsid w:val="006C77AB"/>
    <w:rsid w:val="006C7D19"/>
    <w:rsid w:val="006D261F"/>
    <w:rsid w:val="006D6738"/>
    <w:rsid w:val="006D7D91"/>
    <w:rsid w:val="006E04DE"/>
    <w:rsid w:val="006E51CD"/>
    <w:rsid w:val="006F1AA1"/>
    <w:rsid w:val="006F2815"/>
    <w:rsid w:val="006F72FB"/>
    <w:rsid w:val="006F7ABB"/>
    <w:rsid w:val="007003A3"/>
    <w:rsid w:val="00707402"/>
    <w:rsid w:val="00710AD1"/>
    <w:rsid w:val="00710C3B"/>
    <w:rsid w:val="007116F9"/>
    <w:rsid w:val="00712119"/>
    <w:rsid w:val="007175F0"/>
    <w:rsid w:val="00721811"/>
    <w:rsid w:val="007218D5"/>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93B35"/>
    <w:rsid w:val="007A19CA"/>
    <w:rsid w:val="007A24F8"/>
    <w:rsid w:val="007A2812"/>
    <w:rsid w:val="007A2D08"/>
    <w:rsid w:val="007A4EB8"/>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1A7D"/>
    <w:rsid w:val="00817835"/>
    <w:rsid w:val="0082217A"/>
    <w:rsid w:val="0082242E"/>
    <w:rsid w:val="0082434C"/>
    <w:rsid w:val="0082549F"/>
    <w:rsid w:val="008260B0"/>
    <w:rsid w:val="0082622F"/>
    <w:rsid w:val="008277A9"/>
    <w:rsid w:val="00827FB9"/>
    <w:rsid w:val="008315E1"/>
    <w:rsid w:val="008335CA"/>
    <w:rsid w:val="00835083"/>
    <w:rsid w:val="00836910"/>
    <w:rsid w:val="008376A7"/>
    <w:rsid w:val="00840152"/>
    <w:rsid w:val="00843E58"/>
    <w:rsid w:val="00844392"/>
    <w:rsid w:val="00844EF7"/>
    <w:rsid w:val="00846373"/>
    <w:rsid w:val="00846501"/>
    <w:rsid w:val="008502BF"/>
    <w:rsid w:val="008524D6"/>
    <w:rsid w:val="00855246"/>
    <w:rsid w:val="00865876"/>
    <w:rsid w:val="008672F2"/>
    <w:rsid w:val="00870A20"/>
    <w:rsid w:val="00871F06"/>
    <w:rsid w:val="00872613"/>
    <w:rsid w:val="008820E4"/>
    <w:rsid w:val="0088397B"/>
    <w:rsid w:val="00885995"/>
    <w:rsid w:val="008872C9"/>
    <w:rsid w:val="00887DF0"/>
    <w:rsid w:val="00892235"/>
    <w:rsid w:val="00896B75"/>
    <w:rsid w:val="00897722"/>
    <w:rsid w:val="008A1064"/>
    <w:rsid w:val="008A2275"/>
    <w:rsid w:val="008A289D"/>
    <w:rsid w:val="008A585B"/>
    <w:rsid w:val="008A7418"/>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5CAD"/>
    <w:rsid w:val="00926509"/>
    <w:rsid w:val="00932D5C"/>
    <w:rsid w:val="00934866"/>
    <w:rsid w:val="0093692F"/>
    <w:rsid w:val="009379D3"/>
    <w:rsid w:val="00937B44"/>
    <w:rsid w:val="00942087"/>
    <w:rsid w:val="009423E2"/>
    <w:rsid w:val="00945BDB"/>
    <w:rsid w:val="0095168B"/>
    <w:rsid w:val="00951FB5"/>
    <w:rsid w:val="00951FE8"/>
    <w:rsid w:val="00955244"/>
    <w:rsid w:val="00955664"/>
    <w:rsid w:val="00955CDD"/>
    <w:rsid w:val="0095649D"/>
    <w:rsid w:val="009566FD"/>
    <w:rsid w:val="00956CB2"/>
    <w:rsid w:val="00957570"/>
    <w:rsid w:val="009576D0"/>
    <w:rsid w:val="009655EF"/>
    <w:rsid w:val="00966A84"/>
    <w:rsid w:val="00967F9F"/>
    <w:rsid w:val="00970C0F"/>
    <w:rsid w:val="00971AC7"/>
    <w:rsid w:val="00972792"/>
    <w:rsid w:val="0097458C"/>
    <w:rsid w:val="00975D28"/>
    <w:rsid w:val="00976B8E"/>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69B6"/>
    <w:rsid w:val="00A07845"/>
    <w:rsid w:val="00A1365B"/>
    <w:rsid w:val="00A14A43"/>
    <w:rsid w:val="00A17B02"/>
    <w:rsid w:val="00A202E9"/>
    <w:rsid w:val="00A22BF7"/>
    <w:rsid w:val="00A25158"/>
    <w:rsid w:val="00A3162C"/>
    <w:rsid w:val="00A36903"/>
    <w:rsid w:val="00A37F8C"/>
    <w:rsid w:val="00A43227"/>
    <w:rsid w:val="00A44811"/>
    <w:rsid w:val="00A449AD"/>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531F"/>
    <w:rsid w:val="00A77C5E"/>
    <w:rsid w:val="00A8081A"/>
    <w:rsid w:val="00A809A1"/>
    <w:rsid w:val="00A81293"/>
    <w:rsid w:val="00A81EFB"/>
    <w:rsid w:val="00A8435B"/>
    <w:rsid w:val="00A93862"/>
    <w:rsid w:val="00A9666A"/>
    <w:rsid w:val="00A96ED9"/>
    <w:rsid w:val="00AA0237"/>
    <w:rsid w:val="00AA10D5"/>
    <w:rsid w:val="00AA2B16"/>
    <w:rsid w:val="00AA3E4C"/>
    <w:rsid w:val="00AB21D6"/>
    <w:rsid w:val="00AB4B89"/>
    <w:rsid w:val="00AB60FC"/>
    <w:rsid w:val="00AB693E"/>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4A7"/>
    <w:rsid w:val="00B06F93"/>
    <w:rsid w:val="00B10642"/>
    <w:rsid w:val="00B106CD"/>
    <w:rsid w:val="00B11223"/>
    <w:rsid w:val="00B11990"/>
    <w:rsid w:val="00B1383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5FCB"/>
    <w:rsid w:val="00B77211"/>
    <w:rsid w:val="00B77E09"/>
    <w:rsid w:val="00B80312"/>
    <w:rsid w:val="00B80441"/>
    <w:rsid w:val="00B81776"/>
    <w:rsid w:val="00B86CF1"/>
    <w:rsid w:val="00B87D45"/>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1E54"/>
    <w:rsid w:val="00BC5FC8"/>
    <w:rsid w:val="00BC6D1C"/>
    <w:rsid w:val="00BC7FFB"/>
    <w:rsid w:val="00BD201A"/>
    <w:rsid w:val="00BD4B5D"/>
    <w:rsid w:val="00BD56A1"/>
    <w:rsid w:val="00BE1EF3"/>
    <w:rsid w:val="00BE44B5"/>
    <w:rsid w:val="00BF31E6"/>
    <w:rsid w:val="00BF5AB7"/>
    <w:rsid w:val="00BF6119"/>
    <w:rsid w:val="00BF7921"/>
    <w:rsid w:val="00C0075F"/>
    <w:rsid w:val="00C0124F"/>
    <w:rsid w:val="00C01DF3"/>
    <w:rsid w:val="00C043C3"/>
    <w:rsid w:val="00C04AA0"/>
    <w:rsid w:val="00C04CF4"/>
    <w:rsid w:val="00C107A8"/>
    <w:rsid w:val="00C11283"/>
    <w:rsid w:val="00C12D33"/>
    <w:rsid w:val="00C13230"/>
    <w:rsid w:val="00C17B31"/>
    <w:rsid w:val="00C200CF"/>
    <w:rsid w:val="00C20FCD"/>
    <w:rsid w:val="00C26A50"/>
    <w:rsid w:val="00C26C5F"/>
    <w:rsid w:val="00C336EA"/>
    <w:rsid w:val="00C33AB3"/>
    <w:rsid w:val="00C34B55"/>
    <w:rsid w:val="00C35C26"/>
    <w:rsid w:val="00C36757"/>
    <w:rsid w:val="00C43BF0"/>
    <w:rsid w:val="00C50807"/>
    <w:rsid w:val="00C52D76"/>
    <w:rsid w:val="00C5338C"/>
    <w:rsid w:val="00C55E2E"/>
    <w:rsid w:val="00C61B7B"/>
    <w:rsid w:val="00C659A3"/>
    <w:rsid w:val="00C66709"/>
    <w:rsid w:val="00C67D9C"/>
    <w:rsid w:val="00C75680"/>
    <w:rsid w:val="00C7747C"/>
    <w:rsid w:val="00C77B78"/>
    <w:rsid w:val="00C80F11"/>
    <w:rsid w:val="00C8765A"/>
    <w:rsid w:val="00C8793C"/>
    <w:rsid w:val="00C92480"/>
    <w:rsid w:val="00C957B7"/>
    <w:rsid w:val="00C96A3D"/>
    <w:rsid w:val="00CA53AB"/>
    <w:rsid w:val="00CA7671"/>
    <w:rsid w:val="00CB1F37"/>
    <w:rsid w:val="00CB6E9E"/>
    <w:rsid w:val="00CB733B"/>
    <w:rsid w:val="00CB7F66"/>
    <w:rsid w:val="00CC0FE1"/>
    <w:rsid w:val="00CC30D7"/>
    <w:rsid w:val="00CC3E94"/>
    <w:rsid w:val="00CC7952"/>
    <w:rsid w:val="00CD0174"/>
    <w:rsid w:val="00CD3D6C"/>
    <w:rsid w:val="00CD5AD1"/>
    <w:rsid w:val="00CD653E"/>
    <w:rsid w:val="00CD6800"/>
    <w:rsid w:val="00CE0376"/>
    <w:rsid w:val="00CE1355"/>
    <w:rsid w:val="00CE31F0"/>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B62"/>
    <w:rsid w:val="00D353BC"/>
    <w:rsid w:val="00D4099C"/>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E8C"/>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3281"/>
    <w:rsid w:val="00DB664A"/>
    <w:rsid w:val="00DB6F2B"/>
    <w:rsid w:val="00DB7DEE"/>
    <w:rsid w:val="00DC1D45"/>
    <w:rsid w:val="00DD0F40"/>
    <w:rsid w:val="00DD1838"/>
    <w:rsid w:val="00DD1888"/>
    <w:rsid w:val="00DD5D60"/>
    <w:rsid w:val="00DD67B7"/>
    <w:rsid w:val="00DE114C"/>
    <w:rsid w:val="00DE3EA2"/>
    <w:rsid w:val="00DE5FF8"/>
    <w:rsid w:val="00DE7D69"/>
    <w:rsid w:val="00DF3292"/>
    <w:rsid w:val="00DF4C96"/>
    <w:rsid w:val="00DF5493"/>
    <w:rsid w:val="00DF6B46"/>
    <w:rsid w:val="00E004EF"/>
    <w:rsid w:val="00E0323A"/>
    <w:rsid w:val="00E105D2"/>
    <w:rsid w:val="00E12173"/>
    <w:rsid w:val="00E128C5"/>
    <w:rsid w:val="00E16099"/>
    <w:rsid w:val="00E17BFD"/>
    <w:rsid w:val="00E20507"/>
    <w:rsid w:val="00E22357"/>
    <w:rsid w:val="00E22BE3"/>
    <w:rsid w:val="00E23318"/>
    <w:rsid w:val="00E23991"/>
    <w:rsid w:val="00E23DE7"/>
    <w:rsid w:val="00E27524"/>
    <w:rsid w:val="00E30925"/>
    <w:rsid w:val="00E3114B"/>
    <w:rsid w:val="00E430DB"/>
    <w:rsid w:val="00E44410"/>
    <w:rsid w:val="00E45B28"/>
    <w:rsid w:val="00E51533"/>
    <w:rsid w:val="00E52DF0"/>
    <w:rsid w:val="00E536F5"/>
    <w:rsid w:val="00E55FBE"/>
    <w:rsid w:val="00E56E41"/>
    <w:rsid w:val="00E574CB"/>
    <w:rsid w:val="00E576CF"/>
    <w:rsid w:val="00E57867"/>
    <w:rsid w:val="00E61AFA"/>
    <w:rsid w:val="00E657B5"/>
    <w:rsid w:val="00E66D1E"/>
    <w:rsid w:val="00E6703E"/>
    <w:rsid w:val="00E71FE8"/>
    <w:rsid w:val="00E72806"/>
    <w:rsid w:val="00E72DA4"/>
    <w:rsid w:val="00E734C8"/>
    <w:rsid w:val="00E73877"/>
    <w:rsid w:val="00E75A05"/>
    <w:rsid w:val="00E76373"/>
    <w:rsid w:val="00E81EC4"/>
    <w:rsid w:val="00E8310E"/>
    <w:rsid w:val="00E86131"/>
    <w:rsid w:val="00E86A66"/>
    <w:rsid w:val="00E92F6F"/>
    <w:rsid w:val="00E955EC"/>
    <w:rsid w:val="00E970FF"/>
    <w:rsid w:val="00EA152C"/>
    <w:rsid w:val="00EA22DD"/>
    <w:rsid w:val="00EA2D05"/>
    <w:rsid w:val="00EA35A4"/>
    <w:rsid w:val="00EA42D0"/>
    <w:rsid w:val="00EA60BA"/>
    <w:rsid w:val="00EA75F4"/>
    <w:rsid w:val="00EA76C4"/>
    <w:rsid w:val="00EB06D7"/>
    <w:rsid w:val="00EB256E"/>
    <w:rsid w:val="00EB3C49"/>
    <w:rsid w:val="00EB6FA2"/>
    <w:rsid w:val="00EC0455"/>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E4BFC"/>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080C"/>
    <w:rsid w:val="00F41CED"/>
    <w:rsid w:val="00F43829"/>
    <w:rsid w:val="00F44D82"/>
    <w:rsid w:val="00F4715F"/>
    <w:rsid w:val="00F50FF9"/>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0027"/>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461BC563-6D35-448A-8DE6-485FE67FA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897722"/>
    <w:pPr>
      <w:spacing w:after="120"/>
    </w:pPr>
  </w:style>
  <w:style w:type="character" w:customStyle="1" w:styleId="BodyTextChar">
    <w:name w:val="Body Text Char"/>
    <w:basedOn w:val="DefaultParagraphFont"/>
    <w:link w:val="BodyText"/>
    <w:uiPriority w:val="99"/>
    <w:rsid w:val="00897722"/>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A7531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05224773">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1778688">
      <w:bodyDiv w:val="1"/>
      <w:marLeft w:val="0"/>
      <w:marRight w:val="0"/>
      <w:marTop w:val="0"/>
      <w:marBottom w:val="0"/>
      <w:divBdr>
        <w:top w:val="none" w:sz="0" w:space="0" w:color="auto"/>
        <w:left w:val="none" w:sz="0" w:space="0" w:color="auto"/>
        <w:bottom w:val="none" w:sz="0" w:space="0" w:color="auto"/>
        <w:right w:val="none" w:sz="0" w:space="0" w:color="auto"/>
      </w:divBdr>
      <w:divsChild>
        <w:div w:id="4209960">
          <w:marLeft w:val="0"/>
          <w:marRight w:val="0"/>
          <w:marTop w:val="0"/>
          <w:marBottom w:val="0"/>
          <w:divBdr>
            <w:top w:val="none" w:sz="0" w:space="0" w:color="auto"/>
            <w:left w:val="none" w:sz="0" w:space="0" w:color="auto"/>
            <w:bottom w:val="none" w:sz="0" w:space="0" w:color="auto"/>
            <w:right w:val="none" w:sz="0" w:space="0" w:color="auto"/>
          </w:divBdr>
        </w:div>
      </w:divsChild>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89513344">
      <w:bodyDiv w:val="1"/>
      <w:marLeft w:val="0"/>
      <w:marRight w:val="0"/>
      <w:marTop w:val="0"/>
      <w:marBottom w:val="0"/>
      <w:divBdr>
        <w:top w:val="none" w:sz="0" w:space="0" w:color="auto"/>
        <w:left w:val="none" w:sz="0" w:space="0" w:color="auto"/>
        <w:bottom w:val="none" w:sz="0" w:space="0" w:color="auto"/>
        <w:right w:val="none" w:sz="0" w:space="0" w:color="auto"/>
      </w:divBdr>
    </w:div>
    <w:div w:id="1738212256">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7383415">
      <w:bodyDiv w:val="1"/>
      <w:marLeft w:val="0"/>
      <w:marRight w:val="0"/>
      <w:marTop w:val="0"/>
      <w:marBottom w:val="0"/>
      <w:divBdr>
        <w:top w:val="none" w:sz="0" w:space="0" w:color="auto"/>
        <w:left w:val="none" w:sz="0" w:space="0" w:color="auto"/>
        <w:bottom w:val="none" w:sz="0" w:space="0" w:color="auto"/>
        <w:right w:val="none" w:sz="0" w:space="0" w:color="auto"/>
      </w:divBdr>
      <w:divsChild>
        <w:div w:id="410129166">
          <w:marLeft w:val="0"/>
          <w:marRight w:val="0"/>
          <w:marTop w:val="0"/>
          <w:marBottom w:val="0"/>
          <w:divBdr>
            <w:top w:val="none" w:sz="0" w:space="0" w:color="auto"/>
            <w:left w:val="none" w:sz="0" w:space="0" w:color="auto"/>
            <w:bottom w:val="none" w:sz="0" w:space="0" w:color="auto"/>
            <w:right w:val="none" w:sz="0" w:space="0" w:color="auto"/>
          </w:divBdr>
        </w:div>
        <w:div w:id="250508255">
          <w:marLeft w:val="0"/>
          <w:marRight w:val="0"/>
          <w:marTop w:val="0"/>
          <w:marBottom w:val="0"/>
          <w:divBdr>
            <w:top w:val="none" w:sz="0" w:space="0" w:color="auto"/>
            <w:left w:val="none" w:sz="0" w:space="0" w:color="auto"/>
            <w:bottom w:val="none" w:sz="0" w:space="0" w:color="auto"/>
            <w:right w:val="none" w:sz="0" w:space="0" w:color="auto"/>
          </w:divBdr>
        </w:div>
      </w:divsChild>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192AA-0B7C-486A-A673-511DD0648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Pages>
  <Words>1006</Words>
  <Characters>5739</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Gayane Badalyan</cp:lastModifiedBy>
  <cp:revision>35</cp:revision>
  <cp:lastPrinted>2023-07-18T11:23:00Z</cp:lastPrinted>
  <dcterms:created xsi:type="dcterms:W3CDTF">2023-02-13T12:34:00Z</dcterms:created>
  <dcterms:modified xsi:type="dcterms:W3CDTF">2023-08-02T13:40:00Z</dcterms:modified>
</cp:coreProperties>
</file>