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44B" w:rsidRPr="007648DE" w:rsidRDefault="0024544B" w:rsidP="0024544B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fr-FR" w:eastAsia="ru-RU"/>
        </w:rPr>
      </w:pPr>
      <w:r w:rsidRPr="007648DE">
        <w:rPr>
          <w:rFonts w:ascii="GHEA Grapalat" w:eastAsia="Times New Roman" w:hAnsi="GHEA Grapalat"/>
          <w:b/>
          <w:sz w:val="24"/>
          <w:szCs w:val="24"/>
          <w:lang w:val="fr-FR" w:eastAsia="ru-RU"/>
        </w:rPr>
        <w:t>ՀԻՄՆԱՎՈՐՈՒՄ</w:t>
      </w:r>
    </w:p>
    <w:p w:rsidR="0024544B" w:rsidRPr="007648DE" w:rsidRDefault="0024544B" w:rsidP="0024544B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af-ZA" w:eastAsia="ru-RU"/>
        </w:rPr>
      </w:pPr>
      <w:r w:rsidRPr="007648DE">
        <w:rPr>
          <w:rFonts w:ascii="GHEA Grapalat" w:hAnsi="GHEA Grapalat" w:cs="GHEA Grapalat"/>
          <w:b/>
          <w:sz w:val="24"/>
          <w:szCs w:val="24"/>
          <w:lang w:val="af-ZA" w:eastAsia="ru-RU"/>
        </w:rPr>
        <w:t>«</w:t>
      </w:r>
      <w:r w:rsidRPr="007648DE">
        <w:rPr>
          <w:rFonts w:ascii="GHEA Grapalat" w:hAnsi="GHEA Grapalat" w:cs="Sylfaen"/>
          <w:b/>
          <w:bCs/>
          <w:sz w:val="24"/>
          <w:szCs w:val="24"/>
          <w:lang w:val="hy-AM"/>
        </w:rPr>
        <w:t>ՋՐՕԳՏԱԳՈՐԾՄԱՆ</w:t>
      </w:r>
      <w:r w:rsidRPr="007648D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 w:cs="Sylfaen"/>
          <w:b/>
          <w:bCs/>
          <w:sz w:val="24"/>
          <w:szCs w:val="24"/>
          <w:lang w:val="hy-AM"/>
        </w:rPr>
        <w:t>ԹՈՒՅԼՏՎՈՒԹՅԱՆ</w:t>
      </w:r>
      <w:r w:rsidRPr="007648DE">
        <w:rPr>
          <w:rFonts w:ascii="GHEA Grapalat" w:hAnsi="GHEA Grapalat"/>
          <w:b/>
          <w:bCs/>
          <w:sz w:val="24"/>
          <w:szCs w:val="24"/>
          <w:lang w:val="hy-AM"/>
        </w:rPr>
        <w:t xml:space="preserve"> ՏՐԱՄԱԴՐՄԱՆ</w:t>
      </w:r>
      <w:hyperlink r:id="rId5" w:history="1">
        <w:r w:rsidR="0033707D" w:rsidRPr="007648DE">
          <w:rPr>
            <w:rStyle w:val="Hyperlink"/>
            <w:rFonts w:ascii="GHEA Grapalat" w:hAnsi="GHEA Grapalat"/>
            <w:b/>
            <w:color w:val="000000"/>
            <w:sz w:val="24"/>
            <w:szCs w:val="24"/>
            <w:u w:val="none"/>
            <w:shd w:val="clear" w:color="auto" w:fill="FFFFFF"/>
            <w:lang w:val="hy-AM"/>
          </w:rPr>
          <w:t>, ԴՐԱ ԺԱՄԿԵՏԻ ԵՐԿԱՐԱՁԳՄԱՆ</w:t>
        </w:r>
      </w:hyperlink>
      <w:r w:rsidR="0033707D" w:rsidRPr="007648DE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,</w:t>
      </w:r>
      <w:r w:rsidR="0033707D" w:rsidRPr="007648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648D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ՎԵՐԱՁԵՎԱԿԵՐՊՄԱՆ, ՎԵՐԱՆԱՅՄԱՆ, ԿԱՍԵՑՄԱՆ, ՈՒԺԸ ԿՈՐՑՐԱԾ ՃԱՆԱՉԵԼՈՒ, ԴԱԴԱՐԵՑՄԱՆ ԿԱՐԳԵՐԸ</w:t>
      </w:r>
      <w:r w:rsidRPr="007648D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648DE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ԵՎ </w:t>
      </w:r>
      <w:r w:rsidRPr="007648DE">
        <w:rPr>
          <w:rFonts w:ascii="GHEA Grapalat" w:hAnsi="GHEA Grapalat" w:cs="Sylfaen"/>
          <w:b/>
          <w:bCs/>
          <w:sz w:val="24"/>
          <w:szCs w:val="24"/>
          <w:lang w:val="hy-AM"/>
        </w:rPr>
        <w:t>ՋՐՕԳՏԱԳՈՐԾՄԱՆ</w:t>
      </w:r>
      <w:r w:rsidRPr="007648D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 w:cs="Sylfaen"/>
          <w:b/>
          <w:bCs/>
          <w:sz w:val="24"/>
          <w:szCs w:val="24"/>
          <w:lang w:val="hy-AM"/>
        </w:rPr>
        <w:t>ԹՈՒՅԼՏՎՈՒԹՅԱՆ</w:t>
      </w:r>
      <w:r w:rsidRPr="007648DE">
        <w:rPr>
          <w:rFonts w:ascii="GHEA Grapalat" w:hAnsi="GHEA Grapalat"/>
          <w:b/>
          <w:bCs/>
          <w:sz w:val="24"/>
          <w:szCs w:val="24"/>
          <w:lang w:val="hy-AM"/>
        </w:rPr>
        <w:t xml:space="preserve"> ՕՐԻՆԱԿԵԼԻ ՁԵՎԱԹՈՒՂԹԸ, </w:t>
      </w:r>
      <w:r w:rsidRPr="007648DE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ՀՈՐԱՏԱՆՑՔԻ ԱՆՁՆԱԳՐԵՐԻ, ՀՈՐԱՏԱՆՑ</w:t>
      </w:r>
      <w:r w:rsidR="00DC28BA" w:rsidRPr="007648DE">
        <w:rPr>
          <w:rFonts w:ascii="GHEA Grapalat" w:eastAsia="Times New Roman" w:hAnsi="GHEA Grapalat"/>
          <w:b/>
          <w:bCs/>
          <w:sz w:val="24"/>
          <w:szCs w:val="24"/>
          <w:lang w:val="hy-AM"/>
        </w:rPr>
        <w:t>Ք</w:t>
      </w:r>
      <w:r w:rsidRPr="007648DE">
        <w:rPr>
          <w:rFonts w:ascii="GHEA Grapalat" w:eastAsia="Times New Roman" w:hAnsi="GHEA Grapalat"/>
          <w:b/>
          <w:bCs/>
          <w:sz w:val="24"/>
          <w:szCs w:val="24"/>
          <w:lang w:val="hy-AM"/>
        </w:rPr>
        <w:t>Ի ՆԱԽԱԳԾԱՅԻՆ ԵՐԿՐԱԲԱՆԱՏԵԽՆԻԿԱԿԱՆ ԿՏՐՎԱԾՔԻ ՁԵՎԵՐԸ ՀԱՍՏԱՏԵԼՈՒ ՄԱՍԻՆ</w:t>
      </w:r>
      <w:r w:rsidRPr="007648DE">
        <w:rPr>
          <w:rFonts w:ascii="GHEA Grapalat" w:hAnsi="GHEA Grapalat" w:cs="GHEA Grapalat"/>
          <w:b/>
          <w:sz w:val="24"/>
          <w:szCs w:val="24"/>
          <w:lang w:val="af-ZA" w:eastAsia="ru-RU"/>
        </w:rPr>
        <w:t xml:space="preserve">» </w:t>
      </w:r>
      <w:r w:rsidRPr="007648DE">
        <w:rPr>
          <w:rFonts w:ascii="GHEA Grapalat" w:hAnsi="GHEA Grapalat" w:cs="GHEA Grapalat"/>
          <w:b/>
          <w:sz w:val="24"/>
          <w:szCs w:val="24"/>
          <w:lang w:val="hy-AM" w:eastAsia="ru-RU"/>
        </w:rPr>
        <w:t>ԿԱՌԱՎԱՐՈՒԹՅԱՆ</w:t>
      </w:r>
      <w:r w:rsidRPr="007648DE">
        <w:rPr>
          <w:rFonts w:ascii="GHEA Grapalat" w:hAnsi="GHEA Grapalat" w:cs="GHEA Grapalat"/>
          <w:b/>
          <w:sz w:val="24"/>
          <w:szCs w:val="24"/>
          <w:lang w:val="af-ZA" w:eastAsia="ru-RU"/>
        </w:rPr>
        <w:t xml:space="preserve"> </w:t>
      </w:r>
      <w:r w:rsidRPr="007648DE">
        <w:rPr>
          <w:rFonts w:ascii="GHEA Grapalat" w:hAnsi="GHEA Grapalat" w:cs="GHEA Grapalat"/>
          <w:b/>
          <w:sz w:val="24"/>
          <w:szCs w:val="24"/>
          <w:lang w:val="hy-AM" w:eastAsia="ru-RU"/>
        </w:rPr>
        <w:t>ՈՐՈՇՄԱՆ ՆԱԽԱԳԾԻ ԸՆԴՈՒՆՄԱՆ</w:t>
      </w:r>
    </w:p>
    <w:p w:rsidR="0024544B" w:rsidRPr="007648DE" w:rsidRDefault="0024544B" w:rsidP="0024544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24544B" w:rsidRPr="007648DE" w:rsidRDefault="0024544B" w:rsidP="0024544B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proofErr w:type="spellStart"/>
      <w:r w:rsidRPr="007648DE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Ընթացիկ</w:t>
      </w:r>
      <w:proofErr w:type="spellEnd"/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իրավիճակը</w:t>
      </w:r>
      <w:proofErr w:type="spellEnd"/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eastAsia="ru-RU"/>
        </w:rPr>
        <w:t>և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իրավական</w:t>
      </w:r>
      <w:proofErr w:type="spellEnd"/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ակտի</w:t>
      </w:r>
      <w:proofErr w:type="spellEnd"/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ընդունման</w:t>
      </w:r>
      <w:proofErr w:type="spellEnd"/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անհրաժեշտությունը</w:t>
      </w:r>
      <w:proofErr w:type="spellEnd"/>
    </w:p>
    <w:p w:rsidR="0024544B" w:rsidRPr="007648DE" w:rsidRDefault="0024544B" w:rsidP="0024544B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7648DE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7648DE">
        <w:rPr>
          <w:rFonts w:ascii="GHEA Grapalat" w:hAnsi="GHEA Grapalat" w:cs="Sylfaen"/>
          <w:bCs/>
          <w:sz w:val="24"/>
          <w:szCs w:val="24"/>
          <w:lang w:val="hy-AM"/>
        </w:rPr>
        <w:t>Ջրօգտագործման</w:t>
      </w:r>
      <w:r w:rsidRPr="007648D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 w:cs="Sylfaen"/>
          <w:bCs/>
          <w:sz w:val="24"/>
          <w:szCs w:val="24"/>
          <w:lang w:val="hy-AM"/>
        </w:rPr>
        <w:t>թույլտվության</w:t>
      </w:r>
      <w:r w:rsidRPr="007648DE">
        <w:rPr>
          <w:rFonts w:ascii="GHEA Grapalat" w:hAnsi="GHEA Grapalat"/>
          <w:bCs/>
          <w:sz w:val="24"/>
          <w:szCs w:val="24"/>
          <w:lang w:val="hy-AM"/>
        </w:rPr>
        <w:t xml:space="preserve"> տրամադրման</w:t>
      </w:r>
      <w:hyperlink r:id="rId6" w:history="1">
        <w:r w:rsidRPr="007648DE">
          <w:rPr>
            <w:rStyle w:val="Hyperlink"/>
            <w:rFonts w:ascii="GHEA Grapalat" w:hAnsi="GHEA Grapalat"/>
            <w:color w:val="000000"/>
            <w:sz w:val="24"/>
            <w:szCs w:val="24"/>
            <w:u w:val="none"/>
            <w:shd w:val="clear" w:color="auto" w:fill="FFFFFF"/>
            <w:lang w:val="hy-AM"/>
          </w:rPr>
          <w:t>, դրա ժամկետի երկարաձգման</w:t>
        </w:r>
      </w:hyperlink>
      <w:r w:rsidRPr="007648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վերաձևակերպման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վերանայման, կասեցման, ուժը կորցրած ճանաչելու, դադարեցման կարգերը</w:t>
      </w:r>
      <w:r w:rsidRPr="007648D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648D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և </w:t>
      </w:r>
      <w:r w:rsidRPr="007648DE">
        <w:rPr>
          <w:rFonts w:ascii="GHEA Grapalat" w:hAnsi="GHEA Grapalat" w:cs="Sylfaen"/>
          <w:bCs/>
          <w:sz w:val="24"/>
          <w:szCs w:val="24"/>
          <w:lang w:val="hy-AM"/>
        </w:rPr>
        <w:t>ջրօգտագործման</w:t>
      </w:r>
      <w:r w:rsidRPr="007648D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 w:cs="Sylfaen"/>
          <w:bCs/>
          <w:sz w:val="24"/>
          <w:szCs w:val="24"/>
          <w:lang w:val="hy-AM"/>
        </w:rPr>
        <w:t>թույլտվությա</w:t>
      </w:r>
      <w:bookmarkStart w:id="0" w:name="_GoBack"/>
      <w:bookmarkEnd w:id="0"/>
      <w:r w:rsidRPr="007648DE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7648DE">
        <w:rPr>
          <w:rFonts w:ascii="GHEA Grapalat" w:hAnsi="GHEA Grapalat"/>
          <w:bCs/>
          <w:sz w:val="24"/>
          <w:szCs w:val="24"/>
          <w:lang w:val="hy-AM"/>
        </w:rPr>
        <w:t xml:space="preserve"> օրինակելի </w:t>
      </w:r>
      <w:proofErr w:type="spellStart"/>
      <w:r w:rsidRPr="007648DE">
        <w:rPr>
          <w:rFonts w:ascii="GHEA Grapalat" w:hAnsi="GHEA Grapalat"/>
          <w:bCs/>
          <w:sz w:val="24"/>
          <w:szCs w:val="24"/>
          <w:lang w:val="hy-AM"/>
        </w:rPr>
        <w:t>ձևաթուղթը</w:t>
      </w:r>
      <w:proofErr w:type="spellEnd"/>
      <w:r w:rsidRPr="007648DE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proofErr w:type="spellStart"/>
      <w:r w:rsidRPr="007648DE">
        <w:rPr>
          <w:rFonts w:ascii="GHEA Grapalat" w:eastAsia="Times New Roman" w:hAnsi="GHEA Grapalat"/>
          <w:bCs/>
          <w:sz w:val="24"/>
          <w:szCs w:val="24"/>
          <w:lang w:val="hy-AM"/>
        </w:rPr>
        <w:t>հորատանցքի</w:t>
      </w:r>
      <w:proofErr w:type="spellEnd"/>
      <w:r w:rsidRPr="007648D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անձնագրերի, </w:t>
      </w:r>
      <w:proofErr w:type="spellStart"/>
      <w:r w:rsidRPr="007648DE">
        <w:rPr>
          <w:rFonts w:ascii="GHEA Grapalat" w:eastAsia="Times New Roman" w:hAnsi="GHEA Grapalat"/>
          <w:bCs/>
          <w:sz w:val="24"/>
          <w:szCs w:val="24"/>
          <w:lang w:val="hy-AM"/>
        </w:rPr>
        <w:t>հորատանց</w:t>
      </w:r>
      <w:r w:rsidR="00DC28BA" w:rsidRPr="007648DE">
        <w:rPr>
          <w:rFonts w:ascii="GHEA Grapalat" w:eastAsia="Times New Roman" w:hAnsi="GHEA Grapalat"/>
          <w:bCs/>
          <w:sz w:val="24"/>
          <w:szCs w:val="24"/>
          <w:lang w:val="hy-AM"/>
        </w:rPr>
        <w:t>ք</w:t>
      </w:r>
      <w:r w:rsidRPr="007648DE">
        <w:rPr>
          <w:rFonts w:ascii="GHEA Grapalat" w:eastAsia="Times New Roman" w:hAnsi="GHEA Grapalat"/>
          <w:bCs/>
          <w:sz w:val="24"/>
          <w:szCs w:val="24"/>
          <w:lang w:val="hy-AM"/>
        </w:rPr>
        <w:t>ի</w:t>
      </w:r>
      <w:proofErr w:type="spellEnd"/>
      <w:r w:rsidRPr="007648D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նախագծային </w:t>
      </w:r>
      <w:proofErr w:type="spellStart"/>
      <w:r w:rsidRPr="007648DE">
        <w:rPr>
          <w:rFonts w:ascii="GHEA Grapalat" w:eastAsia="Times New Roman" w:hAnsi="GHEA Grapalat"/>
          <w:bCs/>
          <w:sz w:val="24"/>
          <w:szCs w:val="24"/>
          <w:lang w:val="hy-AM"/>
        </w:rPr>
        <w:t>երկրաբանատեխնիկական</w:t>
      </w:r>
      <w:proofErr w:type="spellEnd"/>
      <w:r w:rsidRPr="007648D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կտրվածքի </w:t>
      </w:r>
      <w:proofErr w:type="spellStart"/>
      <w:r w:rsidRPr="007648DE">
        <w:rPr>
          <w:rFonts w:ascii="GHEA Grapalat" w:eastAsia="Times New Roman" w:hAnsi="GHEA Grapalat"/>
          <w:bCs/>
          <w:sz w:val="24"/>
          <w:szCs w:val="24"/>
          <w:lang w:val="hy-AM"/>
        </w:rPr>
        <w:t>ձևերը</w:t>
      </w:r>
      <w:proofErr w:type="spellEnd"/>
      <w:r w:rsidRPr="007648D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հաստատելու մասին» </w:t>
      </w:r>
      <w:r w:rsidRPr="007648DE">
        <w:rPr>
          <w:rFonts w:ascii="GHEA Grapalat" w:eastAsia="Times New Roman" w:hAnsi="GHEA Grapalat"/>
          <w:sz w:val="24"/>
          <w:szCs w:val="24"/>
          <w:lang w:val="hy-AM"/>
        </w:rPr>
        <w:t>Կառավարության որոշման նախագծի</w:t>
      </w:r>
      <w:r w:rsidRPr="007648DE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(այսուհետ՝ Նախագիծ) ընդունումը</w:t>
      </w:r>
      <w:r w:rsidRPr="007648DE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պայմանավորված</w:t>
      </w:r>
      <w:r w:rsidRPr="007648DE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է</w:t>
      </w:r>
      <w:r w:rsidRPr="007648DE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hAnsi="GHEA Grapalat" w:cs="GHEA Grapalat"/>
          <w:sz w:val="24"/>
          <w:szCs w:val="24"/>
          <w:lang w:val="hy-AM" w:eastAsia="ru-RU"/>
        </w:rPr>
        <w:t>20</w:t>
      </w:r>
      <w:r w:rsidRPr="007648DE">
        <w:rPr>
          <w:rFonts w:ascii="GHEA Grapalat" w:hAnsi="GHEA Grapalat" w:cs="GHEA Grapalat"/>
          <w:sz w:val="24"/>
          <w:szCs w:val="24"/>
          <w:lang w:val="fr-FR" w:eastAsia="ru-RU"/>
        </w:rPr>
        <w:t>22</w:t>
      </w:r>
      <w:r w:rsidRPr="007648DE">
        <w:rPr>
          <w:rFonts w:ascii="GHEA Grapalat" w:hAnsi="GHEA Grapalat" w:cs="GHEA Grapalat"/>
          <w:sz w:val="24"/>
          <w:szCs w:val="24"/>
          <w:lang w:val="hy-AM" w:eastAsia="ru-RU"/>
        </w:rPr>
        <w:t xml:space="preserve"> թվականի </w:t>
      </w:r>
      <w:proofErr w:type="spellStart"/>
      <w:r w:rsidRPr="007648D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հուլիսի</w:t>
      </w:r>
      <w:proofErr w:type="spellEnd"/>
      <w:r w:rsidRPr="007648DE">
        <w:rPr>
          <w:rFonts w:cs="Calibri"/>
          <w:bCs/>
          <w:color w:val="000000"/>
          <w:sz w:val="24"/>
          <w:szCs w:val="24"/>
          <w:shd w:val="clear" w:color="auto" w:fill="FFFFFF"/>
          <w:lang w:val="fr-FR"/>
        </w:rPr>
        <w:t> </w:t>
      </w:r>
      <w:r w:rsidRPr="007648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7-</w:t>
      </w:r>
      <w:r w:rsidRPr="007648D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ի</w:t>
      </w:r>
      <w:r w:rsidRPr="007648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7648DE">
        <w:rPr>
          <w:rFonts w:ascii="GHEA Grapalat" w:hAnsi="GHEA Grapalat" w:cs="GHEA Grapalat"/>
          <w:sz w:val="24"/>
          <w:szCs w:val="24"/>
          <w:lang w:val="hy-AM" w:eastAsia="ru-RU"/>
        </w:rPr>
        <w:t xml:space="preserve"> ընդունված «Հ</w:t>
      </w:r>
      <w:r w:rsidRPr="007648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այաստանի</w:t>
      </w:r>
      <w:r w:rsidRPr="007648DE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hAnsi="GHEA Grapalat" w:cs="GHEA Grapalat"/>
          <w:sz w:val="24"/>
          <w:szCs w:val="24"/>
          <w:lang w:val="hy-AM" w:eastAsia="ru-RU"/>
        </w:rPr>
        <w:t>Հ</w:t>
      </w:r>
      <w:r w:rsidRPr="007648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անրապետության</w:t>
      </w:r>
      <w:r w:rsidRPr="007648DE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hAnsi="GHEA Grapalat" w:cs="GHEA Grapalat"/>
          <w:sz w:val="24"/>
          <w:szCs w:val="24"/>
          <w:lang w:val="hy-AM" w:eastAsia="ru-RU"/>
        </w:rPr>
        <w:t>ջրային օրենսգրքում լրացումներ և փոփոխություններ կատարելու մասին» ՀՕ-316-Ն</w:t>
      </w:r>
      <w:r w:rsidRPr="007648DE">
        <w:rPr>
          <w:rFonts w:ascii="GHEA Grapalat" w:hAnsi="GHEA Grapalat" w:cs="GHEA Grapalat"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hAnsi="GHEA Grapalat" w:cs="GHEA Grapalat"/>
          <w:sz w:val="24"/>
          <w:szCs w:val="24"/>
          <w:lang w:val="hy-AM" w:eastAsia="ru-RU"/>
        </w:rPr>
        <w:t>Օրենքով և</w:t>
      </w:r>
      <w:r w:rsidRPr="007648DE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Վարչապետի </w:t>
      </w:r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 թվականի սեպտեմբերի 26-ի</w:t>
      </w:r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ջրային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օրենսգրքում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ջրի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օրենքների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կիրարկումն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ապահովող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միջոցառումների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ցանկը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7648DE">
        <w:rPr>
          <w:rFonts w:cs="Calibri"/>
          <w:color w:val="000000"/>
          <w:sz w:val="24"/>
          <w:szCs w:val="24"/>
          <w:shd w:val="clear" w:color="auto" w:fill="FFFFFF"/>
          <w:lang w:val="fr-FR"/>
        </w:rPr>
        <w:t> </w:t>
      </w:r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N1099-</w:t>
      </w:r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48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որոշմամբ, ինչպես նաև</w:t>
      </w:r>
      <w:r w:rsidRPr="007648DE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ջրօգտագործման</w:t>
      </w:r>
      <w:r w:rsidRPr="007648DE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թույլտվության</w:t>
      </w:r>
      <w:r w:rsidRPr="007648DE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տրամադրման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գործընթացն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օրենսգրքով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պահանջներին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համապատասխանեցնելու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անհրաժեշտությամբ</w:t>
      </w:r>
      <w:proofErr w:type="spellEnd"/>
      <w:r w:rsidRPr="007648D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: </w:t>
      </w:r>
    </w:p>
    <w:p w:rsidR="0024544B" w:rsidRPr="007648DE" w:rsidRDefault="0024544B" w:rsidP="0024544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Arial Unicode MS" w:hAnsi="GHEA Grapalat" w:cs="Arial Unicode MS"/>
          <w:sz w:val="24"/>
          <w:szCs w:val="24"/>
          <w:lang w:val="fr-FR" w:eastAsia="ru-RU"/>
        </w:rPr>
      </w:pPr>
      <w:r w:rsidRPr="007648DE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Միաժամանակ, հաշվի առնելով </w:t>
      </w:r>
      <w:proofErr w:type="spellStart"/>
      <w:r w:rsidRPr="007648DE">
        <w:rPr>
          <w:rFonts w:ascii="GHEA Grapalat" w:eastAsia="Times New Roman" w:hAnsi="GHEA Grapalat"/>
          <w:color w:val="000000"/>
          <w:sz w:val="24"/>
          <w:szCs w:val="24"/>
          <w:lang w:val="en-GB" w:eastAsia="ru-RU"/>
        </w:rPr>
        <w:t>ջրօգտագործման</w:t>
      </w:r>
      <w:proofErr w:type="spellEnd"/>
      <w:r w:rsidRPr="007648DE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/>
          <w:color w:val="000000"/>
          <w:sz w:val="24"/>
          <w:szCs w:val="24"/>
          <w:lang w:val="en-GB" w:eastAsia="ru-RU"/>
        </w:rPr>
        <w:t>թույլտվության</w:t>
      </w:r>
      <w:proofErr w:type="spellEnd"/>
      <w:r w:rsidRPr="007648DE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/>
          <w:color w:val="000000"/>
          <w:sz w:val="24"/>
          <w:szCs w:val="24"/>
          <w:lang w:val="en-GB" w:eastAsia="ru-RU"/>
        </w:rPr>
        <w:t>տրամադրման</w:t>
      </w:r>
      <w:proofErr w:type="spellEnd"/>
      <w:r w:rsidRPr="007648D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գործընթացն</w:t>
      </w:r>
      <w:r w:rsidRPr="007648DE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/>
          <w:bCs/>
          <w:sz w:val="24"/>
          <w:szCs w:val="24"/>
          <w:lang w:val="en-GB" w:eastAsia="ru-RU"/>
        </w:rPr>
        <w:t>օրենսգրքին</w:t>
      </w:r>
      <w:proofErr w:type="spellEnd"/>
      <w:r w:rsidRPr="007648DE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/>
          <w:bCs/>
          <w:sz w:val="24"/>
          <w:szCs w:val="24"/>
          <w:lang w:val="en-GB" w:eastAsia="ru-RU"/>
        </w:rPr>
        <w:t>համապատասխանեցնելու</w:t>
      </w:r>
      <w:proofErr w:type="spellEnd"/>
      <w:r w:rsidRPr="007648DE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/>
          <w:bCs/>
          <w:sz w:val="24"/>
          <w:szCs w:val="24"/>
          <w:lang w:val="en-GB" w:eastAsia="ru-RU"/>
        </w:rPr>
        <w:t>նպատակով</w:t>
      </w:r>
      <w:proofErr w:type="spellEnd"/>
      <w:r w:rsidRPr="007648DE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/>
          <w:bCs/>
          <w:sz w:val="24"/>
          <w:szCs w:val="24"/>
          <w:lang w:val="en-GB" w:eastAsia="ru-RU"/>
        </w:rPr>
        <w:t>Հայաստանի</w:t>
      </w:r>
      <w:proofErr w:type="spellEnd"/>
      <w:r w:rsidRPr="007648DE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/>
          <w:bCs/>
          <w:sz w:val="24"/>
          <w:szCs w:val="24"/>
          <w:lang w:val="en-GB" w:eastAsia="ru-RU"/>
        </w:rPr>
        <w:t>Հանրապետության</w:t>
      </w:r>
      <w:proofErr w:type="spellEnd"/>
      <w:r w:rsidRPr="007648DE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hAnsi="GHEA Grapalat"/>
          <w:bCs/>
          <w:sz w:val="24"/>
          <w:szCs w:val="24"/>
          <w:lang w:val="hy-AM" w:eastAsia="ru-RU"/>
        </w:rPr>
        <w:t>2003 թվականի մարտի 7-ի N218-Ն</w:t>
      </w:r>
      <w:r w:rsidRPr="007648DE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/>
          <w:bCs/>
          <w:sz w:val="24"/>
          <w:szCs w:val="24"/>
          <w:lang w:val="en-GB" w:eastAsia="ru-RU"/>
        </w:rPr>
        <w:t>որոշման</w:t>
      </w:r>
      <w:proofErr w:type="spellEnd"/>
      <w:r w:rsidRPr="007648DE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/>
          <w:bCs/>
          <w:sz w:val="24"/>
          <w:szCs w:val="24"/>
          <w:lang w:val="en-GB" w:eastAsia="ru-RU"/>
        </w:rPr>
        <w:t>մեջ</w:t>
      </w:r>
      <w:proofErr w:type="spellEnd"/>
      <w:r w:rsidRPr="007648DE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/>
          <w:bCs/>
          <w:sz w:val="24"/>
          <w:szCs w:val="24"/>
          <w:lang w:val="en-GB" w:eastAsia="ru-RU"/>
        </w:rPr>
        <w:t>կատարվող</w:t>
      </w:r>
      <w:proofErr w:type="spellEnd"/>
      <w:r w:rsidRPr="007648DE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/>
          <w:bCs/>
          <w:sz w:val="24"/>
          <w:szCs w:val="24"/>
          <w:lang w:val="en-GB" w:eastAsia="ru-RU"/>
        </w:rPr>
        <w:t>փոփոխությունների</w:t>
      </w:r>
      <w:proofErr w:type="spellEnd"/>
      <w:r w:rsidRPr="007648DE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/>
          <w:bCs/>
          <w:sz w:val="24"/>
          <w:szCs w:val="24"/>
          <w:lang w:val="en-GB" w:eastAsia="ru-RU"/>
        </w:rPr>
        <w:t>մեծ</w:t>
      </w:r>
      <w:proofErr w:type="spellEnd"/>
      <w:r w:rsidRPr="007648DE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/>
          <w:bCs/>
          <w:sz w:val="24"/>
          <w:szCs w:val="24"/>
          <w:lang w:val="en-GB" w:eastAsia="ru-RU"/>
        </w:rPr>
        <w:t>ծավալը</w:t>
      </w:r>
      <w:proofErr w:type="spellEnd"/>
      <w:r w:rsidRPr="007648DE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,</w:t>
      </w:r>
      <w:r w:rsidRPr="007648DE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/>
          <w:bCs/>
          <w:sz w:val="24"/>
          <w:szCs w:val="24"/>
          <w:lang w:val="en-GB" w:eastAsia="ru-RU"/>
        </w:rPr>
        <w:t>անհրաժեշտություն</w:t>
      </w:r>
      <w:proofErr w:type="spellEnd"/>
      <w:r w:rsidRPr="007648DE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/>
          <w:bCs/>
          <w:sz w:val="24"/>
          <w:szCs w:val="24"/>
          <w:lang w:val="en-GB" w:eastAsia="ru-RU"/>
        </w:rPr>
        <w:t>է</w:t>
      </w:r>
      <w:r w:rsidRPr="007648DE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առաջացել</w:t>
      </w:r>
      <w:r w:rsidRPr="007648DE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2003 թվականի մարտի 7-ի «</w:t>
      </w:r>
      <w:r w:rsidRPr="007648DE">
        <w:rPr>
          <w:rFonts w:ascii="GHEA Grapalat" w:hAnsi="GHEA Grapalat"/>
          <w:bCs/>
          <w:sz w:val="24"/>
          <w:szCs w:val="24"/>
          <w:lang w:val="hy-AM"/>
        </w:rPr>
        <w:t xml:space="preserve">Ջրօգտագործման թույլտվության օրինակելի </w:t>
      </w:r>
      <w:proofErr w:type="spellStart"/>
      <w:r w:rsidRPr="007648DE">
        <w:rPr>
          <w:rFonts w:ascii="GHEA Grapalat" w:hAnsi="GHEA Grapalat"/>
          <w:bCs/>
          <w:sz w:val="24"/>
          <w:szCs w:val="24"/>
          <w:lang w:val="hy-AM"/>
        </w:rPr>
        <w:t>ձևաթուղթը</w:t>
      </w:r>
      <w:proofErr w:type="spellEnd"/>
      <w:r w:rsidRPr="007648DE">
        <w:rPr>
          <w:rFonts w:ascii="GHEA Grapalat" w:hAnsi="GHEA Grapalat"/>
          <w:bCs/>
          <w:sz w:val="24"/>
          <w:szCs w:val="24"/>
          <w:lang w:val="hy-AM"/>
        </w:rPr>
        <w:t xml:space="preserve"> և ջրօգտագործման թույլտվության </w:t>
      </w:r>
      <w:proofErr w:type="spellStart"/>
      <w:r w:rsidRPr="007648DE">
        <w:rPr>
          <w:rFonts w:ascii="GHEA Grapalat" w:hAnsi="GHEA Grapalat"/>
          <w:bCs/>
          <w:sz w:val="24"/>
          <w:szCs w:val="24"/>
          <w:lang w:val="hy-AM"/>
        </w:rPr>
        <w:t>ձևերը</w:t>
      </w:r>
      <w:proofErr w:type="spellEnd"/>
      <w:r w:rsidRPr="007648DE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7648DE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ջրօգտագործման թույլտվության տրամադրման, ջրօգտագործման թույլտվության երկարաձգման կարգերը, </w:t>
      </w:r>
      <w:proofErr w:type="spellStart"/>
      <w:r w:rsidRPr="007648DE">
        <w:rPr>
          <w:rFonts w:ascii="GHEA Grapalat" w:hAnsi="GHEA Grapalat"/>
          <w:bCs/>
          <w:sz w:val="24"/>
          <w:szCs w:val="24"/>
          <w:lang w:val="hy-AM"/>
        </w:rPr>
        <w:t>ջրաղբյուրի</w:t>
      </w:r>
      <w:proofErr w:type="spellEnd"/>
      <w:r w:rsidRPr="007648DE">
        <w:rPr>
          <w:rFonts w:ascii="GHEA Grapalat" w:hAnsi="GHEA Grapalat"/>
          <w:bCs/>
          <w:sz w:val="24"/>
          <w:szCs w:val="24"/>
          <w:lang w:val="hy-AM"/>
        </w:rPr>
        <w:t>,</w:t>
      </w:r>
      <w:r w:rsidRPr="007648DE">
        <w:rPr>
          <w:rFonts w:ascii="GHEA Grapalat" w:hAnsi="GHEA Grapalat" w:cs="Courier New"/>
          <w:bCs/>
          <w:sz w:val="24"/>
          <w:szCs w:val="24"/>
          <w:lang w:val="hy-AM"/>
        </w:rPr>
        <w:t xml:space="preserve"> </w:t>
      </w:r>
      <w:proofErr w:type="spellStart"/>
      <w:r w:rsidRPr="007648DE">
        <w:rPr>
          <w:rFonts w:ascii="GHEA Grapalat" w:hAnsi="GHEA Grapalat"/>
          <w:bCs/>
          <w:sz w:val="24"/>
          <w:szCs w:val="24"/>
          <w:lang w:val="hy-AM"/>
        </w:rPr>
        <w:t>հորատանցքի</w:t>
      </w:r>
      <w:proofErr w:type="spellEnd"/>
      <w:r w:rsidRPr="007648DE">
        <w:rPr>
          <w:rFonts w:ascii="GHEA Grapalat" w:hAnsi="GHEA Grapalat" w:cs="Courier New"/>
          <w:b/>
          <w:bCs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/>
          <w:bCs/>
          <w:sz w:val="24"/>
          <w:szCs w:val="24"/>
          <w:lang w:val="hy-AM"/>
        </w:rPr>
        <w:t xml:space="preserve">անձնագրերի և հիդրոերկրաբանական </w:t>
      </w:r>
      <w:proofErr w:type="spellStart"/>
      <w:r w:rsidRPr="007648DE">
        <w:rPr>
          <w:rFonts w:ascii="GHEA Grapalat" w:hAnsi="GHEA Grapalat"/>
          <w:bCs/>
          <w:sz w:val="24"/>
          <w:szCs w:val="24"/>
          <w:lang w:val="hy-AM"/>
        </w:rPr>
        <w:t>հորատանքցի</w:t>
      </w:r>
      <w:proofErr w:type="spellEnd"/>
      <w:r w:rsidRPr="007648DE">
        <w:rPr>
          <w:rFonts w:ascii="GHEA Grapalat" w:hAnsi="GHEA Grapalat"/>
          <w:bCs/>
          <w:sz w:val="24"/>
          <w:szCs w:val="24"/>
          <w:lang w:val="hy-AM"/>
        </w:rPr>
        <w:t xml:space="preserve"> նախագծային </w:t>
      </w:r>
      <w:proofErr w:type="spellStart"/>
      <w:r w:rsidRPr="007648DE">
        <w:rPr>
          <w:rFonts w:ascii="GHEA Grapalat" w:hAnsi="GHEA Grapalat"/>
          <w:bCs/>
          <w:sz w:val="24"/>
          <w:szCs w:val="24"/>
          <w:lang w:val="hy-AM"/>
        </w:rPr>
        <w:t>երկրաբանատեխնիկական</w:t>
      </w:r>
      <w:proofErr w:type="spellEnd"/>
      <w:r w:rsidRPr="007648DE">
        <w:rPr>
          <w:rFonts w:ascii="GHEA Grapalat" w:hAnsi="GHEA Grapalat" w:cs="Courier New"/>
          <w:bCs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/>
          <w:bCs/>
          <w:sz w:val="24"/>
          <w:szCs w:val="24"/>
          <w:lang w:val="hy-AM"/>
        </w:rPr>
        <w:t xml:space="preserve">կտրվածքի </w:t>
      </w:r>
      <w:proofErr w:type="spellStart"/>
      <w:r w:rsidRPr="007648DE">
        <w:rPr>
          <w:rFonts w:ascii="GHEA Grapalat" w:hAnsi="GHEA Grapalat"/>
          <w:bCs/>
          <w:sz w:val="24"/>
          <w:szCs w:val="24"/>
          <w:lang w:val="hy-AM"/>
        </w:rPr>
        <w:t>ձևերը</w:t>
      </w:r>
      <w:proofErr w:type="spellEnd"/>
      <w:r w:rsidRPr="007648DE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/>
          <w:bCs/>
          <w:sz w:val="24"/>
          <w:szCs w:val="24"/>
          <w:lang w:val="hy-AM"/>
        </w:rPr>
        <w:t xml:space="preserve">հաստատելու մասին» </w:t>
      </w:r>
      <w:r w:rsidRPr="007648DE">
        <w:rPr>
          <w:rFonts w:ascii="GHEA Grapalat" w:eastAsia="Times New Roman" w:hAnsi="GHEA Grapalat"/>
          <w:sz w:val="24"/>
          <w:szCs w:val="24"/>
          <w:lang w:val="hy-AM"/>
        </w:rPr>
        <w:t>N 218-Ն որոշումը շարադրել նոր խմբագրությամբ</w:t>
      </w:r>
      <w:r w:rsidRPr="007648DE">
        <w:rPr>
          <w:rFonts w:ascii="GHEA Grapalat" w:hAnsi="GHEA Grapalat" w:cs="GHEA Grapalat"/>
          <w:sz w:val="24"/>
          <w:szCs w:val="24"/>
          <w:lang w:val="fr-FR" w:eastAsia="ru-RU"/>
        </w:rPr>
        <w:t>:</w:t>
      </w:r>
    </w:p>
    <w:p w:rsidR="0024544B" w:rsidRPr="007648DE" w:rsidRDefault="0024544B" w:rsidP="0024544B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fr-FR" w:eastAsia="ru-RU"/>
        </w:rPr>
      </w:pPr>
      <w:r w:rsidRPr="007648DE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  <w:t>2.</w:t>
      </w:r>
      <w:proofErr w:type="spellStart"/>
      <w:r w:rsidRPr="007648DE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Առաջարկվող</w:t>
      </w:r>
      <w:proofErr w:type="spellEnd"/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կարգավորման</w:t>
      </w:r>
      <w:proofErr w:type="spellEnd"/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7648DE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բնույթը</w:t>
      </w:r>
      <w:proofErr w:type="spellEnd"/>
    </w:p>
    <w:p w:rsidR="0024544B" w:rsidRPr="007648DE" w:rsidRDefault="0024544B" w:rsidP="0024544B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7648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Նախագծի</w:t>
      </w:r>
      <w:r w:rsidRPr="007648DE">
        <w:rPr>
          <w:rFonts w:ascii="GHEA Grapalat" w:eastAsia="Times New Roman" w:hAnsi="GHEA Grapalat" w:cs="GHEA Grapalat"/>
          <w:spacing w:val="-6"/>
          <w:sz w:val="24"/>
          <w:szCs w:val="24"/>
          <w:lang w:val="hy-AM" w:eastAsia="ru-RU"/>
        </w:rPr>
        <w:t xml:space="preserve"> ընդուն</w:t>
      </w:r>
      <w:proofErr w:type="spellStart"/>
      <w:r w:rsidRPr="007648DE">
        <w:rPr>
          <w:rFonts w:ascii="GHEA Grapalat" w:eastAsia="Times New Roman" w:hAnsi="GHEA Grapalat" w:cs="GHEA Grapalat"/>
          <w:spacing w:val="-6"/>
          <w:sz w:val="24"/>
          <w:szCs w:val="24"/>
          <w:lang w:eastAsia="ru-RU"/>
        </w:rPr>
        <w:t>մամբ</w:t>
      </w:r>
      <w:proofErr w:type="spellEnd"/>
      <w:r w:rsidRPr="007648DE">
        <w:rPr>
          <w:rFonts w:ascii="GHEA Grapalat" w:eastAsia="Times New Roman" w:hAnsi="GHEA Grapalat" w:cs="GHEA Grapalat"/>
          <w:spacing w:val="-6"/>
          <w:sz w:val="24"/>
          <w:szCs w:val="24"/>
          <w:lang w:val="hy-AM" w:eastAsia="ru-RU"/>
        </w:rPr>
        <w:t xml:space="preserve"> կ</w:t>
      </w:r>
      <w:r w:rsidRPr="007648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ապահովվի</w:t>
      </w:r>
      <w:r w:rsidRPr="007648DE">
        <w:rPr>
          <w:rFonts w:ascii="GHEA Grapalat" w:hAnsi="GHEA Grapalat" w:cs="GHEA Grapalat"/>
          <w:sz w:val="24"/>
          <w:szCs w:val="24"/>
          <w:lang w:val="hy-AM" w:eastAsia="ru-RU"/>
        </w:rPr>
        <w:t xml:space="preserve"> 20</w:t>
      </w:r>
      <w:r w:rsidRPr="007648DE">
        <w:rPr>
          <w:rFonts w:ascii="GHEA Grapalat" w:hAnsi="GHEA Grapalat" w:cs="GHEA Grapalat"/>
          <w:sz w:val="24"/>
          <w:szCs w:val="24"/>
          <w:lang w:val="fr-FR" w:eastAsia="ru-RU"/>
        </w:rPr>
        <w:t>22</w:t>
      </w:r>
      <w:r w:rsidRPr="007648DE">
        <w:rPr>
          <w:rFonts w:ascii="GHEA Grapalat" w:hAnsi="GHEA Grapalat" w:cs="GHEA Grapalat"/>
          <w:sz w:val="24"/>
          <w:szCs w:val="24"/>
          <w:lang w:val="hy-AM" w:eastAsia="ru-RU"/>
        </w:rPr>
        <w:t xml:space="preserve"> թվականի </w:t>
      </w:r>
      <w:proofErr w:type="spellStart"/>
      <w:r w:rsidRPr="007648D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հուլիսի</w:t>
      </w:r>
      <w:proofErr w:type="spellEnd"/>
      <w:r w:rsidRPr="007648DE">
        <w:rPr>
          <w:rFonts w:cs="Calibri"/>
          <w:bCs/>
          <w:color w:val="000000"/>
          <w:sz w:val="24"/>
          <w:szCs w:val="24"/>
          <w:shd w:val="clear" w:color="auto" w:fill="FFFFFF"/>
          <w:lang w:val="fr-FR"/>
        </w:rPr>
        <w:t> </w:t>
      </w:r>
      <w:r w:rsidRPr="007648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7-</w:t>
      </w:r>
      <w:r w:rsidRPr="007648D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ի</w:t>
      </w:r>
      <w:r w:rsidRPr="007648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7648DE">
        <w:rPr>
          <w:rFonts w:ascii="GHEA Grapalat" w:hAnsi="GHEA Grapalat" w:cs="GHEA Grapalat"/>
          <w:sz w:val="24"/>
          <w:szCs w:val="24"/>
          <w:lang w:val="hy-AM" w:eastAsia="ru-RU"/>
        </w:rPr>
        <w:t xml:space="preserve"> ընդունված «Հ</w:t>
      </w:r>
      <w:r w:rsidRPr="007648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այաստանի</w:t>
      </w:r>
      <w:r w:rsidRPr="007648DE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hAnsi="GHEA Grapalat" w:cs="GHEA Grapalat"/>
          <w:sz w:val="24"/>
          <w:szCs w:val="24"/>
          <w:lang w:val="hy-AM" w:eastAsia="ru-RU"/>
        </w:rPr>
        <w:t>Հ</w:t>
      </w:r>
      <w:r w:rsidRPr="007648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անրապետության</w:t>
      </w:r>
      <w:r w:rsidRPr="007648DE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hAnsi="GHEA Grapalat" w:cs="GHEA Grapalat"/>
          <w:sz w:val="24"/>
          <w:szCs w:val="24"/>
          <w:lang w:val="hy-AM" w:eastAsia="ru-RU"/>
        </w:rPr>
        <w:t>ջրային օրենսգրքում լրացումներ և փոփոխություններ կատարելու մասին» ՀՕ-319-6-Ն</w:t>
      </w:r>
      <w:r w:rsidRPr="007648DE">
        <w:rPr>
          <w:rFonts w:ascii="GHEA Grapalat" w:hAnsi="GHEA Grapalat" w:cs="GHEA Grapalat"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hAnsi="GHEA Grapalat" w:cs="GHEA Grapalat"/>
          <w:sz w:val="24"/>
          <w:szCs w:val="24"/>
          <w:lang w:val="hy-AM" w:eastAsia="ru-RU"/>
        </w:rPr>
        <w:t xml:space="preserve">Օրենքի պահանջների </w:t>
      </w:r>
      <w:proofErr w:type="spellStart"/>
      <w:r w:rsidRPr="007648DE">
        <w:rPr>
          <w:rFonts w:ascii="GHEA Grapalat" w:hAnsi="GHEA Grapalat" w:cs="GHEA Grapalat"/>
          <w:sz w:val="24"/>
          <w:szCs w:val="24"/>
          <w:lang w:val="hy-AM" w:eastAsia="ru-RU"/>
        </w:rPr>
        <w:t>կիրարկումը</w:t>
      </w:r>
      <w:proofErr w:type="spellEnd"/>
      <w:r w:rsidRPr="007648DE">
        <w:rPr>
          <w:rFonts w:ascii="GHEA Grapalat" w:hAnsi="GHEA Grapalat" w:cs="GHEA Grapalat"/>
          <w:sz w:val="24"/>
          <w:szCs w:val="24"/>
          <w:lang w:val="hy-AM" w:eastAsia="ru-RU"/>
        </w:rPr>
        <w:t xml:space="preserve"> և կկարգավորվի ջրօգտագործման թույլտվության տրամադրման գործընթացի իրականացումը՝ օրենսգրքի պահանջներին համապատասխան:</w:t>
      </w:r>
    </w:p>
    <w:p w:rsidR="0024544B" w:rsidRPr="007648DE" w:rsidRDefault="0024544B" w:rsidP="0024544B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3.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Նախագծի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մշակման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գործընթացում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ներգրավված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ինստիտուտները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, 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անձինք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նրանց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դիրքորոշումը</w:t>
      </w:r>
    </w:p>
    <w:p w:rsidR="0024544B" w:rsidRPr="007648DE" w:rsidRDefault="0024544B" w:rsidP="0024544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7648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Նախագիծը մշակվել է շրջակա</w:t>
      </w:r>
      <w:r w:rsidRPr="007648DE"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 w:rsidRPr="007648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միջավայրի նախարարության կողմից:</w:t>
      </w:r>
    </w:p>
    <w:p w:rsidR="0024544B" w:rsidRPr="007648DE" w:rsidRDefault="0024544B" w:rsidP="0024544B">
      <w:pPr>
        <w:numPr>
          <w:ilvl w:val="0"/>
          <w:numId w:val="2"/>
        </w:numPr>
        <w:spacing w:after="0" w:line="360" w:lineRule="auto"/>
        <w:ind w:left="990" w:hanging="270"/>
        <w:jc w:val="both"/>
        <w:rPr>
          <w:rFonts w:ascii="GHEA Grapalat" w:eastAsia="Times New Roman" w:hAnsi="GHEA Grapalat"/>
          <w:b/>
          <w:sz w:val="24"/>
          <w:szCs w:val="24"/>
          <w:lang w:val="fr-FR" w:eastAsia="ru-RU"/>
        </w:rPr>
      </w:pPr>
      <w:proofErr w:type="spellStart"/>
      <w:r w:rsidRPr="007648DE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Ակնկալվող</w:t>
      </w:r>
      <w:proofErr w:type="spellEnd"/>
      <w:r w:rsidRPr="007648DE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7648DE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արդյունքը</w:t>
      </w:r>
      <w:proofErr w:type="spellEnd"/>
    </w:p>
    <w:p w:rsidR="0024544B" w:rsidRPr="007648DE" w:rsidRDefault="0024544B" w:rsidP="0024544B">
      <w:pPr>
        <w:spacing w:after="0" w:line="360" w:lineRule="auto"/>
        <w:ind w:firstLine="709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7648D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648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Նախագծի ընդունմամբ կապահովվի 2022 թվականի հուլիսի</w:t>
      </w:r>
      <w:r w:rsidRPr="007648DE">
        <w:rPr>
          <w:rFonts w:eastAsia="Times New Roman" w:cs="Calibri"/>
          <w:sz w:val="24"/>
          <w:szCs w:val="24"/>
          <w:lang w:val="hy-AM" w:eastAsia="ru-RU"/>
        </w:rPr>
        <w:t> </w:t>
      </w:r>
      <w:r w:rsidRPr="007648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7-ին ընդունված «Հայաստանի Հանրապետության ջրային օրենսգրքում լրացումներ և փոփոխություններ կատարելու մասին» ՀՕ-319-6-Ն Օրենքի պահանջների իրականացումը, ինչպես նաև  ջրօգտագործման թույլտվության տրամադրման գործընթացը կիրականացվի ավելի հստակ ու մատչելի, օրենսգրքով սահմանված պահանջներին համապատասխան:</w:t>
      </w:r>
    </w:p>
    <w:p w:rsidR="0024544B" w:rsidRPr="007648DE" w:rsidRDefault="0024544B" w:rsidP="0024544B">
      <w:pPr>
        <w:spacing w:after="0" w:line="360" w:lineRule="auto"/>
        <w:ind w:firstLine="54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7648D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5. </w:t>
      </w:r>
      <w:r w:rsidR="00F46BCC" w:rsidRPr="007648D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Լ</w:t>
      </w:r>
      <w:r w:rsidRPr="007648D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րացուցիչ</w:t>
      </w:r>
      <w:r w:rsidRPr="007648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ֆինանսական</w:t>
      </w:r>
      <w:r w:rsidRPr="007648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միջոցների</w:t>
      </w:r>
      <w:r w:rsidRPr="007648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անհրաժեշտության</w:t>
      </w:r>
      <w:r w:rsidRPr="007648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Pr="007648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պետական</w:t>
      </w:r>
      <w:r w:rsidRPr="007648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բյուջեի</w:t>
      </w:r>
      <w:r w:rsidRPr="007648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եկամուտներում</w:t>
      </w:r>
      <w:r w:rsidRPr="007648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Pr="007648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ծախսերում</w:t>
      </w:r>
      <w:r w:rsidRPr="007648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սպասվելիք</w:t>
      </w:r>
      <w:r w:rsidRPr="007648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փոփոխությունների</w:t>
      </w:r>
      <w:r w:rsidRPr="007648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</w:t>
      </w:r>
    </w:p>
    <w:p w:rsidR="0024544B" w:rsidRPr="007648DE" w:rsidRDefault="0024544B" w:rsidP="0024544B">
      <w:pPr>
        <w:tabs>
          <w:tab w:val="left" w:pos="180"/>
        </w:tabs>
        <w:spacing w:after="0" w:line="360" w:lineRule="auto"/>
        <w:ind w:left="18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7648D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648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Նախագծի ընդունման կապակցությամբ </w:t>
      </w:r>
      <w:r w:rsidRPr="007648DE">
        <w:rPr>
          <w:rFonts w:ascii="GHEA Grapalat" w:hAnsi="GHEA Grapalat" w:cs="Calibri"/>
          <w:sz w:val="24"/>
          <w:szCs w:val="24"/>
          <w:lang w:val="hy-AM"/>
        </w:rPr>
        <w:t>պետական բյուջեում ծախսերի և եկամուտների ավելացում կամ նվազում չի ակնկալվում:</w:t>
      </w:r>
    </w:p>
    <w:p w:rsidR="0024544B" w:rsidRPr="007648DE" w:rsidRDefault="0024544B" w:rsidP="0024544B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648DE">
        <w:rPr>
          <w:rFonts w:ascii="GHEA Grapalat" w:hAnsi="GHEA Grapalat" w:cs="Calibri"/>
          <w:b/>
          <w:sz w:val="24"/>
          <w:szCs w:val="24"/>
          <w:lang w:val="hy-AM"/>
        </w:rPr>
        <w:t>6.</w:t>
      </w:r>
      <w:r w:rsidRPr="007648D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648DE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  <w:r w:rsidRPr="007648DE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  <w:r w:rsidRPr="007648DE">
        <w:rPr>
          <w:rFonts w:ascii="GHEA Grapalat" w:hAnsi="GHEA Grapalat"/>
          <w:b/>
          <w:sz w:val="24"/>
          <w:szCs w:val="24"/>
          <w:lang w:val="hy-AM"/>
        </w:rPr>
        <w:t xml:space="preserve"> Հայաստանի վերափոխման ռազմավա</w:t>
      </w:r>
      <w:r w:rsidRPr="007648DE">
        <w:rPr>
          <w:rFonts w:ascii="GHEA Grapalat" w:hAnsi="GHEA Grapalat"/>
          <w:b/>
          <w:sz w:val="24"/>
          <w:szCs w:val="24"/>
          <w:lang w:val="hy-AM"/>
        </w:rPr>
        <w:softHyphen/>
        <w:t>րություն 2050, Կառավարության 2021-2026թթ</w:t>
      </w:r>
      <w:r w:rsidRPr="007648DE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  <w:r w:rsidRPr="007648DE">
        <w:rPr>
          <w:rFonts w:ascii="GHEA Grapalat" w:hAnsi="GHEA Grapalat"/>
          <w:b/>
          <w:sz w:val="24"/>
          <w:szCs w:val="24"/>
          <w:lang w:val="hy-AM"/>
        </w:rPr>
        <w:t xml:space="preserve"> ծրագիր, ոլորտային և/կամ այլ ռազմավա</w:t>
      </w:r>
      <w:r w:rsidRPr="007648DE">
        <w:rPr>
          <w:rFonts w:ascii="GHEA Grapalat" w:hAnsi="GHEA Grapalat"/>
          <w:b/>
          <w:sz w:val="24"/>
          <w:szCs w:val="24"/>
          <w:lang w:val="hy-AM"/>
        </w:rPr>
        <w:softHyphen/>
        <w:t>րություններ</w:t>
      </w:r>
    </w:p>
    <w:p w:rsidR="00504334" w:rsidRPr="007648DE" w:rsidRDefault="0024544B" w:rsidP="0024544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648DE">
        <w:rPr>
          <w:rFonts w:ascii="GHEA Grapalat" w:hAnsi="GHEA Grapalat" w:cs="Aramian"/>
          <w:color w:val="000000"/>
          <w:sz w:val="24"/>
          <w:szCs w:val="24"/>
          <w:lang w:val="hy-AM"/>
        </w:rPr>
        <w:t xml:space="preserve">Կառավարության որոշման նախագիծը </w:t>
      </w:r>
      <w:r w:rsidRPr="007648DE">
        <w:rPr>
          <w:rFonts w:ascii="GHEA Grapalat" w:hAnsi="GHEA Grapalat" w:cs="Sylfaen"/>
          <w:color w:val="000000"/>
          <w:sz w:val="24"/>
          <w:szCs w:val="24"/>
          <w:lang w:val="hy-AM"/>
        </w:rPr>
        <w:t>ռազմավարական փաստաթղթերից չի բխում։</w:t>
      </w:r>
    </w:p>
    <w:sectPr w:rsidR="00504334" w:rsidRPr="007648DE" w:rsidSect="007648DE">
      <w:pgSz w:w="12240" w:h="15840" w:code="1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A58"/>
    <w:rsid w:val="0024544B"/>
    <w:rsid w:val="002E6A58"/>
    <w:rsid w:val="0033707D"/>
    <w:rsid w:val="00504334"/>
    <w:rsid w:val="007648DE"/>
    <w:rsid w:val="00D858F8"/>
    <w:rsid w:val="00DC28BA"/>
    <w:rsid w:val="00F4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10B335-79C3-401A-A333-2643C9335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44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2454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DocumentView.aspx?docid=164602" TargetMode="External"/><Relationship Id="rId5" Type="http://schemas.openxmlformats.org/officeDocument/2006/relationships/hyperlink" Target="https://www.arlis.am/DocumentView.aspx?docid=1646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530</Words>
  <Characters>3022</Characters>
  <Application>Microsoft Office Word</Application>
  <DocSecurity>0</DocSecurity>
  <Lines>25</Lines>
  <Paragraphs>7</Paragraphs>
  <ScaleCrop>false</ScaleCrop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/>
  <dc:description/>
  <cp:lastModifiedBy>Ruzanna Khachatryan</cp:lastModifiedBy>
  <cp:revision>8</cp:revision>
  <dcterms:created xsi:type="dcterms:W3CDTF">2023-04-10T11:12:00Z</dcterms:created>
  <dcterms:modified xsi:type="dcterms:W3CDTF">2023-08-02T13:24:00Z</dcterms:modified>
</cp:coreProperties>
</file>