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7ACCF" w14:textId="77777777" w:rsidR="0016471A" w:rsidRPr="00C85A21" w:rsidRDefault="0016471A" w:rsidP="00566051">
      <w:pPr>
        <w:spacing w:line="240" w:lineRule="auto"/>
        <w:jc w:val="right"/>
        <w:rPr>
          <w:rFonts w:ascii="GHEA Grapalat" w:eastAsia="Times New Roman" w:hAnsi="GHEA Grapalat" w:cstheme="majorHAnsi"/>
          <w:b/>
          <w:bCs/>
          <w:lang w:val="hy-AM"/>
        </w:rPr>
      </w:pPr>
      <w:r w:rsidRPr="00C85A21">
        <w:rPr>
          <w:rFonts w:ascii="GHEA Grapalat" w:eastAsia="Times New Roman" w:hAnsi="GHEA Grapalat" w:cstheme="majorHAnsi"/>
          <w:b/>
          <w:bCs/>
          <w:lang w:val="hy-AM"/>
        </w:rPr>
        <w:t>Հավելված N 1</w:t>
      </w:r>
    </w:p>
    <w:p w14:paraId="5C5D4B74" w14:textId="77777777" w:rsidR="0016471A" w:rsidRPr="00C85A21" w:rsidRDefault="0016471A" w:rsidP="00566051">
      <w:pPr>
        <w:spacing w:line="240" w:lineRule="auto"/>
        <w:jc w:val="right"/>
        <w:rPr>
          <w:rFonts w:ascii="GHEA Grapalat" w:hAnsi="GHEA Grapalat"/>
          <w:b/>
          <w:lang w:val="hy-AM"/>
        </w:rPr>
      </w:pPr>
      <w:r w:rsidRPr="00C85A21">
        <w:rPr>
          <w:rFonts w:ascii="GHEA Grapalat" w:hAnsi="GHEA Grapalat"/>
          <w:b/>
          <w:lang w:val="hy-AM"/>
        </w:rPr>
        <w:t xml:space="preserve">     Հայաստանի Հանրապետության կառավարության</w:t>
      </w:r>
    </w:p>
    <w:p w14:paraId="02247B35" w14:textId="77777777" w:rsidR="0016471A" w:rsidRPr="00C85A21" w:rsidRDefault="0016471A" w:rsidP="00566051">
      <w:pPr>
        <w:spacing w:line="240" w:lineRule="auto"/>
        <w:ind w:right="-70"/>
        <w:jc w:val="center"/>
        <w:rPr>
          <w:rFonts w:ascii="GHEA Grapalat" w:hAnsi="GHEA Grapalat"/>
          <w:b/>
          <w:lang w:val="hy-AM"/>
        </w:rPr>
      </w:pPr>
      <w:r w:rsidRPr="00C85A21">
        <w:rPr>
          <w:rFonts w:ascii="GHEA Grapalat" w:hAnsi="GHEA Grapalat"/>
          <w:b/>
          <w:lang w:val="hy-AM"/>
        </w:rPr>
        <w:t xml:space="preserve">                                                                                                            2023 թվականի</w:t>
      </w:r>
    </w:p>
    <w:p w14:paraId="4C976078" w14:textId="77777777" w:rsidR="0016471A" w:rsidRPr="00C85A21" w:rsidRDefault="0016471A" w:rsidP="00566051">
      <w:pPr>
        <w:spacing w:line="240" w:lineRule="auto"/>
        <w:jc w:val="right"/>
        <w:rPr>
          <w:rFonts w:ascii="GHEA Grapalat" w:eastAsia="Times New Roman" w:hAnsi="GHEA Grapalat" w:cstheme="majorHAnsi"/>
          <w:lang w:val="hy-AM"/>
        </w:rPr>
      </w:pPr>
      <w:r w:rsidRPr="00C85A21">
        <w:rPr>
          <w:rFonts w:ascii="GHEA Grapalat" w:hAnsi="GHEA Grapalat"/>
          <w:b/>
          <w:lang w:val="hy-AM"/>
        </w:rPr>
        <w:t>____________ __-ի N___-Ա որոշման</w:t>
      </w:r>
    </w:p>
    <w:p w14:paraId="665CA89F" w14:textId="77777777" w:rsidR="0016471A" w:rsidRPr="00C85A21" w:rsidRDefault="0016471A" w:rsidP="00566051">
      <w:pPr>
        <w:spacing w:line="240" w:lineRule="auto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0BBDC21E" w14:textId="77777777" w:rsidR="00232C04" w:rsidRPr="00C85A21" w:rsidRDefault="00232C04" w:rsidP="00232C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</w:pPr>
      <w:r w:rsidRPr="00C85A21">
        <w:rPr>
          <w:rFonts w:ascii="Calibri" w:eastAsia="Times New Roman" w:hAnsi="Calibri" w:cs="Calibri"/>
          <w:color w:val="000000"/>
          <w:sz w:val="21"/>
          <w:szCs w:val="21"/>
          <w:lang w:val="hy-AM" w:eastAsia="ru-RU"/>
        </w:rPr>
        <w:t> </w:t>
      </w:r>
    </w:p>
    <w:p w14:paraId="09CCB106" w14:textId="77777777" w:rsidR="00232C04" w:rsidRPr="00C85A21" w:rsidRDefault="00232C04" w:rsidP="00232C0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 w:eastAsia="ru-RU"/>
        </w:rPr>
      </w:pPr>
      <w:r w:rsidRPr="00C85A21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 w:eastAsia="ru-RU"/>
        </w:rPr>
        <w:t>ՆԵՐԴՐՈՒՄԱՅԻՆ ԾՐԱԳՐԻ ԱՄՓՈՓ ՆԿԱՐԱԳԻՐԸ</w:t>
      </w:r>
    </w:p>
    <w:p w14:paraId="0CAFE888" w14:textId="77777777" w:rsidR="00232C04" w:rsidRPr="00C85A21" w:rsidRDefault="00232C04" w:rsidP="00232C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</w:pPr>
      <w:r w:rsidRPr="00C85A21">
        <w:rPr>
          <w:rFonts w:ascii="Calibri" w:eastAsia="Times New Roman" w:hAnsi="Calibri" w:cs="Calibri"/>
          <w:color w:val="000000"/>
          <w:sz w:val="21"/>
          <w:szCs w:val="21"/>
          <w:lang w:val="hy-AM" w:eastAsia="ru-RU"/>
        </w:rPr>
        <w:t> </w:t>
      </w:r>
    </w:p>
    <w:tbl>
      <w:tblPr>
        <w:tblW w:w="107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"/>
        <w:gridCol w:w="2652"/>
        <w:gridCol w:w="8022"/>
      </w:tblGrid>
      <w:tr w:rsidR="001E4F9B" w:rsidRPr="00C85A21" w14:paraId="50723E14" w14:textId="77777777" w:rsidTr="0001111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786978" w14:textId="77777777" w:rsidR="00232C04" w:rsidRPr="00C85A21" w:rsidRDefault="00232C04" w:rsidP="00232C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73060C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Հայտատուի (կազմակերպության) անվանումը և կազմակերպաիրավական ձևը, հիմնադրման տարեթիվը</w:t>
            </w:r>
          </w:p>
        </w:tc>
        <w:tc>
          <w:tcPr>
            <w:tcW w:w="7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BBD1F3" w14:textId="77777777" w:rsidR="00232C04" w:rsidRPr="00C85A21" w:rsidRDefault="003A2603" w:rsidP="009B7E8D">
            <w:pPr>
              <w:spacing w:after="240" w:line="288" w:lineRule="auto"/>
              <w:ind w:left="161" w:right="181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Եվրոպլաստ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99</w:t>
            </w:r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9 </w:t>
            </w:r>
            <w:proofErr w:type="spellStart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սահմանափակ</w:t>
            </w:r>
            <w:proofErr w:type="spellEnd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պատասխանատվությամբ</w:t>
            </w:r>
            <w:proofErr w:type="spellEnd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ընկերություն</w:t>
            </w:r>
            <w:proofErr w:type="spellEnd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>, 2018</w:t>
            </w:r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թ</w:t>
            </w:r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>.</w:t>
            </w:r>
          </w:p>
        </w:tc>
      </w:tr>
      <w:tr w:rsidR="001E4F9B" w:rsidRPr="00C85A21" w14:paraId="3CC30507" w14:textId="77777777" w:rsidTr="0001111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C46732" w14:textId="77777777" w:rsidR="00232C04" w:rsidRPr="00C85A21" w:rsidRDefault="00232C04" w:rsidP="00232C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B7D284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Հարկ վճարողի հաշվառման համարը (ՀՎՀՀ)</w:t>
            </w:r>
          </w:p>
        </w:tc>
        <w:tc>
          <w:tcPr>
            <w:tcW w:w="7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13D444" w14:textId="77777777" w:rsidR="00232C04" w:rsidRPr="00C85A21" w:rsidRDefault="00232C04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 w:eastAsia="ru-RU"/>
              </w:rPr>
            </w:pPr>
            <w:r w:rsidRPr="00C85A21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02676526</w:t>
            </w:r>
          </w:p>
        </w:tc>
      </w:tr>
      <w:tr w:rsidR="001E4F9B" w:rsidRPr="00C85A21" w14:paraId="1F5D4E93" w14:textId="77777777" w:rsidTr="0001111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A4AC98" w14:textId="77777777" w:rsidR="00232C04" w:rsidRPr="00C85A21" w:rsidRDefault="00232C04" w:rsidP="00232C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E0EE5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Կազմակերպության բաժնետերերը</w:t>
            </w:r>
          </w:p>
        </w:tc>
        <w:tc>
          <w:tcPr>
            <w:tcW w:w="7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0E5290" w14:textId="77777777" w:rsidR="00232C04" w:rsidRPr="00C85A21" w:rsidRDefault="006625C6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Մարինե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Մուշեղի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Միրիջանյան</w:t>
            </w:r>
            <w:proofErr w:type="spellEnd"/>
          </w:p>
          <w:p w14:paraId="0B824352" w14:textId="77777777" w:rsidR="006625C6" w:rsidRPr="00C85A21" w:rsidRDefault="006625C6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Սամվել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Ռաֆիկի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Մանասարյան</w:t>
            </w:r>
            <w:proofErr w:type="spellEnd"/>
          </w:p>
        </w:tc>
      </w:tr>
      <w:tr w:rsidR="001E4F9B" w:rsidRPr="00C85A21" w14:paraId="7C810B11" w14:textId="77777777" w:rsidTr="0001111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9C1034" w14:textId="77777777" w:rsidR="00232C04" w:rsidRPr="00C85A21" w:rsidRDefault="00232C04" w:rsidP="00232C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267A93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Կոնտակտային տվյալները`</w:t>
            </w:r>
          </w:p>
          <w:p w14:paraId="06393186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Անուն, հայրանուն, ազգանուն</w:t>
            </w:r>
          </w:p>
        </w:tc>
        <w:tc>
          <w:tcPr>
            <w:tcW w:w="7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D862B" w14:textId="77777777" w:rsidR="00232C04" w:rsidRPr="00C85A21" w:rsidRDefault="00232C04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 w:eastAsia="ru-RU"/>
              </w:rPr>
            </w:pPr>
            <w:r w:rsidRPr="00C85A21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  <w:proofErr w:type="spellStart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Մուշեղ</w:t>
            </w:r>
            <w:proofErr w:type="spellEnd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Մերուժանի</w:t>
            </w:r>
            <w:proofErr w:type="spellEnd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Միրիջանյան</w:t>
            </w:r>
            <w:proofErr w:type="spellEnd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 xml:space="preserve"> </w:t>
            </w:r>
          </w:p>
        </w:tc>
      </w:tr>
      <w:tr w:rsidR="001E4F9B" w:rsidRPr="00C85A21" w14:paraId="27AD6F96" w14:textId="77777777" w:rsidTr="0001111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927725" w14:textId="77777777" w:rsidR="00232C04" w:rsidRPr="00C85A21" w:rsidRDefault="00232C04" w:rsidP="00232C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F1BCE6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Իրավաբանական հասցեն</w:t>
            </w:r>
          </w:p>
        </w:tc>
        <w:tc>
          <w:tcPr>
            <w:tcW w:w="7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E8CA80" w14:textId="77777777" w:rsidR="00232C04" w:rsidRPr="00C85A21" w:rsidRDefault="004A2EC0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ՀՀ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ք</w:t>
            </w:r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Երևան</w:t>
            </w:r>
            <w:proofErr w:type="spellEnd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Հյուսիսային</w:t>
            </w:r>
            <w:proofErr w:type="spellEnd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պող</w:t>
            </w:r>
            <w:proofErr w:type="spellEnd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>.,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շ</w:t>
            </w:r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. 3, </w:t>
            </w:r>
            <w:proofErr w:type="spellStart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բն</w:t>
            </w:r>
            <w:proofErr w:type="spellEnd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>. 23</w:t>
            </w:r>
          </w:p>
        </w:tc>
      </w:tr>
      <w:tr w:rsidR="001E4F9B" w:rsidRPr="00C85A21" w14:paraId="390C048E" w14:textId="77777777" w:rsidTr="0001111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9E9439" w14:textId="77777777" w:rsidR="00232C04" w:rsidRPr="00C85A21" w:rsidRDefault="00232C04" w:rsidP="00232C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A93A88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Տնտեսական գործունեության դասակարգիչը</w:t>
            </w:r>
          </w:p>
        </w:tc>
        <w:tc>
          <w:tcPr>
            <w:tcW w:w="7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37357E" w14:textId="77777777" w:rsidR="00232C04" w:rsidRPr="00C85A21" w:rsidRDefault="00241993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 w:eastAsia="ru-RU"/>
              </w:rPr>
            </w:pP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C22290</w:t>
            </w:r>
          </w:p>
        </w:tc>
      </w:tr>
      <w:tr w:rsidR="001E4F9B" w:rsidRPr="00C85A21" w14:paraId="5E79E2FC" w14:textId="77777777" w:rsidTr="0001111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179700" w14:textId="77777777" w:rsidR="00232C04" w:rsidRPr="00C85A21" w:rsidRDefault="00232C04" w:rsidP="00232C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08A58E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Հեռախոսահամարը</w:t>
            </w:r>
          </w:p>
        </w:tc>
        <w:tc>
          <w:tcPr>
            <w:tcW w:w="7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C40829" w14:textId="77777777" w:rsidR="00232C04" w:rsidRPr="00C85A21" w:rsidRDefault="00232C04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 w:eastAsia="ru-RU"/>
              </w:rPr>
            </w:pPr>
            <w:r w:rsidRPr="00C85A21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+37494278888</w:t>
            </w:r>
          </w:p>
        </w:tc>
      </w:tr>
      <w:tr w:rsidR="001E4F9B" w:rsidRPr="00C85A21" w14:paraId="57C541BB" w14:textId="77777777" w:rsidTr="0001111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05D270" w14:textId="77777777" w:rsidR="00232C04" w:rsidRPr="00C85A21" w:rsidRDefault="00232C04" w:rsidP="00232C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66D3F3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Էլ. փոստը</w:t>
            </w:r>
          </w:p>
        </w:tc>
        <w:tc>
          <w:tcPr>
            <w:tcW w:w="7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DDF322" w14:textId="77777777" w:rsidR="00232C04" w:rsidRPr="00C85A21" w:rsidRDefault="00232C04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 w:eastAsia="ru-RU"/>
              </w:rPr>
            </w:pPr>
            <w:r w:rsidRPr="00C85A21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musheghm@yahoo.com</w:t>
            </w:r>
          </w:p>
        </w:tc>
      </w:tr>
      <w:tr w:rsidR="001E4F9B" w:rsidRPr="00C85A21" w14:paraId="6C9A9EC4" w14:textId="77777777" w:rsidTr="0001111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778FBB" w14:textId="77777777" w:rsidR="00232C04" w:rsidRPr="00C85A21" w:rsidRDefault="00232C04" w:rsidP="00232C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D1C8E3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Ներդրումային ծրագրի իրականացման վայրը/հասցե (ներառյալ՝ կադաստրային գոտին)</w:t>
            </w:r>
          </w:p>
        </w:tc>
        <w:tc>
          <w:tcPr>
            <w:tcW w:w="7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1458AD" w14:textId="77777777" w:rsidR="00232C04" w:rsidRPr="00C85A21" w:rsidRDefault="004A2EC0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ՀՀ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ք</w:t>
            </w:r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Երևան</w:t>
            </w:r>
            <w:proofErr w:type="spellEnd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Րաֆֆու</w:t>
            </w:r>
            <w:proofErr w:type="spellEnd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փող</w:t>
            </w:r>
            <w:proofErr w:type="spellEnd"/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>. 111/3</w:t>
            </w:r>
            <w:r w:rsidR="00241993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>6</w:t>
            </w:r>
            <w:r w:rsidR="006625C6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="00241993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և</w:t>
            </w:r>
            <w:r w:rsidR="00241993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111/37</w:t>
            </w:r>
            <w:r w:rsidR="00CA113C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="00CA113C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կադաստրային</w:t>
            </w:r>
            <w:proofErr w:type="spellEnd"/>
            <w:r w:rsidR="00CA113C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CA113C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գոտի</w:t>
            </w:r>
            <w:proofErr w:type="spellEnd"/>
            <w:r w:rsidR="00CA113C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9)</w:t>
            </w:r>
          </w:p>
        </w:tc>
      </w:tr>
      <w:tr w:rsidR="001E4F9B" w:rsidRPr="000A3F49" w14:paraId="37BD7141" w14:textId="77777777" w:rsidTr="0001111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9AEB5" w14:textId="77777777" w:rsidR="00232C04" w:rsidRPr="00C85A21" w:rsidRDefault="00232C04" w:rsidP="00232C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3FFFA4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 xml:space="preserve">Ներդրումային ծրագրի համառոտ նկարագրությունը (ծրագրի նպատակը, իրականացվելիք աշխատանքները, մրցակցային առավելությունները, արտահանման ուղղությունները և </w:t>
            </w: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lastRenderedPageBreak/>
              <w:t>քաղաքականությունը, ծրագրով նախատեսված գործունեության տեսակի հստակ նկարագրությունը` նշելով տնտեսական գործունեության դասակարգիչը, ստեղծվելիք աշխատատեղերը, միջին աշխատավարձը և այլն)</w:t>
            </w:r>
          </w:p>
        </w:tc>
        <w:tc>
          <w:tcPr>
            <w:tcW w:w="7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3EFEA9" w14:textId="77777777" w:rsidR="00C64452" w:rsidRPr="00E51F64" w:rsidRDefault="00C64452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Arial"/>
                <w:sz w:val="21"/>
                <w:szCs w:val="21"/>
                <w:lang w:eastAsia="ru-RU"/>
              </w:rPr>
            </w:pPr>
            <w:r w:rsidRPr="00E51F64">
              <w:rPr>
                <w:rFonts w:ascii="GHEA Grapalat" w:eastAsia="Times New Roman" w:hAnsi="GHEA Grapalat" w:cs="Arial"/>
                <w:sz w:val="21"/>
                <w:szCs w:val="21"/>
                <w:lang w:eastAsia="ru-RU"/>
              </w:rPr>
              <w:lastRenderedPageBreak/>
              <w:t>«ԵՎՐՈՊԼԱՍՏ 999» ՍՊԸ-ն հիմնադրվել է 2018թ-ին: Ընկերությունն իրականացնում է կախովի առաստաղների, դրանց աքսեսուարների և վարագույրի քիվի (կարնիզների) արտադրություն, որոնք մրցունակ են ինչպես ներքին, այնպես էլ` արտաքին շուկայում:</w:t>
            </w:r>
          </w:p>
          <w:p w14:paraId="33BC8032" w14:textId="77777777" w:rsidR="00C64452" w:rsidRPr="00E51F64" w:rsidRDefault="00C64452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Arial"/>
                <w:sz w:val="21"/>
                <w:szCs w:val="21"/>
                <w:lang w:eastAsia="ru-RU"/>
              </w:rPr>
            </w:pPr>
            <w:r w:rsidRPr="00E51F64">
              <w:rPr>
                <w:rFonts w:ascii="GHEA Grapalat" w:eastAsia="Times New Roman" w:hAnsi="GHEA Grapalat" w:cs="Arial"/>
                <w:sz w:val="21"/>
                <w:szCs w:val="21"/>
                <w:lang w:eastAsia="ru-RU"/>
              </w:rPr>
              <w:t>Արտադրության կազմակերպման նպատակով ՍՊԸ-ն վարձակալում է 2,830 ք</w:t>
            </w:r>
            <w:r w:rsidRPr="00E51F64">
              <w:rPr>
                <w:rFonts w:ascii="Cambria Math" w:eastAsia="MS Mincho" w:hAnsi="Cambria Math" w:cs="Cambria Math"/>
                <w:sz w:val="21"/>
                <w:szCs w:val="21"/>
                <w:lang w:eastAsia="ru-RU"/>
              </w:rPr>
              <w:t>․</w:t>
            </w:r>
            <w:r w:rsidRPr="00E51F64">
              <w:rPr>
                <w:rFonts w:ascii="GHEA Grapalat" w:eastAsia="Times New Roman" w:hAnsi="GHEA Grapalat" w:cs="Arial"/>
                <w:sz w:val="21"/>
                <w:szCs w:val="21"/>
                <w:lang w:eastAsia="ru-RU"/>
              </w:rPr>
              <w:t xml:space="preserve">մ արտադրական տարածք և ավելի քան 300 ք.մ պահեստային տարածք Երևան, Րաֆֆու 111 հասցեում, որտեղ կատարվել են </w:t>
            </w:r>
            <w:r w:rsidRPr="00E51F64">
              <w:rPr>
                <w:rFonts w:ascii="GHEA Grapalat" w:eastAsia="Times New Roman" w:hAnsi="GHEA Grapalat" w:cs="Arial"/>
                <w:sz w:val="21"/>
                <w:szCs w:val="21"/>
                <w:lang w:eastAsia="ru-RU"/>
              </w:rPr>
              <w:lastRenderedPageBreak/>
              <w:t xml:space="preserve">վերակառուցման/վերանորոգման աշխատանքներ: </w:t>
            </w:r>
          </w:p>
          <w:p w14:paraId="618EE018" w14:textId="77777777" w:rsidR="001E4F9B" w:rsidRPr="00E51F64" w:rsidRDefault="00C64452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Arial"/>
                <w:sz w:val="21"/>
                <w:szCs w:val="21"/>
                <w:lang w:eastAsia="ru-RU"/>
              </w:rPr>
            </w:pPr>
            <w:r w:rsidRPr="00E51F64">
              <w:rPr>
                <w:rFonts w:ascii="GHEA Grapalat" w:eastAsia="Times New Roman" w:hAnsi="GHEA Grapalat" w:cs="Arial"/>
                <w:sz w:val="21"/>
                <w:szCs w:val="21"/>
                <w:lang w:eastAsia="ru-RU"/>
              </w:rPr>
              <w:t>Արտադրամասերում տեղակայված է էքստրուզիոն հինգ հոսքագիծ, աղաց, ՊՎՔ խառնիչ, լամինացիայի երկու սարքավորում՝ կտրող հաստոցներով, ներկող հոսքագիծ, այլ սարքավորումներ։ Բոլոր սարքավորումները նոր են, էներգախնայող, հագեցած ժամանակակից տեխնոլոգիաներով։ Դրանք պատվիրվել են Չինաստանի Հանրապետությունում և տեղում տեխնիկական փորձարկումից հետո տեղափոխվել են Երևան, տեղակայվել և փորձարկվել չին մասնագետների մասնակցությամբ։</w:t>
            </w:r>
          </w:p>
          <w:p w14:paraId="4137E211" w14:textId="77777777" w:rsidR="00C02901" w:rsidRPr="00E51F64" w:rsidRDefault="00C02901" w:rsidP="009B7E8D">
            <w:pPr>
              <w:pStyle w:val="NormalWeb"/>
              <w:shd w:val="clear" w:color="auto" w:fill="FFFFFF"/>
              <w:spacing w:before="0" w:beforeAutospacing="0" w:after="240" w:afterAutospacing="0" w:line="288" w:lineRule="auto"/>
              <w:ind w:left="161" w:right="181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Ընդհանուր առմամբ, արտադրության կազմակերպման նպատակով ներդրվել է ավելի քան 770 մլն. ՀՀ դրամ, որից վերակառուցման/վերանորոգման աշխատանքների համար՝ մոտ 40 մլն. ՀՀ դրամ, հիմնական միջոցների ձեռք բերման համար՝ մոտ 730 մլն. ՀՀ դրամ:</w:t>
            </w:r>
          </w:p>
          <w:p w14:paraId="17E88EDA" w14:textId="77777777" w:rsidR="00C02901" w:rsidRPr="00E51F64" w:rsidRDefault="00C02901" w:rsidP="009B7E8D">
            <w:pPr>
              <w:pStyle w:val="NormalWeb"/>
              <w:shd w:val="clear" w:color="auto" w:fill="FFFFFF"/>
              <w:spacing w:before="0" w:beforeAutospacing="0" w:after="240" w:afterAutospacing="0" w:line="288" w:lineRule="auto"/>
              <w:ind w:left="161" w:right="181"/>
              <w:jc w:val="both"/>
              <w:rPr>
                <w:rFonts w:ascii="GHEA Grapalat" w:hAnsi="GHEA Grapalat" w:cs="Arial"/>
                <w:b/>
                <w:i/>
                <w:sz w:val="21"/>
                <w:szCs w:val="21"/>
                <w:u w:val="single"/>
                <w:lang w:val="hy-AM"/>
              </w:rPr>
            </w:pPr>
            <w:r w:rsidRPr="00E51F64">
              <w:rPr>
                <w:rFonts w:ascii="GHEA Grapalat" w:hAnsi="GHEA Grapalat" w:cs="Arial"/>
                <w:b/>
                <w:i/>
                <w:sz w:val="21"/>
                <w:szCs w:val="21"/>
                <w:u w:val="single"/>
                <w:lang w:val="hy-AM"/>
              </w:rPr>
              <w:t>Արտադրանք</w:t>
            </w:r>
          </w:p>
          <w:p w14:paraId="4FBD1185" w14:textId="77777777" w:rsidR="00C02901" w:rsidRPr="00E51F64" w:rsidRDefault="00C02901" w:rsidP="009B7E8D">
            <w:pPr>
              <w:spacing w:after="240" w:line="288" w:lineRule="auto"/>
              <w:ind w:left="161" w:right="181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Ընկերությունն արտադրությունը սկսել է 2018թ. դեկտեմբերից և շուկային ներկայանում է իր արտադրանքի հետևյալ տեսակներով.</w:t>
            </w:r>
          </w:p>
          <w:p w14:paraId="2355EA5E" w14:textId="77777777" w:rsidR="00C02901" w:rsidRPr="00E51F64" w:rsidRDefault="00C02901" w:rsidP="009B7E8D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88" w:lineRule="auto"/>
              <w:ind w:left="550" w:right="181" w:hanging="357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Կախովի առաստաղ, այդ թվում՝</w:t>
            </w:r>
          </w:p>
          <w:p w14:paraId="320CE3D4" w14:textId="77777777" w:rsidR="00C02901" w:rsidRPr="00E51F64" w:rsidRDefault="00C02901" w:rsidP="009B7E8D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88" w:lineRule="auto"/>
              <w:ind w:left="1117" w:right="181" w:hanging="357"/>
              <w:jc w:val="both"/>
              <w:rPr>
                <w:rFonts w:ascii="GHEA Grapalat" w:hAnsi="GHEA Grapalat" w:cs="Arial"/>
                <w:i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i/>
                <w:sz w:val="21"/>
                <w:szCs w:val="21"/>
                <w:lang w:val="hy-AM"/>
              </w:rPr>
              <w:t>Սպիտակ լաքապատ</w:t>
            </w:r>
          </w:p>
          <w:p w14:paraId="338D0107" w14:textId="77777777" w:rsidR="00C02901" w:rsidRPr="00E51F64" w:rsidRDefault="00C02901" w:rsidP="009B7E8D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88" w:lineRule="auto"/>
              <w:ind w:left="1117" w:right="181" w:hanging="357"/>
              <w:jc w:val="both"/>
              <w:rPr>
                <w:rFonts w:ascii="GHEA Grapalat" w:hAnsi="GHEA Grapalat" w:cs="Arial"/>
                <w:i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i/>
                <w:sz w:val="21"/>
                <w:szCs w:val="21"/>
                <w:lang w:val="hy-AM"/>
              </w:rPr>
              <w:t>Գունավոր լաքապատ</w:t>
            </w:r>
          </w:p>
          <w:p w14:paraId="436D282F" w14:textId="77777777" w:rsidR="00C02901" w:rsidRPr="00E51F64" w:rsidRDefault="00C02901" w:rsidP="009B7E8D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88" w:lineRule="auto"/>
              <w:ind w:left="1117" w:right="181" w:hanging="357"/>
              <w:jc w:val="both"/>
              <w:rPr>
                <w:rFonts w:ascii="GHEA Grapalat" w:hAnsi="GHEA Grapalat" w:cs="Arial"/>
                <w:i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i/>
                <w:sz w:val="21"/>
                <w:szCs w:val="21"/>
                <w:lang w:val="hy-AM"/>
              </w:rPr>
              <w:t>Լամինացված</w:t>
            </w:r>
          </w:p>
          <w:p w14:paraId="4DAB6738" w14:textId="77777777" w:rsidR="00C02901" w:rsidRPr="00E51F64" w:rsidRDefault="00C02901" w:rsidP="009B7E8D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88" w:lineRule="auto"/>
              <w:ind w:left="1117" w:right="181" w:hanging="357"/>
              <w:jc w:val="both"/>
              <w:rPr>
                <w:rFonts w:ascii="GHEA Grapalat" w:hAnsi="GHEA Grapalat" w:cs="Arial"/>
                <w:i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i/>
                <w:sz w:val="21"/>
                <w:szCs w:val="21"/>
                <w:lang w:val="hy-AM"/>
              </w:rPr>
              <w:t>Դրոշմված  /hot stemping/</w:t>
            </w:r>
          </w:p>
          <w:p w14:paraId="43A3A882" w14:textId="77777777" w:rsidR="00C02901" w:rsidRPr="00E51F64" w:rsidRDefault="00C02901" w:rsidP="009B7E8D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88" w:lineRule="auto"/>
              <w:ind w:left="1117" w:right="181" w:hanging="357"/>
              <w:jc w:val="both"/>
              <w:rPr>
                <w:rFonts w:ascii="GHEA Grapalat" w:hAnsi="GHEA Grapalat" w:cs="Arial"/>
                <w:i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i/>
                <w:sz w:val="21"/>
                <w:szCs w:val="21"/>
                <w:lang w:val="hy-AM"/>
              </w:rPr>
              <w:t xml:space="preserve">Սպիտակ </w:t>
            </w:r>
            <w:r w:rsidRPr="00E51F64">
              <w:rPr>
                <w:rFonts w:ascii="GHEA Grapalat" w:hAnsi="GHEA Grapalat" w:cs="Arial"/>
                <w:i/>
                <w:sz w:val="21"/>
                <w:szCs w:val="21"/>
              </w:rPr>
              <w:t>անփայլ</w:t>
            </w:r>
          </w:p>
          <w:p w14:paraId="788462E8" w14:textId="77777777" w:rsidR="00C02901" w:rsidRPr="00E51F64" w:rsidRDefault="00C02901" w:rsidP="009B7E8D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88" w:lineRule="auto"/>
              <w:ind w:left="550" w:right="181" w:hanging="357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 xml:space="preserve">Վարագույրի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քիվ (</w:t>
            </w: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կարնիզ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)</w:t>
            </w: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 xml:space="preserve"> /2 տեղանոց/</w:t>
            </w:r>
          </w:p>
          <w:p w14:paraId="09D35CC4" w14:textId="77777777" w:rsidR="00C02901" w:rsidRPr="00E51F64" w:rsidRDefault="00C02901" w:rsidP="009B7E8D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88" w:lineRule="auto"/>
              <w:ind w:left="550" w:right="181" w:hanging="357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 xml:space="preserve">Վարագույրի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քիվ (</w:t>
            </w: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կարնիզ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)</w:t>
            </w: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 xml:space="preserve"> /3 տեղանոց/</w:t>
            </w:r>
          </w:p>
          <w:p w14:paraId="0C9A6FB2" w14:textId="77777777" w:rsidR="00C02901" w:rsidRPr="00E51F64" w:rsidRDefault="00C02901" w:rsidP="009B7E8D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240" w:afterAutospacing="0" w:line="288" w:lineRule="auto"/>
              <w:ind w:left="552" w:right="181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 xml:space="preserve">Աքսեսուարներ /3 մ/ </w:t>
            </w:r>
          </w:p>
          <w:p w14:paraId="1BBBC4C0" w14:textId="77777777" w:rsidR="00C02901" w:rsidRPr="00E51F64" w:rsidRDefault="00C02901" w:rsidP="009B7E8D">
            <w:pPr>
              <w:pStyle w:val="NormalWeb"/>
              <w:shd w:val="clear" w:color="auto" w:fill="FFFFFF"/>
              <w:spacing w:before="0" w:beforeAutospacing="0" w:after="240" w:afterAutospacing="0" w:line="288" w:lineRule="auto"/>
              <w:ind w:left="161" w:right="181"/>
              <w:jc w:val="both"/>
              <w:rPr>
                <w:rFonts w:ascii="GHEA Grapalat" w:eastAsia="MS Mincho" w:hAnsi="GHEA Grapalat" w:cs="MS Mincho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Ընկերությունը տարեց տարի ընդլայնում է ինչպես արտադրատեսականին, այնպես էլ արտադրության և վաճառքի ծավալները: Մասնավորապես, 2021թ. վաճառքի ծավալը կազմել է ավելի քան 487.1 մլն. ՀՀ դրամ</w:t>
            </w:r>
            <w:r w:rsidRPr="00E51F64">
              <w:rPr>
                <w:rFonts w:ascii="GHEA Grapalat" w:eastAsia="MS Mincho" w:hAnsi="GHEA Grapalat" w:cs="MS Mincho"/>
                <w:sz w:val="21"/>
                <w:szCs w:val="21"/>
                <w:lang w:val="hy-AM"/>
              </w:rPr>
              <w:t>՝</w:t>
            </w: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 xml:space="preserve"> վաճառքի գներով, առանց ԱԱՀ:</w:t>
            </w:r>
            <w:r w:rsidRPr="00E51F64">
              <w:rPr>
                <w:rFonts w:ascii="GHEA Grapalat" w:eastAsia="MS Mincho" w:hAnsi="GHEA Grapalat" w:cs="MS Mincho"/>
                <w:sz w:val="21"/>
                <w:szCs w:val="21"/>
                <w:lang w:val="hy-AM"/>
              </w:rPr>
              <w:t xml:space="preserve"> 2022թ. 11 ամիսների կտրվածքով </w:t>
            </w: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վաճառքի</w:t>
            </w:r>
            <w:r w:rsidRPr="00E51F64">
              <w:rPr>
                <w:rFonts w:ascii="GHEA Grapalat" w:eastAsia="MS Mincho" w:hAnsi="GHEA Grapalat" w:cs="MS Mincho"/>
                <w:sz w:val="21"/>
                <w:szCs w:val="21"/>
                <w:lang w:val="hy-AM"/>
              </w:rPr>
              <w:t xml:space="preserve"> ծավալը կազմել է մոտ 475.4 </w:t>
            </w: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մլն. ՀՀ դրամ, ինչը մինչև տարեվերջ կգերազանցի նախորդ տարվա ցուցանիշը:</w:t>
            </w:r>
          </w:p>
          <w:p w14:paraId="0D77BF5D" w14:textId="77777777" w:rsidR="00C02901" w:rsidRPr="00E51F64" w:rsidRDefault="00C02901" w:rsidP="009B7E8D">
            <w:pPr>
              <w:pStyle w:val="NormalWeb"/>
              <w:shd w:val="clear" w:color="auto" w:fill="FFFFFF"/>
              <w:spacing w:before="0" w:beforeAutospacing="0" w:after="240" w:afterAutospacing="0" w:line="288" w:lineRule="auto"/>
              <w:ind w:left="161" w:right="181"/>
              <w:jc w:val="both"/>
              <w:rPr>
                <w:rFonts w:ascii="GHEA Grapalat" w:hAnsi="GHEA Grapalat" w:cs="Arial"/>
                <w:b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b/>
                <w:i/>
                <w:sz w:val="21"/>
                <w:szCs w:val="21"/>
                <w:u w:val="single"/>
                <w:lang w:val="hy-AM"/>
              </w:rPr>
              <w:t>Վաճառքի շուկաներ</w:t>
            </w:r>
          </w:p>
          <w:p w14:paraId="45F4FC72" w14:textId="77777777" w:rsidR="00C02901" w:rsidRPr="00E51F64" w:rsidRDefault="00C02901" w:rsidP="009B7E8D">
            <w:pPr>
              <w:pStyle w:val="NormalWeb"/>
              <w:shd w:val="clear" w:color="auto" w:fill="FFFFFF"/>
              <w:spacing w:before="0" w:beforeAutospacing="0" w:after="240" w:afterAutospacing="0" w:line="288" w:lineRule="auto"/>
              <w:ind w:left="161" w:right="181"/>
              <w:jc w:val="both"/>
              <w:rPr>
                <w:rFonts w:ascii="GHEA Grapalat" w:eastAsia="MS Mincho" w:hAnsi="GHEA Grapalat" w:cs="MS Mincho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 xml:space="preserve">Ընկերությունն իր արտադրանքն իրացնում է ինչպես ներքին, այնպես էլ արտաքին շուկայում: </w:t>
            </w:r>
          </w:p>
          <w:p w14:paraId="62857AF4" w14:textId="065F4179" w:rsidR="00C02901" w:rsidRPr="00E51F64" w:rsidRDefault="00C02901" w:rsidP="009B7E8D">
            <w:pPr>
              <w:spacing w:after="240" w:line="288" w:lineRule="auto"/>
              <w:ind w:left="161" w:right="181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ՀՀ-ում վաճառքի աշխարհագրությունն ընդգրկում է Երևան քաղաքը և հանրապետության գրեթե բոլոր մարզերն ու խոշոր քաղաքները</w:t>
            </w:r>
            <w:r w:rsidR="00012909">
              <w:rPr>
                <w:rFonts w:ascii="GHEA Grapalat" w:hAnsi="GHEA Grapalat" w:cs="Arial"/>
                <w:sz w:val="21"/>
                <w:szCs w:val="21"/>
                <w:lang w:val="hy-AM"/>
              </w:rPr>
              <w:t>։</w:t>
            </w:r>
          </w:p>
          <w:p w14:paraId="35CABECE" w14:textId="77777777" w:rsidR="000F0DA7" w:rsidRPr="00E51F64" w:rsidRDefault="00C02901" w:rsidP="000F0DA7">
            <w:pPr>
              <w:spacing w:after="240" w:line="288" w:lineRule="auto"/>
              <w:ind w:left="161" w:right="181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 xml:space="preserve">Արտադրանքի ավելի քան զգալի մասը սպառվում է արտաքին շուկայում, մասնավորապես Վրաստանում: Ներկայումս ՍՊԸ-ն աշխատանքներ է </w:t>
            </w: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lastRenderedPageBreak/>
              <w:t>իրականացնում արտադրանքը ԱՄՆ և ԵՄ երկրներ արտահանելու ուղղությամբ:</w:t>
            </w:r>
          </w:p>
          <w:p w14:paraId="3E06A859" w14:textId="77777777" w:rsidR="00C02901" w:rsidRPr="00E51F64" w:rsidRDefault="00C02901" w:rsidP="000F0DA7">
            <w:pPr>
              <w:spacing w:after="240" w:line="288" w:lineRule="auto"/>
              <w:ind w:left="161" w:right="181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 xml:space="preserve">Թեև այս տարի ֆիզիկական ծավալով </w:t>
            </w:r>
            <w:r w:rsidRPr="00E51F64">
              <w:rPr>
                <w:rFonts w:ascii="GHEA Grapalat" w:eastAsia="MS Mincho" w:hAnsi="GHEA Grapalat" w:cs="MS Mincho"/>
                <w:sz w:val="21"/>
                <w:szCs w:val="21"/>
                <w:lang w:val="hy-AM"/>
              </w:rPr>
              <w:t xml:space="preserve">արտահանումը զգալիորեն գերազանցել է նախորդ տարվա ցուցանիշը, </w:t>
            </w: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 xml:space="preserve">սակայն արտարժույթի փոխարժեքով պայմանավորված դրամային արտահայտությամբ 2022թ. 11 </w:t>
            </w:r>
            <w:r w:rsidRPr="00E51F64">
              <w:rPr>
                <w:rFonts w:ascii="GHEA Grapalat" w:eastAsia="MS Mincho" w:hAnsi="GHEA Grapalat" w:cs="MS Mincho"/>
                <w:sz w:val="21"/>
                <w:szCs w:val="21"/>
                <w:lang w:val="hy-AM"/>
              </w:rPr>
              <w:t xml:space="preserve">ամիսների կտրվածքով արտահանումը կազմել է ընդամենը </w:t>
            </w: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354.4 մլն. ՀՀ դրամ՝ նախորդ տարվա 351.2 մլն. ՀՀ դրամի դիմաց:</w:t>
            </w:r>
          </w:p>
          <w:p w14:paraId="20752B10" w14:textId="77777777" w:rsidR="00C02901" w:rsidRPr="00E51F64" w:rsidRDefault="00C02901" w:rsidP="009B7E8D">
            <w:pPr>
              <w:pStyle w:val="NormalWeb"/>
              <w:shd w:val="clear" w:color="auto" w:fill="FFFFFF"/>
              <w:spacing w:before="0" w:beforeAutospacing="0" w:after="240" w:afterAutospacing="0" w:line="288" w:lineRule="auto"/>
              <w:ind w:left="161" w:right="181"/>
              <w:jc w:val="both"/>
              <w:rPr>
                <w:rFonts w:ascii="GHEA Grapalat" w:hAnsi="GHEA Grapalat" w:cs="Arial"/>
                <w:b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b/>
                <w:i/>
                <w:sz w:val="21"/>
                <w:szCs w:val="21"/>
                <w:u w:val="single"/>
                <w:lang w:val="hy-AM"/>
              </w:rPr>
              <w:t>Աշխատակիցներ</w:t>
            </w:r>
          </w:p>
          <w:p w14:paraId="4A01B84A" w14:textId="77777777" w:rsidR="000F0DA7" w:rsidRPr="00E51F64" w:rsidRDefault="00C02901" w:rsidP="000F0DA7">
            <w:pPr>
              <w:pStyle w:val="NormalWeb"/>
              <w:shd w:val="clear" w:color="auto" w:fill="FFFFFF"/>
              <w:spacing w:before="0" w:beforeAutospacing="0" w:after="0" w:afterAutospacing="0" w:line="288" w:lineRule="auto"/>
              <w:ind w:left="161" w:right="181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Ներկայումս Ընկերության աշխատակիցներ թվաքանակը կազմում է 32 հոգի, աշխատավարձի միջին ամսական ֆոնդը ավելի քան 6.0 մլն. ՀՀ դրամ՝ ներառյալ հարկերը:</w:t>
            </w:r>
          </w:p>
          <w:p w14:paraId="3F07C08E" w14:textId="77777777" w:rsidR="00C02901" w:rsidRPr="00E51F64" w:rsidRDefault="00C02901" w:rsidP="000F0DA7">
            <w:pPr>
              <w:pStyle w:val="NormalWeb"/>
              <w:shd w:val="clear" w:color="auto" w:fill="FFFFFF"/>
              <w:spacing w:before="0" w:beforeAutospacing="0" w:after="0" w:afterAutospacing="0" w:line="288" w:lineRule="auto"/>
              <w:ind w:left="161" w:right="181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Ծրագրի իրականացման արդյունքում նախատեսվում է ընդլայնել արտադրության ծավալները և ստեղծել նոր աշխատատեղեր՝ դրանց քանակը հասցնելով մոտ 50-ի:</w:t>
            </w:r>
          </w:p>
          <w:p w14:paraId="2772E0FA" w14:textId="77777777" w:rsidR="00C02901" w:rsidRPr="00E51F64" w:rsidRDefault="00C02901" w:rsidP="009B7E8D">
            <w:pPr>
              <w:pStyle w:val="NormalWeb"/>
              <w:shd w:val="clear" w:color="auto" w:fill="FFFFFF"/>
              <w:spacing w:before="0" w:beforeAutospacing="0" w:after="240" w:afterAutospacing="0" w:line="288" w:lineRule="auto"/>
              <w:ind w:left="161" w:right="181"/>
              <w:jc w:val="both"/>
              <w:rPr>
                <w:rFonts w:ascii="GHEA Grapalat" w:hAnsi="GHEA Grapalat" w:cs="Arial"/>
                <w:b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b/>
                <w:i/>
                <w:sz w:val="21"/>
                <w:szCs w:val="21"/>
                <w:u w:val="single"/>
                <w:lang w:val="hy-AM"/>
              </w:rPr>
              <w:t>Մրցակիցներ</w:t>
            </w:r>
          </w:p>
          <w:p w14:paraId="7D2DA50B" w14:textId="77777777" w:rsidR="00C02901" w:rsidRPr="00E51F64" w:rsidRDefault="00C02901" w:rsidP="009B7E8D">
            <w:pPr>
              <w:spacing w:after="240" w:line="288" w:lineRule="auto"/>
              <w:ind w:left="161" w:right="181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 xml:space="preserve">Ներքին շուկայում առկա են կախովի առաստաղների մի շարք արտադրողներ, ինչպես նաև ներկրողներ: Սակայն որպես ռեալ մրցակից կարող ենք նշել ԷԿՈՊՐՈՖ ՍՊԸ-ին և ԻՄԷՔՍ ԳՐՈՒՊ ՍՊԸ-ին: </w:t>
            </w:r>
          </w:p>
          <w:p w14:paraId="5B21891C" w14:textId="77777777" w:rsidR="00C02901" w:rsidRPr="00E51F64" w:rsidRDefault="00C02901" w:rsidP="009B7E8D">
            <w:pPr>
              <w:spacing w:after="0" w:line="288" w:lineRule="auto"/>
              <w:ind w:left="161" w:right="181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ԵՎՐՈՊԼԱՍՏ 999 ՍՊԸ-ն ունի մի շարք մրցակցային առավելություններ, որոնք կայանում են հետևյալում.</w:t>
            </w:r>
          </w:p>
          <w:p w14:paraId="3095E997" w14:textId="77777777" w:rsidR="00C02901" w:rsidRPr="00E51F64" w:rsidRDefault="00C02901" w:rsidP="009B7E8D">
            <w:pPr>
              <w:pStyle w:val="ListParagraph"/>
              <w:numPr>
                <w:ilvl w:val="0"/>
                <w:numId w:val="5"/>
              </w:numPr>
              <w:spacing w:after="0" w:line="288" w:lineRule="auto"/>
              <w:ind w:left="550" w:right="181" w:hanging="357"/>
              <w:contextualSpacing w:val="0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</w:rPr>
              <w:t>ժամանակակից էներգախնայող տեխնոլոգիաների կիրառում</w:t>
            </w:r>
          </w:p>
          <w:p w14:paraId="022F0759" w14:textId="77777777" w:rsidR="00C02901" w:rsidRPr="00E51F64" w:rsidRDefault="00C02901" w:rsidP="009B7E8D">
            <w:pPr>
              <w:pStyle w:val="ListParagraph"/>
              <w:numPr>
                <w:ilvl w:val="0"/>
                <w:numId w:val="5"/>
              </w:numPr>
              <w:spacing w:after="0" w:line="288" w:lineRule="auto"/>
              <w:ind w:left="550" w:right="181" w:hanging="357"/>
              <w:contextualSpacing w:val="0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</w:rPr>
              <w:t>արտադրական հզորությունների մշտական թարմացում</w:t>
            </w:r>
          </w:p>
          <w:p w14:paraId="61398B5D" w14:textId="77777777" w:rsidR="00C02901" w:rsidRPr="00E51F64" w:rsidRDefault="00C02901" w:rsidP="009B7E8D">
            <w:pPr>
              <w:pStyle w:val="ListParagraph"/>
              <w:numPr>
                <w:ilvl w:val="0"/>
                <w:numId w:val="5"/>
              </w:numPr>
              <w:spacing w:after="0" w:line="288" w:lineRule="auto"/>
              <w:ind w:left="550" w:right="181" w:hanging="357"/>
              <w:contextualSpacing w:val="0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արտադրանքի տեսական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ու</w:t>
            </w: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 xml:space="preserve"> բազմազան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ություն</w:t>
            </w:r>
          </w:p>
          <w:p w14:paraId="77A46B2A" w14:textId="77777777" w:rsidR="00C02901" w:rsidRPr="00E51F64" w:rsidRDefault="00C02901" w:rsidP="009B7E8D">
            <w:pPr>
              <w:pStyle w:val="ListParagraph"/>
              <w:numPr>
                <w:ilvl w:val="0"/>
                <w:numId w:val="5"/>
              </w:numPr>
              <w:spacing w:after="0" w:line="288" w:lineRule="auto"/>
              <w:ind w:left="550" w:right="181" w:hanging="357"/>
              <w:contextualSpacing w:val="0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համապատասխան աքսեսուարներ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ի առկայություն</w:t>
            </w:r>
          </w:p>
          <w:p w14:paraId="79B02F2D" w14:textId="77777777" w:rsidR="00C02901" w:rsidRPr="00E51F64" w:rsidRDefault="00C02901" w:rsidP="009B7E8D">
            <w:pPr>
              <w:pStyle w:val="ListParagraph"/>
              <w:numPr>
                <w:ilvl w:val="0"/>
                <w:numId w:val="5"/>
              </w:numPr>
              <w:spacing w:after="0" w:line="288" w:lineRule="auto"/>
              <w:ind w:left="550" w:right="181" w:hanging="357"/>
              <w:contextualSpacing w:val="0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</w:rPr>
              <w:t>թարմացվող արտադրատեսականի</w:t>
            </w:r>
          </w:p>
          <w:p w14:paraId="770EDA8A" w14:textId="77777777" w:rsidR="00C02901" w:rsidRPr="00E51F64" w:rsidRDefault="00C02901" w:rsidP="009B7E8D">
            <w:pPr>
              <w:pStyle w:val="ListParagraph"/>
              <w:numPr>
                <w:ilvl w:val="0"/>
                <w:numId w:val="5"/>
              </w:numPr>
              <w:spacing w:after="0" w:line="288" w:lineRule="auto"/>
              <w:ind w:left="550" w:right="181" w:hanging="357"/>
              <w:contextualSpacing w:val="0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արտադրանքի որակ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ի</w:t>
            </w: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 xml:space="preserve"> բարձր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 xml:space="preserve"> մակարդակ</w:t>
            </w:r>
          </w:p>
          <w:p w14:paraId="0FE2D074" w14:textId="77777777" w:rsidR="00C02901" w:rsidRPr="00E51F64" w:rsidRDefault="00C02901" w:rsidP="009B7E8D">
            <w:pPr>
              <w:pStyle w:val="ListParagraph"/>
              <w:numPr>
                <w:ilvl w:val="0"/>
                <w:numId w:val="5"/>
              </w:numPr>
              <w:spacing w:after="0" w:line="288" w:lineRule="auto"/>
              <w:ind w:left="550" w:right="181"/>
              <w:contextualSpacing w:val="0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գն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երի դիվերսիֆիկացիայի հնարավորություն</w:t>
            </w: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 xml:space="preserve">: </w:t>
            </w:r>
          </w:p>
          <w:p w14:paraId="0B63B069" w14:textId="77777777" w:rsidR="009B7E8D" w:rsidRPr="00E51F64" w:rsidRDefault="009B7E8D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Arial"/>
                <w:b/>
                <w:i/>
                <w:sz w:val="21"/>
                <w:szCs w:val="21"/>
                <w:u w:val="single"/>
                <w:lang w:val="en-US"/>
              </w:rPr>
            </w:pPr>
          </w:p>
          <w:p w14:paraId="0A735D73" w14:textId="77777777" w:rsidR="00C02901" w:rsidRPr="00E51F64" w:rsidRDefault="00C02901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Arial"/>
                <w:b/>
                <w:i/>
                <w:sz w:val="21"/>
                <w:szCs w:val="21"/>
                <w:u w:val="single"/>
                <w:lang w:val="hy-AM"/>
              </w:rPr>
            </w:pPr>
            <w:r w:rsidRPr="00E51F64">
              <w:rPr>
                <w:rFonts w:ascii="GHEA Grapalat" w:eastAsia="Times New Roman" w:hAnsi="GHEA Grapalat" w:cs="Arial"/>
                <w:b/>
                <w:i/>
                <w:sz w:val="21"/>
                <w:szCs w:val="21"/>
                <w:u w:val="single"/>
                <w:lang w:val="hy-AM"/>
              </w:rPr>
              <w:t>Հիմնական մատակարարներ</w:t>
            </w:r>
          </w:p>
          <w:p w14:paraId="06D4CC30" w14:textId="77777777" w:rsidR="00C02901" w:rsidRPr="00E51F64" w:rsidRDefault="00C02901" w:rsidP="009B7E8D">
            <w:pPr>
              <w:spacing w:after="240" w:line="288" w:lineRule="auto"/>
              <w:ind w:left="161" w:right="181"/>
              <w:jc w:val="both"/>
              <w:rPr>
                <w:rFonts w:ascii="GHEA Grapalat" w:hAnsi="GHEA Grapalat" w:cs="Arial"/>
                <w:sz w:val="21"/>
                <w:szCs w:val="21"/>
                <w:lang w:val="hy-AM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  <w:lang w:val="hy-AM"/>
              </w:rPr>
              <w:t>Հումքի հիմնական մատակարարները գտնվում են արտերկրում: Վերջիններիս ցանկը ներկայացված է ստորև.</w:t>
            </w:r>
          </w:p>
          <w:p w14:paraId="2CAA04E3" w14:textId="77777777" w:rsidR="00C02901" w:rsidRPr="00E51F64" w:rsidRDefault="00C02901" w:rsidP="009B7E8D">
            <w:pPr>
              <w:pStyle w:val="ListParagraph"/>
              <w:numPr>
                <w:ilvl w:val="0"/>
                <w:numId w:val="3"/>
              </w:numPr>
              <w:spacing w:after="0" w:line="288" w:lineRule="auto"/>
              <w:ind w:left="692" w:right="181" w:hanging="357"/>
              <w:contextualSpacing w:val="0"/>
              <w:jc w:val="both"/>
              <w:rPr>
                <w:rFonts w:ascii="GHEA Grapalat" w:hAnsi="GHEA Grapalat"/>
                <w:sz w:val="21"/>
                <w:szCs w:val="21"/>
                <w:lang w:val="en-US"/>
              </w:rPr>
            </w:pPr>
            <w:r w:rsidRPr="00E51F64">
              <w:rPr>
                <w:rFonts w:ascii="GHEA Grapalat" w:hAnsi="GHEA Grapalat"/>
                <w:sz w:val="21"/>
                <w:szCs w:val="21"/>
                <w:lang w:val="en-US"/>
              </w:rPr>
              <w:t>HAINING DINUO AUXILIARIES CO., LTD – China – UV Varnish</w:t>
            </w:r>
          </w:p>
          <w:p w14:paraId="118A3BD4" w14:textId="77777777" w:rsidR="00C02901" w:rsidRPr="00E51F64" w:rsidRDefault="00C02901" w:rsidP="009B7E8D">
            <w:pPr>
              <w:pStyle w:val="ListParagraph"/>
              <w:numPr>
                <w:ilvl w:val="0"/>
                <w:numId w:val="3"/>
              </w:numPr>
              <w:spacing w:after="0" w:line="288" w:lineRule="auto"/>
              <w:ind w:left="692" w:right="181" w:hanging="357"/>
              <w:contextualSpacing w:val="0"/>
              <w:jc w:val="both"/>
              <w:rPr>
                <w:rFonts w:ascii="GHEA Grapalat" w:hAnsi="GHEA Grapalat"/>
                <w:sz w:val="21"/>
                <w:szCs w:val="21"/>
                <w:lang w:val="en-US"/>
              </w:rPr>
            </w:pPr>
            <w:r w:rsidRPr="00E51F64">
              <w:rPr>
                <w:rFonts w:ascii="GHEA Grapalat" w:hAnsi="GHEA Grapalat"/>
                <w:sz w:val="21"/>
                <w:szCs w:val="21"/>
                <w:lang w:val="en-US"/>
              </w:rPr>
              <w:t>HAINING CHANGNING PRINTING MATERIAL CO., LTD – China -Adhesives</w:t>
            </w:r>
          </w:p>
          <w:p w14:paraId="7F25F2CD" w14:textId="77777777" w:rsidR="00C02901" w:rsidRPr="00E51F64" w:rsidRDefault="00C02901" w:rsidP="009B7E8D">
            <w:pPr>
              <w:pStyle w:val="ListParagraph"/>
              <w:numPr>
                <w:ilvl w:val="0"/>
                <w:numId w:val="3"/>
              </w:numPr>
              <w:spacing w:after="0" w:line="288" w:lineRule="auto"/>
              <w:ind w:left="692" w:right="181" w:hanging="357"/>
              <w:contextualSpacing w:val="0"/>
              <w:jc w:val="both"/>
              <w:rPr>
                <w:rFonts w:ascii="GHEA Grapalat" w:hAnsi="GHEA Grapalat"/>
                <w:sz w:val="21"/>
                <w:szCs w:val="21"/>
                <w:lang w:val="en-US"/>
              </w:rPr>
            </w:pPr>
            <w:r w:rsidRPr="00E51F64">
              <w:rPr>
                <w:rFonts w:ascii="GHEA Grapalat" w:hAnsi="GHEA Grapalat"/>
                <w:sz w:val="21"/>
                <w:szCs w:val="21"/>
                <w:lang w:val="en-US"/>
              </w:rPr>
              <w:t>HAINING JIACHENG IMPORT &amp; EXPORT CO., LTD –China - PVC and PET foils</w:t>
            </w:r>
          </w:p>
          <w:p w14:paraId="6DE0AAEA" w14:textId="77777777" w:rsidR="00C02901" w:rsidRPr="00E51F64" w:rsidRDefault="00C02901" w:rsidP="0060299C">
            <w:pPr>
              <w:pStyle w:val="ListParagraph"/>
              <w:numPr>
                <w:ilvl w:val="0"/>
                <w:numId w:val="3"/>
              </w:numPr>
              <w:spacing w:after="0" w:line="288" w:lineRule="auto"/>
              <w:ind w:left="692" w:right="225" w:hanging="357"/>
              <w:contextualSpacing w:val="0"/>
              <w:jc w:val="both"/>
              <w:rPr>
                <w:rFonts w:ascii="GHEA Grapalat" w:hAnsi="GHEA Grapalat"/>
                <w:sz w:val="21"/>
                <w:szCs w:val="21"/>
                <w:lang w:val="en-US"/>
              </w:rPr>
            </w:pPr>
            <w:r w:rsidRPr="00E51F64">
              <w:rPr>
                <w:rFonts w:ascii="GHEA Grapalat" w:hAnsi="GHEA Grapalat"/>
                <w:sz w:val="21"/>
                <w:szCs w:val="21"/>
                <w:lang w:val="en-US"/>
              </w:rPr>
              <w:t>SHIMIKAR TASHIL GOSTARAN CO EXPORT.IMPORT – Iran – PVC, Calcium Carbonate</w:t>
            </w:r>
          </w:p>
          <w:p w14:paraId="5F09CA5E" w14:textId="77777777" w:rsidR="00C02901" w:rsidRPr="00E51F64" w:rsidRDefault="00C02901" w:rsidP="009B7E8D">
            <w:pPr>
              <w:pStyle w:val="ListParagraph"/>
              <w:numPr>
                <w:ilvl w:val="0"/>
                <w:numId w:val="3"/>
              </w:numPr>
              <w:spacing w:after="0" w:line="288" w:lineRule="auto"/>
              <w:ind w:left="692" w:right="181" w:hanging="357"/>
              <w:contextualSpacing w:val="0"/>
              <w:jc w:val="both"/>
              <w:rPr>
                <w:rFonts w:ascii="GHEA Grapalat" w:hAnsi="GHEA Grapalat"/>
                <w:sz w:val="21"/>
                <w:szCs w:val="21"/>
                <w:lang w:val="en-US"/>
              </w:rPr>
            </w:pPr>
            <w:r w:rsidRPr="00E51F64">
              <w:rPr>
                <w:rFonts w:ascii="GHEA Grapalat" w:hAnsi="GHEA Grapalat"/>
                <w:sz w:val="21"/>
                <w:szCs w:val="21"/>
                <w:lang w:val="en-US"/>
              </w:rPr>
              <w:t>TRICON DRY CHEMICALS LLC – USA - PVC</w:t>
            </w:r>
          </w:p>
          <w:p w14:paraId="15A55FA1" w14:textId="77777777" w:rsidR="00C02901" w:rsidRPr="00E51F64" w:rsidRDefault="00C02901" w:rsidP="009B7E8D">
            <w:pPr>
              <w:pStyle w:val="ListParagraph"/>
              <w:numPr>
                <w:ilvl w:val="0"/>
                <w:numId w:val="3"/>
              </w:numPr>
              <w:spacing w:after="0" w:line="288" w:lineRule="auto"/>
              <w:ind w:left="692" w:right="181" w:hanging="357"/>
              <w:contextualSpacing w:val="0"/>
              <w:jc w:val="both"/>
              <w:rPr>
                <w:rFonts w:ascii="GHEA Grapalat" w:hAnsi="GHEA Grapalat"/>
                <w:sz w:val="21"/>
                <w:szCs w:val="21"/>
              </w:rPr>
            </w:pPr>
            <w:r w:rsidRPr="00E51F64">
              <w:rPr>
                <w:rFonts w:ascii="GHEA Grapalat" w:hAnsi="GHEA Grapalat"/>
                <w:sz w:val="21"/>
                <w:szCs w:val="21"/>
              </w:rPr>
              <w:lastRenderedPageBreak/>
              <w:t>SEMFA GROUP - Georgia - PVC</w:t>
            </w:r>
          </w:p>
          <w:p w14:paraId="0452510C" w14:textId="77777777" w:rsidR="00C02901" w:rsidRPr="00E51F64" w:rsidRDefault="00C02901" w:rsidP="009B7E8D">
            <w:pPr>
              <w:pStyle w:val="ListParagraph"/>
              <w:numPr>
                <w:ilvl w:val="0"/>
                <w:numId w:val="3"/>
              </w:numPr>
              <w:spacing w:after="0" w:line="288" w:lineRule="auto"/>
              <w:ind w:left="692" w:right="181" w:hanging="357"/>
              <w:contextualSpacing w:val="0"/>
              <w:jc w:val="both"/>
              <w:rPr>
                <w:rFonts w:ascii="GHEA Grapalat" w:hAnsi="GHEA Grapalat"/>
                <w:sz w:val="21"/>
                <w:szCs w:val="21"/>
                <w:lang w:val="en-US"/>
              </w:rPr>
            </w:pPr>
            <w:r w:rsidRPr="00E51F64">
              <w:rPr>
                <w:rFonts w:ascii="GHEA Grapalat" w:hAnsi="GHEA Grapalat"/>
                <w:sz w:val="21"/>
                <w:szCs w:val="21"/>
                <w:lang w:val="en-US"/>
              </w:rPr>
              <w:t xml:space="preserve">SADOL Boya </w:t>
            </w:r>
            <w:proofErr w:type="spellStart"/>
            <w:r w:rsidRPr="00E51F64">
              <w:rPr>
                <w:rFonts w:ascii="GHEA Grapalat" w:hAnsi="GHEA Grapalat"/>
                <w:sz w:val="21"/>
                <w:szCs w:val="21"/>
                <w:lang w:val="en-US"/>
              </w:rPr>
              <w:t>ve</w:t>
            </w:r>
            <w:proofErr w:type="spellEnd"/>
            <w:r w:rsidRPr="00E51F64">
              <w:rPr>
                <w:rFonts w:ascii="GHEA Grapalat" w:hAnsi="GHEA Grapalat"/>
                <w:sz w:val="21"/>
                <w:szCs w:val="21"/>
                <w:lang w:val="en-US"/>
              </w:rPr>
              <w:t xml:space="preserve"> Kimya San. Ltd. Sti. – Turkey – Acrylic paints</w:t>
            </w:r>
          </w:p>
          <w:p w14:paraId="64FBFD9E" w14:textId="77777777" w:rsidR="00C02901" w:rsidRPr="00E51F64" w:rsidRDefault="00C02901" w:rsidP="009B7E8D">
            <w:pPr>
              <w:spacing w:after="240" w:line="288" w:lineRule="auto"/>
              <w:ind w:left="161" w:right="181"/>
              <w:jc w:val="both"/>
              <w:rPr>
                <w:rFonts w:ascii="GHEA Grapalat" w:hAnsi="GHEA Grapalat" w:cs="Arial"/>
                <w:sz w:val="21"/>
                <w:szCs w:val="21"/>
                <w:lang w:val="en-US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</w:rPr>
              <w:t>Օժանդակ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նյութերը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ձեռք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են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բերվում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հիմնականում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տեղական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մատակարարներից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>:</w:t>
            </w:r>
          </w:p>
          <w:p w14:paraId="323D8272" w14:textId="77777777" w:rsidR="00C02901" w:rsidRPr="00E51F64" w:rsidRDefault="00C02901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Arial"/>
                <w:b/>
                <w:i/>
                <w:sz w:val="21"/>
                <w:szCs w:val="21"/>
                <w:u w:val="single"/>
                <w:lang w:val="en-US"/>
              </w:rPr>
            </w:pPr>
            <w:r w:rsidRPr="00E51F64">
              <w:rPr>
                <w:rFonts w:ascii="GHEA Grapalat" w:eastAsia="Times New Roman" w:hAnsi="GHEA Grapalat" w:cs="Arial"/>
                <w:b/>
                <w:i/>
                <w:sz w:val="21"/>
                <w:szCs w:val="21"/>
                <w:u w:val="single"/>
              </w:rPr>
              <w:t>Հիմնական</w:t>
            </w:r>
            <w:r w:rsidRPr="00E51F64">
              <w:rPr>
                <w:rFonts w:ascii="GHEA Grapalat" w:eastAsia="Times New Roman" w:hAnsi="GHEA Grapalat" w:cs="Arial"/>
                <w:b/>
                <w:i/>
                <w:sz w:val="21"/>
                <w:szCs w:val="21"/>
                <w:u w:val="single"/>
                <w:lang w:val="en-US"/>
              </w:rPr>
              <w:t xml:space="preserve"> </w:t>
            </w:r>
            <w:r w:rsidRPr="00E51F64">
              <w:rPr>
                <w:rFonts w:ascii="GHEA Grapalat" w:eastAsia="Times New Roman" w:hAnsi="GHEA Grapalat" w:cs="Arial"/>
                <w:b/>
                <w:i/>
                <w:sz w:val="21"/>
                <w:szCs w:val="21"/>
                <w:u w:val="single"/>
              </w:rPr>
              <w:t>սպառողներ</w:t>
            </w:r>
          </w:p>
          <w:p w14:paraId="7CC22667" w14:textId="77777777" w:rsidR="00C02901" w:rsidRPr="00E51F64" w:rsidRDefault="00C02901" w:rsidP="009B7E8D">
            <w:pPr>
              <w:spacing w:after="0" w:line="288" w:lineRule="auto"/>
              <w:ind w:left="159" w:right="181"/>
              <w:jc w:val="both"/>
              <w:rPr>
                <w:rFonts w:ascii="GHEA Grapalat" w:hAnsi="GHEA Grapalat" w:cs="Arial"/>
                <w:sz w:val="21"/>
                <w:szCs w:val="21"/>
                <w:lang w:val="en-US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</w:rPr>
              <w:t>Ինչպես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նշել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ենք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վերևում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,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ընկերության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արտադրանքի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հիմնական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սպառողները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տեղական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շուկայում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շինանյութի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մասնագիտացված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խանութներն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ու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մանրամեծածախ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վաճառակետերն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են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: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Իսկ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վրացական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շուկայում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ընկերության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հիմնական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գործընկերներն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 xml:space="preserve"> </w:t>
            </w:r>
            <w:r w:rsidRPr="00E51F64">
              <w:rPr>
                <w:rFonts w:ascii="GHEA Grapalat" w:hAnsi="GHEA Grapalat" w:cs="Arial"/>
                <w:sz w:val="21"/>
                <w:szCs w:val="21"/>
              </w:rPr>
              <w:t>են</w:t>
            </w:r>
            <w:r w:rsidRPr="00E51F64">
              <w:rPr>
                <w:rFonts w:ascii="GHEA Grapalat" w:hAnsi="GHEA Grapalat" w:cs="Arial"/>
                <w:sz w:val="21"/>
                <w:szCs w:val="21"/>
                <w:lang w:val="en-US"/>
              </w:rPr>
              <w:t>.</w:t>
            </w:r>
          </w:p>
          <w:p w14:paraId="3F483933" w14:textId="77777777" w:rsidR="00C02901" w:rsidRPr="00E51F64" w:rsidRDefault="00C02901" w:rsidP="009B7E8D">
            <w:pPr>
              <w:pStyle w:val="ListParagraph"/>
              <w:numPr>
                <w:ilvl w:val="0"/>
                <w:numId w:val="4"/>
              </w:numPr>
              <w:spacing w:after="0" w:line="288" w:lineRule="auto"/>
              <w:ind w:left="550" w:right="181" w:hanging="357"/>
              <w:contextualSpacing w:val="0"/>
              <w:jc w:val="both"/>
              <w:rPr>
                <w:rFonts w:ascii="GHEA Grapalat" w:hAnsi="GHEA Grapalat" w:cs="Arial"/>
                <w:sz w:val="21"/>
                <w:szCs w:val="21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</w:rPr>
              <w:t>Գորգիա ՍՊԸ</w:t>
            </w:r>
          </w:p>
          <w:p w14:paraId="50C73610" w14:textId="77777777" w:rsidR="00C02901" w:rsidRPr="00E51F64" w:rsidRDefault="00C02901" w:rsidP="009B7E8D">
            <w:pPr>
              <w:pStyle w:val="ListParagraph"/>
              <w:numPr>
                <w:ilvl w:val="0"/>
                <w:numId w:val="4"/>
              </w:numPr>
              <w:spacing w:after="0" w:line="288" w:lineRule="auto"/>
              <w:ind w:left="550" w:right="181" w:hanging="357"/>
              <w:contextualSpacing w:val="0"/>
              <w:jc w:val="both"/>
              <w:rPr>
                <w:rFonts w:ascii="GHEA Grapalat" w:hAnsi="GHEA Grapalat" w:cs="Arial"/>
                <w:sz w:val="21"/>
                <w:szCs w:val="21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</w:rPr>
              <w:t>Կարբո ՍՊԸ</w:t>
            </w:r>
          </w:p>
          <w:p w14:paraId="0571EA2B" w14:textId="77777777" w:rsidR="00C02901" w:rsidRPr="00E51F64" w:rsidRDefault="00C02901" w:rsidP="009B7E8D">
            <w:pPr>
              <w:pStyle w:val="ListParagraph"/>
              <w:numPr>
                <w:ilvl w:val="0"/>
                <w:numId w:val="4"/>
              </w:numPr>
              <w:spacing w:after="0" w:line="288" w:lineRule="auto"/>
              <w:ind w:left="550" w:right="181" w:hanging="357"/>
              <w:contextualSpacing w:val="0"/>
              <w:jc w:val="both"/>
              <w:rPr>
                <w:rFonts w:ascii="GHEA Grapalat" w:hAnsi="GHEA Grapalat" w:cs="Arial"/>
                <w:sz w:val="21"/>
                <w:szCs w:val="21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</w:rPr>
              <w:t>Բինուլի ՍՊԸ</w:t>
            </w:r>
          </w:p>
          <w:p w14:paraId="7E312BBD" w14:textId="77777777" w:rsidR="00C02901" w:rsidRPr="00E51F64" w:rsidRDefault="00C02901" w:rsidP="009B7E8D">
            <w:pPr>
              <w:pStyle w:val="ListParagraph"/>
              <w:numPr>
                <w:ilvl w:val="0"/>
                <w:numId w:val="4"/>
              </w:numPr>
              <w:spacing w:after="0" w:line="288" w:lineRule="auto"/>
              <w:ind w:left="550" w:right="181" w:hanging="357"/>
              <w:contextualSpacing w:val="0"/>
              <w:jc w:val="both"/>
              <w:rPr>
                <w:rFonts w:ascii="GHEA Grapalat" w:hAnsi="GHEA Grapalat" w:cs="Arial"/>
                <w:sz w:val="21"/>
                <w:szCs w:val="21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</w:rPr>
              <w:t>Սթրոնգ ՍՊԸ</w:t>
            </w:r>
          </w:p>
          <w:p w14:paraId="3F67F3BC" w14:textId="77777777" w:rsidR="00C02901" w:rsidRPr="00E51F64" w:rsidRDefault="00C02901" w:rsidP="009B7E8D">
            <w:pPr>
              <w:pStyle w:val="ListParagraph"/>
              <w:numPr>
                <w:ilvl w:val="0"/>
                <w:numId w:val="4"/>
              </w:numPr>
              <w:spacing w:after="0" w:line="288" w:lineRule="auto"/>
              <w:ind w:left="550" w:right="181" w:hanging="357"/>
              <w:contextualSpacing w:val="0"/>
              <w:jc w:val="both"/>
              <w:rPr>
                <w:rFonts w:ascii="GHEA Grapalat" w:hAnsi="GHEA Grapalat" w:cs="Arial"/>
                <w:sz w:val="21"/>
                <w:szCs w:val="21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</w:rPr>
              <w:t>Անի 2002 ՍՊԸ</w:t>
            </w:r>
          </w:p>
          <w:p w14:paraId="11FE59BA" w14:textId="77777777" w:rsidR="00C02901" w:rsidRPr="00E51F64" w:rsidRDefault="00C02901" w:rsidP="009B7E8D">
            <w:pPr>
              <w:pStyle w:val="ListParagraph"/>
              <w:numPr>
                <w:ilvl w:val="0"/>
                <w:numId w:val="4"/>
              </w:numPr>
              <w:spacing w:after="0" w:line="288" w:lineRule="auto"/>
              <w:ind w:left="550" w:right="181" w:hanging="357"/>
              <w:contextualSpacing w:val="0"/>
              <w:jc w:val="both"/>
              <w:rPr>
                <w:rFonts w:ascii="GHEA Grapalat" w:hAnsi="GHEA Grapalat" w:cs="Arial"/>
                <w:sz w:val="21"/>
                <w:szCs w:val="21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</w:rPr>
              <w:t>Լազեբի ՍՊԸ</w:t>
            </w:r>
          </w:p>
          <w:p w14:paraId="65C4F3A8" w14:textId="77777777" w:rsidR="00C02901" w:rsidRPr="00E51F64" w:rsidRDefault="00C02901" w:rsidP="009B7E8D">
            <w:pPr>
              <w:pStyle w:val="ListParagraph"/>
              <w:numPr>
                <w:ilvl w:val="0"/>
                <w:numId w:val="4"/>
              </w:numPr>
              <w:spacing w:after="0" w:line="288" w:lineRule="auto"/>
              <w:ind w:left="550" w:right="181" w:hanging="357"/>
              <w:contextualSpacing w:val="0"/>
              <w:jc w:val="both"/>
              <w:rPr>
                <w:rFonts w:ascii="GHEA Grapalat" w:hAnsi="GHEA Grapalat" w:cs="Arial"/>
                <w:sz w:val="21"/>
                <w:szCs w:val="21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</w:rPr>
              <w:t>Քաշվեթի ՍՊԸ</w:t>
            </w:r>
          </w:p>
          <w:p w14:paraId="4FC471FC" w14:textId="77777777" w:rsidR="00C02901" w:rsidRPr="00E51F64" w:rsidRDefault="00C02901" w:rsidP="009B7E8D">
            <w:pPr>
              <w:spacing w:after="240" w:line="288" w:lineRule="auto"/>
              <w:ind w:left="161" w:right="181"/>
              <w:jc w:val="both"/>
              <w:rPr>
                <w:rFonts w:ascii="GHEA Grapalat" w:hAnsi="GHEA Grapalat" w:cs="Arial"/>
                <w:sz w:val="21"/>
                <w:szCs w:val="21"/>
              </w:rPr>
            </w:pPr>
            <w:r w:rsidRPr="00E51F64">
              <w:rPr>
                <w:rFonts w:ascii="GHEA Grapalat" w:hAnsi="GHEA Grapalat" w:cs="Arial"/>
                <w:sz w:val="21"/>
                <w:szCs w:val="21"/>
              </w:rPr>
              <w:br w:type="page"/>
            </w:r>
          </w:p>
          <w:p w14:paraId="3E55B759" w14:textId="77777777" w:rsidR="00C02901" w:rsidRPr="00E51F64" w:rsidRDefault="00C02901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MS Mincho" w:hAnsi="GHEA Grapalat" w:cs="Tahoma"/>
                <w:b/>
                <w:sz w:val="21"/>
                <w:szCs w:val="21"/>
                <w:lang w:val="hy-AM"/>
              </w:rPr>
            </w:pPr>
            <w:r w:rsidRPr="00E51F64">
              <w:rPr>
                <w:rFonts w:ascii="GHEA Grapalat" w:eastAsia="MS Mincho" w:hAnsi="GHEA Grapalat" w:cs="Tahoma"/>
                <w:b/>
                <w:sz w:val="21"/>
                <w:szCs w:val="21"/>
              </w:rPr>
              <w:t>ԾՐԱԳՐԻ</w:t>
            </w:r>
            <w:r w:rsidRPr="00E51F64">
              <w:rPr>
                <w:rFonts w:ascii="GHEA Grapalat" w:eastAsia="MS Mincho" w:hAnsi="GHEA Grapalat" w:cs="Tahoma"/>
                <w:b/>
                <w:sz w:val="21"/>
                <w:szCs w:val="21"/>
                <w:lang w:val="hy-AM"/>
              </w:rPr>
              <w:t xml:space="preserve"> ՆՊԱՏԱԿԸ</w:t>
            </w:r>
          </w:p>
          <w:p w14:paraId="7967B343" w14:textId="77777777" w:rsidR="00C02901" w:rsidRPr="00E51F64" w:rsidRDefault="00C02901" w:rsidP="00691AB5">
            <w:pPr>
              <w:spacing w:after="240" w:line="288" w:lineRule="auto"/>
              <w:ind w:left="161" w:right="181"/>
              <w:jc w:val="both"/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</w:pPr>
            <w:r w:rsidRPr="00E51F64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t xml:space="preserve">Ընկերությունն արտադրության արդյունավետ կազմակերպման և ծավալների ու արտադրատեսականու ընդլայնման նպատակով ներկայումս իրականացնում է սեփական արտադրական տարածքի շինարարություն: Այդ նպատակով Ընկերությունը ձեռք է բերել 24,300 ք.մ հողատարածք ՀՀ, ք. Երևան, Րաֆֆու 111/36 և Րաֆֆու 111/37 հասցեներում և առաջին էտապով կառուցում է մոտ 3,000 ք.մ արտադրական տարածք՝ բոլոր կոմունիկացիաներով։ </w:t>
            </w:r>
          </w:p>
          <w:p w14:paraId="49221AC3" w14:textId="77777777" w:rsidR="00C02901" w:rsidRPr="00E51F64" w:rsidRDefault="00C02901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</w:pPr>
            <w:r w:rsidRPr="00E51F64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t>Ընկերությունը նախատեսում է դիմել ՀՀ Կառավարությանը՝ ենթակառուցվածքների կառուցման և շահագործման հետ կապված ներդրումները ՀՀ Կառավարության «ԵՆԹԱԿԱՌՈՒՑՎԱԾՔՆԵՐ ՆԵՐԴՐՈՒՄՆԵՐԻ ԴԻՄԱՑ» ծրագրի շրջանակներում իրականացնելու ակնկալիքով, իսկ ներդրման մնացած մասը, ինչպես նաև ընթացիկ ծախսերն իրականացնել այլ ներդրումային միջոցների, ինչպես նաև սեփական ներդրման և Ընկերության հասույթի հաշվին։</w:t>
            </w:r>
          </w:p>
          <w:p w14:paraId="3C69891A" w14:textId="77777777" w:rsidR="00B61A2C" w:rsidRPr="00E51F64" w:rsidRDefault="00691AB5" w:rsidP="00691AB5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Times New Roman"/>
                <w:sz w:val="21"/>
                <w:szCs w:val="21"/>
                <w:lang w:val="hy-AM" w:eastAsia="ru-RU"/>
              </w:rPr>
            </w:pPr>
            <w:r w:rsidRPr="00E51F64">
              <w:rPr>
                <w:rFonts w:ascii="GHEA Grapalat" w:eastAsia="Times New Roman" w:hAnsi="GHEA Grapalat" w:cs="Arial"/>
                <w:sz w:val="21"/>
                <w:szCs w:val="21"/>
                <w:lang w:val="hy-AM" w:eastAsia="ru-RU"/>
              </w:rPr>
              <w:t>Բացի այդ, Ընկերությունը բանակցում է չինական JWELL MACHINERY ընկերության հետ՝ երկու նոր հոսքագծերի ձեռք բերման նպատակով, որոնք տեղակայվելու են արտադրական նոր տարածքում:</w:t>
            </w:r>
          </w:p>
        </w:tc>
      </w:tr>
      <w:tr w:rsidR="001E4F9B" w:rsidRPr="000A3F49" w14:paraId="4AE1D34B" w14:textId="77777777" w:rsidTr="0001111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AE9709" w14:textId="77777777" w:rsidR="00232C04" w:rsidRPr="00C85A21" w:rsidRDefault="00232C04" w:rsidP="00232C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lastRenderedPageBreak/>
              <w:t>4.</w:t>
            </w: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E53EF6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 xml:space="preserve">Ներդրումային ծրագրի իրականացման, մասնավորապես՝ անշարժ գույքի </w:t>
            </w: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lastRenderedPageBreak/>
              <w:t>կառուցման և հիմնական միջոցների ձեռքբերման (այդ թվում` տեղափոխման և տեղադրման) ժամանակացույցը (ժամանակացույցը կազմվում է մեկնարկի պահից սկսված) և նկարագրությունը</w:t>
            </w:r>
          </w:p>
        </w:tc>
        <w:tc>
          <w:tcPr>
            <w:tcW w:w="7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4F818" w14:textId="65A4DC74" w:rsidR="00BE7CC0" w:rsidRPr="00BE7CC0" w:rsidRDefault="00BE7CC0" w:rsidP="00BE7CC0">
            <w:pPr>
              <w:pStyle w:val="NormalWeb"/>
              <w:shd w:val="clear" w:color="auto" w:fill="FFFFFF"/>
              <w:spacing w:after="0" w:line="360" w:lineRule="auto"/>
              <w:ind w:left="165" w:right="210" w:firstLine="360"/>
              <w:jc w:val="both"/>
              <w:rPr>
                <w:rFonts w:ascii="GHEA Grapalat" w:eastAsia="MS Mincho" w:hAnsi="GHEA Grapalat" w:cs="Tahoma"/>
                <w:sz w:val="21"/>
                <w:szCs w:val="21"/>
                <w:lang w:val="hy-AM" w:eastAsia="en-US"/>
              </w:rPr>
            </w:pPr>
            <w:r w:rsidRPr="00BE7CC0">
              <w:rPr>
                <w:rFonts w:ascii="GHEA Grapalat" w:eastAsia="MS Mincho" w:hAnsi="GHEA Grapalat" w:cs="Tahoma"/>
                <w:sz w:val="21"/>
                <w:szCs w:val="21"/>
                <w:lang w:val="hy-AM" w:eastAsia="en-US"/>
              </w:rPr>
              <w:lastRenderedPageBreak/>
              <w:t xml:space="preserve">Ներդրումային ծրագրի շրջանակներում իրականացվող շինարարական աշխատանքները, որոնք արդեն մեկնարկել են, նախատեսվում է ավարտել 2023 թվականին: Զուգահեռաբար իրականացվում են նաև երկրորդ փուլով </w:t>
            </w:r>
            <w:r w:rsidRPr="00BE7CC0">
              <w:rPr>
                <w:rFonts w:ascii="GHEA Grapalat" w:eastAsia="MS Mincho" w:hAnsi="GHEA Grapalat" w:cs="Tahoma"/>
                <w:sz w:val="21"/>
                <w:szCs w:val="21"/>
                <w:lang w:val="hy-AM" w:eastAsia="en-US"/>
              </w:rPr>
              <w:lastRenderedPageBreak/>
              <w:t xml:space="preserve">նախատեսվող շինարարության նախապատրաստական աշխատանքները։  </w:t>
            </w:r>
          </w:p>
          <w:p w14:paraId="3063103E" w14:textId="77777777" w:rsidR="009B7E8D" w:rsidRPr="00C85A21" w:rsidRDefault="001B6A19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</w:pPr>
            <w:r w:rsidRPr="00C85A21">
              <w:rPr>
                <w:rFonts w:ascii="GHEA Grapalat" w:hAnsi="GHEA Grapalat"/>
                <w:noProof/>
                <w:lang w:eastAsia="ru-RU"/>
              </w:rPr>
              <w:drawing>
                <wp:inline distT="0" distB="0" distL="0" distR="0" wp14:anchorId="272AD3ED" wp14:editId="15036CDD">
                  <wp:extent cx="4850130" cy="5551022"/>
                  <wp:effectExtent l="0" t="0" r="7620" b="0"/>
                  <wp:docPr id="3" name="Picture 3" descr="C:\Users\User\AppData\Local\Microsoft\Windows\Temporary Internet Files\Content.Word\schedu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AppData\Local\Microsoft\Windows\Temporary Internet Files\Content.Word\schedu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1079" cy="5586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72EC58" w14:textId="77777777" w:rsidR="00232C04" w:rsidRPr="00C85A21" w:rsidRDefault="00691AB5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ru-RU"/>
              </w:rPr>
            </w:pPr>
            <w:r w:rsidRPr="00C85A21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t>2023թ. նախատեսվում է մաս-մաս ապամոնտաժել և նոր արտադրական տարածք տեղափոխել գործող հոսքագծերն ու սարքավորումները՝ չխաթարելով արտադրական պրոցեսը։ Միաժամանակ, Ընկերությունը բանակցում է գործընկերների հետ՝ նոր հոսքագծերի և սարքավորումների ձեռք բերման նպատակով, որոնք տեղակայվելու են արտադրական նոր տարածքում:</w:t>
            </w:r>
          </w:p>
        </w:tc>
      </w:tr>
      <w:tr w:rsidR="001E4F9B" w:rsidRPr="000A3F49" w14:paraId="493CAC66" w14:textId="77777777" w:rsidTr="0001111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73D097" w14:textId="77777777" w:rsidR="00232C04" w:rsidRPr="00C85A21" w:rsidRDefault="00232C04" w:rsidP="00232C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lastRenderedPageBreak/>
              <w:t>5.</w:t>
            </w: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623B8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Նախատեսվող ներդրումների չափի և ուղղությունների նկարագրությունը (անշարժ գույքի կառուցում, հիմնական միջոցներ)</w:t>
            </w:r>
          </w:p>
        </w:tc>
        <w:tc>
          <w:tcPr>
            <w:tcW w:w="7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0BFDF1" w14:textId="0AB6A928" w:rsidR="00A21933" w:rsidRPr="00240AA5" w:rsidRDefault="00E51F64" w:rsidP="00DC78E5">
            <w:pPr>
              <w:ind w:left="221"/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</w:pPr>
            <w:r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>Հողի ձեռքբերում – 105</w:t>
            </w:r>
            <w:r w:rsidR="00A21933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մլն</w:t>
            </w:r>
            <w:r w:rsidR="00A21933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A21933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ՀՀ դրամ,</w:t>
            </w:r>
            <w:r w:rsidR="00A21933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br/>
              <w:t>Տարածքի համահարթեցում, կենցաղային աղբի տեղափոխում, շին. հրապարակի նախապատրաստում – 80 մլն</w:t>
            </w:r>
            <w:r w:rsidR="00A21933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A21933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ՀՀ դրամ (ավարտված 70%-ով),</w:t>
            </w:r>
            <w:r w:rsidR="00A21933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br/>
              <w:t>Շին. Աշխատանքներ – 545 մլն ՀՀ դրամ (ավարտված 40%-ով),</w:t>
            </w:r>
            <w:r w:rsidR="00A21933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br/>
              <w:t>Շին թույլտվություն, նախագծում, վերահսկում – 3 մլն</w:t>
            </w:r>
            <w:r w:rsidR="00A21933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A21933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ՀՀ դրամ,</w:t>
            </w:r>
            <w:r w:rsidR="00A21933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br/>
              <w:t>Մետաղական կարկասի տեղադրում – 310 մլն</w:t>
            </w:r>
            <w:r w:rsidR="00A21933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A21933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ՀՀ դրամ (1-ին մասնաշենքն ավարտված է),</w:t>
            </w:r>
          </w:p>
          <w:p w14:paraId="2AB7E139" w14:textId="5DF45541" w:rsidR="00E20C49" w:rsidRPr="00240AA5" w:rsidRDefault="00A21933" w:rsidP="000A3F49">
            <w:pPr>
              <w:ind w:left="221"/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</w:pPr>
            <w:r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>Սենդվիչ պանելների ձեռքբերում, տանիքների և կողային պատերի երեսպատում -</w:t>
            </w:r>
            <w:r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lastRenderedPageBreak/>
              <w:t>160 մլն</w:t>
            </w:r>
            <w:r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ՀՀ դրամ (80 % կատարված է 1-ին մասնաշենքի համար)</w:t>
            </w:r>
            <w:r w:rsidR="000D07CA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>,</w:t>
            </w:r>
            <w:r w:rsidR="000D07CA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br/>
              <w:t>Ներքին էլ. Մատակարարում – 6 մլն</w:t>
            </w:r>
            <w:r w:rsidR="000D07CA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ՀՀ դրամ</w:t>
            </w:r>
            <w:r w:rsidR="000D07CA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(աշխատանքները սկսված չեն),</w:t>
            </w:r>
            <w:r w:rsidR="000D07CA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br/>
            </w:r>
            <w:r w:rsidR="008145E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Հակահրդեհային համակարգ </w:t>
            </w:r>
            <w:r w:rsidR="00410435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>–</w:t>
            </w:r>
            <w:r w:rsidR="008145E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</w:t>
            </w:r>
            <w:r w:rsidR="00410435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>15 մլն</w:t>
            </w:r>
            <w:r w:rsidR="00410435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410435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</w:t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ՀՀ դրամ </w:t>
            </w:r>
            <w:r w:rsidR="00410435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>(ավարտված 60%-ով),</w:t>
            </w:r>
            <w:r w:rsidR="001735BA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br/>
              <w:t>Ջեռուցման համակարգ – 28</w:t>
            </w:r>
            <w:r w:rsidR="001735BA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1735BA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>7 մլն</w:t>
            </w:r>
            <w:r w:rsidR="001735BA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ՀՀ դրամ</w:t>
            </w:r>
            <w:r w:rsidR="001735BA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(աշխատանքները սկսված չեն),</w:t>
            </w:r>
            <w:r w:rsidR="001735BA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br/>
              <w:t>Օդափոխության համակարգ – 69</w:t>
            </w:r>
            <w:r w:rsidR="001735BA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1735BA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>5 մլն</w:t>
            </w:r>
            <w:r w:rsidR="001735BA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ՀՀ դրամ</w:t>
            </w:r>
            <w:r w:rsidR="001735BA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(աշխատանքները սկսված չեն),</w:t>
            </w:r>
            <w:r w:rsidR="001735BA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br/>
              <w:t>Արտաքին էլ. Մատակարարում – 3</w:t>
            </w:r>
            <w:r w:rsidR="001735BA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1735BA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>6 մլն</w:t>
            </w:r>
            <w:r w:rsidR="001735BA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ՀՀ դրամ </w:t>
            </w:r>
            <w:r w:rsidR="001735BA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>(աշխատանքները սկսված չեն),</w:t>
            </w:r>
            <w:r w:rsidR="001735BA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br/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>Արևային պանելներ – 68</w:t>
            </w:r>
            <w:r w:rsidR="009B6B87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>5 մլն</w:t>
            </w:r>
            <w:r w:rsidR="009B6B87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ՀՀ դրամ (կատարված 80%-ով՝  1-ին մասնաշենքի համար),</w:t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br/>
              <w:t>Վարչական շենք – 14</w:t>
            </w:r>
            <w:r w:rsidR="009B6B87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>5 մլն</w:t>
            </w:r>
            <w:r w:rsidR="009B6B87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ՀՀ դրամ (աշխատանքները սկսված չեն),</w:t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br/>
              <w:t>Գործող արտադրամասի տեղափոխում նոր տարածք- 10 մլն</w:t>
            </w:r>
            <w:r w:rsidR="009B6B87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ՀՀ դրամ (աշխատանքները սկսված չեն),</w:t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br/>
              <w:t>Նոր հոսքագծերի և սարքավորումների ձեռքբերում և մոնտաժում – 243 մլն</w:t>
            </w:r>
            <w:r w:rsidR="009B6B87" w:rsidRPr="00240AA5">
              <w:rPr>
                <w:rFonts w:ascii="Cambria Math" w:eastAsia="MS Mincho" w:hAnsi="Cambria Math" w:cs="Cambria Math"/>
                <w:sz w:val="20"/>
                <w:szCs w:val="20"/>
                <w:lang w:val="hy-AM"/>
              </w:rPr>
              <w:t>․</w:t>
            </w:r>
            <w:r w:rsidR="009B6B87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 xml:space="preserve"> ՀՀ դրամ</w:t>
            </w:r>
            <w:r w:rsidR="00FF4DB3" w:rsidRP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t>։</w:t>
            </w:r>
            <w:r w:rsidR="00240AA5">
              <w:rPr>
                <w:rFonts w:ascii="GHEA Grapalat" w:eastAsia="MS Mincho" w:hAnsi="GHEA Grapalat" w:cs="Tahoma"/>
                <w:sz w:val="20"/>
                <w:szCs w:val="20"/>
                <w:lang w:val="hy-AM"/>
              </w:rPr>
              <w:br/>
            </w:r>
            <w:r w:rsidR="00FF4DB3" w:rsidRPr="006C6C0E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br/>
            </w:r>
            <w:bookmarkStart w:id="0" w:name="_Hlk141880129"/>
            <w:r w:rsidR="00FF4DB3"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Ընդհանուր ներդրումների ծավալը՝ 1</w:t>
            </w:r>
            <w:r w:rsidR="000A3F49">
              <w:rPr>
                <w:rFonts w:ascii="Cambria Math" w:eastAsia="MS Mincho" w:hAnsi="Cambria Math" w:cs="Tahoma"/>
                <w:b/>
                <w:bCs/>
                <w:sz w:val="20"/>
                <w:szCs w:val="20"/>
                <w:lang w:val="hy-AM"/>
              </w:rPr>
              <w:t>․</w:t>
            </w:r>
            <w:r w:rsidR="00FF4DB3"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7</w:t>
            </w:r>
            <w:r w:rsidR="006C6C0E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51</w:t>
            </w:r>
            <w:r w:rsidR="006C6C0E" w:rsidRPr="006C6C0E">
              <w:rPr>
                <w:rFonts w:ascii="Cambria Math" w:eastAsia="MS Mincho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6C6C0E" w:rsidRPr="006C6C0E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330</w:t>
            </w:r>
            <w:r w:rsidR="006C6C0E" w:rsidRPr="006C6C0E">
              <w:rPr>
                <w:rFonts w:ascii="Cambria Math" w:eastAsia="MS Mincho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6C6C0E" w:rsidRPr="006C6C0E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000</w:t>
            </w:r>
            <w:r w:rsidR="00FF4DB3"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 xml:space="preserve">  ՀՀ դրամ։</w:t>
            </w:r>
            <w:r w:rsidR="00FF4DB3"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br/>
              <w:t>Կատարված ներդրումներ 24.01.2023թ. դրությամբ՝ 750</w:t>
            </w:r>
            <w:r w:rsidR="00FF4DB3" w:rsidRPr="006C6C0E">
              <w:rPr>
                <w:rFonts w:ascii="Cambria Math" w:eastAsia="MS Mincho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FF4DB3"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5</w:t>
            </w:r>
            <w:r w:rsidR="006C6C0E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05</w:t>
            </w:r>
            <w:r w:rsidR="006C6C0E" w:rsidRPr="006C6C0E">
              <w:rPr>
                <w:rFonts w:ascii="Cambria Math" w:eastAsia="MS Mincho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6C6C0E" w:rsidRPr="006C6C0E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000</w:t>
            </w:r>
            <w:r w:rsidR="00FF4DB3"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 xml:space="preserve"> ՀՀ դրամ։</w:t>
            </w:r>
            <w:r w:rsidR="00FF4DB3"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br/>
              <w:t>Կատարված ներդրումներ  24.01.2023թ.-ից առ 21.07.2023թ.՝ 34</w:t>
            </w:r>
            <w:r w:rsidR="006C6C0E" w:rsidRPr="006C6C0E">
              <w:rPr>
                <w:rFonts w:ascii="Cambria Math" w:eastAsia="MS Mincho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6C6C0E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070</w:t>
            </w:r>
            <w:r w:rsidR="006C6C0E" w:rsidRPr="006C6C0E">
              <w:rPr>
                <w:rFonts w:ascii="Cambria Math" w:eastAsia="MS Mincho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6C6C0E" w:rsidRPr="006C6C0E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000</w:t>
            </w:r>
            <w:r w:rsidR="00FF4DB3"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 xml:space="preserve"> ՀՀ դրամ։</w:t>
            </w:r>
            <w:r w:rsidR="00FF4DB3"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br/>
              <w:t>Ընդամենը ներդրումներ 24.01.2023թ-ից մինչև 15.12.2025թ.՝ 1</w:t>
            </w:r>
            <w:r w:rsidR="006C6C0E" w:rsidRPr="006C6C0E">
              <w:rPr>
                <w:rFonts w:ascii="Cambria Math" w:eastAsia="MS Mincho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6C6C0E" w:rsidRPr="006C6C0E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000</w:t>
            </w:r>
            <w:r w:rsidR="006C6C0E" w:rsidRPr="006C6C0E">
              <w:rPr>
                <w:rFonts w:ascii="Cambria Math" w:eastAsia="MS Mincho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6C6C0E" w:rsidRPr="006C6C0E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825</w:t>
            </w:r>
            <w:r w:rsidR="006C6C0E" w:rsidRPr="006C6C0E">
              <w:rPr>
                <w:rFonts w:ascii="Cambria Math" w:eastAsia="MS Mincho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6C6C0E" w:rsidRPr="006C6C0E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000</w:t>
            </w:r>
            <w:r w:rsidR="00FF4DB3"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 xml:space="preserve"> ՀՀ դրամ։ </w:t>
            </w:r>
          </w:p>
          <w:bookmarkEnd w:id="0"/>
          <w:p w14:paraId="5E038CC8" w14:textId="017BF019" w:rsidR="00AB5D0C" w:rsidRPr="00240AA5" w:rsidRDefault="00E20C49" w:rsidP="00DC78E5">
            <w:pPr>
              <w:spacing w:after="240" w:line="288" w:lineRule="auto"/>
              <w:ind w:left="221" w:right="181"/>
              <w:jc w:val="both"/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</w:pPr>
            <w:r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Ներդրումային ծրագրի ավարտը նախատեսվում է 202</w:t>
            </w:r>
            <w:r w:rsidR="0060299C"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5</w:t>
            </w:r>
            <w:r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թ</w:t>
            </w:r>
            <w:r w:rsidRPr="00240AA5">
              <w:rPr>
                <w:rFonts w:ascii="Cambria Math" w:eastAsia="MS Mincho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 xml:space="preserve"> </w:t>
            </w:r>
            <w:r w:rsidR="0060299C"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>դեկտեմբերի</w:t>
            </w:r>
            <w:r w:rsidRPr="00240AA5">
              <w:rPr>
                <w:rFonts w:ascii="GHEA Grapalat" w:eastAsia="MS Mincho" w:hAnsi="GHEA Grapalat" w:cs="Tahoma"/>
                <w:b/>
                <w:bCs/>
                <w:sz w:val="20"/>
                <w:szCs w:val="20"/>
                <w:lang w:val="hy-AM"/>
              </w:rPr>
              <w:t xml:space="preserve"> 15-ին։</w:t>
            </w:r>
          </w:p>
        </w:tc>
      </w:tr>
      <w:tr w:rsidR="001E4F9B" w:rsidRPr="0001111F" w14:paraId="32059374" w14:textId="77777777" w:rsidTr="0001111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AE936E" w14:textId="77777777" w:rsidR="00232C04" w:rsidRPr="00C85A21" w:rsidRDefault="00232C04" w:rsidP="00232C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lastRenderedPageBreak/>
              <w:t>6.</w:t>
            </w: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5ABCA7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Անհրաժեշտ ենթակառուցվածքի նկարագրությունը և դրա անհրաժեշտության հիմնավորումը</w:t>
            </w:r>
          </w:p>
        </w:tc>
        <w:tc>
          <w:tcPr>
            <w:tcW w:w="7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041668" w14:textId="77777777" w:rsidR="000D4408" w:rsidRPr="00C85A21" w:rsidRDefault="000D4408" w:rsidP="00CA113C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Արտադրական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գործընթացի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անխափան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կազմակերպման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համար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անհրաժեշտ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է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մշտական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ջրամատակարարում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և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ջրահեռացում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էլեկտրասնուցում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ինչպես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նաև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արտադրական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տարածքների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տաքացման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նպատակով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՝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գազաֆիկացում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: </w:t>
            </w:r>
          </w:p>
          <w:p w14:paraId="12DC4F0D" w14:textId="77777777" w:rsidR="00232C04" w:rsidRPr="00C85A21" w:rsidRDefault="000665D8" w:rsidP="009B7E8D">
            <w:pPr>
              <w:spacing w:after="240" w:line="288" w:lineRule="auto"/>
              <w:ind w:left="161" w:right="181"/>
              <w:jc w:val="both"/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Շինարարական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աշխատանքները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ներառում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են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նաև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ենթակառուցվածքների</w:t>
            </w:r>
            <w:proofErr w:type="spellEnd"/>
            <w:r w:rsidR="00B668F7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ջրամատակարարման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և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ջրահեռացման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համակարգեր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գազաֆիկացում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էլեկտրասնուցում</w:t>
            </w:r>
            <w:proofErr w:type="spellEnd"/>
            <w:r w:rsidR="00B668F7"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>)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կառուցում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և</w:t>
            </w:r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en-US" w:eastAsia="ru-RU"/>
              </w:rPr>
              <w:t>շահագործում</w:t>
            </w:r>
            <w:proofErr w:type="spellEnd"/>
            <w:r w:rsidRPr="00C85A21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eastAsia="ru-RU"/>
              </w:rPr>
              <w:t>:</w:t>
            </w:r>
          </w:p>
          <w:p w14:paraId="116D87F6" w14:textId="49AF49EA" w:rsidR="000C44FA" w:rsidRPr="00C50724" w:rsidRDefault="002F307C" w:rsidP="00FA4139">
            <w:pPr>
              <w:spacing w:after="240" w:line="288" w:lineRule="auto"/>
              <w:ind w:left="161" w:right="181"/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</w:pPr>
            <w:r w:rsidRPr="008E2943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Ենթակառուցվածք</w:t>
            </w:r>
            <w:r w:rsidR="00E20C49" w:rsidRPr="008E2943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ներ</w:t>
            </w:r>
            <w:r w:rsidRPr="008E2943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ի կառուցման</w:t>
            </w:r>
            <w:r w:rsidR="00E20C49" w:rsidRPr="008E2943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 xml:space="preserve"> նախընտրելի</w:t>
            </w:r>
            <w:r w:rsidRPr="008E2943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 w:rsidR="00AB5D0C" w:rsidRPr="008E2943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ժամանակացույցը</w:t>
            </w:r>
            <w:r w:rsidR="00E20C49" w:rsidRPr="008E2943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 xml:space="preserve"> 202</w:t>
            </w:r>
            <w:r w:rsidR="00FA5CD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3</w:t>
            </w:r>
            <w:r w:rsidR="00E20C49" w:rsidRPr="008E2943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 xml:space="preserve">թ </w:t>
            </w:r>
            <w:r w:rsidR="00FA5CD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 xml:space="preserve">դեկտեմբերի </w:t>
            </w:r>
            <w:r w:rsidR="008E2943" w:rsidRPr="008E2943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3</w:t>
            </w:r>
            <w:r w:rsidR="00E20C49" w:rsidRPr="008E2943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1-</w:t>
            </w:r>
            <w:r w:rsidR="00AB5D0C" w:rsidRPr="008E2943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ն է</w:t>
            </w:r>
            <w:r w:rsidR="00E20C49" w:rsidRPr="008E2943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։</w:t>
            </w:r>
            <w:r w:rsidR="00FA4139"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br/>
            </w:r>
            <w:r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Արտաքին ջրամատակարարման և կոյուղու կառուցման աշխատանքներ</w:t>
            </w:r>
            <w:r w:rsidR="00AB5D0C"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 xml:space="preserve"> – 15</w:t>
            </w:r>
            <w:r w:rsidR="00AB5D0C" w:rsidRPr="00C50724">
              <w:rPr>
                <w:rFonts w:ascii="Cambria Math" w:eastAsia="Times New Roman" w:hAnsi="Cambria Math" w:cs="Cambria Math"/>
                <w:color w:val="000000"/>
                <w:sz w:val="21"/>
                <w:szCs w:val="21"/>
                <w:lang w:val="hy-AM" w:eastAsia="ru-RU"/>
              </w:rPr>
              <w:t>․</w:t>
            </w:r>
            <w:r w:rsidR="00AB5D0C"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3 մլն</w:t>
            </w:r>
            <w:r w:rsidR="00AB5D0C" w:rsidRPr="00C50724">
              <w:rPr>
                <w:rFonts w:ascii="Cambria Math" w:eastAsia="Times New Roman" w:hAnsi="Cambria Math" w:cs="Cambria Math"/>
                <w:color w:val="000000"/>
                <w:sz w:val="21"/>
                <w:szCs w:val="21"/>
                <w:lang w:val="hy-AM" w:eastAsia="ru-RU"/>
              </w:rPr>
              <w:t>․</w:t>
            </w:r>
            <w:r w:rsidR="00AB5D0C"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 xml:space="preserve"> ՀՀ դրամ</w:t>
            </w:r>
            <w:r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br/>
              <w:t>Գազաֆիկացման աշխատանքներ</w:t>
            </w:r>
            <w:r w:rsidR="00AB5D0C"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 xml:space="preserve"> -</w:t>
            </w:r>
            <w:r w:rsidR="000145A0"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 w:rsidR="00AB5D0C"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4</w:t>
            </w:r>
            <w:r w:rsidR="00AB5D0C" w:rsidRPr="00C50724">
              <w:rPr>
                <w:rFonts w:ascii="Cambria Math" w:eastAsia="Times New Roman" w:hAnsi="Cambria Math" w:cs="Cambria Math"/>
                <w:color w:val="000000"/>
                <w:sz w:val="21"/>
                <w:szCs w:val="21"/>
                <w:lang w:val="hy-AM" w:eastAsia="ru-RU"/>
              </w:rPr>
              <w:t>․</w:t>
            </w:r>
            <w:r w:rsidR="00AB5D0C"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8 մլն</w:t>
            </w:r>
            <w:r w:rsidR="00AB5D0C" w:rsidRPr="00C50724">
              <w:rPr>
                <w:rFonts w:ascii="Cambria Math" w:eastAsia="Times New Roman" w:hAnsi="Cambria Math" w:cs="Cambria Math"/>
                <w:color w:val="000000"/>
                <w:sz w:val="21"/>
                <w:szCs w:val="21"/>
                <w:lang w:val="hy-AM" w:eastAsia="ru-RU"/>
              </w:rPr>
              <w:t>․</w:t>
            </w:r>
            <w:r w:rsidR="00AB5D0C"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 xml:space="preserve"> ՀՀ դրամ</w:t>
            </w:r>
            <w:r w:rsidR="00AB5D0C"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br/>
              <w:t xml:space="preserve">Շինարարական աշխատանքների նախահաշվով նախատեսվում է ենթակառուցվածքների կառուցման համար անհրաժեշտ է շուրջ </w:t>
            </w:r>
            <w:r w:rsidR="0001111F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20</w:t>
            </w:r>
            <w:r w:rsidR="0001111F" w:rsidRPr="0001111F">
              <w:rPr>
                <w:rFonts w:ascii="Cambria Math" w:eastAsia="Times New Roman" w:hAnsi="Cambria Math" w:cs="Cambria Math"/>
                <w:color w:val="000000"/>
                <w:sz w:val="21"/>
                <w:szCs w:val="21"/>
                <w:lang w:val="hy-AM" w:eastAsia="ru-RU"/>
              </w:rPr>
              <w:t>․</w:t>
            </w:r>
            <w:r w:rsidR="0001111F" w:rsidRPr="0001111F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2</w:t>
            </w:r>
            <w:r w:rsidR="00AB5D0C"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 xml:space="preserve"> մլն. ՀՀ դրամ:</w:t>
            </w:r>
            <w:r w:rsidR="00FA4139"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br/>
            </w:r>
            <w:r w:rsidR="000C44FA" w:rsidRPr="00C50724">
              <w:rPr>
                <w:rFonts w:ascii="GHEA Grapalat" w:eastAsia="Times New Roman" w:hAnsi="GHEA Grapalat" w:cs="Arial"/>
                <w:color w:val="000000"/>
                <w:sz w:val="21"/>
                <w:szCs w:val="21"/>
                <w:lang w:val="hy-AM" w:eastAsia="ru-RU"/>
              </w:rPr>
              <w:t>Ենթակառուցվածքների նախահաշիվները կցվում են:</w:t>
            </w:r>
          </w:p>
        </w:tc>
      </w:tr>
      <w:tr w:rsidR="001E4F9B" w:rsidRPr="000A3F49" w14:paraId="721AD84D" w14:textId="77777777" w:rsidTr="0001111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F68DA1" w14:textId="77777777" w:rsidR="00232C04" w:rsidRPr="00C85A21" w:rsidRDefault="00232C04" w:rsidP="00232C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40DB6" w14:textId="77777777" w:rsidR="00232C04" w:rsidRPr="00C85A21" w:rsidRDefault="00232C04" w:rsidP="00A93BF8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Ծրագրին վերաբերող այլ տեղեկություններ (հայտատուի հայեցողությամբ)</w:t>
            </w:r>
          </w:p>
        </w:tc>
        <w:tc>
          <w:tcPr>
            <w:tcW w:w="7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AEF01C" w14:textId="77777777" w:rsidR="00162497" w:rsidRPr="00C85A21" w:rsidRDefault="00162497" w:rsidP="00162497">
            <w:pPr>
              <w:spacing w:after="240" w:line="288" w:lineRule="auto"/>
              <w:ind w:left="87" w:right="181"/>
              <w:jc w:val="both"/>
              <w:rPr>
                <w:rFonts w:ascii="GHEA Grapalat" w:eastAsia="MS Mincho" w:hAnsi="GHEA Grapalat" w:cs="Tahoma"/>
                <w:b/>
                <w:sz w:val="21"/>
                <w:szCs w:val="21"/>
                <w:lang w:val="hy-AM"/>
              </w:rPr>
            </w:pPr>
            <w:r w:rsidRPr="00C85A21">
              <w:rPr>
                <w:rFonts w:ascii="GHEA Grapalat" w:eastAsia="MS Mincho" w:hAnsi="GHEA Grapalat" w:cs="Tahoma"/>
                <w:b/>
                <w:sz w:val="21"/>
                <w:szCs w:val="21"/>
                <w:lang w:val="hy-AM"/>
              </w:rPr>
              <w:t>ԾՐԱԳՐԻ ՆՊԱՏԱԿԱՀԱՐՄԱՐՈՒԹՅԱՆ ՀԻՄՆԱՎՈՐՈՒՄԸ</w:t>
            </w:r>
          </w:p>
          <w:p w14:paraId="793E38B6" w14:textId="52CF9FBE" w:rsidR="00162497" w:rsidRPr="00C85A21" w:rsidRDefault="00162497" w:rsidP="00162497">
            <w:pPr>
              <w:spacing w:after="240" w:line="288" w:lineRule="auto"/>
              <w:ind w:left="87" w:right="181"/>
              <w:jc w:val="both"/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</w:pPr>
            <w:r w:rsidRPr="00C85A21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t xml:space="preserve">Ծրագրի անհրաժեշտությունը պայմանավորված է այն հանգամանքով, որ առկա արտադրական տարածքն ունի սահմանապակ հնարավորություն արտադրության ծավալների և արտադրատեսականու ավելացման տեսանկյունից: Նոր արտադրական տարածքի առկայությունը թույլ կտա </w:t>
            </w:r>
            <w:r w:rsidRPr="00C85A21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lastRenderedPageBreak/>
              <w:t>շրջանցել այդ սահմանափակումները և լուրջ նախադրյալներ ստեղծել բիզնեսի հե</w:t>
            </w:r>
            <w:r w:rsidR="001A3E8B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t>տ</w:t>
            </w:r>
            <w:r w:rsidRPr="00C85A21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t>ագա զարգացման համար: Մասնավորապես.</w:t>
            </w:r>
          </w:p>
          <w:p w14:paraId="63129673" w14:textId="77777777" w:rsidR="00162497" w:rsidRPr="00C85A21" w:rsidRDefault="00162497" w:rsidP="00162497">
            <w:pPr>
              <w:pStyle w:val="ListParagraph"/>
              <w:numPr>
                <w:ilvl w:val="0"/>
                <w:numId w:val="7"/>
              </w:numPr>
              <w:spacing w:after="240" w:line="288" w:lineRule="auto"/>
              <w:ind w:right="181"/>
              <w:contextualSpacing w:val="0"/>
              <w:jc w:val="both"/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</w:pPr>
            <w:r w:rsidRPr="00C85A21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t>Սեփական արտադրական տարածք տեղափոխվելուց հետո ընկերությունը կազատվի տարածքի վարձավճարից, որը կազմում է ամսական 3.0 մլն. ՀՀ դրամ:</w:t>
            </w:r>
          </w:p>
          <w:p w14:paraId="5B22AF30" w14:textId="77777777" w:rsidR="00162497" w:rsidRPr="00C85A21" w:rsidRDefault="00162497" w:rsidP="00162497">
            <w:pPr>
              <w:pStyle w:val="ListParagraph"/>
              <w:numPr>
                <w:ilvl w:val="0"/>
                <w:numId w:val="7"/>
              </w:numPr>
              <w:spacing w:after="240" w:line="288" w:lineRule="auto"/>
              <w:ind w:right="181"/>
              <w:contextualSpacing w:val="0"/>
              <w:jc w:val="both"/>
              <w:rPr>
                <w:rFonts w:ascii="GHEA Grapalat" w:eastAsia="MS Mincho" w:hAnsi="GHEA Grapalat" w:cs="Tahoma"/>
                <w:sz w:val="21"/>
                <w:szCs w:val="21"/>
              </w:rPr>
            </w:pPr>
            <w:r w:rsidRPr="00C85A21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t xml:space="preserve">Ընկերությունը ձեռք է բերել արևային կայան, որը շինարարական աշխատանքներն ավարտելուց հետո կգործարկվի և համաձայն արտադրողի կողմից արված հաշվարկների 4 տարի հետո ավելի քան կրկնակի անգամ կնվազեցնի էլեկտրաէներգիայի ծախսը: Վերջինս ընկերությանը տարեկան կբերի մոտ 21.0 մլն. </w:t>
            </w:r>
            <w:r w:rsidRPr="00C85A21">
              <w:rPr>
                <w:rFonts w:ascii="GHEA Grapalat" w:eastAsia="MS Mincho" w:hAnsi="GHEA Grapalat" w:cs="Tahoma"/>
                <w:sz w:val="21"/>
                <w:szCs w:val="21"/>
              </w:rPr>
              <w:t>ՀՀ դրամի խնայողություն:</w:t>
            </w:r>
          </w:p>
          <w:p w14:paraId="5CA7B67A" w14:textId="77777777" w:rsidR="00162497" w:rsidRPr="00C85A21" w:rsidRDefault="00162497" w:rsidP="00162497">
            <w:pPr>
              <w:pStyle w:val="ListParagraph"/>
              <w:numPr>
                <w:ilvl w:val="0"/>
                <w:numId w:val="7"/>
              </w:numPr>
              <w:spacing w:after="240" w:line="288" w:lineRule="auto"/>
              <w:ind w:right="181"/>
              <w:contextualSpacing w:val="0"/>
              <w:jc w:val="both"/>
              <w:rPr>
                <w:rFonts w:ascii="GHEA Grapalat" w:eastAsia="MS Mincho" w:hAnsi="GHEA Grapalat" w:cs="Tahoma"/>
                <w:sz w:val="21"/>
                <w:szCs w:val="21"/>
              </w:rPr>
            </w:pPr>
            <w:r w:rsidRPr="00C85A21">
              <w:rPr>
                <w:rFonts w:ascii="GHEA Grapalat" w:eastAsia="MS Mincho" w:hAnsi="GHEA Grapalat" w:cs="Tahoma"/>
                <w:sz w:val="21"/>
                <w:szCs w:val="21"/>
              </w:rPr>
              <w:t>Վերոնշյալ երկու գործոնները կնպաստեն արտադրանքի ինքնարժեքի նվազմանը, ինչը ընկերության արտադրանքը կդարձնի առավել մրցակցային ինչպես ներքին, այնպես էլ արտաքին շուկայում՝ նպաստելով իրացման, և մասնավորապես արտահանման, ծավալների ավելացմանը:</w:t>
            </w:r>
          </w:p>
          <w:p w14:paraId="1E5D68EE" w14:textId="77777777" w:rsidR="00232C04" w:rsidRPr="00C85A21" w:rsidRDefault="00162497" w:rsidP="0001111F">
            <w:pPr>
              <w:spacing w:after="240" w:line="288" w:lineRule="auto"/>
              <w:ind w:left="161" w:right="181"/>
              <w:jc w:val="both"/>
              <w:rPr>
                <w:rFonts w:ascii="GHEA Grapalat" w:eastAsia="MS Mincho" w:hAnsi="GHEA Grapalat" w:cs="Tahoma"/>
                <w:sz w:val="21"/>
                <w:szCs w:val="21"/>
              </w:rPr>
            </w:pPr>
            <w:r w:rsidRPr="00C85A21">
              <w:rPr>
                <w:rFonts w:ascii="GHEA Grapalat" w:eastAsia="MS Mincho" w:hAnsi="GHEA Grapalat" w:cs="Tahoma"/>
                <w:sz w:val="21"/>
                <w:szCs w:val="21"/>
              </w:rPr>
              <w:t>Բացի այդ, ընկերությունը կունենա սեփական անշարժ գույք, ինչը կարող է երաշխավորել բանկերի կողմից հետագա ֆինանսական միջոցների ստացման գործընթացը՝ ստեղծելով լրացուցիչ նախադրյալներ բիզնեսի ընդլայնման և զարգացման համար:</w:t>
            </w:r>
          </w:p>
          <w:p w14:paraId="291051B2" w14:textId="22F473B9" w:rsidR="00D60988" w:rsidRPr="00C50724" w:rsidRDefault="00D60988" w:rsidP="0001111F">
            <w:pPr>
              <w:spacing w:after="240" w:line="288" w:lineRule="auto"/>
              <w:ind w:left="169" w:right="181"/>
              <w:jc w:val="both"/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</w:pPr>
            <w:r w:rsidRPr="00C85A2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ru-RU"/>
              </w:rPr>
              <w:t xml:space="preserve">  </w:t>
            </w:r>
            <w:r w:rsidRPr="00C85A21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t>Կառուցման ենթակա գազաֆիկացման համակարգը կարող է հանրային օգտագործման լինել, եթե հաշվիչի տեղը փոխվի, արտաքին ջրամատակարարումը ևս վերապահումներով հնարավոր է, սակայն ջրի</w:t>
            </w:r>
            <w:r w:rsidR="0001111F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t xml:space="preserve"> </w:t>
            </w:r>
            <w:r w:rsidRPr="00C85A21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t>ծավալի կրճատման ռիսկ</w:t>
            </w:r>
            <w:r w:rsidR="0001111F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t xml:space="preserve"> </w:t>
            </w:r>
            <w:r w:rsidRPr="00C85A21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t>կա</w:t>
            </w:r>
            <w:r w:rsidR="0001111F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t>։</w:t>
            </w:r>
            <w:r w:rsidRPr="00C85A21">
              <w:rPr>
                <w:rFonts w:ascii="GHEA Grapalat" w:eastAsia="MS Mincho" w:hAnsi="GHEA Grapalat" w:cs="Tahoma"/>
                <w:sz w:val="21"/>
                <w:szCs w:val="21"/>
                <w:lang w:val="hy-AM"/>
              </w:rPr>
              <w:br/>
            </w:r>
          </w:p>
        </w:tc>
      </w:tr>
    </w:tbl>
    <w:p w14:paraId="0AE8FC7C" w14:textId="77777777" w:rsidR="00232C04" w:rsidRPr="00C85A21" w:rsidRDefault="00232C04" w:rsidP="00232C04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val="hy-AM" w:eastAsia="ru-RU"/>
        </w:rPr>
      </w:pPr>
    </w:p>
    <w:sectPr w:rsidR="00232C04" w:rsidRPr="00C85A21" w:rsidSect="0010101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552CD"/>
    <w:multiLevelType w:val="hybridMultilevel"/>
    <w:tmpl w:val="86A25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4486B"/>
    <w:multiLevelType w:val="hybridMultilevel"/>
    <w:tmpl w:val="EC7A98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163D8"/>
    <w:multiLevelType w:val="hybridMultilevel"/>
    <w:tmpl w:val="30603AA6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" w15:restartNumberingAfterBreak="0">
    <w:nsid w:val="3A9B1D33"/>
    <w:multiLevelType w:val="hybridMultilevel"/>
    <w:tmpl w:val="AD041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2B0613"/>
    <w:multiLevelType w:val="hybridMultilevel"/>
    <w:tmpl w:val="76AAE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353F83"/>
    <w:multiLevelType w:val="hybridMultilevel"/>
    <w:tmpl w:val="70DAE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F97C73"/>
    <w:multiLevelType w:val="hybridMultilevel"/>
    <w:tmpl w:val="1D7EE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582188">
    <w:abstractNumId w:val="2"/>
  </w:num>
  <w:num w:numId="2" w16cid:durableId="1139767132">
    <w:abstractNumId w:val="1"/>
  </w:num>
  <w:num w:numId="3" w16cid:durableId="901058696">
    <w:abstractNumId w:val="4"/>
  </w:num>
  <w:num w:numId="4" w16cid:durableId="1747649940">
    <w:abstractNumId w:val="0"/>
  </w:num>
  <w:num w:numId="5" w16cid:durableId="1851137820">
    <w:abstractNumId w:val="3"/>
  </w:num>
  <w:num w:numId="6" w16cid:durableId="294795117">
    <w:abstractNumId w:val="5"/>
  </w:num>
  <w:num w:numId="7" w16cid:durableId="3274416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31FF"/>
    <w:rsid w:val="0001111F"/>
    <w:rsid w:val="00012909"/>
    <w:rsid w:val="000145A0"/>
    <w:rsid w:val="000665D8"/>
    <w:rsid w:val="000A3F49"/>
    <w:rsid w:val="000C44FA"/>
    <w:rsid w:val="000D07CA"/>
    <w:rsid w:val="000D4408"/>
    <w:rsid w:val="000F0DA7"/>
    <w:rsid w:val="00101014"/>
    <w:rsid w:val="00153FBC"/>
    <w:rsid w:val="00162497"/>
    <w:rsid w:val="0016471A"/>
    <w:rsid w:val="001735BA"/>
    <w:rsid w:val="00186199"/>
    <w:rsid w:val="001A3E8B"/>
    <w:rsid w:val="001B6A19"/>
    <w:rsid w:val="001D5DB9"/>
    <w:rsid w:val="001E4F9B"/>
    <w:rsid w:val="00232C04"/>
    <w:rsid w:val="00240AA5"/>
    <w:rsid w:val="00241993"/>
    <w:rsid w:val="0025533A"/>
    <w:rsid w:val="00267EF9"/>
    <w:rsid w:val="002A40A2"/>
    <w:rsid w:val="002C0626"/>
    <w:rsid w:val="002F307C"/>
    <w:rsid w:val="002F40CE"/>
    <w:rsid w:val="002F6BA8"/>
    <w:rsid w:val="003A2603"/>
    <w:rsid w:val="00410435"/>
    <w:rsid w:val="0041250C"/>
    <w:rsid w:val="004A2EC0"/>
    <w:rsid w:val="004E2102"/>
    <w:rsid w:val="0054009B"/>
    <w:rsid w:val="00566051"/>
    <w:rsid w:val="005C77AF"/>
    <w:rsid w:val="0060299C"/>
    <w:rsid w:val="006625C6"/>
    <w:rsid w:val="00691AB5"/>
    <w:rsid w:val="006C6C0E"/>
    <w:rsid w:val="006F437E"/>
    <w:rsid w:val="007B496E"/>
    <w:rsid w:val="007C74CB"/>
    <w:rsid w:val="008145E7"/>
    <w:rsid w:val="00823ADC"/>
    <w:rsid w:val="008E2943"/>
    <w:rsid w:val="009476E9"/>
    <w:rsid w:val="009B6B87"/>
    <w:rsid w:val="009B7E8D"/>
    <w:rsid w:val="009C6129"/>
    <w:rsid w:val="00A1174D"/>
    <w:rsid w:val="00A21933"/>
    <w:rsid w:val="00A93BF8"/>
    <w:rsid w:val="00AB5D0C"/>
    <w:rsid w:val="00B61A2C"/>
    <w:rsid w:val="00B668F7"/>
    <w:rsid w:val="00B766F1"/>
    <w:rsid w:val="00BA0298"/>
    <w:rsid w:val="00BE7CC0"/>
    <w:rsid w:val="00C02901"/>
    <w:rsid w:val="00C1538D"/>
    <w:rsid w:val="00C50724"/>
    <w:rsid w:val="00C602AF"/>
    <w:rsid w:val="00C64452"/>
    <w:rsid w:val="00C77A5B"/>
    <w:rsid w:val="00C85A21"/>
    <w:rsid w:val="00CA113C"/>
    <w:rsid w:val="00CC07A8"/>
    <w:rsid w:val="00CF0D0C"/>
    <w:rsid w:val="00D05701"/>
    <w:rsid w:val="00D121AF"/>
    <w:rsid w:val="00D60988"/>
    <w:rsid w:val="00DB0A8D"/>
    <w:rsid w:val="00DC78E5"/>
    <w:rsid w:val="00DD6AC4"/>
    <w:rsid w:val="00DF530D"/>
    <w:rsid w:val="00E20C49"/>
    <w:rsid w:val="00E51F64"/>
    <w:rsid w:val="00E631FF"/>
    <w:rsid w:val="00F270FE"/>
    <w:rsid w:val="00FA4139"/>
    <w:rsid w:val="00FA5CD4"/>
    <w:rsid w:val="00FF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B9098"/>
  <w15:docId w15:val="{B1E484B9-63F9-4175-BC6B-EEE083FB4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232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32C04"/>
    <w:rPr>
      <w:b/>
      <w:bCs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C77A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0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2A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F40CE"/>
    <w:rPr>
      <w:color w:val="0000FF" w:themeColor="hyperlink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34"/>
    <w:locked/>
    <w:rsid w:val="00C02901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BE7CC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372BA-6431-4BCB-9A1C-06BCFF54E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1635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Lusine M. Nahapetyan</cp:lastModifiedBy>
  <cp:revision>39</cp:revision>
  <cp:lastPrinted>2023-07-11T06:58:00Z</cp:lastPrinted>
  <dcterms:created xsi:type="dcterms:W3CDTF">2023-05-11T12:23:00Z</dcterms:created>
  <dcterms:modified xsi:type="dcterms:W3CDTF">2023-08-02T11:52:00Z</dcterms:modified>
</cp:coreProperties>
</file>