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45B7" w:rsidRPr="007F14FD" w:rsidRDefault="00AD45B7" w:rsidP="00AD45B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D45B7" w:rsidRPr="007F14FD" w:rsidRDefault="00AD45B7" w:rsidP="00AD45B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D45B7" w:rsidRPr="007F14FD" w:rsidRDefault="00AD45B7" w:rsidP="00AD45B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F14FD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AD45B7" w:rsidRPr="007F14FD" w:rsidRDefault="00AD45B7" w:rsidP="00AD45B7">
      <w:pPr>
        <w:pStyle w:val="dec-nam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lang w:val="hy-AM"/>
        </w:rPr>
      </w:pPr>
      <w:r w:rsidRPr="007F14FD">
        <w:rPr>
          <w:rFonts w:ascii="GHEA Grapalat" w:hAnsi="GHEA Grapalat"/>
          <w:b/>
          <w:bCs/>
          <w:color w:val="000000"/>
          <w:lang w:val="hy-AM"/>
        </w:rPr>
        <w:t>«</w:t>
      </w:r>
      <w:r w:rsidRPr="007F14FD">
        <w:rPr>
          <w:rFonts w:ascii="GHEA Grapalat" w:hAnsi="GHEA Grapalat"/>
          <w:b/>
          <w:lang w:val="hy-AM"/>
        </w:rPr>
        <w:t xml:space="preserve">ՀԱՅԱՍՏԱՆԻ ՀԱՆՐԱՊԵՏՈՒԹՅԱՆ ԵՐԵՎԱՆ ՔԱՂԱՔԻ ՇԵՆԳԱՎԻԹ ՎԱՐՉԱԿԱՆ ՇՐՋԱՆԻ «ԱՇԽԱՏԱՆՔԻ» ՀՐԱՊԱՐԱԿՈՒՄ` </w:t>
      </w:r>
      <w:r>
        <w:rPr>
          <w:rFonts w:ascii="GHEA Grapalat" w:hAnsi="GHEA Grapalat"/>
          <w:b/>
          <w:lang w:val="hy-AM"/>
        </w:rPr>
        <w:t>ՔԱՂԱՔԱՑԻՆԵՐԻ</w:t>
      </w:r>
      <w:r w:rsidRPr="007F14FD">
        <w:rPr>
          <w:rFonts w:ascii="GHEA Grapalat" w:hAnsi="GHEA Grapalat"/>
          <w:b/>
          <w:lang w:val="hy-AM"/>
        </w:rPr>
        <w:t xml:space="preserve"> ՍԵՓԱԿԱՆՈՒԹՅՈՒՆԸ ՀԱՆԴԻՍԱՑՈՂ ՀՈՂԱՄԱՍԵՐԻ ՆԿԱՏՄԱՄԲ ՀԱՆ</w:t>
      </w:r>
      <w:r w:rsidRPr="007F14FD">
        <w:rPr>
          <w:rFonts w:ascii="GHEA Grapalat" w:hAnsi="GHEA Grapalat"/>
          <w:b/>
          <w:lang w:val="hy-AM"/>
        </w:rPr>
        <w:softHyphen/>
        <w:t>ՐՈՒ</w:t>
      </w:r>
      <w:r w:rsidRPr="007F14FD">
        <w:rPr>
          <w:rFonts w:ascii="GHEA Grapalat" w:hAnsi="GHEA Grapalat"/>
          <w:b/>
          <w:lang w:val="hy-AM"/>
        </w:rPr>
        <w:softHyphen/>
        <w:t>ԹՅԱՆ ԳԵՐԱԿԱ ՇԱՀ ՃԱՆԱՉԵԼՈՒ</w:t>
      </w:r>
      <w:r w:rsidRPr="007F14FD">
        <w:rPr>
          <w:rFonts w:ascii="GHEA Grapalat" w:hAnsi="GHEA Grapalat"/>
          <w:lang w:val="hy-AM"/>
        </w:rPr>
        <w:t xml:space="preserve"> </w:t>
      </w:r>
      <w:r w:rsidRPr="007F14FD">
        <w:rPr>
          <w:rFonts w:ascii="GHEA Grapalat" w:hAnsi="GHEA Grapalat"/>
          <w:b/>
          <w:bCs/>
          <w:color w:val="000000"/>
          <w:lang w:val="hy-AM"/>
        </w:rPr>
        <w:t xml:space="preserve">ՄԱՍԻՆ» </w:t>
      </w:r>
      <w:r w:rsidRPr="007F14FD">
        <w:rPr>
          <w:rFonts w:ascii="GHEA Grapalat" w:hAnsi="GHEA Grapalat" w:cs="Arial"/>
          <w:b/>
          <w:lang w:val="hy-AM"/>
        </w:rPr>
        <w:t>ՀՀ</w:t>
      </w:r>
      <w:r w:rsidRPr="007F14FD">
        <w:rPr>
          <w:rFonts w:ascii="GHEA Grapalat" w:hAnsi="GHEA Grapalat" w:cs="Arial Armenian"/>
          <w:b/>
          <w:lang w:val="hy-AM"/>
        </w:rPr>
        <w:t xml:space="preserve"> </w:t>
      </w:r>
      <w:r w:rsidRPr="007F14FD">
        <w:rPr>
          <w:rFonts w:ascii="GHEA Grapalat" w:hAnsi="GHEA Grapalat" w:cs="Arial"/>
          <w:b/>
          <w:lang w:val="hy-AM"/>
        </w:rPr>
        <w:t>ԿԱՌԱՎԱՐՈՒԹՅԱՆ</w:t>
      </w:r>
      <w:r w:rsidRPr="007F14FD">
        <w:rPr>
          <w:rFonts w:ascii="GHEA Grapalat" w:hAnsi="GHEA Grapalat" w:cs="Arial Armenian"/>
          <w:b/>
          <w:lang w:val="hy-AM"/>
        </w:rPr>
        <w:t xml:space="preserve"> </w:t>
      </w:r>
      <w:r w:rsidRPr="007F14FD">
        <w:rPr>
          <w:rFonts w:ascii="GHEA Grapalat" w:hAnsi="GHEA Grapalat" w:cs="Arial"/>
          <w:b/>
          <w:lang w:val="hy-AM"/>
        </w:rPr>
        <w:t>ՈՐՈՇՄԱՆ</w:t>
      </w:r>
      <w:r w:rsidRPr="007F14FD">
        <w:rPr>
          <w:rFonts w:ascii="GHEA Grapalat" w:hAnsi="GHEA Grapalat" w:cs="Arial Armenian"/>
          <w:b/>
          <w:lang w:val="hy-AM"/>
        </w:rPr>
        <w:t xml:space="preserve"> </w:t>
      </w:r>
      <w:r w:rsidRPr="007F14FD">
        <w:rPr>
          <w:rFonts w:ascii="GHEA Grapalat" w:hAnsi="GHEA Grapalat" w:cs="Arial"/>
          <w:b/>
          <w:lang w:val="hy-AM"/>
        </w:rPr>
        <w:t>ՆԱԽԱԳԾԻ</w:t>
      </w:r>
      <w:r w:rsidRPr="007F14FD">
        <w:rPr>
          <w:rFonts w:ascii="GHEA Grapalat" w:hAnsi="GHEA Grapalat" w:cs="Arial Armenian"/>
          <w:b/>
          <w:lang w:val="hy-AM"/>
        </w:rPr>
        <w:t xml:space="preserve"> </w:t>
      </w:r>
    </w:p>
    <w:p w:rsidR="00AD45B7" w:rsidRPr="007F14FD" w:rsidRDefault="00AD45B7" w:rsidP="00AD45B7">
      <w:pPr>
        <w:pStyle w:val="BodyTextIndent"/>
        <w:tabs>
          <w:tab w:val="left" w:pos="3119"/>
        </w:tabs>
        <w:spacing w:line="360" w:lineRule="auto"/>
        <w:ind w:firstLine="540"/>
        <w:rPr>
          <w:rFonts w:ascii="GHEA Grapalat" w:hAnsi="GHEA Grapalat"/>
          <w:szCs w:val="24"/>
          <w:lang w:val="hy-AM"/>
        </w:rPr>
      </w:pPr>
    </w:p>
    <w:p w:rsidR="00AD45B7" w:rsidRPr="007F14FD" w:rsidRDefault="00AD45B7" w:rsidP="00AD45B7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  <w:r w:rsidRPr="007F14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F14FD">
        <w:rPr>
          <w:rFonts w:ascii="GHEA Grapalat" w:hAnsi="GHEA Grapalat"/>
          <w:b/>
          <w:sz w:val="24"/>
          <w:szCs w:val="24"/>
          <w:lang w:val="hy-AM"/>
        </w:rPr>
        <w:t>1</w:t>
      </w:r>
      <w:r w:rsidRPr="007F14FD">
        <w:rPr>
          <w:rFonts w:ascii="GHEA Grapalat" w:hAnsi="Cambria Math" w:cs="Cambria Math"/>
          <w:b/>
          <w:sz w:val="24"/>
          <w:szCs w:val="24"/>
          <w:lang w:val="hy-AM"/>
        </w:rPr>
        <w:t>․</w:t>
      </w:r>
      <w:r w:rsidRPr="007F14FD">
        <w:rPr>
          <w:rFonts w:ascii="GHEA Grapalat" w:hAnsi="GHEA Grapalat"/>
          <w:sz w:val="24"/>
          <w:szCs w:val="24"/>
          <w:lang w:val="hy-AM"/>
        </w:rPr>
        <w:t xml:space="preserve"> Նախագծի ընդունման անհրաժեշտությունը պայմանավորված </w:t>
      </w:r>
      <w:r>
        <w:rPr>
          <w:rFonts w:ascii="GHEA Grapalat" w:hAnsi="GHEA Grapalat"/>
          <w:sz w:val="24"/>
          <w:szCs w:val="24"/>
          <w:lang w:val="hy-AM"/>
        </w:rPr>
        <w:t xml:space="preserve">է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քաղաքի «</w:t>
      </w:r>
      <w:r w:rsidRPr="007F14FD">
        <w:rPr>
          <w:rFonts w:ascii="GHEA Grapalat" w:hAnsi="GHEA Grapalat"/>
          <w:sz w:val="24"/>
          <w:szCs w:val="24"/>
          <w:lang w:val="hy-AM"/>
        </w:rPr>
        <w:t xml:space="preserve">Աշխատանքի» հրապարակում գտնվող </w:t>
      </w:r>
      <w:r w:rsidRPr="007F14FD">
        <w:rPr>
          <w:rFonts w:ascii="GHEA Grapalat" w:hAnsi="GHEA Grapalat"/>
          <w:bCs/>
          <w:sz w:val="24"/>
          <w:szCs w:val="24"/>
          <w:lang w:val="hy-AM"/>
        </w:rPr>
        <w:t xml:space="preserve">Արա Հարությունյանի «Փառք աշխատանքին»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քանդակի </w:t>
      </w:r>
      <w:proofErr w:type="spellStart"/>
      <w:r w:rsidRPr="007F14FD">
        <w:rPr>
          <w:rFonts w:ascii="GHEA Grapalat" w:hAnsi="GHEA Grapalat"/>
          <w:bCs/>
          <w:sz w:val="24"/>
          <w:szCs w:val="24"/>
          <w:lang w:val="hy-AM"/>
        </w:rPr>
        <w:t>ինստալացիայի</w:t>
      </w:r>
      <w:proofErr w:type="spellEnd"/>
      <w:r w:rsidRPr="007F14F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տեղադրման</w:t>
      </w:r>
      <w:r w:rsidRPr="007F14F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F14FD">
        <w:rPr>
          <w:rFonts w:ascii="GHEA Grapalat" w:hAnsi="GHEA Grapalat"/>
          <w:sz w:val="24"/>
          <w:szCs w:val="24"/>
          <w:lang w:val="hy-AM"/>
        </w:rPr>
        <w:t xml:space="preserve">և դրա պատմական միջավայրի </w:t>
      </w:r>
      <w:r>
        <w:rPr>
          <w:rFonts w:ascii="GHEA Grapalat" w:hAnsi="GHEA Grapalat"/>
          <w:sz w:val="24"/>
          <w:szCs w:val="24"/>
          <w:lang w:val="hy-AM"/>
        </w:rPr>
        <w:t xml:space="preserve">վերականգնման </w:t>
      </w:r>
      <w:r w:rsidRPr="007F14FD">
        <w:rPr>
          <w:rFonts w:ascii="GHEA Grapalat" w:hAnsi="GHEA Grapalat"/>
          <w:sz w:val="24"/>
          <w:szCs w:val="24"/>
          <w:lang w:val="hy-AM"/>
        </w:rPr>
        <w:t>անխոչընդոտ իրականացնելու հանգամանքով։</w:t>
      </w:r>
      <w:r w:rsidRPr="007F59A4">
        <w:rPr>
          <w:rFonts w:ascii="Segoe UI" w:hAnsi="Segoe UI" w:cs="Segoe UI"/>
          <w:color w:val="000000"/>
          <w:sz w:val="18"/>
          <w:szCs w:val="18"/>
          <w:lang w:val="hy-AM"/>
        </w:rPr>
        <w:t xml:space="preserve">  </w:t>
      </w:r>
      <w:r w:rsidRPr="007F14F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F14FD">
        <w:rPr>
          <w:rFonts w:ascii="GHEA Grapalat" w:hAnsi="GHEA Grapalat"/>
          <w:color w:val="000000"/>
          <w:sz w:val="24"/>
          <w:szCs w:val="24"/>
          <w:lang w:val="hy-AM"/>
        </w:rPr>
        <w:br/>
      </w:r>
      <w:r w:rsidRPr="007F14FD">
        <w:rPr>
          <w:rFonts w:ascii="GHEA Grapalat" w:hAnsi="GHEA Grapalat"/>
          <w:sz w:val="24"/>
          <w:szCs w:val="24"/>
          <w:lang w:val="hy-AM"/>
        </w:rPr>
        <w:t xml:space="preserve">          </w:t>
      </w:r>
      <w:r w:rsidRPr="007F14FD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2. Ակնկալվող արդյունքը</w:t>
      </w:r>
    </w:p>
    <w:p w:rsidR="00AD45B7" w:rsidRPr="00291EA4" w:rsidRDefault="00AD45B7" w:rsidP="00AD45B7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332C5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Տարածքի </w:t>
      </w:r>
      <w:proofErr w:type="spellStart"/>
      <w:r w:rsidRPr="002332C5">
        <w:rPr>
          <w:rFonts w:ascii="GHEA Grapalat" w:hAnsi="GHEA Grapalat" w:cs="Segoe UI"/>
          <w:color w:val="000000"/>
          <w:sz w:val="24"/>
          <w:szCs w:val="24"/>
          <w:lang w:val="hy-AM"/>
        </w:rPr>
        <w:t>բարեկարգումից</w:t>
      </w:r>
      <w:proofErr w:type="spellEnd"/>
      <w:r w:rsidRPr="002332C5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հետո  ըստ առաջարկվող տարբերակի՝ այն պետք է վերականգնվի որպես արվեստի օբյեկտ՝ </w:t>
      </w:r>
      <w:proofErr w:type="spellStart"/>
      <w:r w:rsidRPr="002332C5">
        <w:rPr>
          <w:rFonts w:ascii="GHEA Grapalat" w:hAnsi="GHEA Grapalat" w:cs="Segoe UI"/>
          <w:color w:val="000000"/>
          <w:sz w:val="24"/>
          <w:szCs w:val="24"/>
          <w:lang w:val="hy-AM"/>
        </w:rPr>
        <w:t>ինստալյացիա</w:t>
      </w:r>
      <w:proofErr w:type="spellEnd"/>
      <w:r w:rsidRPr="002332C5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, ժամանակակից մոտեցմամբ, որն իրենով կխորհրդանշի </w:t>
      </w:r>
      <w:proofErr w:type="spellStart"/>
      <w:r w:rsidRPr="002332C5">
        <w:rPr>
          <w:rFonts w:ascii="GHEA Grapalat" w:hAnsi="GHEA Grapalat" w:cs="Segoe UI"/>
          <w:color w:val="000000"/>
          <w:sz w:val="24"/>
          <w:szCs w:val="24"/>
          <w:lang w:val="hy-AM"/>
        </w:rPr>
        <w:t>վանդալիզմի</w:t>
      </w:r>
      <w:proofErr w:type="spellEnd"/>
      <w:r w:rsidRPr="002332C5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դեմ պայքարը:</w:t>
      </w:r>
      <w:r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egoe UI"/>
          <w:color w:val="000000"/>
          <w:sz w:val="24"/>
          <w:szCs w:val="24"/>
          <w:lang w:val="hy-AM"/>
        </w:rPr>
        <w:t>Ի</w:t>
      </w:r>
      <w:r w:rsidRPr="00291EA4">
        <w:rPr>
          <w:rFonts w:ascii="GHEA Grapalat" w:hAnsi="GHEA Grapalat" w:cs="Segoe UI"/>
          <w:color w:val="000000"/>
          <w:sz w:val="24"/>
          <w:szCs w:val="24"/>
          <w:lang w:val="hy-AM"/>
        </w:rPr>
        <w:t>նստալյացիան</w:t>
      </w:r>
      <w:proofErr w:type="spellEnd"/>
      <w:r w:rsidRPr="00291EA4">
        <w:rPr>
          <w:rFonts w:ascii="GHEA Grapalat" w:hAnsi="GHEA Grapalat" w:cs="Segoe UI"/>
          <w:color w:val="000000"/>
          <w:sz w:val="24"/>
          <w:szCs w:val="24"/>
          <w:lang w:val="hy-AM"/>
        </w:rPr>
        <w:t xml:space="preserve"> ցույց կտա պատմության մի մասը, և ժամանակակից տեխնոլոգիաները պատկերացում կտան՝ ինչպիսին էր արձանը այն ժամանակ և ինչքանով է պահպանվել:</w:t>
      </w:r>
      <w:r>
        <w:rPr>
          <w:rFonts w:ascii="GHEA Grapalat" w:hAnsi="GHEA Grapalat"/>
          <w:sz w:val="24"/>
          <w:szCs w:val="24"/>
          <w:lang w:val="hy-AM"/>
        </w:rPr>
        <w:t xml:space="preserve"> Արդյունքում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քաղաքը կունենա մշակութային ժառանգության պահպանություն, արդյունավետ կառավարում և նոր </w:t>
      </w:r>
      <w:proofErr w:type="spellStart"/>
      <w:r w:rsidRPr="007F14FD">
        <w:rPr>
          <w:rFonts w:ascii="GHEA Grapalat" w:hAnsi="GHEA Grapalat"/>
          <w:sz w:val="24"/>
          <w:szCs w:val="24"/>
          <w:lang w:val="hy-AM"/>
        </w:rPr>
        <w:t>բարեկարգված</w:t>
      </w:r>
      <w:proofErr w:type="spellEnd"/>
      <w:r w:rsidRPr="007F14FD">
        <w:rPr>
          <w:rFonts w:ascii="GHEA Grapalat" w:hAnsi="GHEA Grapalat"/>
          <w:sz w:val="24"/>
          <w:szCs w:val="24"/>
          <w:lang w:val="hy-AM"/>
        </w:rPr>
        <w:t xml:space="preserve">  տարածք։</w:t>
      </w:r>
    </w:p>
    <w:p w:rsidR="00AD45B7" w:rsidRPr="007F14FD" w:rsidRDefault="00AD45B7" w:rsidP="00AD45B7">
      <w:pPr>
        <w:spacing w:line="360" w:lineRule="auto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7F14FD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    3. </w:t>
      </w:r>
      <w:r w:rsidRPr="007F14FD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Նախագծի մշակման գործընթացում ներգրավված ինստիտուտները և անձինք</w:t>
      </w:r>
    </w:p>
    <w:p w:rsidR="00AD45B7" w:rsidRPr="007F14FD" w:rsidRDefault="00AD45B7" w:rsidP="00AD45B7">
      <w:pPr>
        <w:spacing w:line="360" w:lineRule="auto"/>
        <w:ind w:firstLine="720"/>
        <w:jc w:val="both"/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</w:pPr>
      <w:r w:rsidRPr="007F14FD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Նախագիծը մշակվել է ՀՀ կրթության, գիտության, մշակույթի և սպորտի նախարարության կողմից:</w:t>
      </w:r>
    </w:p>
    <w:p w:rsidR="00AD45B7" w:rsidRPr="007F14FD" w:rsidRDefault="00AD45B7" w:rsidP="00AD45B7">
      <w:pPr>
        <w:spacing w:line="360" w:lineRule="auto"/>
        <w:ind w:firstLine="720"/>
        <w:jc w:val="both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  <w:r w:rsidRPr="007F14FD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lastRenderedPageBreak/>
        <w:t>4. Այլ իրավական ակտերում փոփոխությունների և/կամ լրացումների անհրաժեշտությունը.</w:t>
      </w:r>
    </w:p>
    <w:p w:rsidR="00AD45B7" w:rsidRPr="007F14FD" w:rsidRDefault="00AD45B7" w:rsidP="00AD45B7">
      <w:pPr>
        <w:spacing w:line="360" w:lineRule="auto"/>
        <w:ind w:firstLine="851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7F14FD"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:rsidR="00AD45B7" w:rsidRPr="007F14FD" w:rsidRDefault="00AD45B7" w:rsidP="00AD45B7">
      <w:pPr>
        <w:tabs>
          <w:tab w:val="center" w:pos="-6480"/>
          <w:tab w:val="right" w:pos="8640"/>
        </w:tabs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ro-RO"/>
        </w:rPr>
      </w:pPr>
      <w:proofErr w:type="spellStart"/>
      <w:r w:rsidRPr="007F14FD">
        <w:rPr>
          <w:rFonts w:ascii="GHEA Grapalat" w:hAnsi="GHEA Grapalat"/>
          <w:sz w:val="24"/>
          <w:szCs w:val="24"/>
          <w:lang w:val="ro-RO"/>
        </w:rPr>
        <w:t>Միջազգային</w:t>
      </w:r>
      <w:proofErr w:type="spellEnd"/>
      <w:r w:rsidRPr="007F14FD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7F14FD">
        <w:rPr>
          <w:rFonts w:ascii="GHEA Grapalat" w:hAnsi="GHEA Grapalat"/>
          <w:sz w:val="24"/>
          <w:szCs w:val="24"/>
          <w:lang w:val="ro-RO"/>
        </w:rPr>
        <w:t>պայմանագրերով</w:t>
      </w:r>
      <w:proofErr w:type="spellEnd"/>
      <w:r w:rsidRPr="007F14FD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7F14FD">
        <w:rPr>
          <w:rFonts w:ascii="GHEA Grapalat" w:hAnsi="GHEA Grapalat"/>
          <w:sz w:val="24"/>
          <w:szCs w:val="24"/>
          <w:lang w:val="ro-RO"/>
        </w:rPr>
        <w:t>ստանձնած</w:t>
      </w:r>
      <w:proofErr w:type="spellEnd"/>
      <w:r w:rsidRPr="007F14FD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7F14FD">
        <w:rPr>
          <w:rFonts w:ascii="GHEA Grapalat" w:hAnsi="GHEA Grapalat"/>
          <w:sz w:val="24"/>
          <w:szCs w:val="24"/>
          <w:lang w:val="ro-RO"/>
        </w:rPr>
        <w:t>պարտավորությունների</w:t>
      </w:r>
      <w:proofErr w:type="spellEnd"/>
      <w:r w:rsidRPr="007F14FD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7F14FD">
        <w:rPr>
          <w:rFonts w:ascii="GHEA Grapalat" w:hAnsi="GHEA Grapalat"/>
          <w:sz w:val="24"/>
          <w:szCs w:val="24"/>
          <w:lang w:val="ro-RO"/>
        </w:rPr>
        <w:t>հետ</w:t>
      </w:r>
      <w:proofErr w:type="spellEnd"/>
      <w:r w:rsidRPr="007F14FD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7F14FD">
        <w:rPr>
          <w:rFonts w:ascii="GHEA Grapalat" w:hAnsi="GHEA Grapalat"/>
          <w:sz w:val="24"/>
          <w:szCs w:val="24"/>
          <w:lang w:val="ro-RO"/>
        </w:rPr>
        <w:t>համա</w:t>
      </w:r>
      <w:r w:rsidRPr="007F14FD">
        <w:rPr>
          <w:rFonts w:ascii="GHEA Grapalat" w:hAnsi="GHEA Grapalat"/>
          <w:sz w:val="24"/>
          <w:szCs w:val="24"/>
          <w:lang w:val="ro-RO"/>
        </w:rPr>
        <w:softHyphen/>
        <w:t>պատասխանությունը</w:t>
      </w:r>
      <w:proofErr w:type="spellEnd"/>
      <w:r w:rsidRPr="007F14FD">
        <w:rPr>
          <w:rFonts w:ascii="GHEA Grapalat" w:hAnsi="GHEA Grapalat"/>
          <w:sz w:val="24"/>
          <w:szCs w:val="24"/>
          <w:lang w:val="ro-RO"/>
        </w:rPr>
        <w:t>.</w:t>
      </w:r>
    </w:p>
    <w:p w:rsidR="00AD45B7" w:rsidRPr="007F14FD" w:rsidRDefault="00AD45B7" w:rsidP="00AD45B7">
      <w:pPr>
        <w:pStyle w:val="ListParagraph"/>
        <w:tabs>
          <w:tab w:val="center" w:pos="-6480"/>
          <w:tab w:val="right" w:pos="8640"/>
        </w:tabs>
        <w:spacing w:line="360" w:lineRule="auto"/>
        <w:ind w:left="0" w:firstLine="567"/>
        <w:jc w:val="both"/>
        <w:rPr>
          <w:rFonts w:ascii="GHEA Grapalat" w:hAnsi="GHEA Grapalat" w:cs="Times Armenian"/>
          <w:sz w:val="24"/>
          <w:szCs w:val="24"/>
          <w:u w:val="single"/>
          <w:lang w:val="ro-RO"/>
        </w:rPr>
      </w:pPr>
      <w:proofErr w:type="spellStart"/>
      <w:r w:rsidRPr="007F14FD">
        <w:rPr>
          <w:rFonts w:ascii="GHEA Grapalat" w:hAnsi="GHEA Grapalat"/>
          <w:sz w:val="24"/>
          <w:szCs w:val="24"/>
          <w:u w:val="single"/>
          <w:lang w:val="ro-RO"/>
        </w:rPr>
        <w:t>Համապատասխանում</w:t>
      </w:r>
      <w:proofErr w:type="spellEnd"/>
      <w:r w:rsidRPr="007F14FD">
        <w:rPr>
          <w:rFonts w:ascii="GHEA Grapalat" w:hAnsi="GHEA Grapalat"/>
          <w:sz w:val="24"/>
          <w:szCs w:val="24"/>
          <w:u w:val="single"/>
          <w:lang w:val="ro-RO"/>
        </w:rPr>
        <w:t xml:space="preserve"> է</w:t>
      </w:r>
      <w:r w:rsidRPr="007F14FD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AD45B7" w:rsidRPr="007F14FD" w:rsidRDefault="00AD45B7" w:rsidP="00AD45B7">
      <w:pPr>
        <w:spacing w:line="360" w:lineRule="auto"/>
        <w:ind w:firstLine="851"/>
        <w:jc w:val="both"/>
        <w:rPr>
          <w:rFonts w:ascii="GHEA Grapalat" w:hAnsi="GHEA Grapalat" w:cs="Sylfaen"/>
          <w:noProof/>
          <w:sz w:val="24"/>
          <w:szCs w:val="24"/>
          <w:lang w:val="ro-RO"/>
        </w:rPr>
      </w:pPr>
    </w:p>
    <w:p w:rsidR="00AD45B7" w:rsidRPr="007F14FD" w:rsidRDefault="00AD45B7" w:rsidP="00AD45B7">
      <w:pPr>
        <w:spacing w:line="360" w:lineRule="auto"/>
        <w:ind w:firstLine="720"/>
        <w:jc w:val="both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  <w:r w:rsidRPr="007F14FD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5. Պետական կամ տեղական ինքնակառավարման մարմնի բյուջեում ծախսերի և եկամուտների էական ավելացման կամ նվազեցման մասին.</w:t>
      </w:r>
    </w:p>
    <w:p w:rsidR="00AD45B7" w:rsidRPr="007F14FD" w:rsidRDefault="00AD45B7" w:rsidP="00AD45B7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F14FD">
        <w:rPr>
          <w:rFonts w:ascii="GHEA Grapalat" w:hAnsi="GHEA Grapalat"/>
          <w:sz w:val="24"/>
          <w:szCs w:val="24"/>
          <w:lang w:val="hy-AM"/>
        </w:rPr>
        <w:t>Նախագիծը ՀՀ պետական բյուջեում (կամ տեղական ինքնակառավարման մարմնի բյուջեում) ծախսերի կամ եկամուտների էական ավելացման կամ նվազեցման չի հանգեցնում:</w:t>
      </w:r>
    </w:p>
    <w:p w:rsidR="00AD45B7" w:rsidRPr="007F14FD" w:rsidRDefault="00AD45B7" w:rsidP="00AD45B7">
      <w:pPr>
        <w:spacing w:line="360" w:lineRule="auto"/>
        <w:ind w:firstLine="720"/>
        <w:jc w:val="both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  <w:r w:rsidRPr="007F14FD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7F14FD">
        <w:rPr>
          <w:rFonts w:ascii="Cambria Math" w:hAnsi="Cambria Math" w:cs="Cambria Math"/>
          <w:b/>
          <w:bCs/>
          <w:iCs/>
          <w:noProof/>
          <w:sz w:val="24"/>
          <w:szCs w:val="24"/>
          <w:lang w:val="hy-AM"/>
        </w:rPr>
        <w:t>․</w:t>
      </w:r>
    </w:p>
    <w:p w:rsidR="00AD45B7" w:rsidRPr="007F14FD" w:rsidRDefault="00AD45B7" w:rsidP="00AD45B7">
      <w:pPr>
        <w:spacing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7F14FD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 w:rsidRPr="007F14FD">
        <w:rPr>
          <w:rFonts w:ascii="GHEA Grapalat" w:hAnsi="GHEA Grapalat"/>
          <w:bCs/>
          <w:sz w:val="24"/>
          <w:szCs w:val="24"/>
          <w:lang w:val="hy-AM"/>
        </w:rPr>
        <w:t xml:space="preserve">Ներկայացված նախագիծը  բխում է ՀՀ կառավարության  2021 թվականի օգոստոսի 18-ի N 1363-Ա որոշմամբ հաստատված ՀՀ կառավարության 2021-2026թթ ծրագրի, «4.9 Մշակույթ» մասի </w:t>
      </w:r>
      <w:r w:rsidRPr="007F14FD">
        <w:rPr>
          <w:rFonts w:ascii="GHEA Grapalat" w:hAnsi="GHEA Grapalat"/>
          <w:sz w:val="24"/>
          <w:szCs w:val="24"/>
          <w:lang w:val="hy-AM"/>
        </w:rPr>
        <w:t xml:space="preserve">մշակութային զբոսաշրջության զարգացմանն ուղղված ծրագրերի իրականացումը և միջազգային զբոսաշրջային շուկայի համար Հայաստանի </w:t>
      </w:r>
      <w:proofErr w:type="spellStart"/>
      <w:r w:rsidRPr="007F14FD">
        <w:rPr>
          <w:rFonts w:ascii="GHEA Grapalat" w:hAnsi="GHEA Grapalat"/>
          <w:sz w:val="24"/>
          <w:szCs w:val="24"/>
          <w:lang w:val="hy-AM"/>
        </w:rPr>
        <w:t>հասանելիության</w:t>
      </w:r>
      <w:proofErr w:type="spellEnd"/>
      <w:r w:rsidRPr="007F14FD">
        <w:rPr>
          <w:rFonts w:ascii="GHEA Grapalat" w:hAnsi="GHEA Grapalat"/>
          <w:sz w:val="24"/>
          <w:szCs w:val="24"/>
          <w:lang w:val="hy-AM"/>
        </w:rPr>
        <w:t xml:space="preserve"> բարձրացումը</w:t>
      </w:r>
      <w:r w:rsidRPr="007F14FD">
        <w:rPr>
          <w:rFonts w:ascii="GHEA Grapalat" w:hAnsi="GHEA Grapalat" w:cs="Arial"/>
          <w:sz w:val="24"/>
          <w:szCs w:val="24"/>
          <w:lang w:val="hy-AM"/>
        </w:rPr>
        <w:t xml:space="preserve"> և ինստիտուցիոնալ</w:t>
      </w:r>
      <w:r w:rsidRPr="007F14F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14FD">
        <w:rPr>
          <w:rFonts w:ascii="GHEA Grapalat" w:hAnsi="GHEA Grapalat" w:cs="Arial"/>
          <w:sz w:val="24"/>
          <w:szCs w:val="24"/>
          <w:lang w:val="hy-AM"/>
        </w:rPr>
        <w:t>ենթակառուցվածքների</w:t>
      </w:r>
      <w:r w:rsidRPr="007F14FD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F14FD">
        <w:rPr>
          <w:rFonts w:ascii="GHEA Grapalat" w:hAnsi="GHEA Grapalat" w:cs="Arial"/>
          <w:sz w:val="24"/>
          <w:szCs w:val="24"/>
          <w:lang w:val="hy-AM"/>
        </w:rPr>
        <w:t>ընդլայնումը</w:t>
      </w:r>
      <w:r w:rsidRPr="007F14FD">
        <w:rPr>
          <w:rFonts w:ascii="GHEA Grapalat" w:hAnsi="GHEA Grapalat" w:cs="Arial Armenian"/>
          <w:sz w:val="24"/>
          <w:szCs w:val="24"/>
          <w:lang w:val="hy-AM"/>
        </w:rPr>
        <w:t xml:space="preserve"> ու</w:t>
      </w:r>
      <w:r w:rsidRPr="007F14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F14FD">
        <w:rPr>
          <w:rFonts w:ascii="GHEA Grapalat" w:hAnsi="GHEA Grapalat" w:cs="Arial"/>
          <w:sz w:val="24"/>
          <w:szCs w:val="24"/>
          <w:lang w:val="hy-AM"/>
        </w:rPr>
        <w:t>արդիականացումը</w:t>
      </w:r>
      <w:r w:rsidRPr="007F14FD">
        <w:rPr>
          <w:rFonts w:ascii="GHEA Grapalat" w:hAnsi="GHEA Grapalat" w:cs="Arial Armenian"/>
          <w:sz w:val="24"/>
          <w:szCs w:val="24"/>
          <w:lang w:val="hy-AM"/>
        </w:rPr>
        <w:t>,</w:t>
      </w:r>
      <w:r w:rsidRPr="007F14F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7F14FD">
        <w:rPr>
          <w:rFonts w:ascii="GHEA Grapalat" w:hAnsi="GHEA Grapalat" w:cs="Arial"/>
          <w:sz w:val="24"/>
          <w:szCs w:val="24"/>
          <w:lang w:val="hy-AM"/>
        </w:rPr>
        <w:t>պարբերություններից</w:t>
      </w:r>
      <w:proofErr w:type="spellEnd"/>
      <w:r w:rsidRPr="007F14FD">
        <w:rPr>
          <w:rFonts w:ascii="GHEA Grapalat" w:hAnsi="GHEA Grapalat" w:cs="Cambria Math"/>
          <w:bCs/>
          <w:sz w:val="24"/>
          <w:szCs w:val="24"/>
          <w:lang w:val="hy-AM"/>
        </w:rPr>
        <w:t>։</w:t>
      </w:r>
    </w:p>
    <w:p w:rsidR="00AD45B7" w:rsidRPr="007F14FD" w:rsidRDefault="00AD45B7" w:rsidP="00AD45B7">
      <w:pPr>
        <w:spacing w:line="360" w:lineRule="auto"/>
        <w:ind w:firstLine="720"/>
        <w:jc w:val="both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  <w:r w:rsidRPr="007F14F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Որոշման նախագիծը ուղղակիորեն չի բխում համապատասխան ռազմավարական փաստաթղթերից։</w:t>
      </w:r>
    </w:p>
    <w:p w:rsidR="00AD45B7" w:rsidRPr="007F14FD" w:rsidRDefault="00AD45B7" w:rsidP="00AD45B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D45B7" w:rsidRPr="007F14FD" w:rsidRDefault="00AD45B7" w:rsidP="00AD45B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2356E" w:rsidRPr="00AD45B7" w:rsidRDefault="00A2356E">
      <w:pPr>
        <w:rPr>
          <w:lang w:val="hy-AM"/>
        </w:rPr>
      </w:pPr>
      <w:bookmarkStart w:id="0" w:name="_GoBack"/>
      <w:bookmarkEnd w:id="0"/>
    </w:p>
    <w:sectPr w:rsidR="00A2356E" w:rsidRPr="00AD45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66C"/>
    <w:rsid w:val="00A2356E"/>
    <w:rsid w:val="00AD45B7"/>
    <w:rsid w:val="00FB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38E394-EFEF-4DBE-BB72-C62D48F81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45B7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AD45B7"/>
    <w:pPr>
      <w:ind w:left="720"/>
      <w:contextualSpacing/>
    </w:pPr>
  </w:style>
  <w:style w:type="paragraph" w:customStyle="1" w:styleId="dec-name">
    <w:name w:val="dec-name"/>
    <w:basedOn w:val="Normal"/>
    <w:rsid w:val="00AD45B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BodyTextIndent">
    <w:name w:val="Body Text Indent"/>
    <w:basedOn w:val="Normal"/>
    <w:link w:val="BodyTextIndentChar"/>
    <w:rsid w:val="00AD45B7"/>
    <w:pPr>
      <w:ind w:firstLine="720"/>
    </w:pPr>
    <w:rPr>
      <w:i/>
      <w:sz w:val="24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AD45B7"/>
    <w:rPr>
      <w:rFonts w:ascii="Arial Armenian" w:eastAsia="Times New Roman" w:hAnsi="Arial Armenian" w:cs="Times New Roman"/>
      <w:i/>
      <w:sz w:val="24"/>
      <w:szCs w:val="20"/>
      <w:lang w:val="en-GB" w:eastAsia="ru-RU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AD45B7"/>
    <w:rPr>
      <w:rFonts w:ascii="Arial Armenian" w:eastAsia="Times New Roman" w:hAnsi="Arial Armeni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346</Words>
  <Characters>1974</Characters>
  <Application>Microsoft Office Word</Application>
  <DocSecurity>0</DocSecurity>
  <Lines>16</Lines>
  <Paragraphs>4</Paragraphs>
  <ScaleCrop>false</ScaleCrop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Jemma Dadoyan</dc:creator>
  <cp:keywords/>
  <dc:description/>
  <cp:lastModifiedBy>Jemma Dadoyan</cp:lastModifiedBy>
  <cp:revision>2</cp:revision>
  <dcterms:created xsi:type="dcterms:W3CDTF">2023-08-02T06:20:00Z</dcterms:created>
  <dcterms:modified xsi:type="dcterms:W3CDTF">2023-08-02T06:20:00Z</dcterms:modified>
</cp:coreProperties>
</file>