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3D7" w:rsidRDefault="007433D7" w:rsidP="007433D7">
      <w:pPr>
        <w:jc w:val="center"/>
      </w:pPr>
      <w:r>
        <w:rPr>
          <w:noProof/>
          <w:lang w:eastAsia="en-US"/>
        </w:rPr>
        <w:drawing>
          <wp:inline distT="0" distB="0" distL="0" distR="0" wp14:anchorId="6AE12505" wp14:editId="5A561D2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3D7" w:rsidRDefault="007433D7" w:rsidP="007433D7">
      <w:pPr>
        <w:jc w:val="center"/>
      </w:pPr>
    </w:p>
    <w:p w:rsidR="007433D7" w:rsidRDefault="007433D7" w:rsidP="007433D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33D7" w:rsidRDefault="007433D7" w:rsidP="007433D7">
      <w:pPr>
        <w:pStyle w:val="mechtex"/>
        <w:rPr>
          <w:rFonts w:ascii="GHEA Mariam" w:hAnsi="GHEA Mariam"/>
          <w:b/>
        </w:rPr>
      </w:pPr>
    </w:p>
    <w:p w:rsidR="007433D7" w:rsidRDefault="007433D7" w:rsidP="007433D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33D7" w:rsidRPr="008E1B5A" w:rsidRDefault="007433D7" w:rsidP="007433D7">
      <w:pPr>
        <w:jc w:val="center"/>
        <w:rPr>
          <w:rFonts w:ascii="GHEA Mariam" w:hAnsi="GHEA Mariam"/>
          <w:sz w:val="24"/>
          <w:szCs w:val="24"/>
        </w:rPr>
      </w:pPr>
    </w:p>
    <w:p w:rsidR="007433D7" w:rsidRPr="00ED721E" w:rsidRDefault="007433D7" w:rsidP="007433D7">
      <w:pPr>
        <w:jc w:val="center"/>
        <w:rPr>
          <w:rFonts w:ascii="GHEA Mariam" w:hAnsi="GHEA Mariam"/>
          <w:sz w:val="22"/>
          <w:szCs w:val="22"/>
        </w:rPr>
      </w:pPr>
    </w:p>
    <w:p w:rsidR="007433D7" w:rsidRPr="007433D7" w:rsidRDefault="007433D7">
      <w:pPr>
        <w:jc w:val="center"/>
        <w:rPr>
          <w:rFonts w:ascii="GHEA Mariam" w:hAnsi="GHEA Mariam"/>
          <w:sz w:val="24"/>
          <w:szCs w:val="24"/>
        </w:rPr>
      </w:pPr>
    </w:p>
    <w:p w:rsidR="007433D7" w:rsidRPr="007433D7" w:rsidRDefault="007433D7">
      <w:pPr>
        <w:jc w:val="center"/>
        <w:rPr>
          <w:rFonts w:ascii="GHEA Mariam" w:hAnsi="GHEA Mariam"/>
          <w:sz w:val="24"/>
          <w:szCs w:val="24"/>
        </w:rPr>
      </w:pPr>
      <w:r w:rsidRPr="007433D7">
        <w:rPr>
          <w:rFonts w:ascii="GHEA Mariam" w:hAnsi="GHEA Mariam"/>
          <w:sz w:val="24"/>
          <w:szCs w:val="24"/>
          <w:lang w:val="hy-AM"/>
        </w:rPr>
        <w:t>3</w:t>
      </w:r>
      <w:r w:rsidRPr="007433D7">
        <w:rPr>
          <w:rFonts w:ascii="GHEA Mariam" w:hAnsi="GHEA Mariam"/>
          <w:sz w:val="24"/>
          <w:szCs w:val="24"/>
        </w:rPr>
        <w:t xml:space="preserve"> </w:t>
      </w:r>
      <w:r w:rsidRPr="007433D7">
        <w:rPr>
          <w:rFonts w:ascii="GHEA Mariam" w:hAnsi="GHEA Mariam"/>
          <w:sz w:val="24"/>
          <w:szCs w:val="24"/>
          <w:lang w:val="hy-AM"/>
        </w:rPr>
        <w:t>օգոստոս</w:t>
      </w:r>
      <w:r w:rsidRPr="007433D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433D7">
        <w:rPr>
          <w:rFonts w:ascii="GHEA Mariam" w:hAnsi="GHEA Mariam"/>
          <w:sz w:val="24"/>
          <w:szCs w:val="24"/>
        </w:rPr>
        <w:t xml:space="preserve"> 2023 </w:t>
      </w:r>
      <w:r w:rsidRPr="007433D7">
        <w:rPr>
          <w:rFonts w:ascii="GHEA Mariam" w:hAnsi="GHEA Mariam" w:cs="Sylfaen"/>
          <w:sz w:val="24"/>
          <w:szCs w:val="24"/>
        </w:rPr>
        <w:t>թվականի</w:t>
      </w:r>
      <w:r w:rsidRPr="007433D7">
        <w:rPr>
          <w:rFonts w:ascii="GHEA Mariam" w:hAnsi="GHEA Mariam"/>
          <w:sz w:val="24"/>
          <w:szCs w:val="24"/>
        </w:rPr>
        <w:t xml:space="preserve">  N              - Ն</w:t>
      </w:r>
    </w:p>
    <w:p w:rsidR="007433D7" w:rsidRPr="007433D7" w:rsidRDefault="007433D7">
      <w:pPr>
        <w:jc w:val="center"/>
        <w:rPr>
          <w:rFonts w:ascii="GHEA Mariam" w:hAnsi="GHEA Mariam"/>
          <w:sz w:val="24"/>
          <w:szCs w:val="24"/>
        </w:rPr>
      </w:pPr>
    </w:p>
    <w:p w:rsidR="007433D7" w:rsidRPr="007433D7" w:rsidRDefault="007433D7">
      <w:pPr>
        <w:jc w:val="center"/>
        <w:rPr>
          <w:rFonts w:ascii="GHEA Mariam" w:hAnsi="GHEA Mariam"/>
          <w:sz w:val="24"/>
          <w:szCs w:val="24"/>
        </w:rPr>
      </w:pPr>
    </w:p>
    <w:p w:rsidR="007433D7" w:rsidRPr="007433D7" w:rsidRDefault="007433D7">
      <w:pPr>
        <w:jc w:val="center"/>
        <w:rPr>
          <w:rFonts w:ascii="GHEA Mariam" w:hAnsi="GHEA Mariam"/>
          <w:sz w:val="24"/>
          <w:szCs w:val="24"/>
        </w:rPr>
      </w:pPr>
    </w:p>
    <w:p w:rsidR="007433D7" w:rsidRPr="00F927B7" w:rsidRDefault="007433D7" w:rsidP="00F927B7">
      <w:pPr>
        <w:pStyle w:val="mechtex"/>
        <w:rPr>
          <w:rFonts w:ascii="GHEA Mariam" w:eastAsia="Arial" w:hAnsi="GHEA Mariam"/>
          <w:sz w:val="24"/>
          <w:szCs w:val="24"/>
        </w:rPr>
      </w:pPr>
      <w:r w:rsidRPr="007433D7">
        <w:rPr>
          <w:rFonts w:ascii="GHEA Mariam" w:eastAsia="Arial" w:hAnsi="GHEA Mariam" w:cs="Arial"/>
          <w:sz w:val="24"/>
          <w:szCs w:val="24"/>
        </w:rPr>
        <w:t>ՀԱՅԱՍՏԱՆԻ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ՀԱՆՐԱՊԵՏՈՒԹՅԱՆ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ԿԱՌԱՎԱՐՈՒԹՅԱՆ</w:t>
      </w:r>
      <w:r w:rsidRPr="007433D7">
        <w:rPr>
          <w:rFonts w:ascii="GHEA Mariam" w:eastAsia="Arial" w:hAnsi="GHEA Mariam"/>
          <w:sz w:val="24"/>
          <w:szCs w:val="24"/>
        </w:rPr>
        <w:t xml:space="preserve"> 200</w:t>
      </w:r>
      <w:r w:rsidRPr="007433D7">
        <w:rPr>
          <w:rFonts w:ascii="GHEA Mariam" w:eastAsia="Arial" w:hAnsi="GHEA Mariam"/>
          <w:sz w:val="24"/>
          <w:szCs w:val="24"/>
          <w:lang w:val="hy-AM"/>
        </w:rPr>
        <w:t>2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ԹՎԱԿԱՆԻ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ՀՈԿՏԵՄԲԵՐ</w:t>
      </w:r>
      <w:r w:rsidRPr="007433D7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/>
          <w:sz w:val="24"/>
          <w:szCs w:val="24"/>
          <w:lang w:val="hy-AM"/>
        </w:rPr>
        <w:t>31-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7433D7">
        <w:rPr>
          <w:rFonts w:ascii="GHEA Mariam" w:eastAsia="Arial" w:hAnsi="GHEA Mariam"/>
          <w:sz w:val="24"/>
          <w:szCs w:val="24"/>
        </w:rPr>
        <w:t xml:space="preserve"> N </w:t>
      </w:r>
      <w:r w:rsidRPr="007433D7">
        <w:rPr>
          <w:rFonts w:ascii="GHEA Mariam" w:eastAsia="Arial" w:hAnsi="GHEA Mariam"/>
          <w:sz w:val="24"/>
          <w:szCs w:val="24"/>
          <w:lang w:val="hy-AM"/>
        </w:rPr>
        <w:t>1730</w:t>
      </w:r>
      <w:r w:rsidRPr="007433D7">
        <w:rPr>
          <w:rFonts w:ascii="GHEA Mariam" w:eastAsia="Arial" w:hAnsi="GHEA Mariam"/>
          <w:sz w:val="24"/>
          <w:szCs w:val="24"/>
        </w:rPr>
        <w:t>-</w:t>
      </w:r>
      <w:r w:rsidRPr="007433D7">
        <w:rPr>
          <w:rFonts w:ascii="GHEA Mariam" w:eastAsia="Arial" w:hAnsi="GHEA Mariam" w:cs="Arial"/>
          <w:sz w:val="24"/>
          <w:szCs w:val="24"/>
        </w:rPr>
        <w:t>Ն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ՈՐՈՇՄԱՆ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ՄԵՋ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="00F927B7" w:rsidRPr="007433D7">
        <w:rPr>
          <w:rFonts w:ascii="GHEA Mariam" w:eastAsia="Arial" w:hAnsi="GHEA Mariam" w:cs="Arial"/>
          <w:sz w:val="24"/>
          <w:szCs w:val="24"/>
          <w:lang w:val="ru-RU"/>
        </w:rPr>
        <w:t>ԼՐԱՑՈՒՄ</w:t>
      </w:r>
      <w:r w:rsidR="00F927B7" w:rsidRPr="007433D7">
        <w:rPr>
          <w:rFonts w:ascii="GHEA Mariam" w:eastAsia="Arial" w:hAnsi="GHEA Mariam" w:cs="Arial"/>
          <w:sz w:val="24"/>
          <w:szCs w:val="24"/>
          <w:lang w:val="hy-AM"/>
        </w:rPr>
        <w:t>ՆԵՐ</w:t>
      </w:r>
      <w:r w:rsidR="00F927B7" w:rsidRPr="007433D7"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="00F927B7" w:rsidRPr="007433D7">
        <w:rPr>
          <w:rFonts w:ascii="GHEA Mariam" w:eastAsia="Arial" w:hAnsi="GHEA Mariam" w:cs="Arial"/>
          <w:sz w:val="24"/>
          <w:szCs w:val="24"/>
          <w:lang w:val="hy-AM"/>
        </w:rPr>
        <w:t>ԵՎ</w:t>
      </w:r>
      <w:r w:rsidR="00F927B7" w:rsidRPr="007433D7"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ՓՈՓՈԽՈՒԹՅՈՒՆ</w:t>
      </w:r>
      <w:r w:rsidR="00F927B7">
        <w:rPr>
          <w:rFonts w:ascii="GHEA Mariam" w:eastAsia="Arial" w:hAnsi="GHEA Mariam" w:cs="Arial"/>
          <w:sz w:val="24"/>
          <w:szCs w:val="24"/>
          <w:lang w:val="hy-AM"/>
        </w:rPr>
        <w:t>ՆԵՐ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ԿԱՏԱՐԵԼՈՒ</w:t>
      </w:r>
      <w:r w:rsidRPr="007433D7">
        <w:rPr>
          <w:rFonts w:ascii="GHEA Mariam" w:eastAsia="Arial" w:hAnsi="GHEA Mariam"/>
          <w:sz w:val="24"/>
          <w:szCs w:val="24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</w:rPr>
        <w:t>ՄԱՍԻՆ</w:t>
      </w:r>
    </w:p>
    <w:p w:rsidR="007433D7" w:rsidRDefault="007433D7" w:rsidP="007433D7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433D7" w:rsidRPr="007433D7" w:rsidRDefault="007433D7" w:rsidP="007433D7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7433D7" w:rsidRPr="007433D7" w:rsidRDefault="007433D7" w:rsidP="007433D7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7433D7" w:rsidRPr="007433D7" w:rsidRDefault="007433D7" w:rsidP="007433D7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eastAsia="Arial" w:hAnsi="GHEA Mariam" w:cs="Arial Armenian"/>
          <w:sz w:val="24"/>
          <w:szCs w:val="24"/>
          <w:lang w:val="hy-AM"/>
        </w:rPr>
      </w:pPr>
      <w:r w:rsidRPr="007433D7">
        <w:rPr>
          <w:rFonts w:ascii="GHEA Mariam" w:eastAsia="Arial" w:hAnsi="GHEA Mariam" w:cs="Arial"/>
          <w:sz w:val="24"/>
          <w:szCs w:val="24"/>
          <w:lang w:val="hy-AM"/>
        </w:rPr>
        <w:t>Ղեկավարվելով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«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Նորմատիվ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իրավական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ակտերի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մասին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»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օրենքի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33-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և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/>
          <w:sz w:val="24"/>
          <w:szCs w:val="24"/>
          <w:lang w:val="hy-AM"/>
        </w:rPr>
        <w:t>34-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հոդվածներով և հիմք ընդունելով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«Պետական ոչ առևտրային կազմա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կեր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պությունների մասին» օրենքի 13-րդ հոդվածի 2-րդ մասի «բ» կետը՝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Հայաստանի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Հանրապետության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կառավարությունը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  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ո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ր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ո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շ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ու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մ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 xml:space="preserve">     </w:t>
      </w:r>
      <w:r w:rsidRPr="007433D7">
        <w:rPr>
          <w:rFonts w:ascii="GHEA Mariam" w:eastAsia="Arial" w:hAnsi="GHEA Mariam" w:cs="Sylfaen"/>
          <w:sz w:val="24"/>
          <w:szCs w:val="24"/>
          <w:lang w:val="hy-AM"/>
        </w:rPr>
        <w:t>է</w:t>
      </w:r>
      <w:r w:rsidRPr="007433D7">
        <w:rPr>
          <w:rFonts w:ascii="GHEA Mariam" w:eastAsia="Arial" w:hAnsi="GHEA Mariam" w:cs="Arial Armenian"/>
          <w:sz w:val="24"/>
          <w:szCs w:val="24"/>
          <w:lang w:val="hy-AM"/>
        </w:rPr>
        <w:t>.</w:t>
      </w:r>
    </w:p>
    <w:p w:rsidR="007433D7" w:rsidRPr="007433D7" w:rsidRDefault="007433D7" w:rsidP="007433D7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Arial" w:hAnsi="GHEA Mariam" w:cs="Arial"/>
          <w:sz w:val="24"/>
          <w:szCs w:val="24"/>
          <w:lang w:val="hy-AM"/>
        </w:rPr>
      </w:pPr>
      <w:r w:rsidRPr="007433D7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2002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հոկ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տեմբերի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31-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7433D7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«Երևանի «Մանկան տուն» պետական ոչ առևտրային կազմա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կերպություն ստեղծելու մասին</w:t>
      </w:r>
      <w:r w:rsidRPr="007433D7">
        <w:rPr>
          <w:rFonts w:ascii="GHEA Mariam" w:eastAsia="Arial" w:hAnsi="GHEA Mariam"/>
          <w:sz w:val="24"/>
          <w:szCs w:val="24"/>
          <w:lang w:val="hy-AM"/>
        </w:rPr>
        <w:t>» N 1730-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7433D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7433D7">
        <w:rPr>
          <w:rFonts w:ascii="GHEA Mariam" w:eastAsia="Arial" w:hAnsi="GHEA Mariam" w:cs="Arial"/>
          <w:sz w:val="24"/>
          <w:szCs w:val="24"/>
          <w:lang w:val="hy-AM"/>
        </w:rPr>
        <w:t xml:space="preserve">որոշման 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3-րդ կետ</w:t>
      </w:r>
      <w:r w:rsidR="00F9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ում՝</w:t>
      </w:r>
    </w:p>
    <w:p w:rsidR="007433D7" w:rsidRPr="007433D7" w:rsidRDefault="00F927B7" w:rsidP="007433D7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927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F927B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3D7" w:rsidRPr="007433D7">
        <w:rPr>
          <w:rFonts w:ascii="GHEA Mariam" w:eastAsia="Calibri" w:hAnsi="GHEA Mariam"/>
          <w:sz w:val="24"/>
          <w:szCs w:val="24"/>
          <w:lang w:val="hy-AM"/>
        </w:rPr>
        <w:t>ենթակետ</w:t>
      </w:r>
      <w:r>
        <w:rPr>
          <w:rFonts w:ascii="GHEA Mariam" w:eastAsia="Calibri" w:hAnsi="GHEA Mariam"/>
          <w:sz w:val="24"/>
          <w:szCs w:val="24"/>
          <w:lang w:val="hy-AM"/>
        </w:rPr>
        <w:t>ը</w:t>
      </w:r>
      <w:r w:rsidR="007433D7" w:rsidRPr="007433D7">
        <w:rPr>
          <w:rFonts w:ascii="GHEA Mariam" w:eastAsia="Calibri" w:hAnsi="GHEA Mariam"/>
          <w:sz w:val="24"/>
          <w:szCs w:val="24"/>
          <w:lang w:val="hy-AM"/>
        </w:rPr>
        <w:t xml:space="preserve"> «մինչև վեց տարեկան» բառերից հետո լրացնել «՝ այդ թվում</w:t>
      </w:r>
      <w:r w:rsidR="007433D7" w:rsidRPr="007433D7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՝ հաշմանդամության կարգավիճակ ունեցող» 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t>բառերով</w:t>
      </w:r>
      <w:r w:rsidR="007433D7" w:rsidRPr="007433D7">
        <w:rPr>
          <w:rFonts w:ascii="GHEA Mariam" w:eastAsia="Calibri" w:hAnsi="GHEA Mariam"/>
          <w:spacing w:val="-6"/>
          <w:sz w:val="24"/>
          <w:szCs w:val="24"/>
          <w:lang w:val="hy-AM"/>
        </w:rPr>
        <w:t>, «</w:t>
      </w:r>
      <w:r w:rsidR="007433D7" w:rsidRPr="007433D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պրոթեզաօրթո</w:t>
      </w:r>
      <w:r w:rsidR="007433D7" w:rsidRPr="007433D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պեդիկ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վերականգնողական պարագաներով»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ինել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«աջակցող միջոցներով»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իսկ «բժշկասոցիալական փորձաքննության» բառերից հետո լրացնել «կամ ֆու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նկցիոնալության գնահատման» բառերով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433D7" w:rsidRPr="007433D7">
        <w:rPr>
          <w:rFonts w:ascii="GHEA Mariam" w:eastAsia="Calibri" w:hAnsi="GHEA Mariam"/>
          <w:sz w:val="24"/>
          <w:szCs w:val="24"/>
          <w:lang w:val="hy-AM"/>
        </w:rPr>
        <w:t>«ուղեգրման» բառը փոխարինել «ուղղորդման» բառով</w:t>
      </w:r>
      <w:r w:rsidR="007433D7"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433D7" w:rsidRPr="007433D7" w:rsidRDefault="007433D7" w:rsidP="007433D7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/>
          <w:sz w:val="24"/>
          <w:szCs w:val="24"/>
          <w:lang w:val="hy-AM"/>
        </w:rPr>
      </w:pP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7433D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7433D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F4648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3D7">
        <w:rPr>
          <w:rFonts w:ascii="GHEA Mariam" w:eastAsia="Calibri" w:hAnsi="GHEA Mariam"/>
          <w:sz w:val="24"/>
          <w:szCs w:val="24"/>
          <w:lang w:val="hy-AM"/>
        </w:rPr>
        <w:t>ենթակետը շարադրել հետևյալ խմբագրությամբ.</w:t>
      </w:r>
    </w:p>
    <w:p w:rsidR="007433D7" w:rsidRPr="007433D7" w:rsidRDefault="007433D7" w:rsidP="007433D7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bCs/>
          <w:spacing w:val="-4"/>
          <w:sz w:val="24"/>
          <w:szCs w:val="24"/>
          <w:lang w:val="hy-AM" w:eastAsia="en-US"/>
        </w:rPr>
      </w:pPr>
      <w:r w:rsidRPr="007433D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7433D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7433D7">
        <w:rPr>
          <w:rFonts w:ascii="GHEA Mariam" w:eastAsia="Calibri" w:hAnsi="GHEA Mariam"/>
          <w:sz w:val="24"/>
          <w:szCs w:val="24"/>
          <w:lang w:val="hy-AM"/>
        </w:rPr>
        <w:t>)</w:t>
      </w:r>
      <w:r w:rsidRPr="007433D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Երևանի «Մանկան տուն» 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ոչ առևտրա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յին</w:t>
      </w:r>
      <w:r w:rsidRPr="007433D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կազ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մակեր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պու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թյունն իրականացնում է ձեռնարկատիրական գործունեության հետևյալ տեսակ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ները՝ զարգացնող թերապիաների (լոգոպեդի, հոգեբանի և ադապտիվ ֆիզկուլ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տուրայի) վճարովի ծառայությունների տրամադրում մինչև վեց տարեկան երե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7433D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խաների համար.»։</w:t>
      </w:r>
    </w:p>
    <w:p w:rsidR="007433D7" w:rsidRPr="007433D7" w:rsidRDefault="007433D7" w:rsidP="007433D7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433D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</w:t>
      </w:r>
      <w:r w:rsidRPr="007433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դող օրվանից։</w:t>
      </w:r>
    </w:p>
    <w:p w:rsidR="001F225D" w:rsidRDefault="001F225D" w:rsidP="007433D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433D7" w:rsidRDefault="007433D7" w:rsidP="007433D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7433D7" w:rsidRPr="0032282F" w:rsidRDefault="007433D7" w:rsidP="007433D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282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282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3D7" w:rsidRPr="0032282F" w:rsidRDefault="007433D7" w:rsidP="007433D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282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282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282F">
        <w:rPr>
          <w:rFonts w:ascii="GHEA Mariam" w:hAnsi="GHEA Mariam" w:cs="Sylfaen"/>
          <w:sz w:val="24"/>
          <w:szCs w:val="24"/>
          <w:lang w:val="hy-AM"/>
        </w:rPr>
        <w:t>.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282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33D7" w:rsidRPr="0032282F" w:rsidRDefault="007433D7" w:rsidP="007433D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433D7" w:rsidRPr="0032282F" w:rsidRDefault="007433D7" w:rsidP="007433D7">
      <w:pPr>
        <w:pStyle w:val="mechtex"/>
        <w:jc w:val="left"/>
        <w:rPr>
          <w:rFonts w:ascii="Arial" w:hAnsi="Arial" w:cs="Arial"/>
          <w:lang w:val="hy-AM"/>
        </w:rPr>
      </w:pPr>
      <w:r w:rsidRPr="0032282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433D7" w:rsidRPr="007433D7" w:rsidRDefault="007433D7" w:rsidP="007433D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7433D7" w:rsidRPr="007433D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7E6" w:rsidRDefault="00A737E6">
      <w:r>
        <w:separator/>
      </w:r>
    </w:p>
  </w:endnote>
  <w:endnote w:type="continuationSeparator" w:id="0">
    <w:p w:rsidR="00A737E6" w:rsidRDefault="00A7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D0148">
    <w:pPr>
      <w:pStyle w:val="Footer"/>
    </w:pPr>
    <w:fldSimple w:instr=" FILENAME   \* MERGEFORMAT ">
      <w:r w:rsidR="00917B53">
        <w:rPr>
          <w:noProof/>
        </w:rPr>
        <w:t>voroshumTK115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7E6" w:rsidRDefault="00A737E6">
      <w:r>
        <w:separator/>
      </w:r>
    </w:p>
  </w:footnote>
  <w:footnote w:type="continuationSeparator" w:id="0">
    <w:p w:rsidR="00A737E6" w:rsidRDefault="00A73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27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C3B2B"/>
    <w:multiLevelType w:val="hybridMultilevel"/>
    <w:tmpl w:val="5FD6F50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743375C"/>
    <w:multiLevelType w:val="hybridMultilevel"/>
    <w:tmpl w:val="28F6BF82"/>
    <w:lvl w:ilvl="0" w:tplc="D474F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3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2AB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148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3D7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53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7E6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480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7B7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81615F"/>
  <w15:chartTrackingRefBased/>
  <w15:docId w15:val="{7F7CE3B8-74EC-42A5-ACC7-7DEB74002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7433D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433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2023-08-01T12:34:00Z</dcterms:created>
  <dcterms:modified xsi:type="dcterms:W3CDTF">2023-08-02T06:13:00Z</dcterms:modified>
</cp:coreProperties>
</file>