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3C8" w:rsidRDefault="001373C8" w:rsidP="001373C8">
      <w:pPr>
        <w:jc w:val="center"/>
      </w:pPr>
      <w:r>
        <w:rPr>
          <w:noProof/>
          <w:lang w:eastAsia="en-US"/>
        </w:rPr>
        <w:drawing>
          <wp:inline distT="0" distB="0" distL="0" distR="0" wp14:anchorId="49A29C26" wp14:editId="7E4D37D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373C8" w:rsidRDefault="001373C8" w:rsidP="001373C8">
      <w:pPr>
        <w:jc w:val="center"/>
      </w:pPr>
    </w:p>
    <w:p w:rsidR="001373C8" w:rsidRDefault="001373C8" w:rsidP="001373C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373C8" w:rsidRDefault="001373C8" w:rsidP="001373C8">
      <w:pPr>
        <w:pStyle w:val="mechtex"/>
        <w:rPr>
          <w:rFonts w:ascii="GHEA Mariam" w:hAnsi="GHEA Mariam"/>
          <w:b/>
        </w:rPr>
      </w:pPr>
    </w:p>
    <w:p w:rsidR="001373C8" w:rsidRDefault="001373C8" w:rsidP="001373C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373C8" w:rsidRPr="008E1B5A" w:rsidRDefault="001373C8" w:rsidP="001373C8">
      <w:pPr>
        <w:jc w:val="center"/>
        <w:rPr>
          <w:rFonts w:ascii="GHEA Mariam" w:hAnsi="GHEA Mariam"/>
          <w:sz w:val="24"/>
          <w:szCs w:val="24"/>
        </w:rPr>
      </w:pPr>
    </w:p>
    <w:p w:rsidR="00480AAE" w:rsidRPr="000A34AF" w:rsidRDefault="00480AAE">
      <w:pPr>
        <w:jc w:val="center"/>
        <w:rPr>
          <w:rFonts w:ascii="GHEA Mariam" w:hAnsi="GHEA Mariam"/>
          <w:sz w:val="24"/>
          <w:szCs w:val="24"/>
        </w:rPr>
      </w:pPr>
    </w:p>
    <w:p w:rsidR="00480AAE" w:rsidRPr="000A34AF" w:rsidRDefault="00480AAE">
      <w:pPr>
        <w:jc w:val="center"/>
        <w:rPr>
          <w:rFonts w:ascii="GHEA Mariam" w:hAnsi="GHEA Mariam"/>
          <w:sz w:val="24"/>
          <w:szCs w:val="24"/>
        </w:rPr>
      </w:pPr>
      <w:r>
        <w:rPr>
          <w:rFonts w:ascii="GHEA Mariam" w:hAnsi="GHEA Mariam"/>
          <w:sz w:val="24"/>
          <w:szCs w:val="24"/>
          <w:lang w:val="hy-AM"/>
        </w:rPr>
        <w:t>3</w:t>
      </w:r>
      <w:r w:rsidRPr="000A34AF">
        <w:rPr>
          <w:rFonts w:ascii="GHEA Mariam" w:hAnsi="GHEA Mariam"/>
          <w:sz w:val="24"/>
          <w:szCs w:val="24"/>
        </w:rPr>
        <w:t xml:space="preserve"> </w:t>
      </w:r>
      <w:r w:rsidRPr="00492C7B">
        <w:rPr>
          <w:rFonts w:ascii="GHEA Mariam" w:hAnsi="GHEA Mariam" w:cs="Sylfaen"/>
          <w:spacing w:val="-4"/>
          <w:sz w:val="24"/>
          <w:szCs w:val="24"/>
          <w:lang w:val="pt-BR"/>
        </w:rPr>
        <w:t>օգոստոսի</w:t>
      </w:r>
      <w:r w:rsidRPr="000A34AF">
        <w:rPr>
          <w:rFonts w:ascii="GHEA Mariam" w:hAnsi="GHEA Mariam"/>
          <w:sz w:val="24"/>
          <w:szCs w:val="24"/>
        </w:rPr>
        <w:t xml:space="preserve"> 20</w:t>
      </w:r>
      <w:r w:rsidRPr="000A34AF">
        <w:rPr>
          <w:rFonts w:ascii="GHEA Mariam" w:hAnsi="GHEA Mariam"/>
          <w:sz w:val="24"/>
          <w:szCs w:val="24"/>
          <w:lang w:val="hy-AM"/>
        </w:rPr>
        <w:t>23</w:t>
      </w:r>
      <w:r w:rsidRPr="000A34AF">
        <w:rPr>
          <w:rFonts w:ascii="GHEA Mariam" w:hAnsi="GHEA Mariam"/>
          <w:sz w:val="24"/>
          <w:szCs w:val="24"/>
        </w:rPr>
        <w:t xml:space="preserve"> </w:t>
      </w:r>
      <w:r w:rsidRPr="000A34AF">
        <w:rPr>
          <w:rFonts w:ascii="GHEA Mariam" w:hAnsi="GHEA Mariam" w:cs="Sylfaen"/>
          <w:sz w:val="24"/>
          <w:szCs w:val="24"/>
        </w:rPr>
        <w:t>թվականի</w:t>
      </w:r>
      <w:r w:rsidRPr="000A34AF">
        <w:rPr>
          <w:rFonts w:ascii="GHEA Mariam" w:hAnsi="GHEA Mariam"/>
          <w:sz w:val="24"/>
          <w:szCs w:val="24"/>
        </w:rPr>
        <w:t xml:space="preserve">  N              - Ն</w:t>
      </w:r>
    </w:p>
    <w:p w:rsidR="00480AAE" w:rsidRPr="000A34AF" w:rsidRDefault="00480AAE">
      <w:pPr>
        <w:jc w:val="center"/>
        <w:rPr>
          <w:rFonts w:ascii="GHEA Mariam" w:hAnsi="GHEA Mariam"/>
          <w:sz w:val="24"/>
          <w:szCs w:val="24"/>
        </w:rPr>
      </w:pPr>
    </w:p>
    <w:p w:rsidR="00480AAE" w:rsidRPr="000A34AF" w:rsidRDefault="00480AAE">
      <w:pPr>
        <w:jc w:val="center"/>
        <w:rPr>
          <w:rFonts w:ascii="GHEA Mariam" w:hAnsi="GHEA Mariam"/>
          <w:sz w:val="24"/>
          <w:szCs w:val="24"/>
        </w:rPr>
      </w:pPr>
    </w:p>
    <w:p w:rsidR="00480AAE" w:rsidRDefault="00480AAE" w:rsidP="00480AAE">
      <w:pPr>
        <w:shd w:val="clear" w:color="auto" w:fill="FFFFFF"/>
        <w:jc w:val="center"/>
        <w:rPr>
          <w:rFonts w:ascii="GHEA Mariam" w:hAnsi="GHEA Mariam"/>
          <w:bCs/>
          <w:color w:val="000000"/>
          <w:sz w:val="24"/>
          <w:szCs w:val="24"/>
          <w:shd w:val="clear" w:color="auto" w:fill="FFFFFF"/>
        </w:rPr>
      </w:pPr>
      <w:r w:rsidRPr="003568FB">
        <w:rPr>
          <w:rFonts w:ascii="GHEA Mariam" w:hAnsi="GHEA Mariam"/>
          <w:bCs/>
          <w:color w:val="000000"/>
          <w:sz w:val="24"/>
          <w:szCs w:val="24"/>
          <w:shd w:val="clear" w:color="auto" w:fill="FFFFFF"/>
        </w:rPr>
        <w:t xml:space="preserve">ՎԵՐԱՄՇԱԿՄԱՆ ԳՈՐԾԱՌՆՈՒԹՅՈՒՆՆԵՐԻ ՀԵՏԵՎԱՆՔՈՎ </w:t>
      </w:r>
    </w:p>
    <w:p w:rsidR="00480AAE" w:rsidRDefault="00480AAE" w:rsidP="00480AAE">
      <w:pPr>
        <w:shd w:val="clear" w:color="auto" w:fill="FFFFFF"/>
        <w:jc w:val="center"/>
        <w:rPr>
          <w:rFonts w:ascii="GHEA Mariam" w:hAnsi="GHEA Mariam"/>
          <w:bCs/>
          <w:color w:val="000000"/>
          <w:sz w:val="24"/>
          <w:szCs w:val="24"/>
          <w:shd w:val="clear" w:color="auto" w:fill="FFFFFF"/>
        </w:rPr>
      </w:pPr>
      <w:r w:rsidRPr="003568FB">
        <w:rPr>
          <w:rFonts w:ascii="GHEA Mariam" w:hAnsi="GHEA Mariam"/>
          <w:bCs/>
          <w:color w:val="000000"/>
          <w:sz w:val="24"/>
          <w:szCs w:val="24"/>
          <w:shd w:val="clear" w:color="auto" w:fill="FFFFFF"/>
        </w:rPr>
        <w:t xml:space="preserve">ԱՌԱՋԱՑԱԾ ԹԱՓՈՆՆԵՐԻ՝ ԱՌԵՎՏՐԱՅԻՆ ՆՊԱՏԱԿՆԵՐՈՎ ՕԳՏԱԳՈՐԾՄԱՆ ՀԱՄԱՐ ՈՉ ՊԻՏԱՆԻ ՃԱՆԱՉԵԼՈՒ ԿԱՐԳԸ </w:t>
      </w:r>
    </w:p>
    <w:p w:rsidR="00480AAE" w:rsidRDefault="00480AAE" w:rsidP="00480AAE">
      <w:pPr>
        <w:shd w:val="clear" w:color="auto" w:fill="FFFFFF"/>
        <w:jc w:val="center"/>
        <w:rPr>
          <w:rFonts w:ascii="GHEA Mariam" w:hAnsi="GHEA Mariam"/>
          <w:bCs/>
          <w:color w:val="000000"/>
          <w:sz w:val="24"/>
          <w:szCs w:val="24"/>
          <w:shd w:val="clear" w:color="auto" w:fill="FFFFFF"/>
        </w:rPr>
      </w:pPr>
      <w:r w:rsidRPr="003568FB">
        <w:rPr>
          <w:rFonts w:ascii="GHEA Mariam" w:hAnsi="GHEA Mariam"/>
          <w:bCs/>
          <w:color w:val="000000"/>
          <w:sz w:val="24"/>
          <w:szCs w:val="24"/>
          <w:shd w:val="clear" w:color="auto" w:fill="FFFFFF"/>
        </w:rPr>
        <w:t>ՍԱՀՄԱՆԵԼՈՒ ՄԱՍԻՆ</w:t>
      </w:r>
    </w:p>
    <w:p w:rsidR="00480AAE" w:rsidRPr="00480AAE" w:rsidRDefault="00480AAE" w:rsidP="00480AAE">
      <w:pPr>
        <w:shd w:val="clear" w:color="auto" w:fill="FFFFFF"/>
        <w:jc w:val="center"/>
        <w:rPr>
          <w:rFonts w:ascii="GHEA Mariam" w:hAnsi="GHEA Mariam"/>
          <w:bCs/>
          <w:color w:val="000000"/>
          <w:sz w:val="24"/>
          <w:szCs w:val="24"/>
          <w:shd w:val="clear" w:color="auto" w:fill="FFFFFF"/>
          <w:lang w:val="hy-AM"/>
        </w:rPr>
      </w:pPr>
      <w:r w:rsidRPr="00480AAE">
        <w:rPr>
          <w:rFonts w:ascii="GHEA Mariam" w:hAnsi="GHEA Mariam" w:cs="Arial Armenian"/>
          <w:bCs/>
          <w:color w:val="000000"/>
          <w:spacing w:val="-4"/>
          <w:sz w:val="24"/>
          <w:szCs w:val="22"/>
          <w:shd w:val="clear" w:color="auto" w:fill="FFFFFF"/>
          <w:lang w:val="pt-BR" w:eastAsia="en-US"/>
        </w:rPr>
        <w:t>------------------------------------------------------------------------</w:t>
      </w:r>
      <w:r>
        <w:rPr>
          <w:rFonts w:ascii="GHEA Mariam" w:hAnsi="GHEA Mariam" w:cs="Arial Armenian"/>
          <w:bCs/>
          <w:color w:val="000000"/>
          <w:spacing w:val="-4"/>
          <w:sz w:val="24"/>
          <w:szCs w:val="22"/>
          <w:shd w:val="clear" w:color="auto" w:fill="FFFFFF"/>
          <w:lang w:val="pt-BR" w:eastAsia="en-US"/>
        </w:rPr>
        <w:t>--------------------------</w:t>
      </w:r>
    </w:p>
    <w:p w:rsidR="00480AAE" w:rsidRPr="003568FB" w:rsidRDefault="00480AAE" w:rsidP="00480AAE">
      <w:pPr>
        <w:shd w:val="clear" w:color="auto" w:fill="FFFFFF"/>
        <w:spacing w:line="360" w:lineRule="auto"/>
        <w:ind w:firstLine="567"/>
        <w:jc w:val="both"/>
        <w:rPr>
          <w:rFonts w:ascii="GHEA Mariam" w:hAnsi="GHEA Mariam"/>
          <w:color w:val="000000"/>
          <w:sz w:val="24"/>
          <w:szCs w:val="24"/>
          <w:lang w:eastAsia="hy-AM"/>
        </w:rPr>
      </w:pPr>
    </w:p>
    <w:p w:rsidR="00480AAE" w:rsidRPr="005E30F1" w:rsidRDefault="00480AAE" w:rsidP="00480AAE">
      <w:pPr>
        <w:shd w:val="clear" w:color="auto" w:fill="FFFFFF"/>
        <w:spacing w:line="360" w:lineRule="auto"/>
        <w:ind w:firstLine="567"/>
        <w:jc w:val="both"/>
        <w:rPr>
          <w:rFonts w:ascii="GHEA Mariam" w:hAnsi="GHEA Mariam"/>
          <w:color w:val="000000"/>
          <w:sz w:val="24"/>
          <w:szCs w:val="24"/>
          <w:lang w:val="hy-AM" w:eastAsia="hy-AM"/>
        </w:rPr>
      </w:pPr>
      <w:r w:rsidRPr="005E30F1">
        <w:rPr>
          <w:rFonts w:ascii="GHEA Mariam" w:hAnsi="GHEA Mariam"/>
          <w:color w:val="000000"/>
          <w:spacing w:val="-4"/>
          <w:sz w:val="24"/>
          <w:szCs w:val="24"/>
          <w:lang w:eastAsia="hy-AM"/>
        </w:rPr>
        <w:t>Հիմք ընդունելով «Մաքսային կարգավորման մասին» օրենքի 115-րդ հոդվածի</w:t>
      </w:r>
      <w:r w:rsidRPr="003568FB">
        <w:rPr>
          <w:rFonts w:ascii="GHEA Mariam" w:hAnsi="GHEA Mariam"/>
          <w:color w:val="000000"/>
          <w:sz w:val="24"/>
          <w:szCs w:val="24"/>
          <w:lang w:eastAsia="hy-AM"/>
        </w:rPr>
        <w:t xml:space="preserve"> 4-րդ մասը և 338-րդ հոդվածի 6-րդ մասը՝ </w:t>
      </w:r>
      <w:r w:rsidR="005E30F1" w:rsidRPr="005E30F1">
        <w:rPr>
          <w:rFonts w:ascii="GHEA Mariam" w:hAnsi="GHEA Mariam" w:cs="Sylfaen"/>
          <w:color w:val="000000"/>
          <w:sz w:val="24"/>
          <w:szCs w:val="24"/>
          <w:lang w:val="hy-AM" w:eastAsia="hy-AM"/>
        </w:rPr>
        <w:t>Հայաստանի</w:t>
      </w:r>
      <w:r w:rsidR="005E30F1" w:rsidRPr="005E30F1">
        <w:rPr>
          <w:rFonts w:ascii="GHEA Mariam" w:hAnsi="GHEA Mariam" w:cs="Arial Armenian"/>
          <w:color w:val="000000"/>
          <w:sz w:val="24"/>
          <w:szCs w:val="24"/>
          <w:lang w:val="hy-AM" w:eastAsia="hy-AM"/>
        </w:rPr>
        <w:t xml:space="preserve"> </w:t>
      </w:r>
      <w:r w:rsidR="005E30F1" w:rsidRPr="005E30F1">
        <w:rPr>
          <w:rFonts w:ascii="GHEA Mariam" w:hAnsi="GHEA Mariam" w:cs="Sylfaen"/>
          <w:color w:val="000000"/>
          <w:sz w:val="24"/>
          <w:szCs w:val="24"/>
          <w:lang w:val="hy-AM" w:eastAsia="hy-AM"/>
        </w:rPr>
        <w:t>Հանրապետության</w:t>
      </w:r>
      <w:r w:rsidR="005E30F1" w:rsidRPr="005E30F1">
        <w:rPr>
          <w:rFonts w:ascii="GHEA Mariam" w:hAnsi="GHEA Mariam" w:cs="Arial Armenian"/>
          <w:color w:val="000000"/>
          <w:sz w:val="24"/>
          <w:szCs w:val="24"/>
          <w:lang w:val="hy-AM" w:eastAsia="hy-AM"/>
        </w:rPr>
        <w:t xml:space="preserve"> </w:t>
      </w:r>
      <w:r w:rsidR="005E30F1" w:rsidRPr="005E30F1">
        <w:rPr>
          <w:rFonts w:ascii="GHEA Mariam" w:hAnsi="GHEA Mariam" w:cs="Sylfaen"/>
          <w:color w:val="000000"/>
          <w:sz w:val="24"/>
          <w:szCs w:val="24"/>
          <w:lang w:val="hy-AM" w:eastAsia="hy-AM"/>
        </w:rPr>
        <w:t>կառա</w:t>
      </w:r>
      <w:r w:rsidR="00630746">
        <w:rPr>
          <w:rFonts w:ascii="GHEA Mariam" w:hAnsi="GHEA Mariam" w:cs="Sylfaen"/>
          <w:color w:val="000000"/>
          <w:sz w:val="24"/>
          <w:szCs w:val="24"/>
          <w:lang w:val="hy-AM" w:eastAsia="hy-AM"/>
        </w:rPr>
        <w:softHyphen/>
      </w:r>
      <w:r w:rsidR="005E30F1" w:rsidRPr="005E30F1">
        <w:rPr>
          <w:rFonts w:ascii="GHEA Mariam" w:hAnsi="GHEA Mariam" w:cs="Sylfaen"/>
          <w:color w:val="000000"/>
          <w:sz w:val="24"/>
          <w:szCs w:val="24"/>
          <w:lang w:val="hy-AM" w:eastAsia="hy-AM"/>
        </w:rPr>
        <w:t>վարությունը</w:t>
      </w:r>
      <w:r w:rsidR="005E30F1" w:rsidRPr="005E30F1">
        <w:rPr>
          <w:rFonts w:ascii="GHEA Mariam" w:hAnsi="GHEA Mariam" w:cs="Arial Armenian"/>
          <w:color w:val="000000"/>
          <w:sz w:val="24"/>
          <w:szCs w:val="24"/>
          <w:lang w:val="hy-AM" w:eastAsia="hy-AM"/>
        </w:rPr>
        <w:t xml:space="preserve">    </w:t>
      </w:r>
      <w:r w:rsidR="005E30F1" w:rsidRPr="005E30F1">
        <w:rPr>
          <w:rFonts w:ascii="GHEA Mariam" w:hAnsi="GHEA Mariam" w:cs="Sylfaen"/>
          <w:color w:val="000000"/>
          <w:sz w:val="24"/>
          <w:szCs w:val="24"/>
          <w:lang w:val="hy-AM" w:eastAsia="hy-AM"/>
        </w:rPr>
        <w:t>ո</w:t>
      </w:r>
      <w:r w:rsidR="005E30F1" w:rsidRPr="005E30F1">
        <w:rPr>
          <w:rFonts w:ascii="GHEA Mariam" w:hAnsi="GHEA Mariam" w:cs="Arial Armenian"/>
          <w:color w:val="000000"/>
          <w:sz w:val="24"/>
          <w:szCs w:val="24"/>
          <w:lang w:val="hy-AM" w:eastAsia="hy-AM"/>
        </w:rPr>
        <w:t xml:space="preserve"> </w:t>
      </w:r>
      <w:r w:rsidR="005E30F1" w:rsidRPr="005E30F1">
        <w:rPr>
          <w:rFonts w:ascii="GHEA Mariam" w:hAnsi="GHEA Mariam" w:cs="Sylfaen"/>
          <w:color w:val="000000"/>
          <w:sz w:val="24"/>
          <w:szCs w:val="24"/>
          <w:lang w:val="hy-AM" w:eastAsia="hy-AM"/>
        </w:rPr>
        <w:t>ր</w:t>
      </w:r>
      <w:r w:rsidR="005E30F1" w:rsidRPr="005E30F1">
        <w:rPr>
          <w:rFonts w:ascii="GHEA Mariam" w:hAnsi="GHEA Mariam" w:cs="Arial Armenian"/>
          <w:color w:val="000000"/>
          <w:sz w:val="24"/>
          <w:szCs w:val="24"/>
          <w:lang w:val="hy-AM" w:eastAsia="hy-AM"/>
        </w:rPr>
        <w:t xml:space="preserve"> </w:t>
      </w:r>
      <w:r w:rsidR="005E30F1" w:rsidRPr="005E30F1">
        <w:rPr>
          <w:rFonts w:ascii="GHEA Mariam" w:hAnsi="GHEA Mariam" w:cs="Sylfaen"/>
          <w:color w:val="000000"/>
          <w:sz w:val="24"/>
          <w:szCs w:val="24"/>
          <w:lang w:val="hy-AM" w:eastAsia="hy-AM"/>
        </w:rPr>
        <w:t>ո</w:t>
      </w:r>
      <w:r w:rsidR="005E30F1" w:rsidRPr="005E30F1">
        <w:rPr>
          <w:rFonts w:ascii="GHEA Mariam" w:hAnsi="GHEA Mariam" w:cs="Arial Armenian"/>
          <w:color w:val="000000"/>
          <w:sz w:val="24"/>
          <w:szCs w:val="24"/>
          <w:lang w:val="hy-AM" w:eastAsia="hy-AM"/>
        </w:rPr>
        <w:t xml:space="preserve"> </w:t>
      </w:r>
      <w:r w:rsidR="005E30F1" w:rsidRPr="005E30F1">
        <w:rPr>
          <w:rFonts w:ascii="GHEA Mariam" w:hAnsi="GHEA Mariam" w:cs="Sylfaen"/>
          <w:color w:val="000000"/>
          <w:sz w:val="24"/>
          <w:szCs w:val="24"/>
          <w:lang w:val="hy-AM" w:eastAsia="hy-AM"/>
        </w:rPr>
        <w:t>շ</w:t>
      </w:r>
      <w:r w:rsidR="005E30F1" w:rsidRPr="005E30F1">
        <w:rPr>
          <w:rFonts w:ascii="GHEA Mariam" w:hAnsi="GHEA Mariam" w:cs="Arial Armenian"/>
          <w:color w:val="000000"/>
          <w:sz w:val="24"/>
          <w:szCs w:val="24"/>
          <w:lang w:val="hy-AM" w:eastAsia="hy-AM"/>
        </w:rPr>
        <w:t xml:space="preserve"> </w:t>
      </w:r>
      <w:r w:rsidR="005E30F1" w:rsidRPr="005E30F1">
        <w:rPr>
          <w:rFonts w:ascii="GHEA Mariam" w:hAnsi="GHEA Mariam" w:cs="Sylfaen"/>
          <w:color w:val="000000"/>
          <w:sz w:val="24"/>
          <w:szCs w:val="24"/>
          <w:lang w:val="hy-AM" w:eastAsia="hy-AM"/>
        </w:rPr>
        <w:t>ու</w:t>
      </w:r>
      <w:r w:rsidR="005E30F1" w:rsidRPr="005E30F1">
        <w:rPr>
          <w:rFonts w:ascii="GHEA Mariam" w:hAnsi="GHEA Mariam" w:cs="Arial Armenian"/>
          <w:color w:val="000000"/>
          <w:sz w:val="24"/>
          <w:szCs w:val="24"/>
          <w:lang w:val="hy-AM" w:eastAsia="hy-AM"/>
        </w:rPr>
        <w:t xml:space="preserve"> </w:t>
      </w:r>
      <w:r w:rsidR="005E30F1" w:rsidRPr="005E30F1">
        <w:rPr>
          <w:rFonts w:ascii="GHEA Mariam" w:hAnsi="GHEA Mariam" w:cs="Sylfaen"/>
          <w:color w:val="000000"/>
          <w:sz w:val="24"/>
          <w:szCs w:val="24"/>
          <w:lang w:val="hy-AM" w:eastAsia="hy-AM"/>
        </w:rPr>
        <w:t>մ</w:t>
      </w:r>
      <w:r w:rsidR="005E30F1" w:rsidRPr="005E30F1">
        <w:rPr>
          <w:rFonts w:ascii="GHEA Mariam" w:hAnsi="GHEA Mariam" w:cs="Arial Armenian"/>
          <w:color w:val="000000"/>
          <w:sz w:val="24"/>
          <w:szCs w:val="24"/>
          <w:lang w:val="hy-AM" w:eastAsia="hy-AM"/>
        </w:rPr>
        <w:t xml:space="preserve">     </w:t>
      </w:r>
      <w:r w:rsidR="005E30F1" w:rsidRPr="005E30F1">
        <w:rPr>
          <w:rFonts w:ascii="GHEA Mariam" w:hAnsi="GHEA Mariam" w:cs="Sylfaen"/>
          <w:color w:val="000000"/>
          <w:sz w:val="24"/>
          <w:szCs w:val="24"/>
          <w:lang w:val="hy-AM" w:eastAsia="hy-AM"/>
        </w:rPr>
        <w:t>է</w:t>
      </w:r>
      <w:r w:rsidR="005E30F1" w:rsidRPr="005E30F1">
        <w:rPr>
          <w:rFonts w:ascii="GHEA Mariam" w:hAnsi="GHEA Mariam" w:cs="Arial Armenian"/>
          <w:color w:val="000000"/>
          <w:sz w:val="24"/>
          <w:szCs w:val="24"/>
          <w:lang w:val="hy-AM" w:eastAsia="hy-AM"/>
        </w:rPr>
        <w:t>.</w:t>
      </w:r>
    </w:p>
    <w:p w:rsidR="00480AAE" w:rsidRPr="003568FB" w:rsidRDefault="00480AAE" w:rsidP="00480AAE">
      <w:pPr>
        <w:pStyle w:val="ListParagraph"/>
        <w:numPr>
          <w:ilvl w:val="0"/>
          <w:numId w:val="1"/>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3568FB">
        <w:rPr>
          <w:rFonts w:ascii="GHEA Mariam" w:hAnsi="GHEA Mariam"/>
          <w:color w:val="000000"/>
          <w:sz w:val="24"/>
          <w:szCs w:val="24"/>
          <w:lang w:eastAsia="hy-AM"/>
        </w:rPr>
        <w:t>Սահմանել վերամշակման գործառնությունների հետևանքով առաջացած թափոնների՝ առևտրային նպատակներով օգտագործման համար ոչ պիտանի ճանաչելու կարգը</w:t>
      </w:r>
      <w:r w:rsidRPr="003568FB">
        <w:rPr>
          <w:rFonts w:ascii="GHEA Mariam" w:hAnsi="GHEA Mariam"/>
          <w:bCs/>
          <w:color w:val="000000"/>
          <w:sz w:val="24"/>
          <w:szCs w:val="24"/>
          <w:lang w:eastAsia="hy-AM"/>
        </w:rPr>
        <w:t>՝ համաձայն հավելվածի։</w:t>
      </w:r>
    </w:p>
    <w:p w:rsidR="00480AAE" w:rsidRPr="003568FB" w:rsidRDefault="00480AAE" w:rsidP="00480AAE">
      <w:pPr>
        <w:pStyle w:val="ListParagraph"/>
        <w:numPr>
          <w:ilvl w:val="0"/>
          <w:numId w:val="1"/>
        </w:numPr>
        <w:shd w:val="clear" w:color="auto" w:fill="FFFFFF"/>
        <w:tabs>
          <w:tab w:val="left" w:pos="567"/>
          <w:tab w:val="left" w:pos="851"/>
        </w:tabs>
        <w:spacing w:after="0" w:line="360" w:lineRule="auto"/>
        <w:ind w:left="0" w:firstLine="567"/>
        <w:jc w:val="both"/>
        <w:rPr>
          <w:rFonts w:ascii="GHEA Mariam" w:hAnsi="GHEA Mariam"/>
          <w:color w:val="000000"/>
          <w:sz w:val="24"/>
          <w:szCs w:val="24"/>
          <w:lang w:eastAsia="hy-AM"/>
        </w:rPr>
      </w:pPr>
      <w:r w:rsidRPr="00630746">
        <w:rPr>
          <w:rFonts w:ascii="GHEA Mariam" w:hAnsi="GHEA Mariam"/>
          <w:color w:val="000000"/>
          <w:spacing w:val="-6"/>
          <w:sz w:val="24"/>
          <w:szCs w:val="24"/>
          <w:lang w:eastAsia="hy-AM"/>
        </w:rPr>
        <w:t>Սույն որոշումն ուժի մեջ է մտնում պաշտոնական հրապարակմանը հաջոր</w:t>
      </w:r>
      <w:r w:rsidRPr="003568FB">
        <w:rPr>
          <w:rFonts w:ascii="GHEA Mariam" w:hAnsi="GHEA Mariam"/>
          <w:color w:val="000000"/>
          <w:sz w:val="24"/>
          <w:szCs w:val="24"/>
          <w:lang w:eastAsia="hy-AM"/>
        </w:rPr>
        <w:t>դող օրվանից:</w:t>
      </w:r>
    </w:p>
    <w:p w:rsidR="001F225D" w:rsidRDefault="001F225D" w:rsidP="00480AAE">
      <w:pPr>
        <w:pStyle w:val="mechtex"/>
        <w:jc w:val="left"/>
        <w:rPr>
          <w:rFonts w:ascii="Arial" w:hAnsi="Arial" w:cs="Arial"/>
          <w:lang w:val="hy-AM"/>
        </w:rPr>
      </w:pPr>
    </w:p>
    <w:p w:rsidR="005E30F1" w:rsidRDefault="005E30F1" w:rsidP="00480AAE">
      <w:pPr>
        <w:pStyle w:val="mechtex"/>
        <w:jc w:val="left"/>
        <w:rPr>
          <w:rFonts w:ascii="Arial" w:hAnsi="Arial" w:cs="Arial"/>
          <w:lang w:val="hy-AM"/>
        </w:rPr>
      </w:pPr>
    </w:p>
    <w:p w:rsidR="00480AAE" w:rsidRDefault="00480AAE" w:rsidP="00480AAE">
      <w:pPr>
        <w:pStyle w:val="mechtex"/>
        <w:jc w:val="left"/>
        <w:rPr>
          <w:rFonts w:ascii="Arial" w:hAnsi="Arial" w:cs="Arial"/>
          <w:lang w:val="hy-AM"/>
        </w:rPr>
      </w:pPr>
    </w:p>
    <w:p w:rsidR="00480AAE" w:rsidRPr="00702FA5" w:rsidRDefault="00480AAE">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Pr="00702FA5">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480AAE" w:rsidRPr="00702FA5" w:rsidRDefault="00480AAE">
      <w:pPr>
        <w:pStyle w:val="mechtex"/>
        <w:ind w:firstLine="720"/>
        <w:rPr>
          <w:rFonts w:ascii="GHEA Mariam" w:hAnsi="GHEA Mariam" w:cs="Arial Armenian"/>
          <w:sz w:val="24"/>
          <w:szCs w:val="24"/>
          <w:lang w:val="af-ZA"/>
        </w:rPr>
      </w:pPr>
      <w:r w:rsidRPr="00702FA5">
        <w:rPr>
          <w:rFonts w:ascii="GHEA Mariam" w:hAnsi="GHEA Mariam"/>
          <w:sz w:val="24"/>
          <w:szCs w:val="24"/>
          <w:lang w:val="af-ZA"/>
        </w:rPr>
        <w:t xml:space="preserve">          </w:t>
      </w:r>
      <w:r w:rsidR="00630746">
        <w:rPr>
          <w:rFonts w:ascii="GHEA Mariam" w:hAnsi="GHEA Mariam"/>
          <w:sz w:val="24"/>
          <w:szCs w:val="24"/>
          <w:lang w:val="hy-AM"/>
        </w:rPr>
        <w:t xml:space="preserve">       </w:t>
      </w:r>
      <w:r w:rsidRPr="00702FA5">
        <w:rPr>
          <w:rFonts w:ascii="GHEA Mariam" w:hAnsi="GHEA Mariam" w:cs="Sylfaen"/>
          <w:sz w:val="24"/>
          <w:szCs w:val="24"/>
          <w:lang w:val="hy-AM"/>
        </w:rPr>
        <w:t>ՎԱՐՉԱՊԵՏ</w:t>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t xml:space="preserve">          </w:t>
      </w:r>
      <w:r w:rsidRPr="00702FA5">
        <w:rPr>
          <w:rFonts w:ascii="GHEA Mariam" w:hAnsi="GHEA Mariam" w:cs="Arial Armenian"/>
          <w:sz w:val="24"/>
          <w:szCs w:val="24"/>
          <w:lang w:val="hy-AM"/>
        </w:rPr>
        <w:t>Ն</w:t>
      </w:r>
      <w:r w:rsidRPr="00702FA5">
        <w:rPr>
          <w:rFonts w:ascii="GHEA Mariam" w:hAnsi="GHEA Mariam" w:cs="Sylfaen"/>
          <w:sz w:val="24"/>
          <w:szCs w:val="24"/>
          <w:lang w:val="af-ZA"/>
        </w:rPr>
        <w:t>.</w:t>
      </w:r>
      <w:r w:rsidRPr="00702FA5">
        <w:rPr>
          <w:rFonts w:ascii="GHEA Mariam" w:hAnsi="GHEA Mariam" w:cs="Arial Armenian"/>
          <w:sz w:val="24"/>
          <w:szCs w:val="24"/>
          <w:lang w:val="af-ZA"/>
        </w:rPr>
        <w:t xml:space="preserve"> ՓԱՇԻՆ</w:t>
      </w:r>
      <w:r w:rsidRPr="00702FA5">
        <w:rPr>
          <w:rFonts w:ascii="GHEA Mariam" w:hAnsi="GHEA Mariam" w:cs="Sylfaen"/>
          <w:sz w:val="24"/>
          <w:szCs w:val="24"/>
          <w:lang w:val="hy-AM"/>
        </w:rPr>
        <w:t>ՅԱՆ</w:t>
      </w:r>
    </w:p>
    <w:p w:rsidR="00480AAE" w:rsidRPr="00702FA5" w:rsidRDefault="00480AAE">
      <w:pPr>
        <w:rPr>
          <w:rFonts w:ascii="GHEA Mariam" w:hAnsi="GHEA Mariam"/>
          <w:sz w:val="24"/>
          <w:szCs w:val="24"/>
          <w:lang w:val="af-ZA"/>
        </w:rPr>
      </w:pPr>
    </w:p>
    <w:p w:rsidR="00480AAE" w:rsidRDefault="00480AAE" w:rsidP="00480AAE">
      <w:pPr>
        <w:pStyle w:val="mechtex"/>
        <w:jc w:val="left"/>
        <w:rPr>
          <w:rFonts w:ascii="GHEA Mariam" w:hAnsi="GHEA Mariam" w:cs="Sylfaen"/>
          <w:sz w:val="24"/>
          <w:szCs w:val="24"/>
          <w:lang w:val="hy-AM"/>
        </w:rPr>
        <w:sectPr w:rsidR="00480AAE"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702FA5">
        <w:rPr>
          <w:rFonts w:ascii="GHEA Mariam" w:hAnsi="GHEA Mariam" w:cs="Sylfaen"/>
          <w:sz w:val="24"/>
          <w:szCs w:val="24"/>
          <w:lang w:val="hy-AM"/>
        </w:rPr>
        <w:t>Երևան</w:t>
      </w:r>
    </w:p>
    <w:p w:rsidR="00480AAE" w:rsidRPr="00AF317F" w:rsidRDefault="00480AAE" w:rsidP="00752CF9">
      <w:pPr>
        <w:pStyle w:val="mechtex"/>
        <w:ind w:left="5760" w:firstLine="720"/>
        <w:jc w:val="left"/>
        <w:rPr>
          <w:rFonts w:ascii="GHEA Mariam" w:hAnsi="GHEA Mariam"/>
          <w:spacing w:val="-8"/>
          <w:sz w:val="24"/>
          <w:szCs w:val="24"/>
          <w:lang w:val="hy-AM"/>
        </w:rPr>
      </w:pPr>
      <w:r w:rsidRPr="00AF317F">
        <w:rPr>
          <w:rFonts w:ascii="GHEA Mariam" w:hAnsi="GHEA Mariam"/>
          <w:spacing w:val="-8"/>
          <w:sz w:val="24"/>
          <w:szCs w:val="24"/>
          <w:lang w:val="hy-AM"/>
        </w:rPr>
        <w:lastRenderedPageBreak/>
        <w:t>Հավելված</w:t>
      </w:r>
      <w:r w:rsidRPr="00AF317F">
        <w:rPr>
          <w:rFonts w:ascii="GHEA Mariam" w:hAnsi="GHEA Mariam"/>
          <w:spacing w:val="-8"/>
          <w:sz w:val="24"/>
          <w:szCs w:val="24"/>
          <w:lang w:val="af-ZA"/>
        </w:rPr>
        <w:t xml:space="preserve"> </w:t>
      </w:r>
    </w:p>
    <w:p w:rsidR="00480AAE" w:rsidRPr="00AF317F" w:rsidRDefault="00480AAE">
      <w:pPr>
        <w:pStyle w:val="mechtex"/>
        <w:ind w:left="3600" w:firstLine="720"/>
        <w:jc w:val="left"/>
        <w:rPr>
          <w:rFonts w:ascii="GHEA Mariam" w:hAnsi="GHEA Mariam"/>
          <w:spacing w:val="-6"/>
          <w:sz w:val="24"/>
          <w:szCs w:val="24"/>
          <w:lang w:val="af-ZA"/>
        </w:rPr>
      </w:pPr>
      <w:r w:rsidRPr="00AF317F">
        <w:rPr>
          <w:rFonts w:ascii="GHEA Mariam" w:hAnsi="GHEA Mariam"/>
          <w:spacing w:val="-6"/>
          <w:sz w:val="24"/>
          <w:szCs w:val="24"/>
          <w:lang w:val="af-ZA"/>
        </w:rPr>
        <w:t xml:space="preserve">       </w:t>
      </w:r>
      <w:r w:rsidRPr="00AF317F">
        <w:rPr>
          <w:rFonts w:ascii="GHEA Mariam" w:hAnsi="GHEA Mariam"/>
          <w:spacing w:val="-6"/>
          <w:sz w:val="24"/>
          <w:szCs w:val="24"/>
          <w:lang w:val="af-ZA"/>
        </w:rPr>
        <w:tab/>
        <w:t xml:space="preserve"> </w:t>
      </w:r>
      <w:r w:rsidRPr="00AF317F">
        <w:rPr>
          <w:rFonts w:ascii="GHEA Mariam" w:hAnsi="GHEA Mariam"/>
          <w:spacing w:val="-6"/>
          <w:sz w:val="24"/>
          <w:szCs w:val="24"/>
          <w:lang w:val="hy-AM"/>
        </w:rPr>
        <w:t>ՀՀ</w:t>
      </w:r>
      <w:r w:rsidRPr="00AF317F">
        <w:rPr>
          <w:rFonts w:ascii="GHEA Mariam" w:hAnsi="GHEA Mariam"/>
          <w:spacing w:val="-6"/>
          <w:sz w:val="24"/>
          <w:szCs w:val="24"/>
          <w:lang w:val="af-ZA"/>
        </w:rPr>
        <w:t xml:space="preserve"> </w:t>
      </w:r>
      <w:r w:rsidRPr="00AF317F">
        <w:rPr>
          <w:rFonts w:ascii="GHEA Mariam" w:hAnsi="GHEA Mariam"/>
          <w:spacing w:val="-6"/>
          <w:sz w:val="24"/>
          <w:szCs w:val="24"/>
          <w:lang w:val="hy-AM"/>
        </w:rPr>
        <w:t>կառավարության</w:t>
      </w:r>
      <w:r w:rsidRPr="00AF317F">
        <w:rPr>
          <w:rFonts w:ascii="GHEA Mariam" w:hAnsi="GHEA Mariam"/>
          <w:spacing w:val="-6"/>
          <w:sz w:val="24"/>
          <w:szCs w:val="24"/>
          <w:lang w:val="af-ZA"/>
        </w:rPr>
        <w:t xml:space="preserve"> 20</w:t>
      </w:r>
      <w:r w:rsidRPr="00AF317F">
        <w:rPr>
          <w:rFonts w:ascii="GHEA Mariam" w:hAnsi="GHEA Mariam"/>
          <w:spacing w:val="-6"/>
          <w:sz w:val="24"/>
          <w:szCs w:val="24"/>
          <w:lang w:val="hy-AM"/>
        </w:rPr>
        <w:t>23</w:t>
      </w:r>
      <w:r w:rsidRPr="00AF317F">
        <w:rPr>
          <w:rFonts w:ascii="GHEA Mariam" w:hAnsi="GHEA Mariam"/>
          <w:spacing w:val="-6"/>
          <w:sz w:val="24"/>
          <w:szCs w:val="24"/>
          <w:lang w:val="af-ZA"/>
        </w:rPr>
        <w:t xml:space="preserve"> </w:t>
      </w:r>
      <w:r w:rsidRPr="00AF317F">
        <w:rPr>
          <w:rFonts w:ascii="GHEA Mariam" w:hAnsi="GHEA Mariam"/>
          <w:spacing w:val="-6"/>
          <w:sz w:val="24"/>
          <w:szCs w:val="24"/>
          <w:lang w:val="hy-AM"/>
        </w:rPr>
        <w:t>թվականի</w:t>
      </w:r>
    </w:p>
    <w:p w:rsidR="00480AAE" w:rsidRDefault="00480AAE" w:rsidP="00480AAE">
      <w:pPr>
        <w:pStyle w:val="mechtex"/>
        <w:jc w:val="left"/>
        <w:rPr>
          <w:rFonts w:ascii="Arial" w:hAnsi="Arial" w:cs="Arial"/>
          <w:lang w:val="hy-AM"/>
        </w:rPr>
      </w:pPr>
      <w:r w:rsidRPr="00AF317F">
        <w:rPr>
          <w:rFonts w:ascii="GHEA Mariam" w:hAnsi="GHEA Mariam"/>
          <w:spacing w:val="-2"/>
          <w:sz w:val="24"/>
          <w:szCs w:val="24"/>
          <w:lang w:val="af-ZA"/>
        </w:rPr>
        <w:tab/>
      </w:r>
      <w:r w:rsidRPr="00AF317F">
        <w:rPr>
          <w:rFonts w:ascii="GHEA Mariam" w:hAnsi="GHEA Mariam"/>
          <w:spacing w:val="-2"/>
          <w:sz w:val="24"/>
          <w:szCs w:val="24"/>
          <w:lang w:val="af-ZA"/>
        </w:rPr>
        <w:tab/>
      </w:r>
      <w:r w:rsidRPr="00AF317F">
        <w:rPr>
          <w:rFonts w:ascii="GHEA Mariam" w:hAnsi="GHEA Mariam"/>
          <w:spacing w:val="-2"/>
          <w:sz w:val="24"/>
          <w:szCs w:val="24"/>
          <w:lang w:val="af-ZA"/>
        </w:rPr>
        <w:tab/>
      </w:r>
      <w:r w:rsidRPr="00AF317F">
        <w:rPr>
          <w:rFonts w:ascii="GHEA Mariam" w:hAnsi="GHEA Mariam"/>
          <w:spacing w:val="-2"/>
          <w:sz w:val="24"/>
          <w:szCs w:val="24"/>
          <w:lang w:val="af-ZA"/>
        </w:rPr>
        <w:tab/>
      </w:r>
      <w:r w:rsidRPr="00AF317F">
        <w:rPr>
          <w:rFonts w:ascii="GHEA Mariam" w:hAnsi="GHEA Mariam"/>
          <w:spacing w:val="-2"/>
          <w:sz w:val="24"/>
          <w:szCs w:val="24"/>
          <w:lang w:val="af-ZA"/>
        </w:rPr>
        <w:tab/>
      </w:r>
      <w:r w:rsidRPr="00AF317F">
        <w:rPr>
          <w:rFonts w:ascii="GHEA Mariam" w:hAnsi="GHEA Mariam"/>
          <w:spacing w:val="-2"/>
          <w:sz w:val="24"/>
          <w:szCs w:val="24"/>
          <w:lang w:val="af-ZA"/>
        </w:rPr>
        <w:tab/>
        <w:t xml:space="preserve">            </w:t>
      </w:r>
      <w:r w:rsidRPr="00480AAE">
        <w:rPr>
          <w:rFonts w:ascii="GHEA Mariam" w:hAnsi="GHEA Mariam" w:cs="Sylfaen"/>
          <w:spacing w:val="-4"/>
          <w:sz w:val="24"/>
          <w:szCs w:val="24"/>
          <w:lang w:val="pt-BR"/>
        </w:rPr>
        <w:t>օգոստոսի</w:t>
      </w:r>
      <w:r w:rsidRPr="00AF317F">
        <w:rPr>
          <w:rFonts w:ascii="GHEA Mariam" w:hAnsi="GHEA Mariam"/>
          <w:spacing w:val="-2"/>
          <w:sz w:val="24"/>
          <w:szCs w:val="24"/>
          <w:lang w:val="af-ZA"/>
        </w:rPr>
        <w:t xml:space="preserve"> </w:t>
      </w:r>
      <w:r>
        <w:rPr>
          <w:rFonts w:ascii="GHEA Mariam" w:hAnsi="GHEA Mariam"/>
          <w:spacing w:val="-2"/>
          <w:sz w:val="24"/>
          <w:szCs w:val="24"/>
          <w:lang w:val="hy-AM"/>
        </w:rPr>
        <w:t>3</w:t>
      </w:r>
      <w:r w:rsidRPr="00AF317F">
        <w:rPr>
          <w:rFonts w:ascii="GHEA Mariam" w:hAnsi="GHEA Mariam" w:cs="Sylfaen"/>
          <w:spacing w:val="-2"/>
          <w:sz w:val="24"/>
          <w:szCs w:val="24"/>
          <w:lang w:val="pt-BR"/>
        </w:rPr>
        <w:t>-</w:t>
      </w:r>
      <w:r w:rsidRPr="00AF317F">
        <w:rPr>
          <w:rFonts w:ascii="GHEA Mariam" w:hAnsi="GHEA Mariam"/>
          <w:spacing w:val="-2"/>
          <w:sz w:val="24"/>
          <w:szCs w:val="24"/>
          <w:lang w:val="hy-AM"/>
        </w:rPr>
        <w:t>ի</w:t>
      </w:r>
      <w:r w:rsidRPr="00AF317F">
        <w:rPr>
          <w:rFonts w:ascii="GHEA Mariam" w:hAnsi="GHEA Mariam"/>
          <w:spacing w:val="-2"/>
          <w:sz w:val="24"/>
          <w:szCs w:val="24"/>
          <w:lang w:val="af-ZA"/>
        </w:rPr>
        <w:t xml:space="preserve">  N          - </w:t>
      </w:r>
      <w:r w:rsidRPr="00AF317F">
        <w:rPr>
          <w:rFonts w:ascii="GHEA Mariam" w:hAnsi="GHEA Mariam"/>
          <w:spacing w:val="-2"/>
          <w:sz w:val="24"/>
          <w:szCs w:val="24"/>
          <w:lang w:val="hy-AM"/>
        </w:rPr>
        <w:t>Ն</w:t>
      </w:r>
      <w:r w:rsidRPr="00AF317F">
        <w:rPr>
          <w:rFonts w:ascii="GHEA Mariam" w:hAnsi="GHEA Mariam"/>
          <w:spacing w:val="-2"/>
          <w:sz w:val="24"/>
          <w:szCs w:val="24"/>
          <w:lang w:val="af-ZA"/>
        </w:rPr>
        <w:t xml:space="preserve">  </w:t>
      </w:r>
      <w:r w:rsidRPr="00AF317F">
        <w:rPr>
          <w:rFonts w:ascii="GHEA Mariam" w:hAnsi="GHEA Mariam"/>
          <w:spacing w:val="-2"/>
          <w:sz w:val="24"/>
          <w:szCs w:val="24"/>
          <w:lang w:val="hy-AM"/>
        </w:rPr>
        <w:t>որոշման</w:t>
      </w:r>
    </w:p>
    <w:p w:rsidR="00480AAE" w:rsidRDefault="00480AAE" w:rsidP="00480AAE">
      <w:pPr>
        <w:pStyle w:val="mechtex"/>
        <w:jc w:val="left"/>
        <w:rPr>
          <w:rFonts w:ascii="Arial" w:hAnsi="Arial" w:cs="Arial"/>
          <w:lang w:val="hy-AM"/>
        </w:rPr>
      </w:pPr>
    </w:p>
    <w:p w:rsidR="005E30F1" w:rsidRDefault="005E30F1" w:rsidP="00480AAE">
      <w:pPr>
        <w:spacing w:line="360" w:lineRule="auto"/>
        <w:jc w:val="center"/>
        <w:rPr>
          <w:rFonts w:ascii="GHEA Mariam" w:hAnsi="GHEA Mariam"/>
          <w:bCs/>
          <w:color w:val="000000"/>
          <w:sz w:val="24"/>
          <w:szCs w:val="24"/>
          <w:lang w:val="hy-AM" w:eastAsia="hy-AM"/>
        </w:rPr>
      </w:pPr>
    </w:p>
    <w:p w:rsidR="00480AAE" w:rsidRPr="00480AAE" w:rsidRDefault="00480AAE" w:rsidP="00480AAE">
      <w:pPr>
        <w:spacing w:line="360" w:lineRule="auto"/>
        <w:jc w:val="center"/>
        <w:rPr>
          <w:rFonts w:ascii="GHEA Mariam" w:hAnsi="GHEA Mariam"/>
          <w:bCs/>
          <w:color w:val="000000"/>
          <w:sz w:val="24"/>
          <w:szCs w:val="24"/>
          <w:lang w:val="hy-AM" w:eastAsia="hy-AM"/>
        </w:rPr>
      </w:pPr>
      <w:r w:rsidRPr="00480AAE">
        <w:rPr>
          <w:rFonts w:ascii="GHEA Mariam" w:hAnsi="GHEA Mariam"/>
          <w:bCs/>
          <w:color w:val="000000"/>
          <w:sz w:val="24"/>
          <w:szCs w:val="24"/>
          <w:lang w:val="hy-AM" w:eastAsia="hy-AM"/>
        </w:rPr>
        <w:t>Կ</w:t>
      </w:r>
      <w:r w:rsidR="005E30F1">
        <w:rPr>
          <w:rFonts w:ascii="GHEA Mariam" w:hAnsi="GHEA Mariam"/>
          <w:bCs/>
          <w:color w:val="000000"/>
          <w:sz w:val="24"/>
          <w:szCs w:val="24"/>
          <w:lang w:val="hy-AM" w:eastAsia="hy-AM"/>
        </w:rPr>
        <w:t xml:space="preserve"> </w:t>
      </w:r>
      <w:r w:rsidRPr="00480AAE">
        <w:rPr>
          <w:rFonts w:ascii="GHEA Mariam" w:hAnsi="GHEA Mariam"/>
          <w:bCs/>
          <w:color w:val="000000"/>
          <w:sz w:val="24"/>
          <w:szCs w:val="24"/>
          <w:lang w:val="hy-AM" w:eastAsia="hy-AM"/>
        </w:rPr>
        <w:t>Ա</w:t>
      </w:r>
      <w:r w:rsidR="005E30F1">
        <w:rPr>
          <w:rFonts w:ascii="GHEA Mariam" w:hAnsi="GHEA Mariam"/>
          <w:bCs/>
          <w:color w:val="000000"/>
          <w:sz w:val="24"/>
          <w:szCs w:val="24"/>
          <w:lang w:val="hy-AM" w:eastAsia="hy-AM"/>
        </w:rPr>
        <w:t xml:space="preserve"> </w:t>
      </w:r>
      <w:r w:rsidRPr="00480AAE">
        <w:rPr>
          <w:rFonts w:ascii="GHEA Mariam" w:hAnsi="GHEA Mariam"/>
          <w:bCs/>
          <w:color w:val="000000"/>
          <w:sz w:val="24"/>
          <w:szCs w:val="24"/>
          <w:lang w:val="hy-AM" w:eastAsia="hy-AM"/>
        </w:rPr>
        <w:t>Ր</w:t>
      </w:r>
      <w:r w:rsidR="005E30F1">
        <w:rPr>
          <w:rFonts w:ascii="GHEA Mariam" w:hAnsi="GHEA Mariam"/>
          <w:bCs/>
          <w:color w:val="000000"/>
          <w:sz w:val="24"/>
          <w:szCs w:val="24"/>
          <w:lang w:val="hy-AM" w:eastAsia="hy-AM"/>
        </w:rPr>
        <w:t xml:space="preserve"> </w:t>
      </w:r>
      <w:r w:rsidRPr="00480AAE">
        <w:rPr>
          <w:rFonts w:ascii="GHEA Mariam" w:hAnsi="GHEA Mariam"/>
          <w:bCs/>
          <w:color w:val="000000"/>
          <w:sz w:val="24"/>
          <w:szCs w:val="24"/>
          <w:lang w:val="hy-AM" w:eastAsia="hy-AM"/>
        </w:rPr>
        <w:t>Գ</w:t>
      </w:r>
    </w:p>
    <w:p w:rsidR="00480AAE" w:rsidRPr="00480AAE" w:rsidRDefault="00480AAE" w:rsidP="005E30F1">
      <w:pPr>
        <w:jc w:val="center"/>
        <w:rPr>
          <w:rFonts w:ascii="GHEA Mariam" w:hAnsi="GHEA Mariam"/>
          <w:bCs/>
          <w:color w:val="000000"/>
          <w:sz w:val="24"/>
          <w:szCs w:val="24"/>
          <w:lang w:val="hy-AM" w:eastAsia="hy-AM"/>
        </w:rPr>
      </w:pPr>
      <w:r w:rsidRPr="00480AAE">
        <w:rPr>
          <w:rFonts w:ascii="GHEA Mariam" w:hAnsi="GHEA Mariam"/>
          <w:bCs/>
          <w:color w:val="000000"/>
          <w:sz w:val="24"/>
          <w:szCs w:val="24"/>
          <w:lang w:val="hy-AM" w:eastAsia="hy-AM"/>
        </w:rPr>
        <w:t xml:space="preserve">ՎԵՐԱՄՇԱԿՄԱՆ ԳՈՐԾԱՌՆՈՒԹՅՈՒՆՆԵՐԻ ՀԵՏԵՎԱՆՔՈՎ ԱՌԱՋԱՑԱԾ ԹԱՓՈՆՆԵՐԻ՝ ԱՌԵՎՏՐԱՅԻՆ ՆՊԱՏԱԿՆԵՐՈՎ ՕԳՏԱԳՈՐԾՄԱՆ ՀԱՄԱՐ ՈՉ ՊԻՏԱՆԻ ՃԱՆԱՉԵԼՈՒ </w:t>
      </w:r>
    </w:p>
    <w:p w:rsidR="00480AAE" w:rsidRPr="00480AAE" w:rsidRDefault="00480AAE" w:rsidP="00480AAE">
      <w:pPr>
        <w:spacing w:line="360" w:lineRule="auto"/>
        <w:jc w:val="center"/>
        <w:rPr>
          <w:rFonts w:ascii="GHEA Mariam" w:hAnsi="GHEA Mariam"/>
          <w:bCs/>
          <w:color w:val="000000"/>
          <w:sz w:val="24"/>
          <w:szCs w:val="24"/>
          <w:lang w:val="hy-AM" w:eastAsia="hy-AM"/>
        </w:rPr>
      </w:pP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Սույն կարգով կարգավորվում են «Վերամշակում՝ մաքսային տարածքում» և «Վերամշակում՝ ներքին սպառման համար» մաքսային ընթացակարգերով ձևակերպված ապրանքների վերամշակման գործառնությունների հետևանքով առաջացած թափոնների՝ առևտրային նպատակներով օգտագործման համար ոչ պիտանի ճանաչելու հետ կապված հարաբերությունները։</w:t>
      </w: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«Վերամշակում՝ մաքսային տարածքում» և «Վերամշակում՝ ներքին սպառ</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 xml:space="preserve">ման </w:t>
      </w:r>
      <w:r w:rsidRPr="00630746">
        <w:rPr>
          <w:rFonts w:ascii="GHEA Mariam" w:hAnsi="GHEA Mariam"/>
          <w:bCs/>
          <w:color w:val="000000"/>
          <w:spacing w:val="-6"/>
          <w:sz w:val="24"/>
          <w:szCs w:val="24"/>
          <w:lang w:eastAsia="hy-AM"/>
        </w:rPr>
        <w:t>համար» մաքսային ընթացակարգերով ձևակերպված ապրանքների վերամշակ</w:t>
      </w:r>
      <w:r w:rsidR="00630746" w:rsidRPr="00630746">
        <w:rPr>
          <w:rFonts w:ascii="GHEA Mariam" w:hAnsi="GHEA Mariam"/>
          <w:bCs/>
          <w:color w:val="000000"/>
          <w:spacing w:val="-6"/>
          <w:sz w:val="24"/>
          <w:szCs w:val="24"/>
          <w:lang w:eastAsia="hy-AM"/>
        </w:rPr>
        <w:softHyphen/>
      </w:r>
      <w:r w:rsidRPr="003568FB">
        <w:rPr>
          <w:rFonts w:ascii="GHEA Mariam" w:hAnsi="GHEA Mariam"/>
          <w:bCs/>
          <w:color w:val="000000"/>
          <w:sz w:val="24"/>
          <w:szCs w:val="24"/>
          <w:lang w:eastAsia="hy-AM"/>
        </w:rPr>
        <w:t>ման գործառնությունների հետևանքով առաջացած թափոններ</w:t>
      </w:r>
      <w:r w:rsidR="00A259C3">
        <w:rPr>
          <w:rFonts w:ascii="GHEA Mariam" w:hAnsi="GHEA Mariam"/>
          <w:bCs/>
          <w:color w:val="000000"/>
          <w:sz w:val="24"/>
          <w:szCs w:val="24"/>
          <w:lang w:eastAsia="hy-AM"/>
        </w:rPr>
        <w:t>ն</w:t>
      </w:r>
      <w:r w:rsidRPr="003568FB">
        <w:rPr>
          <w:rFonts w:ascii="GHEA Mariam" w:hAnsi="GHEA Mariam"/>
          <w:bCs/>
          <w:color w:val="000000"/>
          <w:sz w:val="24"/>
          <w:szCs w:val="24"/>
          <w:lang w:eastAsia="hy-AM"/>
        </w:rPr>
        <w:t xml:space="preserve"> առևտրային նպատակներով օգտագործման համար ոչ պիտանի են ճանաչվում այն դեպքում, երբ դրանք </w:t>
      </w:r>
      <w:r w:rsidRPr="003568FB">
        <w:rPr>
          <w:rFonts w:ascii="GHEA Mariam" w:eastAsia="Times New Roman" w:hAnsi="GHEA Mariam" w:cs="Times New Roman"/>
          <w:color w:val="000000"/>
          <w:sz w:val="24"/>
          <w:szCs w:val="24"/>
        </w:rPr>
        <w:t xml:space="preserve">«Թափոնների մասին» օրենքին համապատասխան՝ </w:t>
      </w:r>
      <w:r w:rsidRPr="003568FB">
        <w:rPr>
          <w:rFonts w:ascii="GHEA Mariam" w:eastAsia="Times New Roman" w:hAnsi="GHEA Mariam" w:cs="Times New Roman"/>
          <w:bCs/>
          <w:iCs/>
          <w:color w:val="000000"/>
          <w:sz w:val="24"/>
          <w:szCs w:val="24"/>
        </w:rPr>
        <w:t>թափոնների հեռացման վայրերը շահագործողների հետ հայտարարատուի կողմից կնքված համապա</w:t>
      </w:r>
      <w:r w:rsidRPr="003568FB">
        <w:rPr>
          <w:rFonts w:ascii="GHEA Mariam" w:eastAsia="Times New Roman" w:hAnsi="GHEA Mariam" w:cs="Times New Roman"/>
          <w:bCs/>
          <w:iCs/>
          <w:color w:val="000000"/>
          <w:sz w:val="24"/>
          <w:szCs w:val="24"/>
        </w:rPr>
        <w:softHyphen/>
        <w:t>տասխան պայմանագրերի համաձայն ենթակա են վնասազերծման, ոչնչացման կամ տեղադրման (այդ թվում՝ թաղման), որոնք բացառում են թափոն</w:t>
      </w:r>
      <w:r w:rsidR="00630746">
        <w:rPr>
          <w:rFonts w:ascii="GHEA Mariam" w:eastAsia="Times New Roman" w:hAnsi="GHEA Mariam" w:cs="Times New Roman"/>
          <w:bCs/>
          <w:iCs/>
          <w:color w:val="000000"/>
          <w:sz w:val="24"/>
          <w:szCs w:val="24"/>
        </w:rPr>
        <w:softHyphen/>
      </w:r>
      <w:r w:rsidRPr="003568FB">
        <w:rPr>
          <w:rFonts w:ascii="GHEA Mariam" w:eastAsia="Times New Roman" w:hAnsi="GHEA Mariam" w:cs="Times New Roman"/>
          <w:bCs/>
          <w:iCs/>
          <w:color w:val="000000"/>
          <w:sz w:val="24"/>
          <w:szCs w:val="24"/>
        </w:rPr>
        <w:t>ների հետագա օգտագործումը։</w:t>
      </w: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630746">
        <w:rPr>
          <w:rFonts w:ascii="GHEA Mariam" w:hAnsi="GHEA Mariam"/>
          <w:bCs/>
          <w:color w:val="000000"/>
          <w:spacing w:val="-6"/>
          <w:sz w:val="24"/>
          <w:szCs w:val="24"/>
          <w:lang w:eastAsia="hy-AM"/>
        </w:rPr>
        <w:t>Հայտարարատուն «Վերամշակում՝ մաքսային տարածքում» կամ «Վերամշա</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կում՝ ներքին սպառման համար» մաքսային ընթացակարգի ավարտի համար «Եվրասիական տնտեսական միության մաքսային օրենսգրքի մասին» 2017 թվա</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 xml:space="preserve">կանի </w:t>
      </w:r>
      <w:r w:rsidRPr="00630746">
        <w:rPr>
          <w:rFonts w:ascii="GHEA Mariam" w:hAnsi="GHEA Mariam"/>
          <w:bCs/>
          <w:color w:val="000000"/>
          <w:spacing w:val="-4"/>
          <w:sz w:val="24"/>
          <w:szCs w:val="24"/>
          <w:lang w:eastAsia="hy-AM"/>
        </w:rPr>
        <w:t>ապրիլի 11-ի պայմանագրի հավելվածով հաստատված՝ Եվրասիա</w:t>
      </w:r>
      <w:r w:rsidR="00630746" w:rsidRPr="00630746">
        <w:rPr>
          <w:rFonts w:ascii="GHEA Mariam" w:hAnsi="GHEA Mariam"/>
          <w:bCs/>
          <w:color w:val="000000"/>
          <w:spacing w:val="-4"/>
          <w:sz w:val="24"/>
          <w:szCs w:val="24"/>
          <w:lang w:eastAsia="hy-AM"/>
        </w:rPr>
        <w:softHyphen/>
      </w:r>
      <w:r w:rsidRPr="00630746">
        <w:rPr>
          <w:rFonts w:ascii="GHEA Mariam" w:hAnsi="GHEA Mariam"/>
          <w:bCs/>
          <w:color w:val="000000"/>
          <w:spacing w:val="-4"/>
          <w:sz w:val="24"/>
          <w:szCs w:val="24"/>
          <w:lang w:eastAsia="hy-AM"/>
        </w:rPr>
        <w:t>կան տնտ</w:t>
      </w:r>
      <w:r w:rsidRPr="003568FB">
        <w:rPr>
          <w:rFonts w:ascii="GHEA Mariam" w:hAnsi="GHEA Mariam"/>
          <w:bCs/>
          <w:color w:val="000000"/>
          <w:sz w:val="24"/>
          <w:szCs w:val="24"/>
          <w:lang w:eastAsia="hy-AM"/>
        </w:rPr>
        <w:t>ե</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 xml:space="preserve">սական միության մաքսային օրենսգրքով (այսուհետ՝ </w:t>
      </w:r>
      <w:r w:rsidR="00630746">
        <w:rPr>
          <w:rFonts w:ascii="GHEA Mariam" w:hAnsi="GHEA Mariam"/>
          <w:bCs/>
          <w:color w:val="000000"/>
          <w:sz w:val="24"/>
          <w:szCs w:val="24"/>
          <w:lang w:eastAsia="hy-AM"/>
        </w:rPr>
        <w:t>օ</w:t>
      </w:r>
      <w:r w:rsidRPr="003568FB">
        <w:rPr>
          <w:rFonts w:ascii="GHEA Mariam" w:hAnsi="GHEA Mariam"/>
          <w:bCs/>
          <w:color w:val="000000"/>
          <w:sz w:val="24"/>
          <w:szCs w:val="24"/>
          <w:lang w:eastAsia="hy-AM"/>
        </w:rPr>
        <w:t xml:space="preserve">րենսգիրք) սահմանված ժամկետների սահմաններում թափոնների՝ հետագա առևտրային նպատակներով </w:t>
      </w:r>
      <w:r w:rsidRPr="00630746">
        <w:rPr>
          <w:rFonts w:ascii="GHEA Mariam" w:hAnsi="GHEA Mariam"/>
          <w:bCs/>
          <w:color w:val="000000"/>
          <w:spacing w:val="-6"/>
          <w:sz w:val="24"/>
          <w:szCs w:val="24"/>
          <w:lang w:eastAsia="hy-AM"/>
        </w:rPr>
        <w:lastRenderedPageBreak/>
        <w:t>օգտագործման համար ոչ պիտանի ճանաչման նպատակով մաքսային մարմին</w:t>
      </w:r>
      <w:r w:rsidR="00630746" w:rsidRPr="00630746">
        <w:rPr>
          <w:rFonts w:ascii="GHEA Mariam" w:hAnsi="GHEA Mariam"/>
          <w:bCs/>
          <w:color w:val="000000"/>
          <w:spacing w:val="-6"/>
          <w:sz w:val="24"/>
          <w:szCs w:val="24"/>
          <w:lang w:eastAsia="hy-AM"/>
        </w:rPr>
        <w:softHyphen/>
      </w:r>
      <w:r w:rsidRPr="00630746">
        <w:rPr>
          <w:rFonts w:ascii="GHEA Mariam" w:hAnsi="GHEA Mariam"/>
          <w:bCs/>
          <w:color w:val="000000"/>
          <w:spacing w:val="-6"/>
          <w:sz w:val="24"/>
          <w:szCs w:val="24"/>
          <w:lang w:eastAsia="hy-AM"/>
        </w:rPr>
        <w:t>ներին</w:t>
      </w:r>
      <w:r w:rsidRPr="003568FB">
        <w:rPr>
          <w:rFonts w:ascii="GHEA Mariam" w:hAnsi="GHEA Mariam"/>
          <w:bCs/>
          <w:color w:val="000000"/>
          <w:sz w:val="24"/>
          <w:szCs w:val="24"/>
          <w:lang w:eastAsia="hy-AM"/>
        </w:rPr>
        <w:t xml:space="preserve"> է ներկայացնում սույն կարգի 2-րդ կետում նշված պայմանագրերի օրինակները։</w:t>
      </w: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 xml:space="preserve">Մաքսային մարմինը սույն կարգի 2-րդ կետում նշված պայմանագրերի հիման վրա սույն կարգի 2-րդ կետում նշված գործողությունների իրականացման համար հայտարարատուին տրամադրում է դրանց հանձնման վերաբերյալ սույն կարգին կից ձևին համապատասխան թույլտվություն՝ սահմանելով թափոնների հանձնման համար ժամկետ՝ մինչև «Վերամշակում՝ մաքսային տարածքում» կամ «Վերամշակում՝ ներքին սպառման համար» մաքսային ընթացակարգի ավարտի համար </w:t>
      </w:r>
      <w:r w:rsidR="00630746">
        <w:rPr>
          <w:rFonts w:ascii="GHEA Mariam" w:hAnsi="GHEA Mariam"/>
          <w:bCs/>
          <w:color w:val="000000"/>
          <w:sz w:val="24"/>
          <w:szCs w:val="24"/>
          <w:lang w:eastAsia="hy-AM"/>
        </w:rPr>
        <w:t>օ</w:t>
      </w:r>
      <w:r w:rsidRPr="003568FB">
        <w:rPr>
          <w:rFonts w:ascii="GHEA Mariam" w:hAnsi="GHEA Mariam"/>
          <w:bCs/>
          <w:color w:val="000000"/>
          <w:sz w:val="24"/>
          <w:szCs w:val="24"/>
          <w:lang w:eastAsia="hy-AM"/>
        </w:rPr>
        <w:t>րենսգրքով սահմանված ժամկետի ավարտը կամ մերժում է թույլտվու</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թյան տրամադրումը՝ սույն կարգի 9-րդ կետով նախատեսված դեպքում:</w:t>
      </w: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630746">
        <w:rPr>
          <w:rFonts w:ascii="GHEA Mariam" w:hAnsi="GHEA Mariam"/>
          <w:bCs/>
          <w:color w:val="000000"/>
          <w:spacing w:val="-6"/>
          <w:sz w:val="24"/>
          <w:szCs w:val="24"/>
          <w:lang w:eastAsia="hy-AM"/>
        </w:rPr>
        <w:t>Սույն կարգի 4-րդ կետում նշված թույլտվությունը տրամադրվում է էլեկտրո</w:t>
      </w:r>
      <w:r w:rsidR="00630746" w:rsidRPr="00630746">
        <w:rPr>
          <w:rFonts w:ascii="GHEA Mariam" w:hAnsi="GHEA Mariam"/>
          <w:bCs/>
          <w:color w:val="000000"/>
          <w:spacing w:val="-6"/>
          <w:sz w:val="24"/>
          <w:szCs w:val="24"/>
          <w:lang w:eastAsia="hy-AM"/>
        </w:rPr>
        <w:softHyphen/>
      </w:r>
      <w:r w:rsidRPr="003568FB">
        <w:rPr>
          <w:rFonts w:ascii="GHEA Mariam" w:hAnsi="GHEA Mariam"/>
          <w:bCs/>
          <w:color w:val="000000"/>
          <w:sz w:val="24"/>
          <w:szCs w:val="24"/>
          <w:lang w:eastAsia="hy-AM"/>
        </w:rPr>
        <w:t>նային եղանակով, իսկ մինչև էլեկտրոնային եղանակով տրամադրման համար համապատասխան էլեկտրոնային համակարգի գործարկումը՝ թղթային եղանա</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 xml:space="preserve">կով կամ թղթային եղանակի էլեկտրոնային օրինակի տրամադրմամբ։ </w:t>
      </w: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Սույն կարգի 2-րդ կետում նշված պայմանագրերում պարտադիր պետք է պարունակվեն հետևյալ տեղեկությունները՝</w:t>
      </w:r>
    </w:p>
    <w:p w:rsidR="00480AAE" w:rsidRPr="003568FB" w:rsidRDefault="00480AAE" w:rsidP="00480AAE">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թափոնների անվանումները, քանակները, ԱՏԳ ԱԱ ծածկագրերը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այն մաքսային հայտարարագրերի գրանցման համարներն ու այդպիսի հայտարարագրերում ապրանքների հերթական համարները, որոնց վերամշակու</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մից հետո առաջացել են թափոնները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թափոնների նկատմամբ իրականացվող գործողությունների նկարագիրը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թափոնների հեռացման վայրերը շահագործողների՝ համապատասխան գործունեությամբ զբաղվելու իրավունքը հաստատող փաստաթղթերի վերաբերյալ տեղեկություններ (լիցենզիայի համարը, տրամադրման ամսաթիվը, գործողության ժամկետի դեպքում՝ ժամկետի վերաբերյալ տեղեկատվություն)</w:t>
      </w:r>
      <w:r w:rsidR="005E30F1">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3"/>
        </w:numPr>
        <w:tabs>
          <w:tab w:val="left" w:pos="851"/>
        </w:tabs>
        <w:spacing w:after="0" w:line="360" w:lineRule="auto"/>
        <w:ind w:left="0" w:firstLine="567"/>
        <w:jc w:val="both"/>
        <w:rPr>
          <w:rFonts w:ascii="GHEA Mariam" w:hAnsi="GHEA Mariam"/>
          <w:bCs/>
          <w:color w:val="000000"/>
          <w:sz w:val="24"/>
          <w:szCs w:val="24"/>
          <w:lang w:eastAsia="hy-AM"/>
        </w:rPr>
      </w:pPr>
      <w:r w:rsidRPr="00630746">
        <w:rPr>
          <w:rFonts w:ascii="GHEA Mariam" w:hAnsi="GHEA Mariam"/>
          <w:bCs/>
          <w:color w:val="000000"/>
          <w:spacing w:val="-6"/>
          <w:sz w:val="24"/>
          <w:szCs w:val="24"/>
          <w:lang w:eastAsia="hy-AM"/>
        </w:rPr>
        <w:t>թափոնների հեռացման վայրերը շահագործողներին թափոնների հանձնմա</w:t>
      </w:r>
      <w:r w:rsidRPr="003568FB">
        <w:rPr>
          <w:rFonts w:ascii="GHEA Mariam" w:hAnsi="GHEA Mariam"/>
          <w:bCs/>
          <w:color w:val="000000"/>
          <w:sz w:val="24"/>
          <w:szCs w:val="24"/>
          <w:lang w:eastAsia="hy-AM"/>
        </w:rPr>
        <w:t>ն և թափոնների նկատմամբ իրականացվող գործողությունների ժամկետները։</w:t>
      </w: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 xml:space="preserve">Սույն կարգի 4-րդ կետում նշված թույլտվությունը մաքսային մարմինների կողմից տրամադրվում է կամ թույլտվության տրամադրումը մերժվում է սույն </w:t>
      </w:r>
      <w:r w:rsidRPr="003568FB">
        <w:rPr>
          <w:rFonts w:ascii="GHEA Mariam" w:hAnsi="GHEA Mariam"/>
          <w:bCs/>
          <w:color w:val="000000"/>
          <w:sz w:val="24"/>
          <w:szCs w:val="24"/>
          <w:lang w:eastAsia="hy-AM"/>
        </w:rPr>
        <w:lastRenderedPageBreak/>
        <w:t>կարգի 2-րդ կետում նշված պայմանագրերի ներկայացումից հետո 2 աշխատան</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քային օրվա ընթացքում։</w:t>
      </w: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Մաքսային մարմինը նախքան սույն կարգի 4-րդ կետում նշված թույլտվու</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թյան տրամադրումը հայտարարատուի կողմից ներկայացված պայմանագրերին համապատասխան՝ թափոնների՝ հետագա առևտրային նպատակներով օգտա</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գործման համար ոչ պիտանի լինելու հանգամանքի ստուգման նպատակով կարող է նշանակել փորձաքննություն, որի դեպքում սույն կարգի 7-րդ կետով նախա</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տեսված ժամկետը կասեցվում է և վերսկսվում է փորձաքննության արդյունքների ստացման օրվանից։</w:t>
      </w: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Սույն կարգի 8-րդ կետին համապատասխան փորձաքննության արդյունք</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 xml:space="preserve">ներով հայտարարատուի կողմից ներկայացված տեղեկատվության հաստատման դեպքում մաքսային մարմնի կողմից տրամադրվում է սույն կարգի 4-րդ կետով </w:t>
      </w:r>
      <w:r w:rsidRPr="00630746">
        <w:rPr>
          <w:rFonts w:ascii="GHEA Mariam" w:hAnsi="GHEA Mariam"/>
          <w:bCs/>
          <w:color w:val="000000"/>
          <w:spacing w:val="-6"/>
          <w:sz w:val="24"/>
          <w:szCs w:val="24"/>
          <w:lang w:eastAsia="hy-AM"/>
        </w:rPr>
        <w:t>նախատեսված թույլտվությունը, իսկ հայտարարատուի կողմից ներկայացված տեղե</w:t>
      </w:r>
      <w:r w:rsidR="00630746" w:rsidRPr="00630746">
        <w:rPr>
          <w:rFonts w:ascii="GHEA Mariam" w:hAnsi="GHEA Mariam"/>
          <w:bCs/>
          <w:color w:val="000000"/>
          <w:spacing w:val="-6"/>
          <w:sz w:val="24"/>
          <w:szCs w:val="24"/>
          <w:lang w:eastAsia="hy-AM"/>
        </w:rPr>
        <w:softHyphen/>
      </w:r>
      <w:r w:rsidRPr="003568FB">
        <w:rPr>
          <w:rFonts w:ascii="GHEA Mariam" w:hAnsi="GHEA Mariam"/>
          <w:bCs/>
          <w:color w:val="000000"/>
          <w:sz w:val="24"/>
          <w:szCs w:val="24"/>
          <w:lang w:eastAsia="hy-AM"/>
        </w:rPr>
        <w:t>կատվության չհաստատման դեպքում թույլտվության տրամադրումը մերժվում է։</w:t>
      </w:r>
    </w:p>
    <w:p w:rsidR="00480AAE" w:rsidRPr="003568FB" w:rsidRDefault="005E30F1" w:rsidP="00480AAE">
      <w:pPr>
        <w:pStyle w:val="ListParagraph"/>
        <w:numPr>
          <w:ilvl w:val="0"/>
          <w:numId w:val="2"/>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480AAE" w:rsidRPr="003568FB">
        <w:rPr>
          <w:rFonts w:ascii="GHEA Mariam" w:hAnsi="GHEA Mariam"/>
          <w:bCs/>
          <w:color w:val="000000"/>
          <w:sz w:val="24"/>
          <w:szCs w:val="24"/>
          <w:lang w:eastAsia="hy-AM"/>
        </w:rPr>
        <w:t>Էլեկտրոնային եղանակով տրամադրված թույլտվությունը կցվում է ապրանքների մասին հայտարարագրին, իսկ գրավոր եղանակով տրամադրված թույլտվության վերաբերյալ համապատասխան նշում է կատարվում ապրանքների մասին հայտարարագրի «D» սյունակում։</w:t>
      </w:r>
    </w:p>
    <w:p w:rsidR="00480AAE" w:rsidRPr="003568FB" w:rsidRDefault="00480AAE" w:rsidP="00480AAE">
      <w:pPr>
        <w:pStyle w:val="ListParagraph"/>
        <w:numPr>
          <w:ilvl w:val="0"/>
          <w:numId w:val="2"/>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Մաքսային մարմնի կողմից սույն կարգի 4-րդ կետին համապատասխան տրամադրված թույլտվությունը պետք է պարունակի հետևյալ տեղեկությունները՝</w:t>
      </w:r>
    </w:p>
    <w:p w:rsidR="00480AAE" w:rsidRPr="003568FB" w:rsidRDefault="00480AAE" w:rsidP="00480AAE">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val="ru-RU" w:eastAsia="hy-AM"/>
        </w:rPr>
      </w:pPr>
      <w:r w:rsidRPr="003568FB">
        <w:rPr>
          <w:rFonts w:ascii="GHEA Mariam" w:hAnsi="GHEA Mariam"/>
          <w:bCs/>
          <w:color w:val="000000"/>
          <w:sz w:val="24"/>
          <w:szCs w:val="24"/>
          <w:lang w:eastAsia="hy-AM"/>
        </w:rPr>
        <w:t>հայտարարատուի անվանումը, ՀՎՀՀ</w:t>
      </w:r>
      <w:r w:rsidR="00A259C3">
        <w:rPr>
          <w:rFonts w:ascii="GHEA Mariam" w:hAnsi="GHEA Mariam"/>
          <w:bCs/>
          <w:color w:val="000000"/>
          <w:sz w:val="24"/>
          <w:szCs w:val="24"/>
          <w:lang w:eastAsia="hy-AM"/>
        </w:rPr>
        <w:t>-ն</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val="ru-RU" w:eastAsia="hy-AM"/>
        </w:rPr>
      </w:pPr>
      <w:r w:rsidRPr="003568FB">
        <w:rPr>
          <w:rFonts w:ascii="GHEA Mariam" w:hAnsi="GHEA Mariam"/>
          <w:bCs/>
          <w:color w:val="000000"/>
          <w:sz w:val="24"/>
          <w:szCs w:val="24"/>
          <w:lang w:eastAsia="hy-AM"/>
        </w:rPr>
        <w:t>թափոնների հեռացման վայրը շահագործողի անվանումը, ՀՎՀՀ</w:t>
      </w:r>
      <w:r w:rsidR="00A259C3">
        <w:rPr>
          <w:rFonts w:ascii="GHEA Mariam" w:hAnsi="GHEA Mariam"/>
          <w:bCs/>
          <w:color w:val="000000"/>
          <w:sz w:val="24"/>
          <w:szCs w:val="24"/>
          <w:lang w:eastAsia="hy-AM"/>
        </w:rPr>
        <w:t>-ն</w:t>
      </w:r>
      <w:r w:rsidRPr="003568FB">
        <w:rPr>
          <w:rFonts w:ascii="GHEA Mariam" w:hAnsi="GHEA Mariam"/>
          <w:bCs/>
          <w:color w:val="000000"/>
          <w:sz w:val="24"/>
          <w:szCs w:val="24"/>
          <w:lang w:eastAsia="hy-AM"/>
        </w:rPr>
        <w:t>, տրամադրված լիցենզիայի համարը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val="ru-RU" w:eastAsia="hy-AM"/>
        </w:rPr>
      </w:pPr>
      <w:r w:rsidRPr="003568FB">
        <w:rPr>
          <w:rFonts w:ascii="GHEA Mariam" w:hAnsi="GHEA Mariam"/>
          <w:bCs/>
          <w:color w:val="000000"/>
          <w:sz w:val="24"/>
          <w:szCs w:val="24"/>
          <w:lang w:eastAsia="hy-AM"/>
        </w:rPr>
        <w:t>թափոնների անվանումները, քանակները, ԱՏԳ ԱԱ ծածկագրերը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այն մաքսային հայտարարագրերի գրանցման համարներն ու այդպիսի հայտարարագրերում ապրանքների հերթական համարները, որոնց վերամշակու</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մից հետո առաջացել են թափոնները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val="ru-RU" w:eastAsia="hy-AM"/>
        </w:rPr>
      </w:pPr>
      <w:r w:rsidRPr="003568FB">
        <w:rPr>
          <w:rFonts w:ascii="GHEA Mariam" w:hAnsi="GHEA Mariam"/>
          <w:bCs/>
          <w:color w:val="000000"/>
          <w:sz w:val="24"/>
          <w:szCs w:val="24"/>
          <w:lang w:eastAsia="hy-AM"/>
        </w:rPr>
        <w:t>թափոնների հեռացման վայրերը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val="ru-RU" w:eastAsia="hy-AM"/>
        </w:rPr>
      </w:pPr>
      <w:r w:rsidRPr="00630746">
        <w:rPr>
          <w:rFonts w:ascii="GHEA Mariam" w:hAnsi="GHEA Mariam"/>
          <w:bCs/>
          <w:color w:val="000000"/>
          <w:spacing w:val="-6"/>
          <w:sz w:val="24"/>
          <w:szCs w:val="24"/>
          <w:lang w:eastAsia="hy-AM"/>
        </w:rPr>
        <w:lastRenderedPageBreak/>
        <w:t>թափոնների հեռացման վայրերը շահագործողներին թափոնների հանձնման</w:t>
      </w:r>
      <w:r w:rsidRPr="003568FB">
        <w:rPr>
          <w:rFonts w:ascii="GHEA Mariam" w:hAnsi="GHEA Mariam"/>
          <w:bCs/>
          <w:color w:val="000000"/>
          <w:sz w:val="24"/>
          <w:szCs w:val="24"/>
          <w:lang w:eastAsia="hy-AM"/>
        </w:rPr>
        <w:t xml:space="preserve"> ժամկետը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թափոնների նկատմամբ սույն կարգի 2-րդ կետով նախատեսված գործո</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ղությունների իրականացման ժամկետները։</w:t>
      </w:r>
    </w:p>
    <w:p w:rsidR="00480AAE" w:rsidRPr="003568FB" w:rsidRDefault="005E30F1" w:rsidP="00480AAE">
      <w:pPr>
        <w:pStyle w:val="ListParagraph"/>
        <w:numPr>
          <w:ilvl w:val="0"/>
          <w:numId w:val="2"/>
        </w:numPr>
        <w:tabs>
          <w:tab w:val="left" w:pos="851"/>
          <w:tab w:val="left" w:pos="1134"/>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480AAE" w:rsidRPr="003568FB">
        <w:rPr>
          <w:rFonts w:ascii="GHEA Mariam" w:hAnsi="GHEA Mariam"/>
          <w:bCs/>
          <w:color w:val="000000"/>
          <w:sz w:val="24"/>
          <w:szCs w:val="24"/>
          <w:lang w:eastAsia="hy-AM"/>
        </w:rPr>
        <w:t>Թափոնների հանձնման և սույն կարգի 2-րդ կետով նախատեսված գոր</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ծողությունների իրականացման ժամկետները սահմանվում են հայտարա</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րատուի կողմից մաքսային մարմին ներկայացված պայմանագրերում արտացոլված՝ այդ</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պիսի ժամկետների վերաբերյալ տեղեկատվության հիման վրա, որոնք չեն կարող գերազանցել «Վերամշակում՝ մաքսային տարածքում» կամ «Վերամշակում՝ ներ</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 xml:space="preserve">քին սպառման համար» մաքսային ընթացակարգերի գործողության ավարտի համար </w:t>
      </w:r>
      <w:r w:rsidR="00A259C3">
        <w:rPr>
          <w:rFonts w:ascii="GHEA Mariam" w:hAnsi="GHEA Mariam"/>
          <w:bCs/>
          <w:color w:val="000000"/>
          <w:sz w:val="24"/>
          <w:szCs w:val="24"/>
          <w:lang w:eastAsia="hy-AM"/>
        </w:rPr>
        <w:t>օ</w:t>
      </w:r>
      <w:r w:rsidR="00480AAE" w:rsidRPr="003568FB">
        <w:rPr>
          <w:rFonts w:ascii="GHEA Mariam" w:hAnsi="GHEA Mariam"/>
          <w:bCs/>
          <w:color w:val="000000"/>
          <w:sz w:val="24"/>
          <w:szCs w:val="24"/>
          <w:lang w:eastAsia="hy-AM"/>
        </w:rPr>
        <w:t>րենսգրքով սահմանված ժամկետը։</w:t>
      </w:r>
    </w:p>
    <w:p w:rsidR="00480AAE" w:rsidRPr="003568FB" w:rsidRDefault="005E30F1" w:rsidP="00480AAE">
      <w:pPr>
        <w:pStyle w:val="ListParagraph"/>
        <w:numPr>
          <w:ilvl w:val="0"/>
          <w:numId w:val="2"/>
        </w:numPr>
        <w:tabs>
          <w:tab w:val="left" w:pos="851"/>
          <w:tab w:val="left" w:pos="1134"/>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480AAE" w:rsidRPr="003568FB">
        <w:rPr>
          <w:rFonts w:ascii="GHEA Mariam" w:hAnsi="GHEA Mariam"/>
          <w:bCs/>
          <w:color w:val="000000"/>
          <w:sz w:val="24"/>
          <w:szCs w:val="24"/>
          <w:lang w:eastAsia="hy-AM"/>
        </w:rPr>
        <w:t>Հայտարարատուն սույն կարգի 4-րդ կետում նշված թույլտվության հիման վրա թափոնները հանձնում է «Թափոնների մասին» օրենքով նախատեսված թա</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 xml:space="preserve">փոնների հեռացման վայրերը շահագործողներին՝ դրանց նկատմամբ հետագա </w:t>
      </w:r>
      <w:r w:rsidR="00480AAE" w:rsidRPr="00630746">
        <w:rPr>
          <w:rFonts w:ascii="GHEA Mariam" w:hAnsi="GHEA Mariam"/>
          <w:bCs/>
          <w:color w:val="000000"/>
          <w:spacing w:val="-12"/>
          <w:sz w:val="24"/>
          <w:szCs w:val="24"/>
          <w:lang w:eastAsia="hy-AM"/>
        </w:rPr>
        <w:t>գործողությունների իրականացման նպատակով՝ երկկողմանի ստորագրված հանձնմա</w:t>
      </w:r>
      <w:r w:rsidR="00480AAE" w:rsidRPr="003568FB">
        <w:rPr>
          <w:rFonts w:ascii="GHEA Mariam" w:hAnsi="GHEA Mariam"/>
          <w:bCs/>
          <w:color w:val="000000"/>
          <w:sz w:val="24"/>
          <w:szCs w:val="24"/>
          <w:lang w:eastAsia="hy-AM"/>
        </w:rPr>
        <w:t>ն և ընդունման ակտի հիման վրա, որը պետք է պարունակի սույն կարգի 11-րդ կետով նախատեսված տեղեկությունները:</w:t>
      </w:r>
    </w:p>
    <w:p w:rsidR="00480AAE" w:rsidRPr="003568FB" w:rsidRDefault="00480AAE" w:rsidP="00480AAE">
      <w:pPr>
        <w:pStyle w:val="ListParagraph"/>
        <w:numPr>
          <w:ilvl w:val="0"/>
          <w:numId w:val="2"/>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30746">
        <w:rPr>
          <w:rFonts w:ascii="GHEA Mariam" w:hAnsi="GHEA Mariam"/>
          <w:bCs/>
          <w:color w:val="000000"/>
          <w:spacing w:val="-8"/>
          <w:sz w:val="24"/>
          <w:szCs w:val="24"/>
          <w:lang w:eastAsia="hy-AM"/>
        </w:rPr>
        <w:t>Հայտարարատուի կողմից թափոնների հանձնումից հետո դրանց հանձնման</w:t>
      </w:r>
      <w:r w:rsidRPr="003568FB">
        <w:rPr>
          <w:rFonts w:ascii="GHEA Mariam" w:hAnsi="GHEA Mariam"/>
          <w:bCs/>
          <w:color w:val="000000"/>
          <w:sz w:val="24"/>
          <w:szCs w:val="24"/>
          <w:lang w:eastAsia="hy-AM"/>
        </w:rPr>
        <w:t xml:space="preserve"> վերաբերյալ սույն կարգով նախատեսված երկկողմանի ստորագրված հանձնման և ընդունման ակտը ներկայացվում է մաքսային մարմին։</w:t>
      </w:r>
    </w:p>
    <w:p w:rsidR="00480AAE" w:rsidRPr="003568FB" w:rsidRDefault="00A259C3" w:rsidP="00480AAE">
      <w:pPr>
        <w:pStyle w:val="ListParagraph"/>
        <w:numPr>
          <w:ilvl w:val="0"/>
          <w:numId w:val="2"/>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480AAE" w:rsidRPr="003568FB">
        <w:rPr>
          <w:rFonts w:ascii="GHEA Mariam" w:hAnsi="GHEA Mariam"/>
          <w:bCs/>
          <w:color w:val="000000"/>
          <w:sz w:val="24"/>
          <w:szCs w:val="24"/>
          <w:lang w:eastAsia="hy-AM"/>
        </w:rPr>
        <w:t>Թափոնների հանձնման նպատակով դրանց փոխադրումը մինչև սույն կարգով նախատեսված գործողությունների իրականացման վայրեր իրականաց</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 xml:space="preserve">վում է մաքսային մարմինների կողմից </w:t>
      </w:r>
      <w:r w:rsidR="00630746">
        <w:rPr>
          <w:rFonts w:ascii="GHEA Mariam" w:hAnsi="GHEA Mariam"/>
          <w:bCs/>
          <w:color w:val="000000"/>
          <w:sz w:val="24"/>
          <w:szCs w:val="24"/>
          <w:lang w:eastAsia="hy-AM"/>
        </w:rPr>
        <w:t>օ</w:t>
      </w:r>
      <w:r w:rsidR="00480AAE" w:rsidRPr="003568FB">
        <w:rPr>
          <w:rFonts w:ascii="GHEA Mariam" w:hAnsi="GHEA Mariam"/>
          <w:bCs/>
          <w:color w:val="000000"/>
          <w:sz w:val="24"/>
          <w:szCs w:val="24"/>
          <w:lang w:eastAsia="hy-AM"/>
        </w:rPr>
        <w:t>րենսգրքով նախատեսված մաքսային հսկողության ձևերի և մաքսային հսկողության իրականացումն ապահովող միջոց</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ների կիրառմամբ։</w:t>
      </w:r>
    </w:p>
    <w:p w:rsidR="00480AAE" w:rsidRPr="003568FB" w:rsidRDefault="00630746" w:rsidP="00480AAE">
      <w:pPr>
        <w:pStyle w:val="ListParagraph"/>
        <w:numPr>
          <w:ilvl w:val="0"/>
          <w:numId w:val="2"/>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480AAE" w:rsidRPr="003568FB">
        <w:rPr>
          <w:rFonts w:ascii="GHEA Mariam" w:hAnsi="GHEA Mariam"/>
          <w:bCs/>
          <w:color w:val="000000"/>
          <w:sz w:val="24"/>
          <w:szCs w:val="24"/>
          <w:lang w:eastAsia="hy-AM"/>
        </w:rPr>
        <w:t xml:space="preserve">Թափոնները, </w:t>
      </w:r>
      <w:r>
        <w:rPr>
          <w:rFonts w:ascii="GHEA Mariam" w:hAnsi="GHEA Mariam"/>
          <w:bCs/>
          <w:color w:val="000000"/>
          <w:sz w:val="24"/>
          <w:szCs w:val="24"/>
          <w:lang w:eastAsia="hy-AM"/>
        </w:rPr>
        <w:t>օ</w:t>
      </w:r>
      <w:r w:rsidR="00480AAE" w:rsidRPr="003568FB">
        <w:rPr>
          <w:rFonts w:ascii="GHEA Mariam" w:hAnsi="GHEA Mariam"/>
          <w:bCs/>
          <w:color w:val="000000"/>
          <w:sz w:val="24"/>
          <w:szCs w:val="24"/>
          <w:lang w:eastAsia="hy-AM"/>
        </w:rPr>
        <w:t>րենսգրքի 170-րդ հոդվածի 3-րդ կետին կամ 195-րդ հոդ</w:t>
      </w:r>
      <w:r>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վածի 3-րդ կետին համապատասխան, ստանում են Եվրասիական տնտեսական միության ապրանքի կարգավիճակ՝ սույն կարգով նախատեսված գործողու</w:t>
      </w:r>
      <w:r>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թյուն</w:t>
      </w:r>
      <w:r>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lastRenderedPageBreak/>
        <w:t>ների իրականացումից և Հայաստանի Հանրապետության կառավարության սահ</w:t>
      </w:r>
      <w:r>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մանած կարգով հայտարարատուի կողմից մաքսային մարմին «Վերամշակում՝ մաքսային տարածքում» և «Վերամշակում՝ ներքին սպառման համար» մաքսային ընթացակարգերով ձևակերպված ապրանքների վերամշակման արդյունքների վերաբերյալ հաշվետվությունների ներկայացման և մաքսային մարմինների կող</w:t>
      </w:r>
      <w:r>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մից հաստատման պահից։</w:t>
      </w:r>
    </w:p>
    <w:p w:rsidR="00480AAE" w:rsidRPr="003568FB" w:rsidRDefault="00630746" w:rsidP="00480AAE">
      <w:pPr>
        <w:pStyle w:val="ListParagraph"/>
        <w:numPr>
          <w:ilvl w:val="0"/>
          <w:numId w:val="2"/>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630746">
        <w:rPr>
          <w:rFonts w:ascii="GHEA Mariam" w:hAnsi="GHEA Mariam"/>
          <w:bCs/>
          <w:color w:val="000000"/>
          <w:spacing w:val="-6"/>
          <w:sz w:val="24"/>
          <w:szCs w:val="24"/>
          <w:lang w:eastAsia="hy-AM"/>
        </w:rPr>
        <w:t xml:space="preserve"> </w:t>
      </w:r>
      <w:r w:rsidR="00480AAE" w:rsidRPr="00630746">
        <w:rPr>
          <w:rFonts w:ascii="GHEA Mariam" w:hAnsi="GHEA Mariam"/>
          <w:bCs/>
          <w:color w:val="000000"/>
          <w:spacing w:val="-6"/>
          <w:sz w:val="24"/>
          <w:szCs w:val="24"/>
          <w:lang w:eastAsia="hy-AM"/>
        </w:rPr>
        <w:t>Թափոնները «Վերամշակում՝ մաքսային տարածքում» կամ «Վերամշա</w:t>
      </w:r>
      <w:r w:rsidRPr="00630746">
        <w:rPr>
          <w:rFonts w:ascii="GHEA Mariam" w:hAnsi="GHEA Mariam"/>
          <w:bCs/>
          <w:color w:val="000000"/>
          <w:spacing w:val="-6"/>
          <w:sz w:val="24"/>
          <w:szCs w:val="24"/>
          <w:lang w:eastAsia="hy-AM"/>
        </w:rPr>
        <w:softHyphen/>
      </w:r>
      <w:r w:rsidR="00480AAE" w:rsidRPr="00630746">
        <w:rPr>
          <w:rFonts w:ascii="GHEA Mariam" w:hAnsi="GHEA Mariam"/>
          <w:bCs/>
          <w:color w:val="000000"/>
          <w:spacing w:val="-6"/>
          <w:sz w:val="24"/>
          <w:szCs w:val="24"/>
          <w:lang w:eastAsia="hy-AM"/>
        </w:rPr>
        <w:t>կում</w:t>
      </w:r>
      <w:r w:rsidR="00480AAE" w:rsidRPr="003568FB">
        <w:rPr>
          <w:rFonts w:ascii="GHEA Mariam" w:hAnsi="GHEA Mariam"/>
          <w:bCs/>
          <w:color w:val="000000"/>
          <w:sz w:val="24"/>
          <w:szCs w:val="24"/>
          <w:lang w:eastAsia="hy-AM"/>
        </w:rPr>
        <w:t xml:space="preserve">՝ ներքին սպառման համար» մաքսային ընթացակարգի ավարտի համար </w:t>
      </w:r>
      <w:r>
        <w:rPr>
          <w:rFonts w:ascii="GHEA Mariam" w:hAnsi="GHEA Mariam"/>
          <w:bCs/>
          <w:color w:val="000000"/>
          <w:sz w:val="24"/>
          <w:szCs w:val="24"/>
          <w:lang w:eastAsia="hy-AM"/>
        </w:rPr>
        <w:t>օ</w:t>
      </w:r>
      <w:r w:rsidR="00480AAE" w:rsidRPr="003568FB">
        <w:rPr>
          <w:rFonts w:ascii="GHEA Mariam" w:hAnsi="GHEA Mariam"/>
          <w:bCs/>
          <w:color w:val="000000"/>
          <w:sz w:val="24"/>
          <w:szCs w:val="24"/>
          <w:lang w:eastAsia="hy-AM"/>
        </w:rPr>
        <w:t>րենս</w:t>
      </w:r>
      <w:r>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 xml:space="preserve">գրքով </w:t>
      </w:r>
      <w:r w:rsidR="00480AAE" w:rsidRPr="00630746">
        <w:rPr>
          <w:rFonts w:ascii="GHEA Mariam" w:hAnsi="GHEA Mariam"/>
          <w:bCs/>
          <w:color w:val="000000"/>
          <w:spacing w:val="-6"/>
          <w:sz w:val="24"/>
          <w:szCs w:val="24"/>
          <w:lang w:eastAsia="hy-AM"/>
        </w:rPr>
        <w:t xml:space="preserve">սահմանված ժամկետներում և </w:t>
      </w:r>
      <w:r w:rsidRPr="00630746">
        <w:rPr>
          <w:rFonts w:ascii="GHEA Mariam" w:hAnsi="GHEA Mariam"/>
          <w:bCs/>
          <w:color w:val="000000"/>
          <w:spacing w:val="-6"/>
          <w:sz w:val="24"/>
          <w:szCs w:val="24"/>
          <w:lang w:eastAsia="hy-AM"/>
        </w:rPr>
        <w:t>օ</w:t>
      </w:r>
      <w:r w:rsidR="00480AAE" w:rsidRPr="00630746">
        <w:rPr>
          <w:rFonts w:ascii="GHEA Mariam" w:hAnsi="GHEA Mariam"/>
          <w:bCs/>
          <w:color w:val="000000"/>
          <w:spacing w:val="-6"/>
          <w:sz w:val="24"/>
          <w:szCs w:val="24"/>
          <w:lang w:eastAsia="hy-AM"/>
        </w:rPr>
        <w:t>րենսգրքով սահմանված ընդհանուր կարգո</w:t>
      </w:r>
      <w:r w:rsidR="00480AAE" w:rsidRPr="003568FB">
        <w:rPr>
          <w:rFonts w:ascii="GHEA Mariam" w:hAnsi="GHEA Mariam"/>
          <w:bCs/>
          <w:color w:val="000000"/>
          <w:sz w:val="24"/>
          <w:szCs w:val="24"/>
          <w:lang w:eastAsia="hy-AM"/>
        </w:rPr>
        <w:t xml:space="preserve">վ </w:t>
      </w:r>
      <w:r w:rsidR="00480AAE" w:rsidRPr="00630746">
        <w:rPr>
          <w:rFonts w:ascii="GHEA Mariam" w:hAnsi="GHEA Mariam"/>
          <w:bCs/>
          <w:color w:val="000000"/>
          <w:spacing w:val="-6"/>
          <w:sz w:val="24"/>
          <w:szCs w:val="24"/>
          <w:lang w:eastAsia="hy-AM"/>
        </w:rPr>
        <w:t>ենթակա են ձևակերպման հայտարարատուի ընտրությամբ օտարերկրյա ապ</w:t>
      </w:r>
      <w:r w:rsidRPr="00630746">
        <w:rPr>
          <w:rFonts w:ascii="GHEA Mariam" w:hAnsi="GHEA Mariam"/>
          <w:bCs/>
          <w:color w:val="000000"/>
          <w:spacing w:val="-6"/>
          <w:sz w:val="24"/>
          <w:szCs w:val="24"/>
          <w:lang w:eastAsia="hy-AM"/>
        </w:rPr>
        <w:softHyphen/>
      </w:r>
      <w:r w:rsidR="00480AAE" w:rsidRPr="00630746">
        <w:rPr>
          <w:rFonts w:ascii="GHEA Mariam" w:hAnsi="GHEA Mariam"/>
          <w:bCs/>
          <w:color w:val="000000"/>
          <w:spacing w:val="-6"/>
          <w:sz w:val="24"/>
          <w:szCs w:val="24"/>
          <w:lang w:eastAsia="hy-AM"/>
        </w:rPr>
        <w:t>րանք</w:t>
      </w:r>
      <w:r>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 xml:space="preserve">ների նկատմամբ կիրառելի մաքսային ընթացակարգերով, եթե՝ </w:t>
      </w:r>
    </w:p>
    <w:p w:rsidR="00480AAE" w:rsidRPr="003568FB" w:rsidRDefault="00480AAE" w:rsidP="00480AAE">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 xml:space="preserve">հայտարարատուի կողմից մինչև «Վերամշակում՝ մաքսային տարածքում» և «Վերամշակում՝ ներքին սպառման համար» մաքսային ընթացակարգերի </w:t>
      </w:r>
      <w:r w:rsidRPr="00630746">
        <w:rPr>
          <w:rFonts w:ascii="GHEA Mariam" w:hAnsi="GHEA Mariam"/>
          <w:bCs/>
          <w:color w:val="000000"/>
          <w:spacing w:val="-6"/>
          <w:sz w:val="24"/>
          <w:szCs w:val="24"/>
          <w:lang w:eastAsia="hy-AM"/>
        </w:rPr>
        <w:t>գործո</w:t>
      </w:r>
      <w:r w:rsidR="00630746" w:rsidRPr="00630746">
        <w:rPr>
          <w:rFonts w:ascii="GHEA Mariam" w:hAnsi="GHEA Mariam"/>
          <w:bCs/>
          <w:color w:val="000000"/>
          <w:spacing w:val="-6"/>
          <w:sz w:val="24"/>
          <w:szCs w:val="24"/>
          <w:lang w:eastAsia="hy-AM"/>
        </w:rPr>
        <w:softHyphen/>
      </w:r>
      <w:r w:rsidRPr="00630746">
        <w:rPr>
          <w:rFonts w:ascii="GHEA Mariam" w:hAnsi="GHEA Mariam"/>
          <w:bCs/>
          <w:color w:val="000000"/>
          <w:spacing w:val="-6"/>
          <w:sz w:val="24"/>
          <w:szCs w:val="24"/>
          <w:lang w:eastAsia="hy-AM"/>
        </w:rPr>
        <w:t>ղության ժամկետի ավարտը մաքսային մարմին չեն ներկայացվում սույն կարգի 2-ր</w:t>
      </w:r>
      <w:r w:rsidRPr="003568FB">
        <w:rPr>
          <w:rFonts w:ascii="GHEA Mariam" w:hAnsi="GHEA Mariam"/>
          <w:bCs/>
          <w:color w:val="000000"/>
          <w:sz w:val="24"/>
          <w:szCs w:val="24"/>
          <w:lang w:eastAsia="hy-AM"/>
        </w:rPr>
        <w:t>դ կետով նախատեսված պայմանագրերի օրինակները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 xml:space="preserve">սույն կետի 1-ին ենթակետով նախատեսված դեպքում պայմանագրերի ներկայացումից հետո սույն կարգով սահմանված ժամկետներում դրանք չեն </w:t>
      </w:r>
      <w:r w:rsidR="00A259C3">
        <w:rPr>
          <w:rFonts w:ascii="GHEA Mariam" w:hAnsi="GHEA Mariam"/>
          <w:bCs/>
          <w:color w:val="000000"/>
          <w:sz w:val="24"/>
          <w:szCs w:val="24"/>
          <w:lang w:eastAsia="hy-AM"/>
        </w:rPr>
        <w:t>հանձնվում</w:t>
      </w:r>
      <w:r w:rsidRPr="003568FB">
        <w:rPr>
          <w:rFonts w:ascii="GHEA Mariam" w:hAnsi="GHEA Mariam"/>
          <w:bCs/>
          <w:color w:val="000000"/>
          <w:sz w:val="24"/>
          <w:szCs w:val="24"/>
          <w:lang w:eastAsia="hy-AM"/>
        </w:rPr>
        <w:t xml:space="preserve"> «Թափոնների մասին» օրենքով նախատեսված և սույն կարգի 2-րդ կետում նշված գործողությունների իրականացման համար</w:t>
      </w:r>
      <w:r w:rsidR="00A259C3">
        <w:rPr>
          <w:rFonts w:ascii="GHEA Mariam" w:hAnsi="GHEA Mariam"/>
          <w:bCs/>
          <w:color w:val="000000"/>
          <w:sz w:val="24"/>
          <w:szCs w:val="24"/>
          <w:lang w:eastAsia="hy-AM"/>
        </w:rPr>
        <w:t>,</w:t>
      </w:r>
      <w:r w:rsidRPr="003568FB">
        <w:rPr>
          <w:rFonts w:ascii="GHEA Mariam" w:hAnsi="GHEA Mariam"/>
          <w:bCs/>
          <w:color w:val="000000"/>
          <w:sz w:val="24"/>
          <w:szCs w:val="24"/>
          <w:lang w:eastAsia="hy-AM"/>
        </w:rPr>
        <w:t xml:space="preserve"> կամ սույն կարգի 16-րդ կետով նախատեսված հաշվետվության ներկայացման արդյունքներով մաքսային մարմնի կողմից չի հաստատվում այդպիսի գործողությունների իրականացումը</w:t>
      </w:r>
      <w:r w:rsidRPr="003568FB">
        <w:rPr>
          <w:rFonts w:ascii="MS Gothic" w:eastAsia="MS Gothic" w:hAnsi="MS Gothic" w:cs="MS Gothic" w:hint="eastAsia"/>
          <w:bCs/>
          <w:color w:val="000000"/>
          <w:sz w:val="24"/>
          <w:szCs w:val="24"/>
          <w:lang w:eastAsia="hy-AM"/>
        </w:rPr>
        <w:t>․</w:t>
      </w:r>
    </w:p>
    <w:p w:rsidR="00480AAE" w:rsidRPr="003568FB" w:rsidRDefault="00480AAE" w:rsidP="00480AAE">
      <w:pPr>
        <w:pStyle w:val="ListParagraph"/>
        <w:numPr>
          <w:ilvl w:val="0"/>
          <w:numId w:val="5"/>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սույն կարգի 8-րդ կետով նախատեսված փորձաքննության արդյունքներով չի հաստատվում հայտարարատուի կողմից ներկայացված թափոնների՝ հետագա առևտրային նպատակներով օգտագործման համար ոչ պիտանի լինելու հան</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գա</w:t>
      </w:r>
      <w:r w:rsidR="00630746">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մանքը:</w:t>
      </w:r>
    </w:p>
    <w:p w:rsidR="00480AAE" w:rsidRPr="003568FB" w:rsidRDefault="005E30F1" w:rsidP="00480AAE">
      <w:pPr>
        <w:pStyle w:val="ListParagraph"/>
        <w:numPr>
          <w:ilvl w:val="0"/>
          <w:numId w:val="2"/>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480AAE" w:rsidRPr="003568FB">
        <w:rPr>
          <w:rFonts w:ascii="GHEA Mariam" w:hAnsi="GHEA Mariam"/>
          <w:bCs/>
          <w:color w:val="000000"/>
          <w:sz w:val="24"/>
          <w:szCs w:val="24"/>
          <w:lang w:eastAsia="hy-AM"/>
        </w:rPr>
        <w:t xml:space="preserve">Այն դեպքում, երբ վերամշակման արդյունքներով հետագա առևտրային </w:t>
      </w:r>
      <w:r w:rsidR="00480AAE" w:rsidRPr="00630746">
        <w:rPr>
          <w:rFonts w:ascii="GHEA Mariam" w:hAnsi="GHEA Mariam"/>
          <w:bCs/>
          <w:color w:val="000000"/>
          <w:spacing w:val="-6"/>
          <w:sz w:val="24"/>
          <w:szCs w:val="24"/>
          <w:lang w:eastAsia="hy-AM"/>
        </w:rPr>
        <w:t>նպատակներով օգտագործման համար սույն կարգին համապատասխան ոչ պիտան</w:t>
      </w:r>
      <w:r w:rsidR="00480AAE" w:rsidRPr="003568FB">
        <w:rPr>
          <w:rFonts w:ascii="GHEA Mariam" w:hAnsi="GHEA Mariam"/>
          <w:bCs/>
          <w:color w:val="000000"/>
          <w:sz w:val="24"/>
          <w:szCs w:val="24"/>
          <w:lang w:eastAsia="hy-AM"/>
        </w:rPr>
        <w:t xml:space="preserve">ի է ճանաչվում թափոնների միայն մի մասը, ապա հայտարարատուի կողմից սույն կարգով նախատեսված գործողություններն իրականացվում են թափոնների </w:t>
      </w:r>
      <w:r w:rsidR="00480AAE" w:rsidRPr="003568FB">
        <w:rPr>
          <w:rFonts w:ascii="GHEA Mariam" w:hAnsi="GHEA Mariam"/>
          <w:bCs/>
          <w:color w:val="000000"/>
          <w:sz w:val="24"/>
          <w:szCs w:val="24"/>
          <w:lang w:eastAsia="hy-AM"/>
        </w:rPr>
        <w:lastRenderedPageBreak/>
        <w:t>նշված մասի համար, իսկ թափոնների մյուս մասը ենթակա է ձևակերպման հայ</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տա</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րարատուի ընտրությամբ համապատասխան մաքսային ընթացակարգերով։</w:t>
      </w:r>
    </w:p>
    <w:p w:rsidR="00480AAE" w:rsidRPr="003568FB" w:rsidRDefault="005E30F1" w:rsidP="00480AAE">
      <w:pPr>
        <w:pStyle w:val="ListParagraph"/>
        <w:numPr>
          <w:ilvl w:val="0"/>
          <w:numId w:val="2"/>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480AAE" w:rsidRPr="00630746">
        <w:rPr>
          <w:rFonts w:ascii="GHEA Mariam" w:hAnsi="GHEA Mariam"/>
          <w:bCs/>
          <w:color w:val="000000"/>
          <w:spacing w:val="-6"/>
          <w:sz w:val="24"/>
          <w:szCs w:val="24"/>
          <w:lang w:eastAsia="hy-AM"/>
        </w:rPr>
        <w:t>Հայտարարատուն սույն կարգով նախատեսված տեղեկությունների հավաս</w:t>
      </w:r>
      <w:r w:rsidR="00630746" w:rsidRPr="00630746">
        <w:rPr>
          <w:rFonts w:ascii="GHEA Mariam" w:hAnsi="GHEA Mariam"/>
          <w:bCs/>
          <w:color w:val="000000"/>
          <w:spacing w:val="-6"/>
          <w:sz w:val="24"/>
          <w:szCs w:val="24"/>
          <w:lang w:eastAsia="hy-AM"/>
        </w:rPr>
        <w:softHyphen/>
      </w:r>
      <w:r w:rsidR="00480AAE" w:rsidRPr="003568FB">
        <w:rPr>
          <w:rFonts w:ascii="GHEA Mariam" w:hAnsi="GHEA Mariam"/>
          <w:bCs/>
          <w:color w:val="000000"/>
          <w:sz w:val="24"/>
          <w:szCs w:val="24"/>
          <w:lang w:eastAsia="hy-AM"/>
        </w:rPr>
        <w:t>տիության համար կրում է օրենքով նախատեսված պատասխանա</w:t>
      </w:r>
      <w:r w:rsidR="00630746">
        <w:rPr>
          <w:rFonts w:ascii="GHEA Mariam" w:hAnsi="GHEA Mariam"/>
          <w:bCs/>
          <w:color w:val="000000"/>
          <w:sz w:val="24"/>
          <w:szCs w:val="24"/>
          <w:lang w:eastAsia="hy-AM"/>
        </w:rPr>
        <w:softHyphen/>
      </w:r>
      <w:r w:rsidR="00480AAE" w:rsidRPr="003568FB">
        <w:rPr>
          <w:rFonts w:ascii="GHEA Mariam" w:hAnsi="GHEA Mariam"/>
          <w:bCs/>
          <w:color w:val="000000"/>
          <w:sz w:val="24"/>
          <w:szCs w:val="24"/>
          <w:lang w:eastAsia="hy-AM"/>
        </w:rPr>
        <w:t>տվություն։</w:t>
      </w:r>
    </w:p>
    <w:p w:rsidR="00480AAE" w:rsidRPr="00480AAE" w:rsidRDefault="00480AAE" w:rsidP="00480AAE">
      <w:pPr>
        <w:tabs>
          <w:tab w:val="left" w:pos="851"/>
          <w:tab w:val="left" w:pos="993"/>
        </w:tabs>
        <w:ind w:firstLine="567"/>
        <w:rPr>
          <w:rFonts w:ascii="GHEA Mariam" w:hAnsi="GHEA Mariam"/>
          <w:bCs/>
          <w:color w:val="000000"/>
          <w:sz w:val="24"/>
          <w:szCs w:val="24"/>
          <w:lang w:val="hy-AM" w:eastAsia="hy-AM"/>
        </w:rPr>
      </w:pPr>
      <w:r w:rsidRPr="00480AAE">
        <w:rPr>
          <w:rFonts w:ascii="GHEA Mariam" w:hAnsi="GHEA Mariam"/>
          <w:bCs/>
          <w:color w:val="000000"/>
          <w:sz w:val="24"/>
          <w:szCs w:val="24"/>
          <w:lang w:val="hy-AM" w:eastAsia="hy-AM"/>
        </w:rPr>
        <w:br w:type="page"/>
      </w:r>
    </w:p>
    <w:p w:rsidR="00480AAE" w:rsidRPr="00284991" w:rsidRDefault="00480AAE" w:rsidP="00480AAE">
      <w:pPr>
        <w:pStyle w:val="ListParagraph"/>
        <w:tabs>
          <w:tab w:val="left" w:pos="851"/>
        </w:tabs>
        <w:spacing w:after="0" w:line="360" w:lineRule="auto"/>
        <w:ind w:left="0"/>
        <w:jc w:val="right"/>
        <w:rPr>
          <w:rFonts w:ascii="GHEA Mariam" w:hAnsi="GHEA Mariam"/>
          <w:bCs/>
          <w:color w:val="000000"/>
          <w:sz w:val="24"/>
          <w:szCs w:val="24"/>
          <w:u w:val="single"/>
          <w:lang w:eastAsia="hy-AM"/>
        </w:rPr>
      </w:pPr>
      <w:r w:rsidRPr="00284991">
        <w:rPr>
          <w:rFonts w:ascii="GHEA Mariam" w:hAnsi="GHEA Mariam"/>
          <w:bCs/>
          <w:color w:val="000000"/>
          <w:sz w:val="24"/>
          <w:szCs w:val="24"/>
          <w:u w:val="single"/>
          <w:lang w:eastAsia="hy-AM"/>
        </w:rPr>
        <w:lastRenderedPageBreak/>
        <w:t>Ձև</w:t>
      </w:r>
    </w:p>
    <w:p w:rsidR="005E30F1" w:rsidRDefault="005E30F1" w:rsidP="00480AAE">
      <w:pPr>
        <w:jc w:val="center"/>
        <w:rPr>
          <w:rFonts w:ascii="GHEA Mariam" w:hAnsi="GHEA Mariam" w:cs="Sylfaen"/>
          <w:sz w:val="24"/>
          <w:szCs w:val="24"/>
          <w:lang w:val="hy-AM"/>
        </w:rPr>
      </w:pPr>
    </w:p>
    <w:p w:rsidR="00284991" w:rsidRDefault="00480AAE" w:rsidP="00480AAE">
      <w:pPr>
        <w:jc w:val="center"/>
        <w:rPr>
          <w:rFonts w:ascii="GHEA Mariam" w:hAnsi="GHEA Mariam" w:cs="Sylfaen"/>
          <w:sz w:val="24"/>
          <w:szCs w:val="24"/>
          <w:lang w:val="hy-AM"/>
        </w:rPr>
      </w:pPr>
      <w:r w:rsidRPr="00480AAE">
        <w:rPr>
          <w:rFonts w:ascii="GHEA Mariam" w:hAnsi="GHEA Mariam" w:cs="Sylfaen"/>
          <w:sz w:val="24"/>
          <w:szCs w:val="24"/>
          <w:lang w:val="hy-AM"/>
        </w:rPr>
        <w:t>ԹՈՒՅԼՏՎՈՒԹՅՈՒՆ N</w:t>
      </w:r>
    </w:p>
    <w:p w:rsidR="00284991" w:rsidRDefault="00284991" w:rsidP="00480AAE">
      <w:pPr>
        <w:jc w:val="center"/>
        <w:rPr>
          <w:rFonts w:ascii="GHEA Mariam" w:hAnsi="GHEA Mariam" w:cs="Sylfaen"/>
          <w:sz w:val="24"/>
          <w:szCs w:val="24"/>
          <w:lang w:val="hy-AM"/>
        </w:rPr>
      </w:pPr>
    </w:p>
    <w:p w:rsidR="00480AAE" w:rsidRPr="00480AAE" w:rsidRDefault="00480AAE" w:rsidP="00480AAE">
      <w:pPr>
        <w:jc w:val="center"/>
        <w:rPr>
          <w:rFonts w:ascii="GHEA Mariam" w:hAnsi="GHEA Mariam" w:cs="Sylfaen"/>
          <w:sz w:val="24"/>
          <w:szCs w:val="24"/>
          <w:lang w:val="hy-AM"/>
        </w:rPr>
      </w:pPr>
      <w:r w:rsidRPr="00480AAE">
        <w:rPr>
          <w:rFonts w:ascii="GHEA Mariam" w:hAnsi="GHEA Mariam" w:cs="Sylfaen"/>
          <w:sz w:val="24"/>
          <w:szCs w:val="24"/>
          <w:lang w:val="hy-AM"/>
        </w:rPr>
        <w:t xml:space="preserve"> «_________________________»/«___________»/«_______________»</w:t>
      </w:r>
    </w:p>
    <w:p w:rsidR="00480AAE" w:rsidRPr="00480AAE" w:rsidRDefault="00480AAE" w:rsidP="00480AAE">
      <w:pPr>
        <w:tabs>
          <w:tab w:val="left" w:pos="851"/>
          <w:tab w:val="left" w:pos="993"/>
        </w:tabs>
        <w:jc w:val="both"/>
        <w:rPr>
          <w:rFonts w:ascii="GHEA Mariam" w:hAnsi="GHEA Mariam" w:cs="Sylfaen"/>
          <w:sz w:val="24"/>
          <w:szCs w:val="24"/>
          <w:lang w:val="hy-AM"/>
        </w:rPr>
      </w:pPr>
      <w:r w:rsidRPr="00480AAE">
        <w:rPr>
          <w:rFonts w:ascii="GHEA Mariam" w:hAnsi="GHEA Mariam" w:cs="Sylfaen"/>
          <w:szCs w:val="24"/>
          <w:lang w:val="hy-AM"/>
        </w:rPr>
        <w:t xml:space="preserve">                     (մաքսային մարմնի ծածկագիր</w:t>
      </w:r>
      <w:r w:rsidR="00630746">
        <w:rPr>
          <w:rFonts w:ascii="GHEA Mariam" w:hAnsi="GHEA Mariam" w:cs="Sylfaen"/>
          <w:szCs w:val="24"/>
          <w:lang w:val="hy-AM"/>
        </w:rPr>
        <w:t>ը</w:t>
      </w:r>
      <w:r w:rsidRPr="00480AAE">
        <w:rPr>
          <w:rFonts w:ascii="GHEA Mariam" w:hAnsi="GHEA Mariam" w:cs="Sylfaen"/>
          <w:szCs w:val="24"/>
          <w:lang w:val="hy-AM"/>
        </w:rPr>
        <w:t>)     (ամսաթիվ</w:t>
      </w:r>
      <w:r w:rsidR="00630746">
        <w:rPr>
          <w:rFonts w:ascii="GHEA Mariam" w:hAnsi="GHEA Mariam" w:cs="Sylfaen"/>
          <w:szCs w:val="24"/>
          <w:lang w:val="hy-AM"/>
        </w:rPr>
        <w:t>ը</w:t>
      </w:r>
      <w:r w:rsidRPr="00480AAE">
        <w:rPr>
          <w:rFonts w:ascii="GHEA Mariam" w:hAnsi="GHEA Mariam" w:cs="Sylfaen"/>
          <w:szCs w:val="24"/>
          <w:lang w:val="hy-AM"/>
        </w:rPr>
        <w:t>)         (գրանցման համար</w:t>
      </w:r>
      <w:r w:rsidR="00630746">
        <w:rPr>
          <w:rFonts w:ascii="GHEA Mariam" w:hAnsi="GHEA Mariam" w:cs="Sylfaen"/>
          <w:szCs w:val="24"/>
          <w:lang w:val="hy-AM"/>
        </w:rPr>
        <w:t>ը</w:t>
      </w:r>
      <w:r w:rsidRPr="00480AAE">
        <w:rPr>
          <w:rFonts w:ascii="GHEA Mariam" w:hAnsi="GHEA Mariam" w:cs="Sylfaen"/>
          <w:szCs w:val="24"/>
          <w:lang w:val="hy-AM"/>
        </w:rPr>
        <w:t xml:space="preserve">)     </w:t>
      </w:r>
      <w:r w:rsidRPr="00480AAE">
        <w:rPr>
          <w:rFonts w:ascii="GHEA Mariam" w:hAnsi="GHEA Mariam" w:cs="Sylfaen"/>
          <w:sz w:val="24"/>
          <w:szCs w:val="24"/>
          <w:lang w:val="hy-AM"/>
        </w:rPr>
        <w:t xml:space="preserve">             </w:t>
      </w:r>
    </w:p>
    <w:p w:rsidR="00480AAE" w:rsidRDefault="00480AAE" w:rsidP="00480AAE">
      <w:pPr>
        <w:tabs>
          <w:tab w:val="left" w:pos="851"/>
          <w:tab w:val="left" w:pos="993"/>
        </w:tabs>
        <w:jc w:val="center"/>
        <w:rPr>
          <w:rFonts w:ascii="GHEA Mariam" w:hAnsi="GHEA Mariam" w:cs="Sylfaen"/>
          <w:bCs/>
          <w:sz w:val="24"/>
          <w:szCs w:val="24"/>
          <w:lang w:val="hy-AM"/>
        </w:rPr>
      </w:pPr>
    </w:p>
    <w:p w:rsidR="005E30F1" w:rsidRPr="00480AAE" w:rsidRDefault="005E30F1" w:rsidP="00480AAE">
      <w:pPr>
        <w:tabs>
          <w:tab w:val="left" w:pos="851"/>
          <w:tab w:val="left" w:pos="993"/>
        </w:tabs>
        <w:jc w:val="center"/>
        <w:rPr>
          <w:rFonts w:ascii="GHEA Mariam" w:hAnsi="GHEA Mariam" w:cs="Sylfaen"/>
          <w:bCs/>
          <w:sz w:val="24"/>
          <w:szCs w:val="24"/>
          <w:lang w:val="hy-AM"/>
        </w:rPr>
      </w:pPr>
    </w:p>
    <w:p w:rsidR="005E30F1" w:rsidRDefault="00480AAE" w:rsidP="00480AAE">
      <w:pPr>
        <w:tabs>
          <w:tab w:val="left" w:pos="851"/>
          <w:tab w:val="left" w:pos="993"/>
        </w:tabs>
        <w:jc w:val="center"/>
        <w:rPr>
          <w:rFonts w:ascii="GHEA Mariam" w:hAnsi="GHEA Mariam" w:cs="Sylfaen"/>
          <w:bCs/>
          <w:sz w:val="24"/>
          <w:szCs w:val="24"/>
          <w:lang w:val="hy-AM"/>
        </w:rPr>
      </w:pPr>
      <w:r w:rsidRPr="005E30F1">
        <w:rPr>
          <w:rFonts w:ascii="GHEA Mariam" w:hAnsi="GHEA Mariam" w:cs="Sylfaen"/>
          <w:bCs/>
          <w:spacing w:val="-8"/>
          <w:sz w:val="24"/>
          <w:szCs w:val="24"/>
          <w:lang w:val="hy-AM"/>
        </w:rPr>
        <w:t>«ՎԵՐԱՄՇԱԿՈՒՄ՝ ՄԱՔՍԱՅԻՆ ՏԱՐԱԾՔՈՒՄ» ԵՎ «ՎԵՐԱՄՇԱԿՈՒՄ՝</w:t>
      </w:r>
      <w:r w:rsidRPr="00480AAE">
        <w:rPr>
          <w:rFonts w:ascii="GHEA Mariam" w:hAnsi="GHEA Mariam" w:cs="Sylfaen"/>
          <w:bCs/>
          <w:sz w:val="24"/>
          <w:szCs w:val="24"/>
          <w:lang w:val="hy-AM"/>
        </w:rPr>
        <w:t xml:space="preserve"> </w:t>
      </w:r>
    </w:p>
    <w:p w:rsidR="00480AAE" w:rsidRPr="00480AAE" w:rsidRDefault="00480AAE" w:rsidP="00480AAE">
      <w:pPr>
        <w:tabs>
          <w:tab w:val="left" w:pos="851"/>
          <w:tab w:val="left" w:pos="993"/>
        </w:tabs>
        <w:jc w:val="center"/>
        <w:rPr>
          <w:rFonts w:ascii="GHEA Mariam" w:hAnsi="GHEA Mariam" w:cs="Sylfaen"/>
          <w:bCs/>
          <w:sz w:val="24"/>
          <w:szCs w:val="24"/>
          <w:lang w:val="hy-AM"/>
        </w:rPr>
      </w:pPr>
      <w:r w:rsidRPr="00480AAE">
        <w:rPr>
          <w:rFonts w:ascii="GHEA Mariam" w:hAnsi="GHEA Mariam" w:cs="Sylfaen"/>
          <w:bCs/>
          <w:sz w:val="24"/>
          <w:szCs w:val="24"/>
          <w:lang w:val="hy-AM"/>
        </w:rPr>
        <w:t>ՆԵՐՔԻՆ ՍՊԱՌՄԱՆ ՀԱՄԱՐ» ՄԱՔՍԱՅԻՆ ԸՆԹԱՑԱԿԱՐԳԵՐՈՎ ՁԵՎԱԿԵՐՊՎԱԾ ԱՊՐԱՆՔՆԵՐԻ</w:t>
      </w:r>
      <w:r w:rsidRPr="00480AAE">
        <w:rPr>
          <w:rFonts w:ascii="GHEA Mariam" w:hAnsi="GHEA Mariam"/>
          <w:bCs/>
          <w:color w:val="000000"/>
          <w:sz w:val="24"/>
          <w:szCs w:val="24"/>
          <w:lang w:val="hy-AM" w:eastAsia="hy-AM"/>
        </w:rPr>
        <w:t xml:space="preserve"> </w:t>
      </w:r>
      <w:r w:rsidRPr="00480AAE">
        <w:rPr>
          <w:rFonts w:ascii="GHEA Mariam" w:hAnsi="GHEA Mariam" w:cs="Sylfaen"/>
          <w:bCs/>
          <w:sz w:val="24"/>
          <w:szCs w:val="24"/>
          <w:lang w:val="hy-AM"/>
        </w:rPr>
        <w:t>ՎԵՐԱՄՇԱԿՄԱՆ ԳՈՐԾԱՌՆՈՒ</w:t>
      </w:r>
      <w:r w:rsidR="005E30F1">
        <w:rPr>
          <w:rFonts w:ascii="GHEA Mariam" w:hAnsi="GHEA Mariam" w:cs="Sylfaen"/>
          <w:bCs/>
          <w:sz w:val="24"/>
          <w:szCs w:val="24"/>
          <w:lang w:val="hy-AM"/>
        </w:rPr>
        <w:t>-</w:t>
      </w:r>
      <w:r w:rsidRPr="005E30F1">
        <w:rPr>
          <w:rFonts w:ascii="GHEA Mariam" w:hAnsi="GHEA Mariam" w:cs="Sylfaen"/>
          <w:bCs/>
          <w:spacing w:val="-8"/>
          <w:sz w:val="24"/>
          <w:szCs w:val="24"/>
          <w:lang w:val="hy-AM"/>
        </w:rPr>
        <w:t xml:space="preserve">ԹՅՈՒՆՆԵՐԻ ՀԵՏԵՎԱՆՔՈՎ ԱՌԱՋԱՑԱԾ ԹԱՓՈՆՆԵՐԻ ՀԱՆՁՆՄԱՆ </w:t>
      </w:r>
      <w:r w:rsidRPr="00480AAE">
        <w:rPr>
          <w:rFonts w:ascii="GHEA Mariam" w:hAnsi="GHEA Mariam" w:cs="Sylfaen"/>
          <w:bCs/>
          <w:sz w:val="24"/>
          <w:szCs w:val="24"/>
          <w:lang w:val="hy-AM"/>
        </w:rPr>
        <w:t>ՎԵՐԱԲԵՐՅԱԼ</w:t>
      </w:r>
    </w:p>
    <w:p w:rsidR="00480AAE" w:rsidRPr="00480AAE" w:rsidRDefault="00480AAE" w:rsidP="00480AAE">
      <w:pPr>
        <w:tabs>
          <w:tab w:val="left" w:pos="851"/>
          <w:tab w:val="left" w:pos="993"/>
        </w:tabs>
        <w:jc w:val="center"/>
        <w:rPr>
          <w:rFonts w:ascii="GHEA Mariam" w:hAnsi="GHEA Mariam" w:cs="Sylfaen"/>
          <w:sz w:val="24"/>
          <w:szCs w:val="24"/>
          <w:lang w:val="hy-AM"/>
        </w:rPr>
      </w:pPr>
    </w:p>
    <w:p w:rsidR="00480AAE" w:rsidRPr="003568FB" w:rsidRDefault="00480AAE" w:rsidP="00284991">
      <w:pPr>
        <w:pStyle w:val="ListParagraph"/>
        <w:tabs>
          <w:tab w:val="left" w:pos="851"/>
        </w:tabs>
        <w:spacing w:after="0" w:line="360" w:lineRule="auto"/>
        <w:ind w:left="0" w:firstLine="426"/>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1. Հայտարարատուի վերաբերյալ տեղեկություններ (իրավաբանական անձի պարագայում՝ անվանումը, գտնվելու վայրը, հարկ վճարողի հաշվառման համարը, էլեկտրոնային փոստի հասցեն, իսկ անհատ ձեռնարկատերերի կամ ֆիզիկական անձանց պարագայում՝ անունը, ազգանունը, հայրանունը, անձը հաստատող փաստաթղթի տվյալները, էլեկտրոնային փոստի հասցեն (առկայության դեպքում), հանրային ծառայության համարանիշը (առկայության դեպքում), հարկ վճարողի հաշվառման համարը (առկայության դեպքում).</w:t>
      </w:r>
    </w:p>
    <w:p w:rsidR="00480AAE" w:rsidRPr="00480AAE" w:rsidRDefault="00480AAE" w:rsidP="00480AAE">
      <w:pPr>
        <w:tabs>
          <w:tab w:val="left" w:pos="851"/>
          <w:tab w:val="left" w:pos="993"/>
        </w:tabs>
        <w:jc w:val="both"/>
        <w:rPr>
          <w:rFonts w:ascii="GHEA Mariam" w:hAnsi="GHEA Mariam" w:cs="Sylfaen"/>
          <w:sz w:val="24"/>
          <w:szCs w:val="24"/>
          <w:lang w:val="hy-AM"/>
        </w:rPr>
      </w:pPr>
      <w:r w:rsidRPr="00480AAE">
        <w:rPr>
          <w:rFonts w:ascii="GHEA Mariam" w:hAnsi="GHEA Mariam"/>
          <w:bCs/>
          <w:color w:val="000000"/>
          <w:sz w:val="24"/>
          <w:szCs w:val="24"/>
          <w:lang w:val="hy-AM" w:eastAsia="hy-AM"/>
        </w:rPr>
        <w:t>___________________________________________________________________________</w:t>
      </w:r>
    </w:p>
    <w:p w:rsidR="00480AAE" w:rsidRPr="00480AAE" w:rsidRDefault="00480AAE" w:rsidP="00480AAE">
      <w:pPr>
        <w:tabs>
          <w:tab w:val="left" w:pos="851"/>
          <w:tab w:val="left" w:pos="993"/>
        </w:tabs>
        <w:ind w:firstLine="567"/>
        <w:jc w:val="center"/>
        <w:rPr>
          <w:rFonts w:ascii="GHEA Mariam" w:hAnsi="GHEA Mariam" w:cs="Sylfaen"/>
          <w:sz w:val="24"/>
          <w:szCs w:val="24"/>
          <w:lang w:val="hy-AM"/>
        </w:rPr>
      </w:pPr>
    </w:p>
    <w:p w:rsidR="00480AAE" w:rsidRPr="00480AAE" w:rsidRDefault="00284991" w:rsidP="00284991">
      <w:pPr>
        <w:tabs>
          <w:tab w:val="left" w:pos="851"/>
          <w:tab w:val="left" w:pos="993"/>
        </w:tabs>
        <w:spacing w:line="360" w:lineRule="auto"/>
        <w:jc w:val="both"/>
        <w:rPr>
          <w:rFonts w:ascii="GHEA Mariam" w:hAnsi="GHEA Mariam"/>
          <w:bCs/>
          <w:color w:val="000000"/>
          <w:sz w:val="24"/>
          <w:szCs w:val="24"/>
          <w:lang w:val="hy-AM" w:eastAsia="hy-AM"/>
        </w:rPr>
      </w:pPr>
      <w:r>
        <w:rPr>
          <w:rFonts w:ascii="GHEA Mariam" w:hAnsi="GHEA Mariam"/>
          <w:bCs/>
          <w:color w:val="000000"/>
          <w:sz w:val="24"/>
          <w:szCs w:val="24"/>
          <w:lang w:val="hy-AM" w:eastAsia="hy-AM"/>
        </w:rPr>
        <w:t xml:space="preserve">        </w:t>
      </w:r>
      <w:r w:rsidR="00480AAE" w:rsidRPr="00480AAE">
        <w:rPr>
          <w:rFonts w:ascii="GHEA Mariam" w:hAnsi="GHEA Mariam"/>
          <w:bCs/>
          <w:color w:val="000000"/>
          <w:sz w:val="24"/>
          <w:szCs w:val="24"/>
          <w:lang w:val="hy-AM" w:eastAsia="hy-AM"/>
        </w:rPr>
        <w:t>2. Թափոնների հեռացման վայրերը շահագործողների վերաբերյալ տեղեկություններ (իրավաբանական անձի պարագայում՝ անվանումը, գտնվելու վայրը, հարկ վճարողի հաշվառման համարը, իսկ անհատ ձեռնարկատերերի պարագայում՝ անունը, ազգանունը, հայրանունը, հարկ վճարողի հաշվառման համարը, գտնվելու վայրը)</w:t>
      </w:r>
    </w:p>
    <w:p w:rsidR="00480AAE" w:rsidRPr="00480AAE" w:rsidRDefault="00480AAE" w:rsidP="00480AAE">
      <w:pPr>
        <w:tabs>
          <w:tab w:val="left" w:pos="851"/>
          <w:tab w:val="left" w:pos="993"/>
        </w:tabs>
        <w:jc w:val="both"/>
        <w:rPr>
          <w:rFonts w:ascii="GHEA Mariam" w:hAnsi="GHEA Mariam"/>
          <w:bCs/>
          <w:color w:val="000000"/>
          <w:sz w:val="24"/>
          <w:szCs w:val="24"/>
          <w:lang w:val="hy-AM" w:eastAsia="hy-AM"/>
        </w:rPr>
      </w:pPr>
      <w:r w:rsidRPr="00480AAE">
        <w:rPr>
          <w:rFonts w:ascii="GHEA Mariam" w:hAnsi="GHEA Mariam"/>
          <w:bCs/>
          <w:color w:val="000000"/>
          <w:sz w:val="24"/>
          <w:szCs w:val="24"/>
          <w:lang w:val="hy-AM" w:eastAsia="hy-AM"/>
        </w:rPr>
        <w:t>___________________________________________________________________________</w:t>
      </w:r>
    </w:p>
    <w:p w:rsidR="00480AAE" w:rsidRPr="00480AAE" w:rsidRDefault="00480AAE" w:rsidP="00480AAE">
      <w:pPr>
        <w:tabs>
          <w:tab w:val="left" w:pos="851"/>
          <w:tab w:val="left" w:pos="993"/>
        </w:tabs>
        <w:jc w:val="both"/>
        <w:rPr>
          <w:rFonts w:ascii="GHEA Mariam" w:hAnsi="GHEA Mariam"/>
          <w:bCs/>
          <w:color w:val="000000"/>
          <w:sz w:val="24"/>
          <w:szCs w:val="24"/>
          <w:lang w:val="hy-AM" w:eastAsia="hy-AM"/>
        </w:rPr>
      </w:pPr>
    </w:p>
    <w:p w:rsidR="00480AAE" w:rsidRPr="003568FB" w:rsidRDefault="00284991" w:rsidP="00284991">
      <w:pPr>
        <w:pStyle w:val="ListParagraph"/>
        <w:tabs>
          <w:tab w:val="left" w:pos="851"/>
        </w:tabs>
        <w:spacing w:after="0" w:line="360" w:lineRule="auto"/>
        <w:ind w:left="0"/>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480AAE" w:rsidRPr="003568FB">
        <w:rPr>
          <w:rFonts w:ascii="GHEA Mariam" w:hAnsi="GHEA Mariam"/>
          <w:bCs/>
          <w:color w:val="000000"/>
          <w:sz w:val="24"/>
          <w:szCs w:val="24"/>
          <w:lang w:eastAsia="hy-AM"/>
        </w:rPr>
        <w:t xml:space="preserve">3. Թափոնների հեռացման վայրերը շահագործողների համապատասխան լիցենզիայի տրամադրման ամսաթիվը, համարը, առկայության դեպքում՝ գործողության ժամկետը  </w:t>
      </w:r>
    </w:p>
    <w:p w:rsidR="00480AAE" w:rsidRPr="003568FB" w:rsidRDefault="00480AAE" w:rsidP="00480AAE">
      <w:pPr>
        <w:tabs>
          <w:tab w:val="left" w:pos="851"/>
          <w:tab w:val="left" w:pos="993"/>
        </w:tabs>
        <w:jc w:val="both"/>
        <w:rPr>
          <w:rFonts w:ascii="GHEA Mariam" w:hAnsi="GHEA Mariam"/>
          <w:bCs/>
          <w:color w:val="000000"/>
          <w:sz w:val="24"/>
          <w:szCs w:val="24"/>
          <w:lang w:eastAsia="hy-AM"/>
        </w:rPr>
      </w:pPr>
      <w:r w:rsidRPr="003568FB">
        <w:rPr>
          <w:rFonts w:ascii="GHEA Mariam" w:hAnsi="GHEA Mariam"/>
          <w:bCs/>
          <w:color w:val="000000"/>
          <w:sz w:val="24"/>
          <w:szCs w:val="24"/>
          <w:lang w:eastAsia="hy-AM"/>
        </w:rPr>
        <w:t>___________________________________________________________________________</w:t>
      </w:r>
    </w:p>
    <w:p w:rsidR="00480AAE" w:rsidRPr="003568FB" w:rsidRDefault="00480AAE" w:rsidP="00480AAE">
      <w:pPr>
        <w:tabs>
          <w:tab w:val="left" w:pos="851"/>
          <w:tab w:val="left" w:pos="993"/>
        </w:tabs>
        <w:jc w:val="both"/>
        <w:rPr>
          <w:rFonts w:ascii="GHEA Mariam" w:hAnsi="GHEA Mariam"/>
          <w:bCs/>
          <w:color w:val="000000"/>
          <w:sz w:val="24"/>
          <w:szCs w:val="24"/>
          <w:lang w:eastAsia="hy-AM"/>
        </w:rPr>
      </w:pPr>
    </w:p>
    <w:p w:rsidR="00480AAE" w:rsidRPr="003568FB" w:rsidRDefault="00A259C3" w:rsidP="00A259C3">
      <w:pPr>
        <w:pStyle w:val="ListParagraph"/>
        <w:tabs>
          <w:tab w:val="left" w:pos="540"/>
          <w:tab w:val="left" w:pos="630"/>
        </w:tabs>
        <w:spacing w:after="0"/>
        <w:ind w:left="0"/>
        <w:jc w:val="both"/>
        <w:rPr>
          <w:rFonts w:ascii="GHEA Mariam" w:hAnsi="GHEA Mariam"/>
          <w:bCs/>
          <w:color w:val="000000"/>
          <w:sz w:val="24"/>
          <w:szCs w:val="24"/>
          <w:lang w:eastAsia="hy-AM"/>
        </w:rPr>
      </w:pPr>
      <w:r>
        <w:rPr>
          <w:rFonts w:ascii="GHEA Mariam" w:hAnsi="GHEA Mariam"/>
          <w:bCs/>
          <w:color w:val="000000"/>
          <w:sz w:val="24"/>
          <w:szCs w:val="24"/>
          <w:lang w:eastAsia="hy-AM"/>
        </w:rPr>
        <w:lastRenderedPageBreak/>
        <w:t xml:space="preserve">         </w:t>
      </w:r>
      <w:r w:rsidR="00480AAE" w:rsidRPr="003568FB">
        <w:rPr>
          <w:rFonts w:ascii="GHEA Mariam" w:hAnsi="GHEA Mariam"/>
          <w:bCs/>
          <w:color w:val="000000"/>
          <w:sz w:val="24"/>
          <w:szCs w:val="24"/>
          <w:lang w:eastAsia="hy-AM"/>
        </w:rPr>
        <w:t>4. Փոխանցվող թափոնների վերաբերյալ տեղեկություններ</w:t>
      </w:r>
    </w:p>
    <w:p w:rsidR="00480AAE" w:rsidRPr="003568FB" w:rsidRDefault="00480AAE" w:rsidP="00480AAE">
      <w:pPr>
        <w:pStyle w:val="ListParagraph"/>
        <w:spacing w:after="0"/>
        <w:ind w:left="0"/>
        <w:jc w:val="both"/>
        <w:rPr>
          <w:rFonts w:ascii="GHEA Mariam" w:hAnsi="GHEA Mariam"/>
          <w:bCs/>
          <w:color w:val="000000"/>
          <w:sz w:val="24"/>
          <w:szCs w:val="24"/>
          <w:lang w:eastAsia="hy-AM"/>
        </w:rPr>
      </w:pPr>
    </w:p>
    <w:tbl>
      <w:tblPr>
        <w:tblStyle w:val="TableGrid"/>
        <w:tblW w:w="10600" w:type="dxa"/>
        <w:jc w:val="center"/>
        <w:tblLayout w:type="fixed"/>
        <w:tblLook w:val="04A0" w:firstRow="1" w:lastRow="0" w:firstColumn="1" w:lastColumn="0" w:noHBand="0" w:noVBand="1"/>
      </w:tblPr>
      <w:tblGrid>
        <w:gridCol w:w="625"/>
        <w:gridCol w:w="1512"/>
        <w:gridCol w:w="1552"/>
        <w:gridCol w:w="2374"/>
        <w:gridCol w:w="2281"/>
        <w:gridCol w:w="2256"/>
      </w:tblGrid>
      <w:tr w:rsidR="00480AAE" w:rsidRPr="003568FB" w:rsidTr="0063074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630746" w:rsidRPr="00087D77" w:rsidRDefault="00630746">
            <w:pPr>
              <w:pStyle w:val="mechtex"/>
              <w:rPr>
                <w:rFonts w:ascii="GHEA Mariam" w:hAnsi="GHEA Mariam"/>
              </w:rPr>
            </w:pPr>
            <w:r w:rsidRPr="00087D77">
              <w:rPr>
                <w:rFonts w:ascii="GHEA Mariam" w:hAnsi="GHEA Mariam"/>
              </w:rPr>
              <w:t>NN</w:t>
            </w:r>
          </w:p>
          <w:p w:rsidR="00480AAE" w:rsidRPr="003568FB" w:rsidRDefault="00630746" w:rsidP="00A67F74">
            <w:pPr>
              <w:pStyle w:val="ListParagraph"/>
              <w:spacing w:after="0" w:line="240" w:lineRule="auto"/>
              <w:ind w:left="0"/>
              <w:jc w:val="center"/>
              <w:rPr>
                <w:rFonts w:ascii="GHEA Mariam" w:hAnsi="GHEA Mariam"/>
                <w:bCs/>
                <w:color w:val="000000"/>
                <w:sz w:val="24"/>
                <w:szCs w:val="24"/>
                <w:lang w:val="en-US" w:eastAsia="hy-AM"/>
              </w:rPr>
            </w:pPr>
            <w:r>
              <w:rPr>
                <w:rFonts w:ascii="GHEA Mariam" w:hAnsi="GHEA Mariam"/>
              </w:rPr>
              <w:t>ը</w:t>
            </w:r>
            <w:r w:rsidRPr="00087D77">
              <w:rPr>
                <w:rFonts w:ascii="GHEA Mariam" w:hAnsi="GHEA Mariam"/>
              </w:rPr>
              <w:t>/</w:t>
            </w:r>
            <w:r>
              <w:rPr>
                <w:rFonts w:ascii="GHEA Mariam" w:hAnsi="GHEA Mariam"/>
              </w:rPr>
              <w:t>կ</w:t>
            </w:r>
          </w:p>
        </w:tc>
        <w:tc>
          <w:tcPr>
            <w:tcW w:w="1512" w:type="dxa"/>
            <w:tcBorders>
              <w:top w:val="single" w:sz="4" w:space="0" w:color="auto"/>
              <w:left w:val="single" w:sz="4" w:space="0" w:color="auto"/>
              <w:bottom w:val="single" w:sz="4" w:space="0" w:color="auto"/>
              <w:right w:val="single" w:sz="4" w:space="0" w:color="auto"/>
            </w:tcBorders>
            <w:vAlign w:val="center"/>
            <w:hideMark/>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ru-RU" w:eastAsia="hy-AM"/>
              </w:rPr>
            </w:pPr>
            <w:r w:rsidRPr="003568FB">
              <w:rPr>
                <w:rFonts w:ascii="GHEA Mariam" w:hAnsi="GHEA Mariam"/>
                <w:bCs/>
                <w:color w:val="000000"/>
                <w:sz w:val="24"/>
                <w:szCs w:val="24"/>
                <w:lang w:eastAsia="hy-AM"/>
              </w:rPr>
              <w:t>Թափոնի</w:t>
            </w:r>
            <w:r w:rsidRPr="003568FB">
              <w:rPr>
                <w:rFonts w:ascii="GHEA Mariam" w:hAnsi="GHEA Mariam"/>
                <w:bCs/>
                <w:color w:val="000000"/>
                <w:sz w:val="24"/>
                <w:szCs w:val="24"/>
                <w:lang w:val="ru-RU" w:eastAsia="hy-AM"/>
              </w:rPr>
              <w:t xml:space="preserve"> անվանումը</w:t>
            </w:r>
          </w:p>
        </w:tc>
        <w:tc>
          <w:tcPr>
            <w:tcW w:w="1552" w:type="dxa"/>
            <w:tcBorders>
              <w:top w:val="single" w:sz="4" w:space="0" w:color="auto"/>
              <w:left w:val="single" w:sz="4" w:space="0" w:color="auto"/>
              <w:bottom w:val="single" w:sz="4" w:space="0" w:color="auto"/>
              <w:right w:val="single" w:sz="4" w:space="0" w:color="auto"/>
            </w:tcBorders>
            <w:vAlign w:val="center"/>
            <w:hideMark/>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ru-RU" w:eastAsia="hy-AM"/>
              </w:rPr>
            </w:pPr>
            <w:r w:rsidRPr="003568FB">
              <w:rPr>
                <w:rFonts w:ascii="GHEA Mariam" w:hAnsi="GHEA Mariam"/>
                <w:bCs/>
                <w:color w:val="000000"/>
                <w:sz w:val="24"/>
                <w:szCs w:val="24"/>
                <w:lang w:val="ru-RU" w:eastAsia="hy-AM"/>
              </w:rPr>
              <w:t>Չափման միավորը</w:t>
            </w:r>
          </w:p>
          <w:p w:rsidR="00480AAE" w:rsidRPr="003568FB" w:rsidRDefault="00480AAE" w:rsidP="00A67F74">
            <w:pPr>
              <w:pStyle w:val="ListParagraph"/>
              <w:spacing w:after="0" w:line="240" w:lineRule="auto"/>
              <w:ind w:left="0"/>
              <w:jc w:val="center"/>
              <w:rPr>
                <w:rFonts w:ascii="GHEA Mariam" w:hAnsi="GHEA Mariam"/>
                <w:bCs/>
                <w:color w:val="000000"/>
                <w:sz w:val="24"/>
                <w:szCs w:val="24"/>
                <w:lang w:val="ru-RU" w:eastAsia="hy-AM"/>
              </w:rPr>
            </w:pPr>
            <w:r w:rsidRPr="003568FB">
              <w:rPr>
                <w:rFonts w:ascii="GHEA Mariam" w:hAnsi="GHEA Mariam"/>
                <w:bCs/>
                <w:color w:val="000000"/>
                <w:sz w:val="24"/>
                <w:szCs w:val="24"/>
                <w:lang w:val="ru-RU" w:eastAsia="hy-AM"/>
              </w:rPr>
              <w:t>(</w:t>
            </w:r>
            <w:r w:rsidRPr="003568FB">
              <w:rPr>
                <w:rFonts w:ascii="GHEA Mariam" w:hAnsi="GHEA Mariam"/>
                <w:bCs/>
                <w:color w:val="000000"/>
                <w:sz w:val="24"/>
                <w:szCs w:val="24"/>
                <w:lang w:eastAsia="hy-AM"/>
              </w:rPr>
              <w:t>հիմնական/լրացուցիչ</w:t>
            </w:r>
            <w:r w:rsidRPr="003568FB">
              <w:rPr>
                <w:rFonts w:ascii="GHEA Mariam" w:hAnsi="GHEA Mariam"/>
                <w:bCs/>
                <w:color w:val="000000"/>
                <w:sz w:val="24"/>
                <w:szCs w:val="24"/>
                <w:lang w:val="ru-RU" w:eastAsia="hy-AM"/>
              </w:rPr>
              <w:t>)</w:t>
            </w:r>
          </w:p>
        </w:tc>
        <w:tc>
          <w:tcPr>
            <w:tcW w:w="2374" w:type="dxa"/>
            <w:tcBorders>
              <w:top w:val="single" w:sz="4" w:space="0" w:color="auto"/>
              <w:left w:val="single" w:sz="4" w:space="0" w:color="auto"/>
              <w:bottom w:val="single" w:sz="4" w:space="0" w:color="auto"/>
              <w:right w:val="single" w:sz="4" w:space="0" w:color="auto"/>
            </w:tcBorders>
            <w:vAlign w:val="center"/>
            <w:hideMark/>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ru-RU" w:eastAsia="hy-AM"/>
              </w:rPr>
            </w:pPr>
            <w:r w:rsidRPr="003568FB">
              <w:rPr>
                <w:rFonts w:ascii="GHEA Mariam" w:hAnsi="GHEA Mariam"/>
                <w:bCs/>
                <w:color w:val="000000"/>
                <w:sz w:val="24"/>
                <w:szCs w:val="24"/>
                <w:lang w:val="ru-RU" w:eastAsia="hy-AM"/>
              </w:rPr>
              <w:t>Քանակը (</w:t>
            </w:r>
            <w:r w:rsidRPr="003568FB">
              <w:rPr>
                <w:rFonts w:ascii="GHEA Mariam" w:hAnsi="GHEA Mariam"/>
                <w:bCs/>
                <w:color w:val="000000"/>
                <w:sz w:val="24"/>
                <w:szCs w:val="24"/>
                <w:lang w:eastAsia="hy-AM"/>
              </w:rPr>
              <w:t>հիմնական/լրա</w:t>
            </w:r>
            <w:r w:rsidRPr="003568FB">
              <w:rPr>
                <w:rFonts w:ascii="GHEA Mariam" w:hAnsi="GHEA Mariam"/>
                <w:bCs/>
                <w:color w:val="000000"/>
                <w:sz w:val="24"/>
                <w:szCs w:val="24"/>
                <w:lang w:eastAsia="hy-AM"/>
              </w:rPr>
              <w:softHyphen/>
              <w:t>ցուցիչ չափման միավորներով</w:t>
            </w:r>
            <w:r w:rsidRPr="003568FB">
              <w:rPr>
                <w:rFonts w:ascii="GHEA Mariam" w:hAnsi="GHEA Mariam"/>
                <w:bCs/>
                <w:color w:val="000000"/>
                <w:sz w:val="24"/>
                <w:szCs w:val="24"/>
                <w:lang w:val="ru-RU" w:eastAsia="hy-AM"/>
              </w:rPr>
              <w:t>)</w:t>
            </w:r>
          </w:p>
        </w:tc>
        <w:tc>
          <w:tcPr>
            <w:tcW w:w="2281" w:type="dxa"/>
            <w:tcBorders>
              <w:top w:val="single" w:sz="4" w:space="0" w:color="auto"/>
              <w:left w:val="single" w:sz="4" w:space="0" w:color="auto"/>
              <w:bottom w:val="single" w:sz="4" w:space="0" w:color="auto"/>
              <w:right w:val="single" w:sz="4" w:space="0" w:color="auto"/>
            </w:tcBorders>
            <w:vAlign w:val="center"/>
            <w:hideMark/>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eastAsia="hy-AM"/>
              </w:rPr>
            </w:pPr>
            <w:r w:rsidRPr="003568FB">
              <w:rPr>
                <w:rFonts w:ascii="GHEA Mariam" w:hAnsi="GHEA Mariam"/>
                <w:bCs/>
                <w:color w:val="000000"/>
                <w:sz w:val="24"/>
                <w:szCs w:val="24"/>
                <w:lang w:val="ru-RU" w:eastAsia="hy-AM"/>
              </w:rPr>
              <w:t>Մաքսային հայտարարագր</w:t>
            </w:r>
            <w:r w:rsidRPr="003568FB">
              <w:rPr>
                <w:rFonts w:ascii="GHEA Mariam" w:hAnsi="GHEA Mariam"/>
                <w:bCs/>
                <w:color w:val="000000"/>
                <w:sz w:val="24"/>
                <w:szCs w:val="24"/>
                <w:lang w:eastAsia="hy-AM"/>
              </w:rPr>
              <w:t>ի</w:t>
            </w:r>
            <w:r w:rsidRPr="003568FB">
              <w:rPr>
                <w:rFonts w:ascii="GHEA Mariam" w:hAnsi="GHEA Mariam"/>
                <w:bCs/>
                <w:color w:val="000000"/>
                <w:sz w:val="24"/>
                <w:szCs w:val="24"/>
                <w:lang w:val="ru-RU" w:eastAsia="hy-AM"/>
              </w:rPr>
              <w:t xml:space="preserve"> համարը </w:t>
            </w:r>
            <w:r w:rsidRPr="003568FB">
              <w:rPr>
                <w:rFonts w:ascii="GHEA Mariam" w:hAnsi="GHEA Mariam"/>
                <w:bCs/>
                <w:color w:val="000000"/>
                <w:sz w:val="24"/>
                <w:szCs w:val="24"/>
                <w:lang w:eastAsia="hy-AM"/>
              </w:rPr>
              <w:t>և հայտա</w:t>
            </w:r>
            <w:r w:rsidR="005E104A">
              <w:rPr>
                <w:rFonts w:ascii="GHEA Mariam" w:hAnsi="GHEA Mariam"/>
                <w:bCs/>
                <w:color w:val="000000"/>
                <w:sz w:val="24"/>
                <w:szCs w:val="24"/>
                <w:lang w:eastAsia="hy-AM"/>
              </w:rPr>
              <w:softHyphen/>
            </w:r>
            <w:r w:rsidRPr="003568FB">
              <w:rPr>
                <w:rFonts w:ascii="GHEA Mariam" w:hAnsi="GHEA Mariam"/>
                <w:bCs/>
                <w:color w:val="000000"/>
                <w:sz w:val="24"/>
                <w:szCs w:val="24"/>
                <w:lang w:eastAsia="hy-AM"/>
              </w:rPr>
              <w:t>րարագրում ապրանքի հերթական համարը</w:t>
            </w:r>
          </w:p>
        </w:tc>
        <w:tc>
          <w:tcPr>
            <w:tcW w:w="2256" w:type="dxa"/>
            <w:tcBorders>
              <w:top w:val="single" w:sz="4" w:space="0" w:color="auto"/>
              <w:left w:val="single" w:sz="4" w:space="0" w:color="auto"/>
              <w:bottom w:val="single" w:sz="4" w:space="0" w:color="auto"/>
              <w:right w:val="single" w:sz="4" w:space="0" w:color="auto"/>
            </w:tcBorders>
            <w:vAlign w:val="center"/>
            <w:hideMark/>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eastAsia="hy-AM"/>
              </w:rPr>
            </w:pPr>
            <w:r w:rsidRPr="003568FB">
              <w:rPr>
                <w:rFonts w:ascii="GHEA Mariam" w:hAnsi="GHEA Mariam"/>
                <w:bCs/>
                <w:color w:val="000000"/>
                <w:sz w:val="24"/>
                <w:szCs w:val="24"/>
                <w:lang w:eastAsia="hy-AM"/>
              </w:rPr>
              <w:t>ԱՏԳ ԱԱ ծածկագիրը</w:t>
            </w:r>
          </w:p>
        </w:tc>
      </w:tr>
      <w:tr w:rsidR="00480AAE" w:rsidRPr="003568FB" w:rsidTr="0063074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ru-RU" w:eastAsia="hy-AM"/>
              </w:rPr>
            </w:pPr>
            <w:r w:rsidRPr="003568FB">
              <w:rPr>
                <w:rFonts w:ascii="GHEA Mariam" w:hAnsi="GHEA Mariam"/>
                <w:bCs/>
                <w:color w:val="000000"/>
                <w:sz w:val="24"/>
                <w:szCs w:val="24"/>
                <w:lang w:val="ru-RU" w:eastAsia="hy-AM"/>
              </w:rPr>
              <w:t>1.</w:t>
            </w:r>
          </w:p>
        </w:tc>
        <w:tc>
          <w:tcPr>
            <w:tcW w:w="1512"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1552"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2374"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2281"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2256"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r>
      <w:tr w:rsidR="00480AAE" w:rsidRPr="003568FB" w:rsidTr="0063074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ru-RU" w:eastAsia="hy-AM"/>
              </w:rPr>
            </w:pPr>
            <w:r w:rsidRPr="003568FB">
              <w:rPr>
                <w:rFonts w:ascii="GHEA Mariam" w:hAnsi="GHEA Mariam"/>
                <w:bCs/>
                <w:color w:val="000000"/>
                <w:sz w:val="24"/>
                <w:szCs w:val="24"/>
                <w:lang w:val="ru-RU" w:eastAsia="hy-AM"/>
              </w:rPr>
              <w:t>2.</w:t>
            </w:r>
          </w:p>
        </w:tc>
        <w:tc>
          <w:tcPr>
            <w:tcW w:w="1512"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1552"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2374"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2281"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2256"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r>
      <w:tr w:rsidR="00480AAE" w:rsidRPr="003568FB" w:rsidTr="0063074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ru-RU" w:eastAsia="hy-AM"/>
              </w:rPr>
            </w:pPr>
            <w:r w:rsidRPr="003568FB">
              <w:rPr>
                <w:rFonts w:ascii="GHEA Mariam" w:hAnsi="GHEA Mariam"/>
                <w:bCs/>
                <w:color w:val="000000"/>
                <w:sz w:val="24"/>
                <w:szCs w:val="24"/>
                <w:lang w:val="ru-RU" w:eastAsia="hy-AM"/>
              </w:rPr>
              <w:t>…</w:t>
            </w:r>
          </w:p>
        </w:tc>
        <w:tc>
          <w:tcPr>
            <w:tcW w:w="1512"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1552"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2374"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2281"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c>
          <w:tcPr>
            <w:tcW w:w="2256" w:type="dxa"/>
            <w:tcBorders>
              <w:top w:val="single" w:sz="4" w:space="0" w:color="auto"/>
              <w:left w:val="single" w:sz="4" w:space="0" w:color="auto"/>
              <w:bottom w:val="single" w:sz="4" w:space="0" w:color="auto"/>
              <w:right w:val="single" w:sz="4" w:space="0" w:color="auto"/>
            </w:tcBorders>
            <w:vAlign w:val="center"/>
          </w:tcPr>
          <w:p w:rsidR="00480AAE" w:rsidRPr="003568FB" w:rsidRDefault="00480AAE" w:rsidP="00A67F74">
            <w:pPr>
              <w:pStyle w:val="ListParagraph"/>
              <w:spacing w:after="0" w:line="240" w:lineRule="auto"/>
              <w:ind w:left="0"/>
              <w:jc w:val="center"/>
              <w:rPr>
                <w:rFonts w:ascii="GHEA Mariam" w:hAnsi="GHEA Mariam"/>
                <w:bCs/>
                <w:color w:val="000000"/>
                <w:sz w:val="24"/>
                <w:szCs w:val="24"/>
                <w:lang w:val="en-US" w:eastAsia="hy-AM"/>
              </w:rPr>
            </w:pPr>
          </w:p>
        </w:tc>
      </w:tr>
    </w:tbl>
    <w:p w:rsidR="00480AAE" w:rsidRPr="003568FB" w:rsidRDefault="00480AAE" w:rsidP="00480AAE">
      <w:pPr>
        <w:tabs>
          <w:tab w:val="left" w:pos="851"/>
          <w:tab w:val="left" w:pos="993"/>
        </w:tabs>
        <w:jc w:val="both"/>
        <w:rPr>
          <w:rFonts w:ascii="GHEA Mariam" w:hAnsi="GHEA Mariam"/>
          <w:bCs/>
          <w:color w:val="000000"/>
          <w:sz w:val="24"/>
          <w:szCs w:val="24"/>
          <w:lang w:eastAsia="hy-AM"/>
        </w:rPr>
      </w:pPr>
    </w:p>
    <w:p w:rsidR="00480AAE" w:rsidRPr="003568FB" w:rsidRDefault="00480AAE" w:rsidP="00480AAE">
      <w:pPr>
        <w:tabs>
          <w:tab w:val="left" w:pos="851"/>
          <w:tab w:val="left" w:pos="4524"/>
        </w:tabs>
        <w:jc w:val="both"/>
        <w:rPr>
          <w:rFonts w:ascii="GHEA Mariam" w:hAnsi="GHEA Mariam"/>
          <w:bCs/>
          <w:color w:val="000000"/>
          <w:sz w:val="24"/>
          <w:szCs w:val="24"/>
          <w:lang w:eastAsia="hy-AM"/>
        </w:rPr>
      </w:pPr>
      <w:r w:rsidRPr="003568FB">
        <w:rPr>
          <w:rFonts w:ascii="GHEA Mariam" w:hAnsi="GHEA Mariam" w:cs="Cambria Math"/>
          <w:bCs/>
          <w:color w:val="000000"/>
          <w:sz w:val="24"/>
          <w:szCs w:val="24"/>
          <w:lang w:eastAsia="hy-AM"/>
        </w:rPr>
        <w:t>5</w:t>
      </w:r>
      <w:r w:rsidRPr="003568FB">
        <w:rPr>
          <w:rFonts w:ascii="MS Gothic" w:eastAsia="MS Gothic" w:hAnsi="MS Gothic" w:cs="MS Gothic" w:hint="eastAsia"/>
          <w:bCs/>
          <w:color w:val="000000"/>
          <w:sz w:val="24"/>
          <w:szCs w:val="24"/>
          <w:lang w:eastAsia="hy-AM"/>
        </w:rPr>
        <w:t>․</w:t>
      </w:r>
      <w:r w:rsidRPr="003568FB">
        <w:rPr>
          <w:rFonts w:ascii="GHEA Mariam" w:hAnsi="GHEA Mariam"/>
          <w:bCs/>
          <w:color w:val="000000"/>
          <w:sz w:val="24"/>
          <w:szCs w:val="24"/>
          <w:lang w:eastAsia="hy-AM"/>
        </w:rPr>
        <w:t xml:space="preserve"> Թափոնների հեռացման վայրերի վերաբերյալ տեղեկություն </w:t>
      </w:r>
      <w:r w:rsidR="005E30F1" w:rsidRPr="003568FB">
        <w:rPr>
          <w:rFonts w:ascii="GHEA Mariam" w:hAnsi="GHEA Mariam"/>
          <w:bCs/>
          <w:color w:val="000000"/>
          <w:sz w:val="24"/>
          <w:szCs w:val="24"/>
          <w:lang w:eastAsia="hy-AM"/>
        </w:rPr>
        <w:t>____________</w:t>
      </w:r>
      <w:r w:rsidR="005E30F1">
        <w:rPr>
          <w:rFonts w:ascii="GHEA Mariam" w:hAnsi="GHEA Mariam"/>
          <w:bCs/>
          <w:color w:val="000000"/>
          <w:sz w:val="24"/>
          <w:szCs w:val="24"/>
          <w:lang w:eastAsia="hy-AM"/>
        </w:rPr>
        <w:t>___</w:t>
      </w:r>
      <w:r w:rsidRPr="003568FB">
        <w:rPr>
          <w:rFonts w:ascii="GHEA Mariam" w:hAnsi="GHEA Mariam"/>
          <w:bCs/>
          <w:color w:val="000000"/>
          <w:sz w:val="24"/>
          <w:szCs w:val="24"/>
          <w:lang w:eastAsia="hy-AM"/>
        </w:rPr>
        <w:tab/>
      </w:r>
    </w:p>
    <w:p w:rsidR="00480AAE" w:rsidRPr="003568FB" w:rsidRDefault="00480AAE" w:rsidP="00480AAE">
      <w:pPr>
        <w:tabs>
          <w:tab w:val="left" w:pos="851"/>
        </w:tabs>
        <w:jc w:val="both"/>
        <w:rPr>
          <w:rFonts w:ascii="GHEA Mariam" w:hAnsi="GHEA Mariam" w:cs="Cambria Math"/>
          <w:bCs/>
          <w:color w:val="000000"/>
          <w:sz w:val="24"/>
          <w:szCs w:val="24"/>
          <w:lang w:eastAsia="hy-AM"/>
        </w:rPr>
      </w:pPr>
      <w:r w:rsidRPr="003568FB">
        <w:rPr>
          <w:rFonts w:ascii="GHEA Mariam" w:hAnsi="GHEA Mariam"/>
          <w:bCs/>
          <w:color w:val="000000"/>
          <w:sz w:val="24"/>
          <w:szCs w:val="24"/>
          <w:lang w:eastAsia="hy-AM"/>
        </w:rPr>
        <w:t>___________________________________________________________________________</w:t>
      </w:r>
    </w:p>
    <w:p w:rsidR="00480AAE" w:rsidRPr="003568FB" w:rsidRDefault="00480AAE" w:rsidP="00480AAE">
      <w:pPr>
        <w:tabs>
          <w:tab w:val="left" w:pos="851"/>
          <w:tab w:val="left" w:pos="4524"/>
        </w:tabs>
        <w:jc w:val="both"/>
        <w:rPr>
          <w:rFonts w:ascii="GHEA Mariam" w:eastAsia="MS Mincho" w:hAnsi="GHEA Mariam" w:cs="MS Mincho"/>
          <w:bCs/>
          <w:color w:val="000000"/>
          <w:sz w:val="24"/>
          <w:szCs w:val="24"/>
          <w:lang w:eastAsia="hy-AM"/>
        </w:rPr>
      </w:pPr>
    </w:p>
    <w:p w:rsidR="00480AAE" w:rsidRPr="005E30F1" w:rsidRDefault="00480AAE" w:rsidP="00480AAE">
      <w:pPr>
        <w:tabs>
          <w:tab w:val="left" w:pos="851"/>
          <w:tab w:val="left" w:pos="4524"/>
        </w:tabs>
        <w:jc w:val="both"/>
        <w:rPr>
          <w:rFonts w:ascii="GHEA Mariam" w:hAnsi="GHEA Mariam"/>
          <w:bCs/>
          <w:color w:val="000000"/>
          <w:sz w:val="24"/>
          <w:szCs w:val="24"/>
          <w:lang w:val="hy-AM" w:eastAsia="hy-AM"/>
        </w:rPr>
      </w:pPr>
      <w:r w:rsidRPr="003568FB">
        <w:rPr>
          <w:rFonts w:ascii="GHEA Mariam" w:eastAsia="MS Mincho" w:hAnsi="GHEA Mariam" w:cs="MS Mincho"/>
          <w:bCs/>
          <w:color w:val="000000"/>
          <w:sz w:val="24"/>
          <w:szCs w:val="24"/>
          <w:lang w:eastAsia="hy-AM"/>
        </w:rPr>
        <w:t>6</w:t>
      </w:r>
      <w:r w:rsidRPr="003568FB">
        <w:rPr>
          <w:rFonts w:ascii="MS Gothic" w:eastAsia="MS Gothic" w:hAnsi="MS Gothic" w:cs="MS Gothic" w:hint="eastAsia"/>
          <w:bCs/>
          <w:color w:val="000000"/>
          <w:sz w:val="24"/>
          <w:szCs w:val="24"/>
          <w:lang w:eastAsia="hy-AM"/>
        </w:rPr>
        <w:t>․</w:t>
      </w:r>
      <w:r w:rsidRPr="003568FB">
        <w:rPr>
          <w:rFonts w:ascii="GHEA Mariam" w:hAnsi="GHEA Mariam"/>
          <w:bCs/>
          <w:color w:val="000000"/>
          <w:sz w:val="24"/>
          <w:szCs w:val="24"/>
          <w:lang w:eastAsia="hy-AM"/>
        </w:rPr>
        <w:t xml:space="preserve"> Թափոնների հեռացման վայրերը շահագործողներին թափոնների հանձնման ժամկետը</w:t>
      </w:r>
      <w:r w:rsidR="005E30F1">
        <w:rPr>
          <w:rFonts w:ascii="GHEA Mariam" w:hAnsi="GHEA Mariam"/>
          <w:bCs/>
          <w:color w:val="000000"/>
          <w:sz w:val="24"/>
          <w:szCs w:val="24"/>
          <w:lang w:val="hy-AM" w:eastAsia="hy-AM"/>
        </w:rPr>
        <w:t xml:space="preserve"> </w:t>
      </w:r>
      <w:r w:rsidR="005E30F1" w:rsidRPr="003568FB">
        <w:rPr>
          <w:rFonts w:ascii="GHEA Mariam" w:hAnsi="GHEA Mariam"/>
          <w:bCs/>
          <w:color w:val="000000"/>
          <w:sz w:val="24"/>
          <w:szCs w:val="24"/>
          <w:lang w:eastAsia="hy-AM"/>
        </w:rPr>
        <w:t>____________________________________________________________</w:t>
      </w:r>
      <w:r w:rsidR="005E30F1">
        <w:rPr>
          <w:rFonts w:ascii="GHEA Mariam" w:hAnsi="GHEA Mariam"/>
          <w:bCs/>
          <w:color w:val="000000"/>
          <w:sz w:val="24"/>
          <w:szCs w:val="24"/>
          <w:lang w:eastAsia="hy-AM"/>
        </w:rPr>
        <w:t>_____</w:t>
      </w:r>
    </w:p>
    <w:p w:rsidR="00480AAE" w:rsidRPr="00630746" w:rsidRDefault="00480AAE" w:rsidP="00480AAE">
      <w:pPr>
        <w:tabs>
          <w:tab w:val="left" w:pos="851"/>
        </w:tabs>
        <w:jc w:val="both"/>
        <w:rPr>
          <w:rFonts w:ascii="GHEA Mariam" w:hAnsi="GHEA Mariam" w:cs="Cambria Math"/>
          <w:bCs/>
          <w:color w:val="000000"/>
          <w:sz w:val="24"/>
          <w:szCs w:val="24"/>
          <w:lang w:val="hy-AM" w:eastAsia="hy-AM"/>
        </w:rPr>
      </w:pPr>
      <w:r w:rsidRPr="00630746">
        <w:rPr>
          <w:rFonts w:ascii="GHEA Mariam" w:hAnsi="GHEA Mariam"/>
          <w:bCs/>
          <w:color w:val="000000"/>
          <w:sz w:val="24"/>
          <w:szCs w:val="24"/>
          <w:lang w:val="hy-AM" w:eastAsia="hy-AM"/>
        </w:rPr>
        <w:t>___________________________________________________________________________</w:t>
      </w:r>
    </w:p>
    <w:p w:rsidR="00480AAE" w:rsidRPr="00630746" w:rsidRDefault="00480AAE" w:rsidP="00480AAE">
      <w:pPr>
        <w:tabs>
          <w:tab w:val="left" w:pos="851"/>
        </w:tabs>
        <w:jc w:val="both"/>
        <w:rPr>
          <w:rFonts w:ascii="GHEA Mariam" w:hAnsi="GHEA Mariam"/>
          <w:bCs/>
          <w:color w:val="000000"/>
          <w:sz w:val="24"/>
          <w:szCs w:val="24"/>
          <w:lang w:val="hy-AM" w:eastAsia="hy-AM"/>
        </w:rPr>
      </w:pPr>
    </w:p>
    <w:p w:rsidR="00480AAE" w:rsidRPr="005E30F1" w:rsidRDefault="00480AAE" w:rsidP="00480AAE">
      <w:pPr>
        <w:tabs>
          <w:tab w:val="left" w:pos="851"/>
        </w:tabs>
        <w:jc w:val="both"/>
        <w:rPr>
          <w:rFonts w:ascii="GHEA Mariam" w:hAnsi="GHEA Mariam" w:cs="Cambria Math"/>
          <w:bCs/>
          <w:color w:val="000000"/>
          <w:sz w:val="24"/>
          <w:szCs w:val="24"/>
          <w:lang w:val="hy-AM" w:eastAsia="hy-AM"/>
        </w:rPr>
      </w:pPr>
      <w:r w:rsidRPr="00630746">
        <w:rPr>
          <w:rFonts w:ascii="GHEA Mariam" w:eastAsia="MS Mincho" w:hAnsi="GHEA Mariam" w:cs="MS Mincho"/>
          <w:bCs/>
          <w:color w:val="000000"/>
          <w:sz w:val="24"/>
          <w:szCs w:val="24"/>
          <w:lang w:val="hy-AM" w:eastAsia="hy-AM"/>
        </w:rPr>
        <w:t>7</w:t>
      </w:r>
      <w:r w:rsidRPr="00630746">
        <w:rPr>
          <w:rFonts w:ascii="MS Gothic" w:eastAsia="MS Gothic" w:hAnsi="MS Gothic" w:cs="MS Gothic" w:hint="eastAsia"/>
          <w:bCs/>
          <w:color w:val="000000"/>
          <w:sz w:val="24"/>
          <w:szCs w:val="24"/>
          <w:lang w:val="hy-AM" w:eastAsia="hy-AM"/>
        </w:rPr>
        <w:t>․</w:t>
      </w:r>
      <w:r w:rsidRPr="00630746">
        <w:rPr>
          <w:rFonts w:ascii="GHEA Mariam" w:hAnsi="GHEA Mariam"/>
          <w:bCs/>
          <w:color w:val="000000"/>
          <w:sz w:val="24"/>
          <w:szCs w:val="24"/>
          <w:lang w:val="hy-AM" w:eastAsia="hy-AM"/>
        </w:rPr>
        <w:t xml:space="preserve"> Թափոնների </w:t>
      </w:r>
      <w:r w:rsidRPr="00630746">
        <w:rPr>
          <w:rFonts w:ascii="GHEA Mariam" w:hAnsi="GHEA Mariam"/>
          <w:bCs/>
          <w:iCs/>
          <w:color w:val="000000"/>
          <w:sz w:val="24"/>
          <w:szCs w:val="24"/>
          <w:lang w:val="hy-AM" w:eastAsia="hy-AM"/>
        </w:rPr>
        <w:t xml:space="preserve">վնասազերծման, ոչնչացման կամ տեղադրման (այդ թվում՝ թաղման) գործողությունների </w:t>
      </w:r>
      <w:r w:rsidRPr="00630746">
        <w:rPr>
          <w:rFonts w:ascii="GHEA Mariam" w:hAnsi="GHEA Mariam"/>
          <w:bCs/>
          <w:color w:val="000000"/>
          <w:sz w:val="24"/>
          <w:szCs w:val="24"/>
          <w:lang w:val="hy-AM" w:eastAsia="hy-AM"/>
        </w:rPr>
        <w:t>իրականացման ժամկետները</w:t>
      </w:r>
      <w:r w:rsidR="005E30F1">
        <w:rPr>
          <w:rFonts w:ascii="GHEA Mariam" w:hAnsi="GHEA Mariam"/>
          <w:bCs/>
          <w:color w:val="000000"/>
          <w:sz w:val="24"/>
          <w:szCs w:val="24"/>
          <w:lang w:val="hy-AM" w:eastAsia="hy-AM"/>
        </w:rPr>
        <w:t xml:space="preserve"> </w:t>
      </w:r>
      <w:r w:rsidR="005E30F1" w:rsidRPr="00630746">
        <w:rPr>
          <w:rFonts w:ascii="GHEA Mariam" w:hAnsi="GHEA Mariam"/>
          <w:bCs/>
          <w:color w:val="000000"/>
          <w:sz w:val="24"/>
          <w:szCs w:val="24"/>
          <w:lang w:val="hy-AM" w:eastAsia="hy-AM"/>
        </w:rPr>
        <w:t>__________________</w:t>
      </w:r>
    </w:p>
    <w:p w:rsidR="00480AAE" w:rsidRPr="00630746" w:rsidRDefault="00480AAE" w:rsidP="00480AAE">
      <w:pPr>
        <w:tabs>
          <w:tab w:val="left" w:pos="851"/>
        </w:tabs>
        <w:jc w:val="both"/>
        <w:rPr>
          <w:rFonts w:ascii="GHEA Mariam" w:hAnsi="GHEA Mariam"/>
          <w:bCs/>
          <w:color w:val="000000"/>
          <w:sz w:val="24"/>
          <w:szCs w:val="24"/>
          <w:lang w:val="hy-AM" w:eastAsia="hy-AM"/>
        </w:rPr>
      </w:pPr>
      <w:r w:rsidRPr="00630746">
        <w:rPr>
          <w:rFonts w:ascii="GHEA Mariam" w:hAnsi="GHEA Mariam"/>
          <w:bCs/>
          <w:color w:val="000000"/>
          <w:sz w:val="24"/>
          <w:szCs w:val="24"/>
          <w:lang w:val="hy-AM" w:eastAsia="hy-AM"/>
        </w:rPr>
        <w:t>___________________________________________________________________________</w:t>
      </w:r>
    </w:p>
    <w:p w:rsidR="00480AAE" w:rsidRPr="00630746" w:rsidRDefault="00480AAE" w:rsidP="00480AAE">
      <w:pPr>
        <w:tabs>
          <w:tab w:val="left" w:pos="851"/>
        </w:tabs>
        <w:jc w:val="both"/>
        <w:rPr>
          <w:rFonts w:ascii="GHEA Mariam" w:hAnsi="GHEA Mariam" w:cs="Cambria Math"/>
          <w:bCs/>
          <w:color w:val="000000"/>
          <w:sz w:val="24"/>
          <w:szCs w:val="24"/>
          <w:lang w:val="hy-AM" w:eastAsia="hy-AM"/>
        </w:rPr>
      </w:pPr>
    </w:p>
    <w:p w:rsidR="00480AAE" w:rsidRPr="005E30F1" w:rsidRDefault="00480AAE" w:rsidP="00480AAE">
      <w:pPr>
        <w:tabs>
          <w:tab w:val="left" w:pos="851"/>
        </w:tabs>
        <w:jc w:val="both"/>
        <w:rPr>
          <w:rFonts w:ascii="GHEA Mariam" w:hAnsi="GHEA Mariam"/>
          <w:bCs/>
          <w:color w:val="000000"/>
          <w:sz w:val="24"/>
          <w:szCs w:val="24"/>
          <w:lang w:val="hy-AM" w:eastAsia="hy-AM"/>
        </w:rPr>
      </w:pPr>
      <w:r w:rsidRPr="00630746">
        <w:rPr>
          <w:rFonts w:ascii="GHEA Mariam" w:eastAsia="MS Mincho" w:hAnsi="GHEA Mariam" w:cs="MS Mincho"/>
          <w:bCs/>
          <w:color w:val="000000"/>
          <w:sz w:val="24"/>
          <w:szCs w:val="24"/>
          <w:lang w:val="hy-AM" w:eastAsia="hy-AM"/>
        </w:rPr>
        <w:t>8</w:t>
      </w:r>
      <w:r w:rsidRPr="00630746">
        <w:rPr>
          <w:rFonts w:ascii="MS Gothic" w:eastAsia="MS Gothic" w:hAnsi="MS Gothic" w:cs="MS Gothic" w:hint="eastAsia"/>
          <w:bCs/>
          <w:color w:val="000000"/>
          <w:sz w:val="24"/>
          <w:szCs w:val="24"/>
          <w:lang w:val="hy-AM" w:eastAsia="hy-AM"/>
        </w:rPr>
        <w:t>․</w:t>
      </w:r>
      <w:r w:rsidRPr="00630746">
        <w:rPr>
          <w:rFonts w:ascii="GHEA Mariam" w:hAnsi="GHEA Mariam"/>
          <w:bCs/>
          <w:color w:val="000000"/>
          <w:sz w:val="24"/>
          <w:szCs w:val="24"/>
          <w:lang w:val="hy-AM" w:eastAsia="hy-AM"/>
        </w:rPr>
        <w:t xml:space="preserve"> Այլ տեղեկություններ (առկայության դեպքում)</w:t>
      </w:r>
      <w:r w:rsidR="005E30F1">
        <w:rPr>
          <w:rFonts w:ascii="GHEA Mariam" w:hAnsi="GHEA Mariam"/>
          <w:bCs/>
          <w:color w:val="000000"/>
          <w:sz w:val="24"/>
          <w:szCs w:val="24"/>
          <w:lang w:val="hy-AM" w:eastAsia="hy-AM"/>
        </w:rPr>
        <w:t xml:space="preserve"> </w:t>
      </w:r>
      <w:r w:rsidR="005E30F1" w:rsidRPr="00630746">
        <w:rPr>
          <w:rFonts w:ascii="GHEA Mariam" w:hAnsi="GHEA Mariam"/>
          <w:bCs/>
          <w:color w:val="000000"/>
          <w:sz w:val="24"/>
          <w:szCs w:val="24"/>
          <w:lang w:val="hy-AM" w:eastAsia="hy-AM"/>
        </w:rPr>
        <w:t>______________________________</w:t>
      </w:r>
    </w:p>
    <w:p w:rsidR="00480AAE" w:rsidRPr="00630746" w:rsidRDefault="00480AAE" w:rsidP="00480AAE">
      <w:pPr>
        <w:tabs>
          <w:tab w:val="left" w:pos="851"/>
        </w:tabs>
        <w:jc w:val="both"/>
        <w:rPr>
          <w:rFonts w:ascii="GHEA Mariam" w:hAnsi="GHEA Mariam" w:cs="Cambria Math"/>
          <w:bCs/>
          <w:color w:val="000000"/>
          <w:sz w:val="24"/>
          <w:szCs w:val="24"/>
          <w:lang w:val="hy-AM" w:eastAsia="hy-AM"/>
        </w:rPr>
      </w:pPr>
      <w:r w:rsidRPr="00630746">
        <w:rPr>
          <w:rFonts w:ascii="GHEA Mariam" w:hAnsi="GHEA Mariam"/>
          <w:bCs/>
          <w:color w:val="000000"/>
          <w:sz w:val="24"/>
          <w:szCs w:val="24"/>
          <w:lang w:val="hy-AM" w:eastAsia="hy-AM"/>
        </w:rPr>
        <w:t>_________________________________________________</w:t>
      </w:r>
      <w:r w:rsidR="005E30F1" w:rsidRPr="00630746">
        <w:rPr>
          <w:rFonts w:ascii="GHEA Mariam" w:hAnsi="GHEA Mariam"/>
          <w:bCs/>
          <w:color w:val="000000"/>
          <w:sz w:val="24"/>
          <w:szCs w:val="24"/>
          <w:lang w:val="hy-AM" w:eastAsia="hy-AM"/>
        </w:rPr>
        <w:t>__________________________</w:t>
      </w:r>
    </w:p>
    <w:p w:rsidR="00480AAE" w:rsidRPr="00630746" w:rsidRDefault="00480AAE" w:rsidP="00480AAE">
      <w:pPr>
        <w:tabs>
          <w:tab w:val="left" w:pos="851"/>
        </w:tabs>
        <w:jc w:val="both"/>
        <w:rPr>
          <w:rFonts w:ascii="GHEA Mariam" w:hAnsi="GHEA Mariam" w:cs="Cambria Math"/>
          <w:bCs/>
          <w:color w:val="000000"/>
          <w:sz w:val="24"/>
          <w:szCs w:val="24"/>
          <w:lang w:val="hy-AM" w:eastAsia="hy-AM"/>
        </w:rPr>
      </w:pPr>
    </w:p>
    <w:p w:rsidR="00480AAE" w:rsidRPr="00630746" w:rsidRDefault="00480AAE" w:rsidP="00480AAE">
      <w:pPr>
        <w:tabs>
          <w:tab w:val="left" w:pos="851"/>
          <w:tab w:val="left" w:pos="993"/>
        </w:tabs>
        <w:jc w:val="both"/>
        <w:rPr>
          <w:rFonts w:ascii="GHEA Mariam" w:hAnsi="GHEA Mariam" w:cs="Sylfaen"/>
          <w:sz w:val="24"/>
          <w:szCs w:val="24"/>
          <w:lang w:val="hy-AM"/>
        </w:rPr>
      </w:pPr>
    </w:p>
    <w:p w:rsidR="00480AAE" w:rsidRPr="00630746" w:rsidRDefault="00480AAE" w:rsidP="00480AAE">
      <w:pPr>
        <w:tabs>
          <w:tab w:val="left" w:pos="851"/>
          <w:tab w:val="left" w:pos="993"/>
        </w:tabs>
        <w:jc w:val="both"/>
        <w:rPr>
          <w:rFonts w:ascii="GHEA Mariam" w:hAnsi="GHEA Mariam" w:cs="Sylfaen"/>
          <w:sz w:val="24"/>
          <w:szCs w:val="24"/>
          <w:lang w:val="hy-AM"/>
        </w:rPr>
      </w:pPr>
    </w:p>
    <w:p w:rsidR="00480AAE" w:rsidRPr="00630746" w:rsidRDefault="00480AAE" w:rsidP="00480AAE">
      <w:pPr>
        <w:tabs>
          <w:tab w:val="left" w:pos="851"/>
          <w:tab w:val="left" w:pos="993"/>
        </w:tabs>
        <w:jc w:val="both"/>
        <w:rPr>
          <w:rFonts w:ascii="GHEA Mariam" w:hAnsi="GHEA Mariam" w:cs="Sylfaen"/>
          <w:sz w:val="24"/>
          <w:szCs w:val="24"/>
          <w:lang w:val="hy-AM"/>
        </w:rPr>
      </w:pPr>
      <w:r w:rsidRPr="00630746">
        <w:rPr>
          <w:rFonts w:ascii="GHEA Mariam" w:hAnsi="GHEA Mariam" w:cs="Sylfaen"/>
          <w:sz w:val="24"/>
          <w:szCs w:val="24"/>
          <w:lang w:val="hy-AM"/>
        </w:rPr>
        <w:t>Մաքսային մարմնի ղեկավար կամ նրա կողմից լիազորված անձ</w:t>
      </w:r>
      <w:bookmarkStart w:id="0" w:name="_GoBack"/>
      <w:bookmarkEnd w:id="0"/>
    </w:p>
    <w:p w:rsidR="00480AAE" w:rsidRPr="00630746" w:rsidRDefault="00480AAE" w:rsidP="00480AAE">
      <w:pPr>
        <w:tabs>
          <w:tab w:val="left" w:pos="851"/>
          <w:tab w:val="left" w:pos="993"/>
        </w:tabs>
        <w:ind w:firstLine="567"/>
        <w:jc w:val="both"/>
        <w:rPr>
          <w:rFonts w:ascii="GHEA Mariam" w:hAnsi="GHEA Mariam" w:cs="Sylfaen"/>
          <w:sz w:val="24"/>
          <w:szCs w:val="24"/>
          <w:lang w:val="hy-AM"/>
        </w:rPr>
      </w:pPr>
    </w:p>
    <w:p w:rsidR="00480AAE" w:rsidRPr="00630746" w:rsidRDefault="00480AAE" w:rsidP="00480AAE">
      <w:pPr>
        <w:tabs>
          <w:tab w:val="left" w:pos="851"/>
          <w:tab w:val="left" w:pos="993"/>
        </w:tabs>
        <w:ind w:firstLine="567"/>
        <w:jc w:val="both"/>
        <w:rPr>
          <w:rFonts w:ascii="GHEA Mariam" w:hAnsi="GHEA Mariam" w:cs="Sylfaen"/>
          <w:sz w:val="24"/>
          <w:szCs w:val="24"/>
          <w:lang w:val="hy-AM"/>
        </w:rPr>
      </w:pPr>
      <w:r w:rsidRPr="00630746">
        <w:rPr>
          <w:rFonts w:ascii="GHEA Mariam" w:hAnsi="GHEA Mariam" w:cs="Sylfaen"/>
          <w:sz w:val="24"/>
          <w:szCs w:val="24"/>
          <w:lang w:val="hy-AM"/>
        </w:rPr>
        <w:t>______________________________             ___________________</w:t>
      </w:r>
    </w:p>
    <w:p w:rsidR="00480AAE" w:rsidRPr="00630746" w:rsidRDefault="005E30F1" w:rsidP="00480AAE">
      <w:pPr>
        <w:tabs>
          <w:tab w:val="left" w:pos="851"/>
          <w:tab w:val="left" w:pos="993"/>
        </w:tabs>
        <w:ind w:firstLine="567"/>
        <w:jc w:val="both"/>
        <w:rPr>
          <w:rFonts w:ascii="GHEA Mariam" w:hAnsi="GHEA Mariam" w:cs="Sylfaen"/>
          <w:sz w:val="24"/>
          <w:szCs w:val="24"/>
          <w:lang w:val="hy-AM"/>
        </w:rPr>
      </w:pPr>
      <w:r>
        <w:rPr>
          <w:rFonts w:ascii="GHEA Mariam" w:hAnsi="GHEA Mariam" w:cs="Sylfaen"/>
          <w:sz w:val="18"/>
          <w:szCs w:val="24"/>
          <w:lang w:val="hy-AM"/>
        </w:rPr>
        <w:t xml:space="preserve">         </w:t>
      </w:r>
      <w:r w:rsidR="00480AAE" w:rsidRPr="00630746">
        <w:rPr>
          <w:rFonts w:ascii="GHEA Mariam" w:hAnsi="GHEA Mariam" w:cs="Sylfaen"/>
          <w:sz w:val="18"/>
          <w:szCs w:val="24"/>
          <w:lang w:val="hy-AM"/>
        </w:rPr>
        <w:t xml:space="preserve">   (անուն</w:t>
      </w:r>
      <w:r>
        <w:rPr>
          <w:rFonts w:ascii="GHEA Mariam" w:hAnsi="GHEA Mariam" w:cs="Sylfaen"/>
          <w:sz w:val="18"/>
          <w:szCs w:val="24"/>
          <w:lang w:val="hy-AM"/>
        </w:rPr>
        <w:t>ը</w:t>
      </w:r>
      <w:r w:rsidR="00480AAE" w:rsidRPr="00630746">
        <w:rPr>
          <w:rFonts w:ascii="GHEA Mariam" w:hAnsi="GHEA Mariam" w:cs="Sylfaen"/>
          <w:sz w:val="18"/>
          <w:szCs w:val="24"/>
          <w:lang w:val="hy-AM"/>
        </w:rPr>
        <w:t>, ազգանուն</w:t>
      </w:r>
      <w:r>
        <w:rPr>
          <w:rFonts w:ascii="GHEA Mariam" w:hAnsi="GHEA Mariam" w:cs="Sylfaen"/>
          <w:sz w:val="18"/>
          <w:szCs w:val="24"/>
          <w:lang w:val="hy-AM"/>
        </w:rPr>
        <w:t>ը</w:t>
      </w:r>
      <w:r w:rsidR="00480AAE" w:rsidRPr="00630746">
        <w:rPr>
          <w:rFonts w:ascii="GHEA Mariam" w:hAnsi="GHEA Mariam" w:cs="Sylfaen"/>
          <w:sz w:val="18"/>
          <w:szCs w:val="24"/>
          <w:lang w:val="hy-AM"/>
        </w:rPr>
        <w:t xml:space="preserve">)                       </w:t>
      </w:r>
      <w:r w:rsidRPr="00630746">
        <w:rPr>
          <w:rFonts w:ascii="GHEA Mariam" w:hAnsi="GHEA Mariam" w:cs="Sylfaen"/>
          <w:sz w:val="18"/>
          <w:szCs w:val="24"/>
          <w:lang w:val="hy-AM"/>
        </w:rPr>
        <w:tab/>
      </w:r>
      <w:r w:rsidRPr="00630746">
        <w:rPr>
          <w:rFonts w:ascii="GHEA Mariam" w:hAnsi="GHEA Mariam" w:cs="Sylfaen"/>
          <w:sz w:val="18"/>
          <w:szCs w:val="24"/>
          <w:lang w:val="hy-AM"/>
        </w:rPr>
        <w:tab/>
      </w:r>
      <w:r w:rsidR="00480AAE" w:rsidRPr="00630746">
        <w:rPr>
          <w:rFonts w:ascii="GHEA Mariam" w:hAnsi="GHEA Mariam" w:cs="Sylfaen"/>
          <w:sz w:val="18"/>
          <w:szCs w:val="24"/>
          <w:lang w:val="hy-AM"/>
        </w:rPr>
        <w:t xml:space="preserve">          (ստորագրություն</w:t>
      </w:r>
      <w:r>
        <w:rPr>
          <w:rFonts w:ascii="GHEA Mariam" w:hAnsi="GHEA Mariam" w:cs="Sylfaen"/>
          <w:sz w:val="18"/>
          <w:szCs w:val="24"/>
          <w:lang w:val="hy-AM"/>
        </w:rPr>
        <w:t>ը</w:t>
      </w:r>
      <w:r w:rsidR="00480AAE" w:rsidRPr="00C123D1">
        <w:rPr>
          <w:rFonts w:ascii="GHEA Mariam" w:hAnsi="GHEA Mariam" w:cs="Sylfaen"/>
          <w:sz w:val="18"/>
          <w:szCs w:val="18"/>
          <w:lang w:val="hy-AM"/>
        </w:rPr>
        <w:t>)</w:t>
      </w:r>
    </w:p>
    <w:p w:rsidR="00480AAE" w:rsidRPr="00630746" w:rsidRDefault="00480AAE" w:rsidP="00480AAE">
      <w:pPr>
        <w:rPr>
          <w:rFonts w:ascii="GHEA Mariam" w:hAnsi="GHEA Mariam"/>
          <w:bCs/>
          <w:color w:val="000000"/>
          <w:sz w:val="24"/>
          <w:szCs w:val="24"/>
          <w:lang w:val="hy-AM" w:eastAsia="hy-AM"/>
        </w:rPr>
      </w:pPr>
    </w:p>
    <w:p w:rsidR="00480AAE" w:rsidRPr="00630746" w:rsidRDefault="00480AAE" w:rsidP="00480AAE">
      <w:pPr>
        <w:rPr>
          <w:rFonts w:ascii="GHEA Mariam" w:hAnsi="GHEA Mariam"/>
          <w:sz w:val="24"/>
          <w:szCs w:val="24"/>
          <w:lang w:val="hy-AM"/>
        </w:rPr>
      </w:pPr>
    </w:p>
    <w:p w:rsidR="00480AAE" w:rsidRDefault="00480AAE" w:rsidP="00480AAE">
      <w:pPr>
        <w:pStyle w:val="mechtex"/>
        <w:jc w:val="left"/>
        <w:rPr>
          <w:rFonts w:ascii="Sylfaen" w:hAnsi="Sylfaen" w:cs="Arial"/>
          <w:lang w:val="hy-AM"/>
        </w:rPr>
      </w:pPr>
    </w:p>
    <w:p w:rsidR="005E30F1" w:rsidRPr="00E76400" w:rsidRDefault="005E30F1" w:rsidP="006F23DF">
      <w:pPr>
        <w:pStyle w:val="mechtex"/>
        <w:jc w:val="left"/>
        <w:rPr>
          <w:rFonts w:ascii="GHEA Mariam" w:hAnsi="GHEA Mariam" w:cs="Arial Armenian"/>
          <w:sz w:val="24"/>
          <w:lang w:val="hy-AM"/>
        </w:rPr>
      </w:pPr>
      <w:r w:rsidRPr="00E76400">
        <w:rPr>
          <w:rFonts w:ascii="GHEA Mariam" w:hAnsi="GHEA Mariam" w:cs="Arial"/>
          <w:sz w:val="24"/>
          <w:lang w:val="hy-AM"/>
        </w:rPr>
        <w:t>ՀԱՅԱՍՏԱՆԻ</w:t>
      </w:r>
      <w:r w:rsidRPr="00E76400">
        <w:rPr>
          <w:rFonts w:ascii="GHEA Mariam" w:hAnsi="GHEA Mariam" w:cs="Arial Armenian"/>
          <w:sz w:val="24"/>
          <w:lang w:val="hy-AM"/>
        </w:rPr>
        <w:t xml:space="preserve">  </w:t>
      </w:r>
      <w:r w:rsidRPr="00E76400">
        <w:rPr>
          <w:rFonts w:ascii="GHEA Mariam" w:hAnsi="GHEA Mariam" w:cs="Arial"/>
          <w:sz w:val="24"/>
          <w:lang w:val="hy-AM"/>
        </w:rPr>
        <w:t>ՀԱՆՐԱՊԵՏՈՒԹՅԱՆ</w:t>
      </w:r>
    </w:p>
    <w:p w:rsidR="005E30F1" w:rsidRPr="00E76400" w:rsidRDefault="005E30F1" w:rsidP="006F23DF">
      <w:pPr>
        <w:pStyle w:val="mechtex"/>
        <w:jc w:val="left"/>
        <w:rPr>
          <w:rFonts w:ascii="GHEA Mariam" w:hAnsi="GHEA Mariam" w:cs="Sylfaen"/>
          <w:sz w:val="24"/>
          <w:lang w:val="hy-AM"/>
        </w:rPr>
      </w:pPr>
      <w:r w:rsidRPr="00E76400">
        <w:rPr>
          <w:rFonts w:ascii="GHEA Mariam" w:hAnsi="GHEA Mariam"/>
          <w:sz w:val="24"/>
          <w:lang w:val="hy-AM"/>
        </w:rPr>
        <w:t xml:space="preserve">  </w:t>
      </w:r>
      <w:r w:rsidRPr="00E76400">
        <w:rPr>
          <w:rFonts w:ascii="GHEA Mariam" w:hAnsi="GHEA Mariam" w:cs="Arial"/>
          <w:sz w:val="24"/>
          <w:lang w:val="hy-AM"/>
        </w:rPr>
        <w:t>ՎԱՐՉԱՊԵՏԻ</w:t>
      </w:r>
      <w:r w:rsidRPr="00E76400">
        <w:rPr>
          <w:rFonts w:ascii="GHEA Mariam" w:hAnsi="GHEA Mariam" w:cs="Sylfaen"/>
          <w:sz w:val="24"/>
          <w:lang w:val="hy-AM"/>
        </w:rPr>
        <w:t xml:space="preserve"> </w:t>
      </w:r>
      <w:r w:rsidRPr="00E76400">
        <w:rPr>
          <w:rFonts w:ascii="GHEA Mariam" w:hAnsi="GHEA Mariam" w:cs="Arial"/>
          <w:sz w:val="24"/>
          <w:lang w:val="hy-AM"/>
        </w:rPr>
        <w:t>ԱՇԽԱՏԱԿԱԶՄԻ</w:t>
      </w:r>
    </w:p>
    <w:p w:rsidR="005E30F1" w:rsidRPr="005E30F1" w:rsidRDefault="005E30F1" w:rsidP="00480AAE">
      <w:pPr>
        <w:pStyle w:val="mechtex"/>
        <w:jc w:val="left"/>
        <w:rPr>
          <w:rFonts w:ascii="Sylfaen" w:hAnsi="Sylfaen" w:cs="Arial"/>
          <w:lang w:val="hy-AM"/>
        </w:rPr>
      </w:pPr>
      <w:r w:rsidRPr="00630746">
        <w:rPr>
          <w:rFonts w:ascii="GHEA Mariam" w:hAnsi="GHEA Mariam" w:cs="Sylfaen"/>
          <w:sz w:val="24"/>
          <w:szCs w:val="24"/>
          <w:lang w:val="hy-AM"/>
        </w:rPr>
        <w:tab/>
        <w:t xml:space="preserve">    </w:t>
      </w:r>
      <w:r w:rsidRPr="00E76400">
        <w:rPr>
          <w:rFonts w:ascii="GHEA Mariam" w:hAnsi="GHEA Mariam" w:cs="Sylfaen"/>
          <w:sz w:val="24"/>
          <w:szCs w:val="24"/>
        </w:rPr>
        <w:t>ՂԵԿԱՎԱՐ</w:t>
      </w:r>
      <w:r w:rsidRPr="00E76400">
        <w:rPr>
          <w:rFonts w:ascii="GHEA Mariam" w:hAnsi="GHEA Mariam" w:cs="Arial Armenian"/>
          <w:sz w:val="24"/>
          <w:szCs w:val="24"/>
        </w:rPr>
        <w:tab/>
        <w:t xml:space="preserve">                                           </w:t>
      </w:r>
      <w:r w:rsidRPr="00E76400">
        <w:rPr>
          <w:rFonts w:ascii="GHEA Mariam" w:hAnsi="GHEA Mariam" w:cs="Arial Armenian"/>
          <w:sz w:val="24"/>
          <w:szCs w:val="24"/>
        </w:rPr>
        <w:tab/>
        <w:t xml:space="preserve">           </w:t>
      </w:r>
      <w:r w:rsidRPr="00E76400">
        <w:rPr>
          <w:rFonts w:ascii="GHEA Mariam" w:hAnsi="GHEA Mariam" w:cs="Arial Armenian"/>
          <w:spacing w:val="-8"/>
          <w:sz w:val="24"/>
          <w:szCs w:val="24"/>
        </w:rPr>
        <w:t>Ա</w:t>
      </w:r>
      <w:r w:rsidRPr="00E76400">
        <w:rPr>
          <w:rFonts w:ascii="GHEA Mariam" w:hAnsi="GHEA Mariam" w:cs="Sylfaen"/>
          <w:spacing w:val="-8"/>
          <w:sz w:val="24"/>
          <w:szCs w:val="24"/>
        </w:rPr>
        <w:t>.</w:t>
      </w:r>
      <w:r w:rsidRPr="00E76400">
        <w:rPr>
          <w:rFonts w:ascii="GHEA Mariam" w:hAnsi="GHEA Mariam" w:cs="Arial Armenian"/>
          <w:spacing w:val="-8"/>
          <w:sz w:val="24"/>
          <w:szCs w:val="24"/>
        </w:rPr>
        <w:t xml:space="preserve"> Հ</w:t>
      </w:r>
      <w:r w:rsidRPr="00E76400">
        <w:rPr>
          <w:rFonts w:ascii="GHEA Mariam" w:hAnsi="GHEA Mariam" w:cs="Arial Armenian"/>
          <w:spacing w:val="-8"/>
          <w:sz w:val="24"/>
          <w:szCs w:val="24"/>
          <w:lang w:val="ru-RU"/>
        </w:rPr>
        <w:t>Ա</w:t>
      </w:r>
      <w:r w:rsidRPr="00E76400">
        <w:rPr>
          <w:rFonts w:ascii="GHEA Mariam" w:hAnsi="GHEA Mariam" w:cs="Arial Armenian"/>
          <w:spacing w:val="-8"/>
          <w:sz w:val="24"/>
          <w:szCs w:val="24"/>
        </w:rPr>
        <w:t>ՐՈՒԹՅՈՒՆ</w:t>
      </w:r>
      <w:r w:rsidRPr="00E76400">
        <w:rPr>
          <w:rFonts w:ascii="GHEA Mariam" w:hAnsi="GHEA Mariam" w:cs="Sylfaen"/>
          <w:spacing w:val="-8"/>
          <w:sz w:val="24"/>
          <w:szCs w:val="24"/>
        </w:rPr>
        <w:t>ՅԱՆ</w:t>
      </w:r>
    </w:p>
    <w:sectPr w:rsidR="005E30F1" w:rsidRPr="005E30F1" w:rsidSect="00284991">
      <w:pgSz w:w="11909" w:h="16834" w:code="9"/>
      <w:pgMar w:top="1440" w:right="1440" w:bottom="1021" w:left="1418"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53B" w:rsidRDefault="00AC153B">
      <w:r>
        <w:separator/>
      </w:r>
    </w:p>
  </w:endnote>
  <w:endnote w:type="continuationSeparator" w:id="0">
    <w:p w:rsidR="00AC153B" w:rsidRDefault="00AC1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E104A">
      <w:rPr>
        <w:noProof/>
        <w:sz w:val="18"/>
      </w:rPr>
      <w:t>voroshumTK112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E104A">
      <w:rPr>
        <w:noProof/>
        <w:sz w:val="18"/>
      </w:rPr>
      <w:t>voroshumTK112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C153B">
    <w:pPr>
      <w:pStyle w:val="Footer"/>
    </w:pPr>
    <w:r>
      <w:fldChar w:fldCharType="begin"/>
    </w:r>
    <w:r>
      <w:instrText xml:space="preserve"> FILENAME   \* MERGEFORMAT </w:instrText>
    </w:r>
    <w:r>
      <w:fldChar w:fldCharType="separate"/>
    </w:r>
    <w:r w:rsidR="005E104A">
      <w:rPr>
        <w:noProof/>
      </w:rPr>
      <w:t>voroshumTK112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53B" w:rsidRDefault="00AC153B">
      <w:r>
        <w:separator/>
      </w:r>
    </w:p>
  </w:footnote>
  <w:footnote w:type="continuationSeparator" w:id="0">
    <w:p w:rsidR="00AC153B" w:rsidRDefault="00AC15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59C3">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E03D0"/>
    <w:multiLevelType w:val="hybridMultilevel"/>
    <w:tmpl w:val="189EC6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DA118A"/>
    <w:multiLevelType w:val="hybridMultilevel"/>
    <w:tmpl w:val="3D74F900"/>
    <w:lvl w:ilvl="0" w:tplc="0409000F">
      <w:start w:val="1"/>
      <w:numFmt w:val="decimal"/>
      <w:lvlText w:val="%1."/>
      <w:lvlJc w:val="left"/>
      <w:pPr>
        <w:ind w:left="1440"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302C42CA"/>
    <w:multiLevelType w:val="hybridMultilevel"/>
    <w:tmpl w:val="79FE73FA"/>
    <w:lvl w:ilvl="0" w:tplc="B756D3B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AB20C71"/>
    <w:multiLevelType w:val="hybridMultilevel"/>
    <w:tmpl w:val="D97E4C58"/>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7C6A4267"/>
    <w:multiLevelType w:val="hybridMultilevel"/>
    <w:tmpl w:val="60669CE4"/>
    <w:lvl w:ilvl="0" w:tplc="5FCCAB0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A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87A"/>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1A1"/>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46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3C8"/>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991"/>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E25"/>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0AAE"/>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04A"/>
    <w:rsid w:val="005E11F2"/>
    <w:rsid w:val="005E12B6"/>
    <w:rsid w:val="005E1EA0"/>
    <w:rsid w:val="005E2444"/>
    <w:rsid w:val="005E27F1"/>
    <w:rsid w:val="005E2946"/>
    <w:rsid w:val="005E2F51"/>
    <w:rsid w:val="005E30BC"/>
    <w:rsid w:val="005E30F1"/>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46"/>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53C"/>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59C3"/>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53B"/>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3D1"/>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95"/>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B6D"/>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FA5573"/>
  <w15:chartTrackingRefBased/>
  <w15:docId w15:val="{3A810874-170E-45D2-BAA9-66530B2E7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0AAE"/>
    <w:pPr>
      <w:spacing w:after="160" w:line="256" w:lineRule="auto"/>
      <w:ind w:left="720"/>
      <w:contextualSpacing/>
    </w:pPr>
    <w:rPr>
      <w:rFonts w:asciiTheme="minorHAnsi" w:eastAsiaTheme="minorHAnsi" w:hAnsiTheme="minorHAnsi" w:cstheme="minorBidi"/>
      <w:sz w:val="22"/>
      <w:szCs w:val="22"/>
      <w:lang w:val="hy-AM" w:eastAsia="en-US"/>
    </w:rPr>
  </w:style>
  <w:style w:type="character" w:customStyle="1" w:styleId="FooterChar">
    <w:name w:val="Footer Char"/>
    <w:basedOn w:val="DefaultParagraphFont"/>
    <w:link w:val="Footer"/>
    <w:locked/>
    <w:rsid w:val="00480AAE"/>
    <w:rPr>
      <w:rFonts w:ascii="Arial Armenian" w:hAnsi="Arial Armenian"/>
      <w:lang w:eastAsia="ru-RU"/>
    </w:rPr>
  </w:style>
  <w:style w:type="character" w:customStyle="1" w:styleId="mechtex0">
    <w:name w:val="mechtex Знак"/>
    <w:link w:val="mechtex"/>
    <w:uiPriority w:val="99"/>
    <w:locked/>
    <w:rsid w:val="00480AAE"/>
    <w:rPr>
      <w:rFonts w:ascii="Arial Armenian" w:hAnsi="Arial Armenian"/>
      <w:sz w:val="22"/>
      <w:lang w:eastAsia="ru-RU"/>
    </w:rPr>
  </w:style>
  <w:style w:type="table" w:styleId="TableGrid">
    <w:name w:val="Table Grid"/>
    <w:basedOn w:val="TableNormal"/>
    <w:uiPriority w:val="39"/>
    <w:rsid w:val="00480AAE"/>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ä"/>
    <w:rsid w:val="00630746"/>
  </w:style>
  <w:style w:type="character" w:customStyle="1" w:styleId="mechtexChar">
    <w:name w:val="mechtex Char"/>
    <w:uiPriority w:val="99"/>
    <w:rsid w:val="0063074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CC9E6-750E-4D62-BA6E-4BBC2CE3B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1806</Words>
  <Characters>10298</Characters>
  <Application>Microsoft Office Word</Application>
  <DocSecurity>0</DocSecurity>
  <Lines>85</Lines>
  <Paragraphs>24</Paragraphs>
  <ScaleCrop>false</ScaleCrop>
  <Company/>
  <LinksUpToDate>false</LinksUpToDate>
  <CharactersWithSpaces>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https:/mul2.gov.am/tasks/822896/oneclick/voroshum-EK361.docx?token=fb386a5782fd2ff4a538238c71381ab2</cp:keywords>
  <dc:description/>
  <cp:lastModifiedBy>Tatevik Manukyan</cp:lastModifiedBy>
  <cp:revision>9</cp:revision>
  <dcterms:created xsi:type="dcterms:W3CDTF">2023-08-01T05:59:00Z</dcterms:created>
  <dcterms:modified xsi:type="dcterms:W3CDTF">2023-08-01T06:29:00Z</dcterms:modified>
</cp:coreProperties>
</file>