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923FB" w14:textId="77777777" w:rsidR="005D12A1" w:rsidRPr="00F53286" w:rsidRDefault="005D12A1" w:rsidP="00B255E9">
      <w:pPr>
        <w:shd w:val="clear" w:color="auto" w:fill="FFFFFF"/>
        <w:tabs>
          <w:tab w:val="left" w:pos="9900"/>
        </w:tabs>
        <w:spacing w:after="0" w:line="360" w:lineRule="auto"/>
        <w:ind w:firstLine="375"/>
        <w:jc w:val="center"/>
        <w:rPr>
          <w:rFonts w:ascii="GHEA Grapalat" w:eastAsia="Times New Roman" w:hAnsi="GHEA Grapalat" w:cs="Times New Roman"/>
          <w:color w:val="000000"/>
          <w:sz w:val="24"/>
          <w:szCs w:val="24"/>
        </w:rPr>
      </w:pPr>
      <w:r w:rsidRPr="00F53286">
        <w:rPr>
          <w:rFonts w:ascii="GHEA Grapalat" w:eastAsia="Times New Roman" w:hAnsi="GHEA Grapalat" w:cs="Times New Roman"/>
          <w:b/>
          <w:bCs/>
          <w:color w:val="000000"/>
          <w:sz w:val="24"/>
          <w:szCs w:val="24"/>
        </w:rPr>
        <w:t>ԱՄՓՈՓԱԹԵՐԹ</w:t>
      </w:r>
    </w:p>
    <w:p w14:paraId="2CC61AD8" w14:textId="77777777" w:rsidR="008318E3" w:rsidRPr="00FD32A2" w:rsidRDefault="00FD32A2" w:rsidP="00F53286">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FD32A2">
        <w:rPr>
          <w:rFonts w:ascii="GHEA Grapalat" w:eastAsia="Times New Roman" w:hAnsi="GHEA Grapalat" w:cs="Courier New"/>
          <w:b/>
          <w:color w:val="000000"/>
          <w:sz w:val="24"/>
          <w:szCs w:val="24"/>
        </w:rPr>
        <w:t>«</w:t>
      </w:r>
      <w:r w:rsidRPr="00FD32A2">
        <w:rPr>
          <w:rFonts w:ascii="GHEA Grapalat" w:eastAsia="Times New Roman" w:hAnsi="GHEA Grapalat" w:cs="Sylfaen"/>
          <w:b/>
          <w:color w:val="000000"/>
          <w:sz w:val="24"/>
          <w:szCs w:val="24"/>
        </w:rPr>
        <w:t>ԶԲՈՍԱՇՐՋՈՒԹՅԱՆ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w:t>
      </w:r>
      <w:r w:rsidRPr="00FD32A2">
        <w:rPr>
          <w:rFonts w:ascii="GHEA Grapalat" w:eastAsia="Times New Roman" w:hAnsi="GHEA Grapalat" w:cs="Sylfaen"/>
          <w:b/>
          <w:color w:val="000000"/>
          <w:sz w:val="24"/>
          <w:szCs w:val="24"/>
        </w:rPr>
        <w:t>ՎԱՐՉԱԿԱՆ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ԻՐԱՎԱԽԱԽՏՈՒՄՆԵՐԻ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ՎԵՐԱԲԵՐՅԱԼ</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ՀԱՅԱՍՏԱՆԻ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ՀԱՆՐԱՊԵՏՈՒԹՅԱՆ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ՕՐԵՆՍԳՐՔՈՒՄ</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ԼՐԱՑՈՒՄՆԵՐ</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ԿԱՏԱՐԵԼՈՒ</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w:t>
      </w:r>
      <w:r w:rsidRPr="00FD32A2">
        <w:rPr>
          <w:rFonts w:ascii="GHEA Grapalat" w:eastAsia="Times New Roman" w:hAnsi="GHEA Grapalat" w:cs="Sylfaen"/>
          <w:b/>
          <w:color w:val="000000"/>
          <w:sz w:val="24"/>
          <w:szCs w:val="24"/>
        </w:rPr>
        <w:t>ԳՈՐԾՈՒՆԵՈՒԹՅԱՆ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ԻՐԱԿԱՆԱՑՄԱՆ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ԾԱՆՈՒՑՄԱՆ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ՀԱՅԱՍՏԱՆԻ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ՀԱՆՐԱՊԵՏՈՒԹՅԱՆ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ՕՐԵՆՔՈՒՄ</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ԼՐԱՑՈՒՄՆԵՐ</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ԿԱՏԱՐԵԼՈՒ</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w:t>
      </w:r>
      <w:r w:rsidRPr="00FD32A2">
        <w:rPr>
          <w:rFonts w:ascii="GHEA Grapalat" w:eastAsia="Times New Roman" w:hAnsi="GHEA Grapalat" w:cs="Sylfaen"/>
          <w:b/>
          <w:color w:val="000000"/>
          <w:sz w:val="24"/>
          <w:szCs w:val="24"/>
        </w:rPr>
        <w:t>ՊԵՏԱԿԱՆ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ՏՈՒՐՔԻ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ՀԱՅԱՍՏԱՆԻ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ՀԱՆՐԱՊԵՏՈՒԹՅԱՆ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ՕՐԵՆՔՈՒՄ</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ՓՈՓՈԽՈՒԹՅՈՒՆ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ԿԱՏԱՐԵԼՈՒ</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w:t>
      </w:r>
      <w:r w:rsidRPr="00FD32A2">
        <w:rPr>
          <w:rFonts w:ascii="GHEA Grapalat" w:eastAsia="Times New Roman" w:hAnsi="GHEA Grapalat" w:cs="Sylfaen"/>
          <w:b/>
          <w:color w:val="000000"/>
          <w:sz w:val="24"/>
          <w:szCs w:val="24"/>
        </w:rPr>
        <w:t>ՀԱՅԱՏԱՆԻ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ՀԱՆՐԱՊԵՏՈՒԹՅՈՒՆՈՒՄ</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ՍՏՈՒԳՈՒՄՆԵՐԻ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ԿԱԶՄԱԿԵՐՊՄԱՆ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ՄԱՍԻՆ</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ՀՀ</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ՕՐԵՆՔՆԵՐԻ</w:t>
      </w:r>
      <w:r w:rsidRPr="00FD32A2">
        <w:rPr>
          <w:rFonts w:ascii="GHEA Grapalat" w:eastAsia="Times New Roman" w:hAnsi="GHEA Grapalat" w:cs="Courier New"/>
          <w:b/>
          <w:color w:val="000000"/>
          <w:sz w:val="24"/>
          <w:szCs w:val="24"/>
        </w:rPr>
        <w:t xml:space="preserve"> </w:t>
      </w:r>
      <w:r w:rsidRPr="00FD32A2">
        <w:rPr>
          <w:rFonts w:ascii="GHEA Grapalat" w:eastAsia="Times New Roman" w:hAnsi="GHEA Grapalat" w:cs="Sylfaen"/>
          <w:b/>
          <w:color w:val="000000"/>
          <w:sz w:val="24"/>
          <w:szCs w:val="24"/>
        </w:rPr>
        <w:t>ՆԱԽԱԳԾԵՐԻ</w:t>
      </w:r>
      <w:r w:rsidRPr="00FD32A2">
        <w:rPr>
          <w:rFonts w:ascii="GHEA Grapalat" w:eastAsia="Times New Roman" w:hAnsi="GHEA Grapalat" w:cs="Courier New"/>
          <w:b/>
          <w:color w:val="000000"/>
          <w:sz w:val="24"/>
          <w:szCs w:val="24"/>
        </w:rPr>
        <w:t xml:space="preserve"> </w:t>
      </w:r>
    </w:p>
    <w:tbl>
      <w:tblPr>
        <w:tblW w:w="135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12"/>
        <w:gridCol w:w="1530"/>
        <w:gridCol w:w="90"/>
        <w:gridCol w:w="90"/>
        <w:gridCol w:w="287"/>
        <w:gridCol w:w="253"/>
        <w:gridCol w:w="810"/>
        <w:gridCol w:w="2528"/>
      </w:tblGrid>
      <w:tr w:rsidR="005D12A1" w:rsidRPr="00F53286" w14:paraId="74A29DCE" w14:textId="77777777" w:rsidTr="00635AB3">
        <w:trPr>
          <w:tblCellSpacing w:w="0" w:type="dxa"/>
          <w:jc w:val="center"/>
        </w:trPr>
        <w:tc>
          <w:tcPr>
            <w:tcW w:w="10972"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47008EF5" w14:textId="77777777" w:rsidR="005D12A1" w:rsidRPr="00706B55" w:rsidRDefault="005D12A1" w:rsidP="00706B5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F53286">
              <w:rPr>
                <w:rFonts w:ascii="Calibri" w:eastAsia="Times New Roman" w:hAnsi="Calibri" w:cs="Calibri"/>
                <w:color w:val="000000"/>
                <w:sz w:val="24"/>
                <w:szCs w:val="24"/>
              </w:rPr>
              <w:t> </w:t>
            </w:r>
            <w:r w:rsidRPr="00F53286">
              <w:rPr>
                <w:rFonts w:ascii="GHEA Grapalat" w:eastAsia="Times New Roman" w:hAnsi="GHEA Grapalat" w:cs="Times New Roman"/>
                <w:color w:val="000000"/>
                <w:sz w:val="24"/>
                <w:szCs w:val="24"/>
              </w:rPr>
              <w:t xml:space="preserve">1. </w:t>
            </w:r>
            <w:r w:rsidR="00FD32A2" w:rsidRPr="00FD32A2">
              <w:rPr>
                <w:rFonts w:ascii="GHEA Grapalat" w:eastAsia="Times New Roman" w:hAnsi="GHEA Grapalat" w:cs="Times New Roman"/>
                <w:color w:val="000000"/>
                <w:sz w:val="24"/>
                <w:szCs w:val="24"/>
                <w:lang w:val="hy-AM"/>
              </w:rPr>
              <w:t>ՀՀ կրթության, գիտության, մշակույթի և սպորտի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hideMark/>
          </w:tcPr>
          <w:p w14:paraId="7B793992" w14:textId="77777777" w:rsidR="005D12A1" w:rsidRPr="00F53286" w:rsidRDefault="00FD32A2" w:rsidP="00FD32A2">
            <w:pPr>
              <w:spacing w:after="0" w:line="360" w:lineRule="auto"/>
              <w:ind w:left="-195"/>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24</w:t>
            </w:r>
            <w:r w:rsidR="005D12A1" w:rsidRPr="00F53286">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08</w:t>
            </w:r>
            <w:r w:rsidR="005D12A1" w:rsidRPr="00F53286">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2</w:t>
            </w:r>
            <w:r w:rsidR="005D12A1" w:rsidRPr="00F53286">
              <w:rPr>
                <w:rFonts w:ascii="GHEA Grapalat" w:eastAsia="Times New Roman" w:hAnsi="GHEA Grapalat" w:cs="Times New Roman"/>
                <w:color w:val="000000"/>
                <w:sz w:val="24"/>
                <w:szCs w:val="24"/>
              </w:rPr>
              <w:t>թ.</w:t>
            </w:r>
          </w:p>
        </w:tc>
      </w:tr>
      <w:tr w:rsidR="005D12A1" w:rsidRPr="00F53286" w14:paraId="2CF31F2A" w14:textId="77777777" w:rsidTr="00635AB3">
        <w:trPr>
          <w:tblCellSpacing w:w="0" w:type="dxa"/>
          <w:jc w:val="center"/>
        </w:trPr>
        <w:tc>
          <w:tcPr>
            <w:tcW w:w="10972"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8CED23" w14:textId="77777777" w:rsidR="005D12A1" w:rsidRPr="00F53286" w:rsidRDefault="005D12A1" w:rsidP="00F53286">
            <w:pPr>
              <w:spacing w:after="0" w:line="360" w:lineRule="auto"/>
              <w:rPr>
                <w:rFonts w:ascii="GHEA Grapalat" w:eastAsia="Times New Roman" w:hAnsi="GHEA Grapalat" w:cs="Times New Roman"/>
                <w:color w:val="000000"/>
                <w:sz w:val="24"/>
                <w:szCs w:val="24"/>
              </w:rPr>
            </w:pPr>
          </w:p>
        </w:tc>
        <w:tc>
          <w:tcPr>
            <w:tcW w:w="2528" w:type="dxa"/>
            <w:tcBorders>
              <w:top w:val="outset" w:sz="6" w:space="0" w:color="auto"/>
              <w:left w:val="outset" w:sz="6" w:space="0" w:color="auto"/>
              <w:bottom w:val="outset" w:sz="6" w:space="0" w:color="auto"/>
              <w:right w:val="outset" w:sz="6" w:space="0" w:color="auto"/>
            </w:tcBorders>
            <w:shd w:val="clear" w:color="auto" w:fill="D0D0D0"/>
            <w:hideMark/>
          </w:tcPr>
          <w:p w14:paraId="42721096" w14:textId="77777777" w:rsidR="005D12A1" w:rsidRPr="00F53286" w:rsidRDefault="005D12A1" w:rsidP="00F53286">
            <w:pPr>
              <w:spacing w:after="0" w:line="360" w:lineRule="auto"/>
              <w:jc w:val="center"/>
              <w:rPr>
                <w:rFonts w:ascii="GHEA Grapalat" w:eastAsia="Times New Roman" w:hAnsi="GHEA Grapalat" w:cs="Times New Roman"/>
                <w:color w:val="000000"/>
                <w:sz w:val="24"/>
                <w:szCs w:val="24"/>
              </w:rPr>
            </w:pPr>
            <w:r w:rsidRPr="00F53286">
              <w:rPr>
                <w:rFonts w:ascii="GHEA Grapalat" w:eastAsia="Times New Roman" w:hAnsi="GHEA Grapalat" w:cs="Times New Roman"/>
                <w:color w:val="000000"/>
                <w:sz w:val="24"/>
                <w:szCs w:val="24"/>
              </w:rPr>
              <w:t xml:space="preserve">N </w:t>
            </w:r>
            <w:r w:rsidR="00FD32A2" w:rsidRPr="00FD32A2">
              <w:rPr>
                <w:rFonts w:ascii="GHEA Grapalat" w:eastAsia="Times New Roman" w:hAnsi="GHEA Grapalat" w:cs="Times New Roman"/>
                <w:color w:val="000000"/>
                <w:sz w:val="24"/>
                <w:szCs w:val="24"/>
              </w:rPr>
              <w:t>01/12.1/20279-2022</w:t>
            </w:r>
          </w:p>
        </w:tc>
      </w:tr>
      <w:tr w:rsidR="005D12A1" w:rsidRPr="009F1B7F" w14:paraId="10926D61"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05FF4B7A" w14:textId="77777777" w:rsidR="00FD32A2" w:rsidRPr="00FD32A2" w:rsidRDefault="00FD32A2" w:rsidP="00FD32A2">
            <w:pPr>
              <w:spacing w:after="0" w:line="276" w:lineRule="auto"/>
              <w:ind w:firstLine="567"/>
              <w:jc w:val="both"/>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t>«Զբոսաշրջության մասին» օրենքի նախագծի վերաբերյալ ներկայացնում ենք հետևյալ դիտողությունները՝</w:t>
            </w:r>
          </w:p>
          <w:p w14:paraId="2DFF4A28" w14:textId="77777777" w:rsidR="00FD32A2" w:rsidRPr="00FD32A2" w:rsidRDefault="00FD32A2" w:rsidP="00FD32A2">
            <w:pPr>
              <w:spacing w:after="0" w:line="276" w:lineRule="auto"/>
              <w:ind w:firstLine="567"/>
              <w:jc w:val="both"/>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t>•</w:t>
            </w:r>
            <w:r w:rsidRPr="00FD32A2">
              <w:rPr>
                <w:rFonts w:ascii="GHEA Grapalat" w:eastAsia="Times New Roman" w:hAnsi="GHEA Grapalat" w:cs="Times New Roman"/>
                <w:color w:val="000000"/>
                <w:sz w:val="24"/>
                <w:szCs w:val="24"/>
                <w:lang w:val="hy-AM"/>
              </w:rPr>
              <w:tab/>
              <w:t>Նախագծի 3-րդ հոդվածի 18-րդ կետում «պետական» բառից հետո անհրաժեշտ է լրացնել «կառավարման» բառը,</w:t>
            </w:r>
          </w:p>
          <w:p w14:paraId="35CCBB45" w14:textId="77777777" w:rsidR="00FD32A2" w:rsidRPr="00FD32A2" w:rsidRDefault="00FD32A2" w:rsidP="00FD32A2">
            <w:pPr>
              <w:spacing w:after="0" w:line="276" w:lineRule="auto"/>
              <w:ind w:firstLine="567"/>
              <w:jc w:val="both"/>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t>•</w:t>
            </w:r>
            <w:r w:rsidRPr="00FD32A2">
              <w:rPr>
                <w:rFonts w:ascii="GHEA Grapalat" w:eastAsia="Times New Roman" w:hAnsi="GHEA Grapalat" w:cs="Times New Roman"/>
                <w:color w:val="000000"/>
                <w:sz w:val="24"/>
                <w:szCs w:val="24"/>
                <w:lang w:val="hy-AM"/>
              </w:rPr>
              <w:tab/>
              <w:t>նույն կետում հստակեցման կարիք ունեն «զբոսաշրջային արդյունք» և «կազմակերպչական ծառայություններ» հասկացությունները,</w:t>
            </w:r>
          </w:p>
          <w:p w14:paraId="0A391EA3" w14:textId="77777777" w:rsidR="00FD32A2" w:rsidRPr="00FD32A2" w:rsidRDefault="00FD32A2" w:rsidP="00FD32A2">
            <w:pPr>
              <w:spacing w:after="0" w:line="276" w:lineRule="auto"/>
              <w:ind w:firstLine="567"/>
              <w:jc w:val="both"/>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t>•</w:t>
            </w:r>
            <w:r w:rsidRPr="00FD32A2">
              <w:rPr>
                <w:rFonts w:ascii="GHEA Grapalat" w:eastAsia="Times New Roman" w:hAnsi="GHEA Grapalat" w:cs="Times New Roman"/>
                <w:color w:val="000000"/>
                <w:sz w:val="24"/>
                <w:szCs w:val="24"/>
                <w:lang w:val="hy-AM"/>
              </w:rPr>
              <w:tab/>
              <w:t>հստակեցման և խմբագրման կարիք ունի 8-րդ հոդվածի 2-րդ կետը՝ հաշվի առնելով «Պատմության և մշակույթի անշարժ հուշարձանների ու պատմական միջավայրի պահպանության և օգտագործման մասին» և «Ոչ նյութական մշակութային ժառանգության մասին» օրենքները, ինչպես նաև ՅՈՒՆԵՍԿՕ-ի 1972 ու 2003 թվականների կոնվենցիաները։</w:t>
            </w:r>
          </w:p>
          <w:p w14:paraId="4C58FB27" w14:textId="77777777" w:rsidR="00FD32A2" w:rsidRPr="00FD32A2" w:rsidRDefault="00FD32A2" w:rsidP="00FD32A2">
            <w:pPr>
              <w:spacing w:after="0" w:line="276" w:lineRule="auto"/>
              <w:ind w:firstLine="567"/>
              <w:jc w:val="both"/>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lastRenderedPageBreak/>
              <w:t xml:space="preserve"> Միաժամանակ տեղեկացնում ենք, որ նախարարությունը «Վարչական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«Հայաստանի Հանրապետությունում ստուգումների կազմակերպման և անցկացման մասին» Հայաստանի Հանրապետության օրենքում լրացումներ կատարելու մասին» ՀՀ օրենքների նախագծերի փաթեթի վերաբերյալ առաջարկություններ և դիտողություններ չունի:</w:t>
            </w:r>
          </w:p>
          <w:p w14:paraId="0CA7D9E4" w14:textId="77777777" w:rsidR="005D12A1" w:rsidRPr="00F53286" w:rsidRDefault="005D12A1" w:rsidP="00FD32A2">
            <w:pPr>
              <w:spacing w:after="0" w:line="276" w:lineRule="auto"/>
              <w:ind w:firstLine="567"/>
              <w:jc w:val="both"/>
              <w:rPr>
                <w:rFonts w:ascii="GHEA Grapalat" w:eastAsia="Times New Roman" w:hAnsi="GHEA Grapalat" w:cs="Times New Roman"/>
                <w:color w:val="000000"/>
                <w:sz w:val="24"/>
                <w:szCs w:val="24"/>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1E5EC7B0" w14:textId="77777777" w:rsidR="005D12A1" w:rsidRPr="00F53286" w:rsidRDefault="005D12A1" w:rsidP="00F53286">
            <w:pPr>
              <w:spacing w:after="0" w:line="360" w:lineRule="auto"/>
              <w:jc w:val="center"/>
              <w:rPr>
                <w:rFonts w:ascii="GHEA Grapalat" w:eastAsia="Times New Roman" w:hAnsi="GHEA Grapalat" w:cs="Times New Roman"/>
                <w:color w:val="000000"/>
                <w:sz w:val="24"/>
                <w:szCs w:val="24"/>
                <w:lang w:val="hy-AM"/>
              </w:rPr>
            </w:pPr>
          </w:p>
          <w:p w14:paraId="16087D1B" w14:textId="77777777" w:rsidR="008318E3" w:rsidRDefault="008318E3" w:rsidP="001F6DB9">
            <w:pPr>
              <w:spacing w:after="0" w:line="360" w:lineRule="auto"/>
              <w:jc w:val="both"/>
              <w:rPr>
                <w:rFonts w:ascii="GHEA Grapalat" w:eastAsia="Times New Roman" w:hAnsi="GHEA Grapalat" w:cs="Times New Roman"/>
                <w:color w:val="000000"/>
                <w:sz w:val="24"/>
                <w:szCs w:val="24"/>
                <w:lang w:val="hy-AM"/>
              </w:rPr>
            </w:pPr>
          </w:p>
          <w:p w14:paraId="600CA005" w14:textId="77777777" w:rsidR="001F6DB9" w:rsidRDefault="001F6DB9" w:rsidP="001F6DB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0BF093B" w14:textId="77777777" w:rsidR="001F6DB9" w:rsidRDefault="001F6DB9" w:rsidP="001F6DB9">
            <w:pPr>
              <w:spacing w:after="0" w:line="360" w:lineRule="auto"/>
              <w:jc w:val="center"/>
              <w:rPr>
                <w:rFonts w:ascii="GHEA Grapalat" w:eastAsia="Times New Roman" w:hAnsi="GHEA Grapalat" w:cs="Times New Roman"/>
                <w:color w:val="000000"/>
                <w:sz w:val="24"/>
                <w:szCs w:val="24"/>
                <w:lang w:val="hy-AM"/>
              </w:rPr>
            </w:pPr>
          </w:p>
          <w:p w14:paraId="100C65F7" w14:textId="77777777" w:rsidR="001F6DB9" w:rsidRDefault="001F6DB9" w:rsidP="001F6DB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BA867BF" w14:textId="77777777" w:rsidR="000F79A4" w:rsidRDefault="000F79A4" w:rsidP="001F6DB9">
            <w:pPr>
              <w:spacing w:after="0" w:line="360" w:lineRule="auto"/>
              <w:jc w:val="center"/>
              <w:rPr>
                <w:rFonts w:ascii="GHEA Grapalat" w:eastAsia="Times New Roman" w:hAnsi="GHEA Grapalat" w:cs="Times New Roman"/>
                <w:color w:val="000000"/>
                <w:sz w:val="24"/>
                <w:szCs w:val="24"/>
                <w:lang w:val="hy-AM"/>
              </w:rPr>
            </w:pPr>
          </w:p>
          <w:p w14:paraId="351F65D5" w14:textId="65586A43" w:rsidR="000F79A4" w:rsidRPr="001F6DB9" w:rsidRDefault="000F79A4" w:rsidP="001F6DB9">
            <w:pPr>
              <w:spacing w:after="0" w:line="360" w:lineRule="auto"/>
              <w:jc w:val="center"/>
              <w:rPr>
                <w:rFonts w:ascii="GHEA Grapalat" w:eastAsia="Times New Roman" w:hAnsi="GHEA Grapalat" w:cs="Times New Roman"/>
                <w:color w:val="000000"/>
                <w:sz w:val="24"/>
                <w:szCs w:val="24"/>
                <w:lang w:val="hy-AM"/>
              </w:rPr>
            </w:pPr>
            <w:r w:rsidRPr="000F79A4">
              <w:rPr>
                <w:rFonts w:ascii="GHEA Grapalat" w:eastAsia="Times New Roman" w:hAnsi="GHEA Grapalat" w:cs="Times New Roman"/>
                <w:color w:val="000000"/>
                <w:sz w:val="24"/>
                <w:szCs w:val="24"/>
                <w:lang w:val="hy-AM"/>
              </w:rPr>
              <w:t>Ընդունվել է</w:t>
            </w:r>
          </w:p>
        </w:tc>
      </w:tr>
      <w:tr w:rsidR="005D12A1" w:rsidRPr="00F53286" w14:paraId="206052C5" w14:textId="77777777" w:rsidTr="00635AB3">
        <w:trPr>
          <w:tblCellSpacing w:w="0" w:type="dxa"/>
          <w:jc w:val="center"/>
        </w:trPr>
        <w:tc>
          <w:tcPr>
            <w:tcW w:w="10972"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5C7AE346" w14:textId="77777777" w:rsidR="005D12A1" w:rsidRPr="00706B55" w:rsidRDefault="005D12A1" w:rsidP="00706B5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F53286">
              <w:rPr>
                <w:rFonts w:ascii="Calibri" w:eastAsia="Times New Roman" w:hAnsi="Calibri" w:cs="Calibri"/>
                <w:color w:val="000000"/>
                <w:sz w:val="24"/>
                <w:szCs w:val="24"/>
                <w:lang w:val="hy-AM"/>
              </w:rPr>
              <w:t> </w:t>
            </w:r>
            <w:r w:rsidRPr="00076BAE">
              <w:rPr>
                <w:rFonts w:ascii="GHEA Grapalat" w:eastAsia="Times New Roman" w:hAnsi="GHEA Grapalat" w:cs="Times New Roman"/>
                <w:color w:val="000000"/>
                <w:sz w:val="24"/>
                <w:szCs w:val="24"/>
                <w:lang w:val="hy-AM"/>
              </w:rPr>
              <w:t xml:space="preserve">2. ՀՀ </w:t>
            </w:r>
            <w:r w:rsidR="00076BAE" w:rsidRPr="00076BAE">
              <w:rPr>
                <w:rFonts w:ascii="GHEA Grapalat" w:eastAsia="Times New Roman" w:hAnsi="GHEA Grapalat" w:cs="Times New Roman"/>
                <w:color w:val="000000"/>
                <w:sz w:val="24"/>
                <w:szCs w:val="24"/>
                <w:lang w:val="hy-AM"/>
              </w:rPr>
              <w:t>աշխատանքի և սոցիալական հարցերի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0D0D0"/>
            <w:hideMark/>
          </w:tcPr>
          <w:p w14:paraId="716DE7BE" w14:textId="77777777" w:rsidR="005D12A1" w:rsidRPr="00F53286" w:rsidRDefault="00FD32A2" w:rsidP="00FD32A2">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02</w:t>
            </w:r>
            <w:r w:rsidR="005D12A1" w:rsidRPr="00F53286">
              <w:rPr>
                <w:rFonts w:ascii="GHEA Grapalat" w:eastAsia="Times New Roman" w:hAnsi="GHEA Grapalat" w:cs="Times New Roman"/>
                <w:color w:val="000000"/>
                <w:sz w:val="24"/>
                <w:szCs w:val="24"/>
              </w:rPr>
              <w:t>.</w:t>
            </w:r>
            <w:r w:rsidR="005D12A1" w:rsidRPr="00F53286">
              <w:rPr>
                <w:rFonts w:ascii="GHEA Grapalat" w:eastAsia="Times New Roman" w:hAnsi="GHEA Grapalat" w:cs="Times New Roman"/>
                <w:color w:val="000000"/>
                <w:sz w:val="24"/>
                <w:szCs w:val="24"/>
                <w:lang w:val="hy-AM"/>
              </w:rPr>
              <w:t>0</w:t>
            </w:r>
            <w:r w:rsidR="00076BAE">
              <w:rPr>
                <w:rFonts w:ascii="GHEA Grapalat" w:eastAsia="Times New Roman" w:hAnsi="GHEA Grapalat" w:cs="Times New Roman"/>
                <w:color w:val="000000"/>
                <w:sz w:val="24"/>
                <w:szCs w:val="24"/>
              </w:rPr>
              <w:t>9</w:t>
            </w:r>
            <w:r w:rsidR="005D12A1" w:rsidRPr="00F53286">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2</w:t>
            </w:r>
            <w:r w:rsidR="005D12A1" w:rsidRPr="00F53286">
              <w:rPr>
                <w:rFonts w:ascii="GHEA Grapalat" w:eastAsia="Times New Roman" w:hAnsi="GHEA Grapalat" w:cs="Times New Roman"/>
                <w:color w:val="000000"/>
                <w:sz w:val="24"/>
                <w:szCs w:val="24"/>
              </w:rPr>
              <w:t>թ.</w:t>
            </w:r>
          </w:p>
        </w:tc>
      </w:tr>
      <w:tr w:rsidR="005D12A1" w:rsidRPr="00F53286" w14:paraId="76425544" w14:textId="77777777" w:rsidTr="00635AB3">
        <w:trPr>
          <w:tblCellSpacing w:w="0" w:type="dxa"/>
          <w:jc w:val="center"/>
        </w:trPr>
        <w:tc>
          <w:tcPr>
            <w:tcW w:w="10972"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541507" w14:textId="77777777" w:rsidR="005D12A1" w:rsidRPr="00F53286" w:rsidRDefault="005D12A1" w:rsidP="00F53286">
            <w:pPr>
              <w:spacing w:after="0" w:line="360" w:lineRule="auto"/>
              <w:rPr>
                <w:rFonts w:ascii="GHEA Grapalat" w:eastAsia="Times New Roman" w:hAnsi="GHEA Grapalat" w:cs="Times New Roman"/>
                <w:color w:val="000000"/>
                <w:sz w:val="24"/>
                <w:szCs w:val="24"/>
              </w:rPr>
            </w:pPr>
          </w:p>
        </w:tc>
        <w:tc>
          <w:tcPr>
            <w:tcW w:w="2528" w:type="dxa"/>
            <w:tcBorders>
              <w:top w:val="outset" w:sz="6" w:space="0" w:color="auto"/>
              <w:left w:val="outset" w:sz="6" w:space="0" w:color="auto"/>
              <w:bottom w:val="outset" w:sz="6" w:space="0" w:color="auto"/>
              <w:right w:val="outset" w:sz="6" w:space="0" w:color="auto"/>
            </w:tcBorders>
            <w:shd w:val="clear" w:color="auto" w:fill="D0D0D0"/>
            <w:hideMark/>
          </w:tcPr>
          <w:p w14:paraId="76B76FA0" w14:textId="77777777" w:rsidR="005D12A1" w:rsidRPr="00F53286" w:rsidRDefault="005D12A1" w:rsidP="00F53286">
            <w:pPr>
              <w:spacing w:after="0" w:line="360" w:lineRule="auto"/>
              <w:jc w:val="center"/>
              <w:rPr>
                <w:rFonts w:ascii="GHEA Grapalat" w:eastAsia="Times New Roman" w:hAnsi="GHEA Grapalat" w:cs="Times New Roman"/>
                <w:color w:val="000000"/>
                <w:sz w:val="24"/>
                <w:szCs w:val="24"/>
              </w:rPr>
            </w:pPr>
            <w:r w:rsidRPr="00F53286">
              <w:rPr>
                <w:rFonts w:ascii="GHEA Grapalat" w:eastAsia="Times New Roman" w:hAnsi="GHEA Grapalat" w:cs="Times New Roman"/>
                <w:color w:val="000000"/>
                <w:sz w:val="24"/>
                <w:szCs w:val="24"/>
              </w:rPr>
              <w:t xml:space="preserve">N </w:t>
            </w:r>
            <w:r w:rsidR="00FD32A2" w:rsidRPr="00FD32A2">
              <w:rPr>
                <w:rFonts w:ascii="GHEA Grapalat" w:eastAsia="Times New Roman" w:hAnsi="GHEA Grapalat" w:cs="Times New Roman"/>
                <w:color w:val="000000"/>
                <w:sz w:val="24"/>
                <w:szCs w:val="24"/>
              </w:rPr>
              <w:t>ՄՆ/ԳԽ-2/22739-2022</w:t>
            </w:r>
          </w:p>
        </w:tc>
      </w:tr>
      <w:tr w:rsidR="005D12A1" w:rsidRPr="00FD32A2" w14:paraId="5160DF11"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hideMark/>
          </w:tcPr>
          <w:p w14:paraId="69CE138D" w14:textId="77777777" w:rsidR="001E73B4" w:rsidRDefault="001E73B4" w:rsidP="001E73B4">
            <w:pPr>
              <w:ind w:firstLine="720"/>
              <w:jc w:val="both"/>
              <w:rPr>
                <w:rFonts w:ascii="GHEA Grapalat" w:hAnsi="GHEA Grapalat" w:cs="Sylfaen"/>
                <w:lang w:val="hy-AM"/>
              </w:rPr>
            </w:pPr>
            <w:r>
              <w:rPr>
                <w:rFonts w:ascii="GHEA Grapalat" w:hAnsi="GHEA Grapalat" w:cs="Sylfaen"/>
                <w:lang w:val="hy-AM"/>
              </w:rPr>
              <w:t xml:space="preserve">Ուսումնասիրելով «Զբոսաշրջության մասին», «Վարչական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«Հայաստանի Հանրապետությունում ստուգումների կազմակերպման և անցկացման մասին» Հայաստանի Հանրապետության օրենքում լրացումներ </w:t>
            </w:r>
            <w:r>
              <w:rPr>
                <w:rFonts w:ascii="GHEA Grapalat" w:hAnsi="GHEA Grapalat" w:cs="Sylfaen"/>
                <w:lang w:val="hy-AM"/>
              </w:rPr>
              <w:lastRenderedPageBreak/>
              <w:t>կատարելու մասին» ՀՀ օրենքների նախագծերի (այսուհետ՝ Նախագծեր) փաթեթը առաջարկում եմ</w:t>
            </w:r>
            <w:r>
              <w:rPr>
                <w:rFonts w:ascii="MS Mincho" w:eastAsia="MS Mincho" w:hAnsi="MS Mincho" w:cs="MS Mincho" w:hint="eastAsia"/>
                <w:lang w:val="hy-AM"/>
              </w:rPr>
              <w:t>․</w:t>
            </w:r>
          </w:p>
          <w:p w14:paraId="21D1002F" w14:textId="77777777" w:rsidR="001E73B4" w:rsidRDefault="001E73B4" w:rsidP="001E73B4">
            <w:pPr>
              <w:ind w:firstLine="540"/>
              <w:jc w:val="both"/>
              <w:rPr>
                <w:rFonts w:ascii="GHEA Grapalat" w:hAnsi="GHEA Grapalat" w:cs="Sylfaen"/>
                <w:lang w:val="hy-AM"/>
              </w:rPr>
            </w:pPr>
            <w:r>
              <w:rPr>
                <w:rFonts w:ascii="GHEA Grapalat" w:hAnsi="GHEA Grapalat" w:cs="Sylfaen"/>
                <w:lang w:val="hy-AM"/>
              </w:rPr>
              <w:t>«Զբոսաշրջության մասին» ՀՀ օրենքի նախագծի 4-րդ հոդվածի 2-րդ մասի 1-ին ենթակետում «պատշաճ» բառը փոխարինել «արժանապատիվ» բառով, ինչպես նաև 19-րդ հոդվածի 1-ին կետի 8-րդ ենթակետում «Պատասխանատու անձանց» բառերը փոխարինել «Ծնողի կամ օրինական ներկայացուցչի» բառերով։</w:t>
            </w:r>
          </w:p>
          <w:p w14:paraId="6A00DD7E" w14:textId="77777777" w:rsidR="001E73B4" w:rsidRDefault="001E73B4" w:rsidP="001E73B4">
            <w:pPr>
              <w:ind w:firstLine="540"/>
              <w:jc w:val="both"/>
              <w:rPr>
                <w:rFonts w:ascii="GHEA Grapalat" w:hAnsi="GHEA Grapalat" w:cs="Times New Roman"/>
                <w:lang w:val="hy-AM"/>
              </w:rPr>
            </w:pPr>
            <w:r>
              <w:rPr>
                <w:rFonts w:ascii="GHEA Grapalat" w:hAnsi="GHEA Grapalat" w:cs="Sylfaen"/>
                <w:lang w:val="hy-AM"/>
              </w:rPr>
              <w:t>Միաժամանակ հայտնում եմ, որ փաթեթով ներկայացված այլ Նախագծերի  վերաբերյալ առաջարկություններ և դիտողություններ չկան։</w:t>
            </w:r>
          </w:p>
          <w:p w14:paraId="3E3E237C" w14:textId="77777777" w:rsidR="00076BAE" w:rsidRPr="00FD32A2" w:rsidRDefault="00076BAE" w:rsidP="00FD32A2">
            <w:pPr>
              <w:spacing w:after="0" w:line="276" w:lineRule="auto"/>
              <w:ind w:firstLine="567"/>
              <w:jc w:val="both"/>
              <w:rPr>
                <w:rFonts w:ascii="GHEA Grapalat" w:eastAsia="Times New Roman" w:hAnsi="GHEA Grapalat" w:cs="Times New Roman"/>
                <w:color w:val="000000"/>
                <w:sz w:val="24"/>
                <w:szCs w:val="24"/>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70E4176C" w14:textId="77777777" w:rsidR="005D12A1" w:rsidRPr="00907454" w:rsidRDefault="005D12A1" w:rsidP="00F53286">
            <w:pPr>
              <w:spacing w:after="0" w:line="360" w:lineRule="auto"/>
              <w:rPr>
                <w:rFonts w:ascii="GHEA Grapalat" w:eastAsia="Times New Roman" w:hAnsi="GHEA Grapalat" w:cs="Calibri"/>
                <w:color w:val="000000"/>
                <w:sz w:val="24"/>
                <w:szCs w:val="24"/>
                <w:lang w:val="hy-AM"/>
              </w:rPr>
            </w:pPr>
            <w:r w:rsidRPr="00907454">
              <w:rPr>
                <w:rFonts w:ascii="Calibri" w:eastAsia="Times New Roman" w:hAnsi="Calibri" w:cs="Calibri"/>
                <w:color w:val="000000"/>
                <w:sz w:val="24"/>
                <w:szCs w:val="24"/>
                <w:lang w:val="hy-AM"/>
              </w:rPr>
              <w:lastRenderedPageBreak/>
              <w:t> </w:t>
            </w:r>
          </w:p>
          <w:p w14:paraId="79638018" w14:textId="77777777" w:rsidR="008318E3" w:rsidRPr="00F53286" w:rsidRDefault="008318E3" w:rsidP="00F53286">
            <w:pPr>
              <w:spacing w:after="0" w:line="360" w:lineRule="auto"/>
              <w:jc w:val="center"/>
              <w:rPr>
                <w:rFonts w:ascii="GHEA Grapalat" w:eastAsia="Times New Roman" w:hAnsi="GHEA Grapalat" w:cs="Times New Roman"/>
                <w:b/>
                <w:color w:val="000000"/>
                <w:sz w:val="24"/>
                <w:szCs w:val="24"/>
                <w:lang w:val="hy-AM"/>
              </w:rPr>
            </w:pPr>
          </w:p>
          <w:p w14:paraId="647B5324" w14:textId="77777777" w:rsidR="001F6DB9" w:rsidRDefault="001F6DB9" w:rsidP="00076BAE">
            <w:pPr>
              <w:spacing w:after="0" w:line="360" w:lineRule="auto"/>
              <w:jc w:val="center"/>
              <w:rPr>
                <w:rFonts w:ascii="GHEA Grapalat" w:eastAsia="Times New Roman" w:hAnsi="GHEA Grapalat" w:cs="Times New Roman"/>
                <w:color w:val="000000"/>
                <w:sz w:val="24"/>
                <w:szCs w:val="24"/>
                <w:lang w:val="hy-AM"/>
              </w:rPr>
            </w:pPr>
          </w:p>
          <w:p w14:paraId="0641E17A" w14:textId="77777777" w:rsidR="001F6DB9" w:rsidRDefault="001F6DB9" w:rsidP="00076BAE">
            <w:pPr>
              <w:spacing w:after="0" w:line="360" w:lineRule="auto"/>
              <w:jc w:val="center"/>
              <w:rPr>
                <w:rFonts w:ascii="GHEA Grapalat" w:eastAsia="Times New Roman" w:hAnsi="GHEA Grapalat" w:cs="Times New Roman"/>
                <w:color w:val="000000"/>
                <w:sz w:val="24"/>
                <w:szCs w:val="24"/>
                <w:lang w:val="hy-AM"/>
              </w:rPr>
            </w:pPr>
          </w:p>
          <w:p w14:paraId="781857B6" w14:textId="77777777" w:rsidR="001F6DB9" w:rsidRDefault="001F6DB9" w:rsidP="00076BAE">
            <w:pPr>
              <w:spacing w:after="0" w:line="360" w:lineRule="auto"/>
              <w:jc w:val="center"/>
              <w:rPr>
                <w:rFonts w:ascii="GHEA Grapalat" w:eastAsia="Times New Roman" w:hAnsi="GHEA Grapalat" w:cs="Times New Roman"/>
                <w:color w:val="000000"/>
                <w:sz w:val="24"/>
                <w:szCs w:val="24"/>
                <w:lang w:val="hy-AM"/>
              </w:rPr>
            </w:pPr>
          </w:p>
          <w:p w14:paraId="79360E47" w14:textId="2873A89D" w:rsidR="00D8585C" w:rsidRPr="001F6DB9" w:rsidRDefault="00FD32A2" w:rsidP="00076BAE">
            <w:pPr>
              <w:spacing w:after="0" w:line="360" w:lineRule="auto"/>
              <w:jc w:val="center"/>
              <w:rPr>
                <w:rFonts w:ascii="GHEA Grapalat" w:eastAsia="Times New Roman" w:hAnsi="GHEA Grapalat" w:cs="Times New Roman"/>
                <w:color w:val="000000"/>
                <w:sz w:val="24"/>
                <w:szCs w:val="24"/>
                <w:lang w:val="hy-AM"/>
              </w:rPr>
            </w:pPr>
            <w:r w:rsidRPr="001F6DB9">
              <w:rPr>
                <w:rFonts w:ascii="GHEA Grapalat" w:eastAsia="Times New Roman" w:hAnsi="GHEA Grapalat" w:cs="Times New Roman"/>
                <w:color w:val="000000"/>
                <w:sz w:val="24"/>
                <w:szCs w:val="24"/>
                <w:lang w:val="hy-AM"/>
              </w:rPr>
              <w:t>Ընդունվել է</w:t>
            </w:r>
          </w:p>
          <w:p w14:paraId="29CEB9D9" w14:textId="77777777" w:rsidR="00D8585C" w:rsidRPr="00FD32A2" w:rsidRDefault="00D8585C" w:rsidP="00076BAE">
            <w:pPr>
              <w:spacing w:after="0" w:line="360" w:lineRule="auto"/>
              <w:jc w:val="center"/>
              <w:rPr>
                <w:rFonts w:ascii="GHEA Grapalat" w:eastAsia="Times New Roman" w:hAnsi="GHEA Grapalat" w:cs="Times New Roman"/>
                <w:b/>
                <w:color w:val="000000"/>
                <w:sz w:val="24"/>
                <w:szCs w:val="24"/>
                <w:lang w:val="hy-AM"/>
              </w:rPr>
            </w:pPr>
          </w:p>
          <w:p w14:paraId="7ABC7DA4" w14:textId="77777777" w:rsidR="00D8585C" w:rsidRPr="00FD32A2" w:rsidRDefault="00D8585C" w:rsidP="00076BAE">
            <w:pPr>
              <w:spacing w:after="0" w:line="360" w:lineRule="auto"/>
              <w:jc w:val="center"/>
              <w:rPr>
                <w:rFonts w:ascii="GHEA Grapalat" w:eastAsia="Times New Roman" w:hAnsi="GHEA Grapalat" w:cs="Times New Roman"/>
                <w:b/>
                <w:color w:val="000000"/>
                <w:sz w:val="24"/>
                <w:szCs w:val="24"/>
                <w:lang w:val="hy-AM"/>
              </w:rPr>
            </w:pPr>
          </w:p>
          <w:p w14:paraId="2C2CE52E" w14:textId="77777777" w:rsidR="00AB4771" w:rsidRPr="00A05ECA" w:rsidRDefault="00AB4771" w:rsidP="00076BAE">
            <w:pPr>
              <w:spacing w:after="0" w:line="360" w:lineRule="auto"/>
              <w:jc w:val="center"/>
              <w:rPr>
                <w:rFonts w:ascii="GHEA Grapalat" w:eastAsia="Times New Roman" w:hAnsi="GHEA Grapalat" w:cs="Times New Roman"/>
                <w:color w:val="000000"/>
                <w:sz w:val="24"/>
                <w:szCs w:val="24"/>
                <w:lang w:val="hy-AM"/>
              </w:rPr>
            </w:pPr>
          </w:p>
        </w:tc>
      </w:tr>
      <w:tr w:rsidR="005D12A1" w:rsidRPr="00F53286" w14:paraId="5FDA24BE" w14:textId="77777777" w:rsidTr="00635AB3">
        <w:trPr>
          <w:tblCellSpacing w:w="0" w:type="dxa"/>
          <w:jc w:val="center"/>
        </w:trPr>
        <w:tc>
          <w:tcPr>
            <w:tcW w:w="10972" w:type="dxa"/>
            <w:gridSpan w:val="7"/>
            <w:vMerge w:val="restart"/>
            <w:tcBorders>
              <w:top w:val="outset" w:sz="6" w:space="0" w:color="auto"/>
              <w:left w:val="outset" w:sz="6" w:space="0" w:color="auto"/>
              <w:right w:val="outset" w:sz="6" w:space="0" w:color="auto"/>
            </w:tcBorders>
            <w:shd w:val="clear" w:color="auto" w:fill="D9D9D9" w:themeFill="background1" w:themeFillShade="D9"/>
          </w:tcPr>
          <w:p w14:paraId="0C5A625A" w14:textId="77777777" w:rsidR="005D12A1" w:rsidRPr="00F53286" w:rsidRDefault="006B7BD4" w:rsidP="00482D5C">
            <w:pPr>
              <w:spacing w:after="0" w:line="360" w:lineRule="auto"/>
              <w:jc w:val="center"/>
              <w:rPr>
                <w:rFonts w:ascii="GHEA Grapalat" w:eastAsia="Times New Roman" w:hAnsi="GHEA Grapalat" w:cs="Times New Roman"/>
                <w:color w:val="000000"/>
                <w:sz w:val="24"/>
                <w:szCs w:val="24"/>
                <w:lang w:val="hy-AM"/>
              </w:rPr>
            </w:pPr>
            <w:r w:rsidRPr="00F53286">
              <w:rPr>
                <w:rFonts w:ascii="GHEA Grapalat" w:eastAsia="Times New Roman" w:hAnsi="GHEA Grapalat" w:cs="Times New Roman"/>
                <w:color w:val="000000"/>
                <w:sz w:val="24"/>
                <w:szCs w:val="24"/>
                <w:lang w:val="hy-AM"/>
              </w:rPr>
              <w:lastRenderedPageBreak/>
              <w:t>3</w:t>
            </w:r>
            <w:r w:rsidR="00DA063B">
              <w:rPr>
                <w:rFonts w:ascii="Cambria Math" w:eastAsia="Times New Roman" w:hAnsi="Cambria Math" w:cs="Cambria Math"/>
                <w:color w:val="000000"/>
                <w:sz w:val="24"/>
                <w:szCs w:val="24"/>
                <w:lang w:val="hy-AM"/>
              </w:rPr>
              <w:t>.</w:t>
            </w:r>
            <w:r w:rsidR="005D12A1" w:rsidRPr="00F53286">
              <w:rPr>
                <w:rFonts w:ascii="GHEA Grapalat" w:eastAsia="Times New Roman" w:hAnsi="GHEA Grapalat" w:cs="Times New Roman"/>
                <w:color w:val="000000"/>
                <w:sz w:val="24"/>
                <w:szCs w:val="24"/>
                <w:lang w:val="hy-AM"/>
              </w:rPr>
              <w:t xml:space="preserve"> </w:t>
            </w:r>
            <w:r w:rsidR="00FD32A2" w:rsidRPr="00FD32A2">
              <w:rPr>
                <w:rFonts w:ascii="GHEA Grapalat" w:eastAsia="Times New Roman" w:hAnsi="GHEA Grapalat" w:cs="Times New Roman"/>
                <w:color w:val="000000"/>
                <w:sz w:val="24"/>
                <w:szCs w:val="24"/>
                <w:lang w:val="hy-AM"/>
              </w:rPr>
              <w:t>ՀՀ տարածքային կառավարման և ենթակառուցվածքների նախարարություն</w:t>
            </w:r>
          </w:p>
        </w:tc>
        <w:tc>
          <w:tcPr>
            <w:tcW w:w="252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7BBBA4" w14:textId="77777777" w:rsidR="005D12A1" w:rsidRPr="00DA063B" w:rsidRDefault="00076BAE" w:rsidP="00FD32A2">
            <w:pPr>
              <w:spacing w:after="0" w:line="360" w:lineRule="auto"/>
              <w:jc w:val="center"/>
              <w:rPr>
                <w:rFonts w:ascii="Sylfaen" w:eastAsia="Times New Roman" w:hAnsi="Sylfaen" w:cs="Times New Roman"/>
                <w:color w:val="000000"/>
                <w:sz w:val="24"/>
                <w:szCs w:val="24"/>
              </w:rPr>
            </w:pPr>
            <w:r>
              <w:rPr>
                <w:rFonts w:ascii="GHEA Grapalat" w:eastAsia="Times New Roman" w:hAnsi="GHEA Grapalat" w:cs="Times New Roman"/>
                <w:color w:val="000000"/>
                <w:sz w:val="24"/>
                <w:szCs w:val="24"/>
              </w:rPr>
              <w:t>30</w:t>
            </w:r>
            <w:r w:rsidR="00DA063B" w:rsidRPr="00DA063B">
              <w:rPr>
                <w:rFonts w:ascii="GHEA Grapalat" w:eastAsia="Times New Roman" w:hAnsi="GHEA Grapalat" w:cs="Times New Roman"/>
                <w:color w:val="000000"/>
                <w:sz w:val="24"/>
                <w:szCs w:val="24"/>
                <w:lang w:val="hy-AM"/>
              </w:rPr>
              <w:t>.0</w:t>
            </w:r>
            <w:r w:rsidR="00FD32A2">
              <w:rPr>
                <w:rFonts w:ascii="GHEA Grapalat" w:eastAsia="Times New Roman" w:hAnsi="GHEA Grapalat" w:cs="Times New Roman"/>
                <w:color w:val="000000"/>
                <w:sz w:val="24"/>
                <w:szCs w:val="24"/>
                <w:lang w:val="hy-AM"/>
              </w:rPr>
              <w:t>8</w:t>
            </w:r>
            <w:r w:rsidR="00DA063B" w:rsidRPr="00DA063B">
              <w:rPr>
                <w:rFonts w:ascii="GHEA Grapalat" w:eastAsia="Times New Roman" w:hAnsi="GHEA Grapalat" w:cs="Times New Roman"/>
                <w:color w:val="000000"/>
                <w:sz w:val="24"/>
                <w:szCs w:val="24"/>
                <w:lang w:val="hy-AM"/>
              </w:rPr>
              <w:t>.202</w:t>
            </w:r>
            <w:r w:rsidR="00FD32A2">
              <w:rPr>
                <w:rFonts w:ascii="GHEA Grapalat" w:eastAsia="Times New Roman" w:hAnsi="GHEA Grapalat" w:cs="Times New Roman"/>
                <w:color w:val="000000"/>
                <w:sz w:val="24"/>
                <w:szCs w:val="24"/>
                <w:lang w:val="hy-AM"/>
              </w:rPr>
              <w:t>2</w:t>
            </w:r>
            <w:r w:rsidR="00DA063B" w:rsidRPr="00DA063B">
              <w:rPr>
                <w:rFonts w:ascii="GHEA Grapalat" w:eastAsia="Times New Roman" w:hAnsi="GHEA Grapalat" w:cs="Times New Roman"/>
                <w:color w:val="000000"/>
                <w:sz w:val="24"/>
                <w:szCs w:val="24"/>
                <w:lang w:val="hy-AM"/>
              </w:rPr>
              <w:t>թ.</w:t>
            </w:r>
          </w:p>
        </w:tc>
      </w:tr>
      <w:tr w:rsidR="005D12A1" w:rsidRPr="00F53286" w14:paraId="6ECB5354" w14:textId="77777777" w:rsidTr="00635AB3">
        <w:trPr>
          <w:tblCellSpacing w:w="0" w:type="dxa"/>
          <w:jc w:val="center"/>
        </w:trPr>
        <w:tc>
          <w:tcPr>
            <w:tcW w:w="10972" w:type="dxa"/>
            <w:gridSpan w:val="7"/>
            <w:vMerge/>
            <w:tcBorders>
              <w:left w:val="outset" w:sz="6" w:space="0" w:color="auto"/>
              <w:bottom w:val="outset" w:sz="6" w:space="0" w:color="auto"/>
              <w:right w:val="outset" w:sz="6" w:space="0" w:color="auto"/>
            </w:tcBorders>
            <w:shd w:val="clear" w:color="auto" w:fill="D9D9D9" w:themeFill="background1" w:themeFillShade="D9"/>
          </w:tcPr>
          <w:p w14:paraId="4EC086A2" w14:textId="77777777" w:rsidR="005D12A1" w:rsidRPr="00F53286" w:rsidRDefault="005D12A1" w:rsidP="00F53286">
            <w:pPr>
              <w:spacing w:after="0" w:line="360" w:lineRule="auto"/>
              <w:jc w:val="center"/>
              <w:rPr>
                <w:rFonts w:ascii="GHEA Grapalat" w:eastAsia="Times New Roman" w:hAnsi="GHEA Grapalat" w:cs="Times New Roman"/>
                <w:color w:val="000000"/>
                <w:sz w:val="24"/>
                <w:szCs w:val="24"/>
                <w:lang w:val="hy-AM"/>
              </w:rPr>
            </w:pPr>
          </w:p>
        </w:tc>
        <w:tc>
          <w:tcPr>
            <w:tcW w:w="252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F9DE20" w14:textId="77777777" w:rsidR="005D12A1" w:rsidRPr="00F53286" w:rsidRDefault="00DA063B"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N </w:t>
            </w:r>
            <w:r w:rsidR="00FD32A2" w:rsidRPr="00FD32A2">
              <w:rPr>
                <w:rFonts w:ascii="GHEA Grapalat" w:eastAsia="Times New Roman" w:hAnsi="GHEA Grapalat" w:cs="Times New Roman"/>
                <w:color w:val="000000"/>
                <w:sz w:val="24"/>
                <w:szCs w:val="24"/>
                <w:lang w:val="hy-AM"/>
              </w:rPr>
              <w:t>ԳՍ/14.1/22942-2022</w:t>
            </w:r>
          </w:p>
        </w:tc>
      </w:tr>
      <w:tr w:rsidR="005D12A1" w:rsidRPr="009F1B7F" w14:paraId="04167A98"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0948B854" w14:textId="77777777" w:rsidR="00FD32A2" w:rsidRDefault="00FD32A2" w:rsidP="00FD32A2">
            <w:pPr>
              <w:jc w:val="center"/>
              <w:rPr>
                <w:rFonts w:ascii="GHEA Grapalat" w:hAnsi="GHEA Grapalat"/>
                <w:b/>
              </w:rPr>
            </w:pPr>
            <w:r>
              <w:rPr>
                <w:rFonts w:ascii="GHEA Grapalat" w:hAnsi="GHEA Grapalat"/>
                <w:b/>
              </w:rPr>
              <w:t>ԱՌԱՋԱՐԿՈՒԹՅՈՒՆՆԵՐ</w:t>
            </w:r>
          </w:p>
          <w:p w14:paraId="45D416E7" w14:textId="77777777" w:rsidR="00FD32A2" w:rsidRDefault="00FD32A2" w:rsidP="00FD32A2">
            <w:pPr>
              <w:jc w:val="center"/>
              <w:rPr>
                <w:rFonts w:ascii="GHEA Grapalat" w:hAnsi="GHEA Grapalat"/>
                <w:b/>
              </w:rPr>
            </w:pPr>
            <w:r>
              <w:rPr>
                <w:rFonts w:ascii="GHEA Grapalat" w:hAnsi="GHEA Grapalat"/>
                <w:b/>
              </w:rPr>
              <w:t>«</w:t>
            </w:r>
            <w:proofErr w:type="spellStart"/>
            <w:r>
              <w:rPr>
                <w:rFonts w:ascii="GHEA Grapalat" w:hAnsi="GHEA Grapalat"/>
                <w:b/>
              </w:rPr>
              <w:t>Զբոսաշրջության</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օրենքի</w:t>
            </w:r>
            <w:proofErr w:type="spellEnd"/>
            <w:r>
              <w:rPr>
                <w:rFonts w:ascii="GHEA Grapalat" w:hAnsi="GHEA Grapalat"/>
                <w:b/>
              </w:rPr>
              <w:t xml:space="preserve"> </w:t>
            </w:r>
            <w:proofErr w:type="spellStart"/>
            <w:r>
              <w:rPr>
                <w:rFonts w:ascii="GHEA Grapalat" w:hAnsi="GHEA Grapalat"/>
                <w:b/>
              </w:rPr>
              <w:t>նախագի</w:t>
            </w:r>
            <w:proofErr w:type="spellEnd"/>
            <w:r>
              <w:rPr>
                <w:rFonts w:ascii="GHEA Grapalat" w:hAnsi="GHEA Grapalat"/>
                <w:b/>
              </w:rPr>
              <w:t xml:space="preserve"> </w:t>
            </w:r>
            <w:proofErr w:type="spellStart"/>
            <w:r>
              <w:rPr>
                <w:rFonts w:ascii="GHEA Grapalat" w:hAnsi="GHEA Grapalat"/>
                <w:b/>
              </w:rPr>
              <w:t>վերաբերյալ</w:t>
            </w:r>
            <w:proofErr w:type="spellEnd"/>
          </w:p>
          <w:p w14:paraId="747F7215" w14:textId="6D100E06" w:rsidR="00FD32A2" w:rsidRPr="000569D4" w:rsidRDefault="00FD32A2" w:rsidP="00FD32A2">
            <w:pPr>
              <w:pStyle w:val="ListParagraph"/>
              <w:numPr>
                <w:ilvl w:val="0"/>
                <w:numId w:val="2"/>
              </w:numPr>
              <w:spacing w:after="200" w:line="276" w:lineRule="auto"/>
              <w:jc w:val="both"/>
              <w:rPr>
                <w:rFonts w:ascii="GHEA Grapalat" w:hAnsi="GHEA Grapalat"/>
              </w:rPr>
            </w:pPr>
            <w:r>
              <w:rPr>
                <w:rFonts w:ascii="GHEA Grapalat" w:hAnsi="GHEA Grapalat"/>
                <w:lang w:val="af-ZA"/>
              </w:rPr>
              <w:t>«</w:t>
            </w:r>
            <w:proofErr w:type="spellStart"/>
            <w:r>
              <w:rPr>
                <w:rFonts w:ascii="GHEA Grapalat" w:hAnsi="GHEA Grapalat"/>
              </w:rPr>
              <w:t>Զբոսաշրջության</w:t>
            </w:r>
            <w:proofErr w:type="spellEnd"/>
            <w:r>
              <w:rPr>
                <w:rFonts w:ascii="GHEA Grapalat" w:hAnsi="GHEA Grapalat"/>
                <w:lang w:val="af-ZA"/>
              </w:rPr>
              <w:t xml:space="preserve"> </w:t>
            </w:r>
            <w:proofErr w:type="spellStart"/>
            <w:r>
              <w:rPr>
                <w:rFonts w:ascii="GHEA Grapalat" w:hAnsi="GHEA Grapalat"/>
              </w:rPr>
              <w:t>մասին</w:t>
            </w:r>
            <w:proofErr w:type="spellEnd"/>
            <w:r>
              <w:rPr>
                <w:rFonts w:ascii="GHEA Grapalat" w:hAnsi="GHEA Grapalat"/>
                <w:lang w:val="af-ZA"/>
              </w:rPr>
              <w:t xml:space="preserve">» </w:t>
            </w:r>
            <w:proofErr w:type="spellStart"/>
            <w:r>
              <w:rPr>
                <w:rFonts w:ascii="GHEA Grapalat" w:hAnsi="GHEA Grapalat"/>
              </w:rPr>
              <w:t>օրենքի</w:t>
            </w:r>
            <w:proofErr w:type="spellEnd"/>
            <w:r>
              <w:rPr>
                <w:rFonts w:ascii="GHEA Grapalat" w:hAnsi="GHEA Grapalat"/>
                <w:lang w:val="af-ZA"/>
              </w:rPr>
              <w:t xml:space="preserve"> </w:t>
            </w:r>
            <w:proofErr w:type="spellStart"/>
            <w:r>
              <w:rPr>
                <w:rFonts w:ascii="GHEA Grapalat" w:hAnsi="GHEA Grapalat"/>
              </w:rPr>
              <w:t>նախագծում</w:t>
            </w:r>
            <w:proofErr w:type="spellEnd"/>
            <w:r>
              <w:rPr>
                <w:rFonts w:ascii="GHEA Grapalat" w:hAnsi="GHEA Grapalat"/>
                <w:lang w:val="af-ZA"/>
              </w:rPr>
              <w:t xml:space="preserve"> </w:t>
            </w:r>
            <w:proofErr w:type="spellStart"/>
            <w:r>
              <w:rPr>
                <w:rFonts w:ascii="GHEA Grapalat" w:hAnsi="GHEA Grapalat"/>
              </w:rPr>
              <w:t>առաջարկում</w:t>
            </w:r>
            <w:proofErr w:type="spellEnd"/>
            <w:r>
              <w:rPr>
                <w:rFonts w:ascii="GHEA Grapalat" w:hAnsi="GHEA Grapalat"/>
              </w:rPr>
              <w:t xml:space="preserve"> </w:t>
            </w:r>
            <w:proofErr w:type="spellStart"/>
            <w:r>
              <w:rPr>
                <w:rFonts w:ascii="GHEA Grapalat" w:hAnsi="GHEA Grapalat"/>
              </w:rPr>
              <w:t>ենք</w:t>
            </w:r>
            <w:proofErr w:type="spellEnd"/>
            <w:r>
              <w:rPr>
                <w:rFonts w:ascii="GHEA Grapalat" w:hAnsi="GHEA Grapalat"/>
              </w:rPr>
              <w:t xml:space="preserve"> </w:t>
            </w:r>
            <w:proofErr w:type="spellStart"/>
            <w:r>
              <w:rPr>
                <w:rFonts w:ascii="GHEA Grapalat" w:hAnsi="GHEA Grapalat"/>
              </w:rPr>
              <w:t>սահմանել</w:t>
            </w:r>
            <w:proofErr w:type="spellEnd"/>
            <w:r>
              <w:rPr>
                <w:rFonts w:ascii="GHEA Grapalat" w:hAnsi="GHEA Grapalat"/>
                <w:lang w:val="af-ZA"/>
              </w:rPr>
              <w:t xml:space="preserve"> </w:t>
            </w:r>
            <w:r>
              <w:rPr>
                <w:rFonts w:ascii="GHEA Grapalat" w:hAnsi="GHEA Grapalat"/>
              </w:rPr>
              <w:t>զ</w:t>
            </w:r>
            <w:r>
              <w:rPr>
                <w:rFonts w:ascii="GHEA Grapalat" w:hAnsi="GHEA Grapalat"/>
                <w:lang w:val="af-ZA"/>
              </w:rPr>
              <w:t xml:space="preserve">բոսաշրջության ոլորտի քաղաքականության մշակման, </w:t>
            </w:r>
            <w:proofErr w:type="spellStart"/>
            <w:r>
              <w:rPr>
                <w:rFonts w:ascii="GHEA Grapalat" w:hAnsi="GHEA Grapalat"/>
              </w:rPr>
              <w:t>հաստատման</w:t>
            </w:r>
            <w:proofErr w:type="spellEnd"/>
            <w:r>
              <w:rPr>
                <w:rFonts w:ascii="GHEA Grapalat" w:hAnsi="GHEA Grapalat"/>
                <w:lang w:val="af-ZA"/>
              </w:rPr>
              <w:t xml:space="preserve"> և իրականացման </w:t>
            </w:r>
            <w:proofErr w:type="spellStart"/>
            <w:r>
              <w:rPr>
                <w:rFonts w:ascii="GHEA Grapalat" w:hAnsi="GHEA Grapalat"/>
              </w:rPr>
              <w:t>վերաբերյալ</w:t>
            </w:r>
            <w:proofErr w:type="spellEnd"/>
            <w:r>
              <w:rPr>
                <w:rFonts w:ascii="GHEA Grapalat" w:hAnsi="GHEA Grapalat"/>
                <w:lang w:val="af-ZA"/>
              </w:rPr>
              <w:t xml:space="preserve"> </w:t>
            </w:r>
            <w:proofErr w:type="spellStart"/>
            <w:r>
              <w:rPr>
                <w:rFonts w:ascii="GHEA Grapalat" w:hAnsi="GHEA Grapalat"/>
              </w:rPr>
              <w:t>դրույթներ</w:t>
            </w:r>
            <w:proofErr w:type="spellEnd"/>
            <w:r>
              <w:rPr>
                <w:rFonts w:ascii="GHEA Grapalat" w:hAnsi="GHEA Grapalat"/>
                <w:lang w:val="af-ZA"/>
              </w:rPr>
              <w:t xml:space="preserve">, </w:t>
            </w:r>
            <w:proofErr w:type="spellStart"/>
            <w:r>
              <w:rPr>
                <w:rFonts w:ascii="GHEA Grapalat" w:hAnsi="GHEA Grapalat"/>
              </w:rPr>
              <w:t>նշելով</w:t>
            </w:r>
            <w:proofErr w:type="spellEnd"/>
            <w:r>
              <w:rPr>
                <w:rFonts w:ascii="GHEA Grapalat" w:hAnsi="GHEA Grapalat"/>
                <w:lang w:val="af-ZA"/>
              </w:rPr>
              <w:t xml:space="preserve"> </w:t>
            </w:r>
            <w:proofErr w:type="spellStart"/>
            <w:r>
              <w:rPr>
                <w:rFonts w:ascii="GHEA Grapalat" w:hAnsi="GHEA Grapalat"/>
              </w:rPr>
              <w:t>դրանց</w:t>
            </w:r>
            <w:proofErr w:type="spellEnd"/>
            <w:r>
              <w:rPr>
                <w:rFonts w:ascii="GHEA Grapalat" w:hAnsi="GHEA Grapalat"/>
                <w:lang w:val="af-ZA"/>
              </w:rPr>
              <w:t xml:space="preserve"> </w:t>
            </w:r>
            <w:proofErr w:type="spellStart"/>
            <w:r>
              <w:rPr>
                <w:rFonts w:ascii="GHEA Grapalat" w:hAnsi="GHEA Grapalat"/>
              </w:rPr>
              <w:t>պատասխանատուներին</w:t>
            </w:r>
            <w:proofErr w:type="spellEnd"/>
            <w:r>
              <w:rPr>
                <w:rFonts w:ascii="GHEA Grapalat" w:hAnsi="GHEA Grapalat"/>
                <w:lang w:val="af-ZA"/>
              </w:rPr>
              <w:t>:</w:t>
            </w:r>
          </w:p>
          <w:p w14:paraId="1BF6ECF3" w14:textId="089EF0FC" w:rsidR="000569D4" w:rsidRDefault="000569D4" w:rsidP="000569D4">
            <w:pPr>
              <w:spacing w:after="200" w:line="276" w:lineRule="auto"/>
              <w:jc w:val="both"/>
              <w:rPr>
                <w:rFonts w:ascii="GHEA Grapalat" w:hAnsi="GHEA Grapalat"/>
              </w:rPr>
            </w:pPr>
          </w:p>
          <w:p w14:paraId="548F994F" w14:textId="77777777" w:rsidR="000569D4" w:rsidRPr="000569D4" w:rsidRDefault="000569D4" w:rsidP="000569D4">
            <w:pPr>
              <w:spacing w:after="200" w:line="276" w:lineRule="auto"/>
              <w:jc w:val="both"/>
              <w:rPr>
                <w:rFonts w:ascii="GHEA Grapalat" w:hAnsi="GHEA Grapalat"/>
              </w:rPr>
            </w:pPr>
          </w:p>
          <w:p w14:paraId="58488B7C" w14:textId="7BE9D1E7" w:rsidR="00FD32A2" w:rsidRDefault="00FD32A2" w:rsidP="00FD32A2">
            <w:pPr>
              <w:pStyle w:val="ListParagraph"/>
              <w:numPr>
                <w:ilvl w:val="0"/>
                <w:numId w:val="2"/>
              </w:numPr>
              <w:spacing w:after="200" w:line="276" w:lineRule="auto"/>
              <w:jc w:val="both"/>
              <w:rPr>
                <w:rFonts w:ascii="GHEA Grapalat" w:hAnsi="GHEA Grapalat"/>
              </w:rPr>
            </w:pPr>
            <w:proofErr w:type="spellStart"/>
            <w:r>
              <w:rPr>
                <w:rFonts w:ascii="GHEA Grapalat" w:hAnsi="GHEA Grapalat"/>
              </w:rPr>
              <w:t>Նախագծի</w:t>
            </w:r>
            <w:proofErr w:type="spellEnd"/>
            <w:r>
              <w:rPr>
                <w:rFonts w:ascii="GHEA Grapalat" w:hAnsi="GHEA Grapalat"/>
              </w:rPr>
              <w:t xml:space="preserve"> 3-րդ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մասի</w:t>
            </w:r>
            <w:proofErr w:type="spellEnd"/>
            <w:r>
              <w:rPr>
                <w:rFonts w:ascii="GHEA Grapalat" w:hAnsi="GHEA Grapalat"/>
              </w:rPr>
              <w:t xml:space="preserve"> 20-րդ </w:t>
            </w:r>
            <w:proofErr w:type="spellStart"/>
            <w:r>
              <w:rPr>
                <w:rFonts w:ascii="GHEA Grapalat" w:hAnsi="GHEA Grapalat"/>
              </w:rPr>
              <w:t>կետում</w:t>
            </w:r>
            <w:proofErr w:type="spellEnd"/>
            <w:r>
              <w:rPr>
                <w:rFonts w:ascii="GHEA Grapalat" w:hAnsi="GHEA Grapalat"/>
              </w:rPr>
              <w:t xml:space="preserve"> «</w:t>
            </w:r>
            <w:proofErr w:type="spellStart"/>
            <w:r>
              <w:rPr>
                <w:rFonts w:ascii="GHEA Grapalat" w:hAnsi="GHEA Grapalat"/>
              </w:rPr>
              <w:t>զբոսաշրջային</w:t>
            </w:r>
            <w:proofErr w:type="spellEnd"/>
            <w:r>
              <w:rPr>
                <w:rFonts w:ascii="GHEA Grapalat" w:hAnsi="GHEA Grapalat"/>
              </w:rPr>
              <w:t xml:space="preserve"> </w:t>
            </w:r>
            <w:proofErr w:type="spellStart"/>
            <w:r>
              <w:rPr>
                <w:rFonts w:ascii="GHEA Grapalat" w:hAnsi="GHEA Grapalat"/>
              </w:rPr>
              <w:t>ավտոբուս</w:t>
            </w:r>
            <w:proofErr w:type="spellEnd"/>
            <w:r>
              <w:rPr>
                <w:rFonts w:ascii="GHEA Grapalat" w:hAnsi="GHEA Grapalat"/>
              </w:rPr>
              <w:t xml:space="preserve">» </w:t>
            </w:r>
            <w:proofErr w:type="spellStart"/>
            <w:r>
              <w:rPr>
                <w:rFonts w:ascii="GHEA Grapalat" w:hAnsi="GHEA Grapalat"/>
              </w:rPr>
              <w:t>հասկացության</w:t>
            </w:r>
            <w:proofErr w:type="spellEnd"/>
            <w:r>
              <w:rPr>
                <w:rFonts w:ascii="GHEA Grapalat" w:hAnsi="GHEA Grapalat"/>
              </w:rPr>
              <w:t xml:space="preserve"> </w:t>
            </w:r>
            <w:proofErr w:type="spellStart"/>
            <w:r>
              <w:rPr>
                <w:rFonts w:ascii="GHEA Grapalat" w:hAnsi="GHEA Grapalat"/>
              </w:rPr>
              <w:t>մեջ</w:t>
            </w:r>
            <w:proofErr w:type="spellEnd"/>
            <w:r>
              <w:rPr>
                <w:rFonts w:ascii="GHEA Grapalat" w:hAnsi="GHEA Grapalat"/>
              </w:rPr>
              <w:t xml:space="preserve"> «</w:t>
            </w:r>
            <w:proofErr w:type="spellStart"/>
            <w:r>
              <w:rPr>
                <w:rFonts w:ascii="GHEA Grapalat" w:hAnsi="GHEA Grapalat"/>
              </w:rPr>
              <w:t>ունեցող</w:t>
            </w:r>
            <w:proofErr w:type="spellEnd"/>
            <w:r>
              <w:rPr>
                <w:rFonts w:ascii="GHEA Grapalat" w:hAnsi="GHEA Grapalat"/>
              </w:rPr>
              <w:t xml:space="preserve">» </w:t>
            </w:r>
            <w:proofErr w:type="spellStart"/>
            <w:r>
              <w:rPr>
                <w:rFonts w:ascii="GHEA Grapalat" w:hAnsi="GHEA Grapalat"/>
              </w:rPr>
              <w:t>բառից</w:t>
            </w:r>
            <w:proofErr w:type="spellEnd"/>
            <w:r>
              <w:rPr>
                <w:rFonts w:ascii="GHEA Grapalat" w:hAnsi="GHEA Grapalat"/>
              </w:rPr>
              <w:t xml:space="preserve"> </w:t>
            </w:r>
            <w:proofErr w:type="spellStart"/>
            <w:r>
              <w:rPr>
                <w:rFonts w:ascii="GHEA Grapalat" w:hAnsi="GHEA Grapalat"/>
              </w:rPr>
              <w:t>առաջ</w:t>
            </w:r>
            <w:proofErr w:type="spellEnd"/>
            <w:r>
              <w:rPr>
                <w:rFonts w:ascii="GHEA Grapalat" w:hAnsi="GHEA Grapalat"/>
              </w:rPr>
              <w:t xml:space="preserve"> </w:t>
            </w:r>
            <w:proofErr w:type="spellStart"/>
            <w:r>
              <w:rPr>
                <w:rFonts w:ascii="GHEA Grapalat" w:hAnsi="GHEA Grapalat"/>
              </w:rPr>
              <w:t>լրացնել</w:t>
            </w:r>
            <w:proofErr w:type="spellEnd"/>
            <w:r>
              <w:rPr>
                <w:rFonts w:ascii="GHEA Grapalat" w:hAnsi="GHEA Grapalat"/>
              </w:rPr>
              <w:t xml:space="preserve"> «և </w:t>
            </w:r>
            <w:proofErr w:type="spellStart"/>
            <w:r>
              <w:rPr>
                <w:rFonts w:ascii="GHEA Grapalat" w:hAnsi="GHEA Grapalat"/>
              </w:rPr>
              <w:lastRenderedPageBreak/>
              <w:t>զբոսաշրջային</w:t>
            </w:r>
            <w:proofErr w:type="spellEnd"/>
            <w:r>
              <w:rPr>
                <w:rFonts w:ascii="GHEA Grapalat" w:hAnsi="GHEA Grapalat"/>
              </w:rPr>
              <w:t xml:space="preserve"> </w:t>
            </w:r>
            <w:proofErr w:type="spellStart"/>
            <w:r>
              <w:rPr>
                <w:rFonts w:ascii="GHEA Grapalat" w:hAnsi="GHEA Grapalat"/>
              </w:rPr>
              <w:t>ավտոբուսի</w:t>
            </w:r>
            <w:proofErr w:type="spellEnd"/>
            <w:r>
              <w:rPr>
                <w:rFonts w:ascii="GHEA Grapalat" w:hAnsi="GHEA Grapalat"/>
              </w:rPr>
              <w:t xml:space="preserve"> </w:t>
            </w:r>
            <w:proofErr w:type="spellStart"/>
            <w:r>
              <w:rPr>
                <w:rFonts w:ascii="GHEA Grapalat" w:hAnsi="GHEA Grapalat"/>
              </w:rPr>
              <w:t>որակավորում</w:t>
            </w:r>
            <w:proofErr w:type="spellEnd"/>
            <w:r>
              <w:rPr>
                <w:rFonts w:ascii="GHEA Grapalat" w:hAnsi="GHEA Grapalat"/>
              </w:rPr>
              <w:t xml:space="preserve">» </w:t>
            </w:r>
            <w:proofErr w:type="spellStart"/>
            <w:r>
              <w:rPr>
                <w:rFonts w:ascii="GHEA Grapalat" w:hAnsi="GHEA Grapalat"/>
              </w:rPr>
              <w:t>բառերը</w:t>
            </w:r>
            <w:proofErr w:type="spellEnd"/>
            <w:r>
              <w:rPr>
                <w:rFonts w:ascii="GHEA Grapalat" w:hAnsi="GHEA Grapalat"/>
              </w:rPr>
              <w:t xml:space="preserve">, </w:t>
            </w:r>
            <w:proofErr w:type="spellStart"/>
            <w:r>
              <w:rPr>
                <w:rFonts w:ascii="GHEA Grapalat" w:hAnsi="GHEA Grapalat"/>
              </w:rPr>
              <w:t>քանի</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rPr>
              <w:t xml:space="preserve"> «</w:t>
            </w:r>
            <w:proofErr w:type="spellStart"/>
            <w:r>
              <w:rPr>
                <w:rFonts w:ascii="GHEA Grapalat" w:hAnsi="GHEA Grapalat"/>
              </w:rPr>
              <w:t>ավտոբուս</w:t>
            </w:r>
            <w:proofErr w:type="spellEnd"/>
            <w:r>
              <w:rPr>
                <w:rFonts w:ascii="GHEA Grapalat" w:hAnsi="GHEA Grapalat"/>
              </w:rPr>
              <w:t xml:space="preserve">» </w:t>
            </w:r>
            <w:proofErr w:type="spellStart"/>
            <w:r>
              <w:rPr>
                <w:rFonts w:ascii="GHEA Grapalat" w:hAnsi="GHEA Grapalat"/>
              </w:rPr>
              <w:t>հասկացությունն</w:t>
            </w:r>
            <w:proofErr w:type="spellEnd"/>
            <w:r>
              <w:rPr>
                <w:rFonts w:ascii="GHEA Grapalat" w:hAnsi="GHEA Grapalat"/>
              </w:rPr>
              <w:t xml:space="preserve"> </w:t>
            </w:r>
            <w:proofErr w:type="spellStart"/>
            <w:r>
              <w:rPr>
                <w:rFonts w:ascii="GHEA Grapalat" w:hAnsi="GHEA Grapalat"/>
              </w:rPr>
              <w:t>արդեն</w:t>
            </w:r>
            <w:proofErr w:type="spellEnd"/>
            <w:r>
              <w:rPr>
                <w:rFonts w:ascii="GHEA Grapalat" w:hAnsi="GHEA Grapalat"/>
              </w:rPr>
              <w:t xml:space="preserve"> </w:t>
            </w:r>
            <w:proofErr w:type="spellStart"/>
            <w:r>
              <w:rPr>
                <w:rFonts w:ascii="GHEA Grapalat" w:hAnsi="GHEA Grapalat"/>
              </w:rPr>
              <w:t>իսկ</w:t>
            </w:r>
            <w:proofErr w:type="spellEnd"/>
            <w:r>
              <w:rPr>
                <w:rFonts w:ascii="GHEA Grapalat" w:hAnsi="GHEA Grapalat"/>
              </w:rPr>
              <w:t xml:space="preserve"> </w:t>
            </w:r>
            <w:proofErr w:type="spellStart"/>
            <w:r>
              <w:rPr>
                <w:rFonts w:ascii="GHEA Grapalat" w:hAnsi="GHEA Grapalat"/>
              </w:rPr>
              <w:t>սահմանված</w:t>
            </w:r>
            <w:proofErr w:type="spellEnd"/>
            <w:r>
              <w:rPr>
                <w:rFonts w:ascii="GHEA Grapalat" w:hAnsi="GHEA Grapalat"/>
              </w:rPr>
              <w:t xml:space="preserve"> է «</w:t>
            </w:r>
            <w:proofErr w:type="spellStart"/>
            <w:r>
              <w:rPr>
                <w:rFonts w:ascii="GHEA Grapalat" w:hAnsi="GHEA Grapalat"/>
              </w:rPr>
              <w:t>Ավտոմոբիլային</w:t>
            </w:r>
            <w:proofErr w:type="spellEnd"/>
            <w:r>
              <w:rPr>
                <w:rFonts w:ascii="GHEA Grapalat" w:hAnsi="GHEA Grapalat"/>
              </w:rPr>
              <w:t xml:space="preserve"> </w:t>
            </w:r>
            <w:proofErr w:type="spellStart"/>
            <w:r>
              <w:rPr>
                <w:rFonts w:ascii="GHEA Grapalat" w:hAnsi="GHEA Grapalat"/>
              </w:rPr>
              <w:t>տրանսպորտի</w:t>
            </w:r>
            <w:proofErr w:type="spellEnd"/>
            <w:r>
              <w:rPr>
                <w:rFonts w:ascii="GHEA Grapalat" w:hAnsi="GHEA Grapalat"/>
              </w:rPr>
              <w:t xml:space="preserve"> </w:t>
            </w:r>
            <w:proofErr w:type="spellStart"/>
            <w:r>
              <w:rPr>
                <w:rFonts w:ascii="GHEA Grapalat" w:hAnsi="GHEA Grapalat"/>
              </w:rPr>
              <w:t>մասին</w:t>
            </w:r>
            <w:proofErr w:type="spellEnd"/>
            <w:r>
              <w:rPr>
                <w:rFonts w:ascii="GHEA Grapalat" w:hAnsi="GHEA Grapalat"/>
              </w:rPr>
              <w:t xml:space="preserve">» ՀՀ </w:t>
            </w:r>
            <w:proofErr w:type="spellStart"/>
            <w:r>
              <w:rPr>
                <w:rFonts w:ascii="GHEA Grapalat" w:hAnsi="GHEA Grapalat"/>
              </w:rPr>
              <w:t>օրենքով</w:t>
            </w:r>
            <w:proofErr w:type="spellEnd"/>
            <w:r>
              <w:rPr>
                <w:rFonts w:ascii="GHEA Grapalat" w:hAnsi="GHEA Grapalat"/>
              </w:rPr>
              <w:t xml:space="preserve">, </w:t>
            </w:r>
            <w:proofErr w:type="spellStart"/>
            <w:r>
              <w:rPr>
                <w:rFonts w:ascii="GHEA Grapalat" w:hAnsi="GHEA Grapalat"/>
              </w:rPr>
              <w:t>իսկ</w:t>
            </w:r>
            <w:proofErr w:type="spellEnd"/>
            <w:r>
              <w:rPr>
                <w:rFonts w:ascii="GHEA Grapalat" w:hAnsi="GHEA Grapalat"/>
              </w:rPr>
              <w:t xml:space="preserve"> </w:t>
            </w:r>
            <w:proofErr w:type="spellStart"/>
            <w:r>
              <w:rPr>
                <w:rFonts w:ascii="GHEA Grapalat" w:hAnsi="GHEA Grapalat"/>
              </w:rPr>
              <w:t>զբոսաշրջային</w:t>
            </w:r>
            <w:proofErr w:type="spellEnd"/>
            <w:r>
              <w:rPr>
                <w:rFonts w:ascii="GHEA Grapalat" w:hAnsi="GHEA Grapalat"/>
              </w:rPr>
              <w:t xml:space="preserve"> </w:t>
            </w:r>
            <w:proofErr w:type="spellStart"/>
            <w:r>
              <w:rPr>
                <w:rFonts w:ascii="GHEA Grapalat" w:hAnsi="GHEA Grapalat"/>
              </w:rPr>
              <w:t>ավտոբուսը</w:t>
            </w:r>
            <w:proofErr w:type="spellEnd"/>
            <w:r>
              <w:rPr>
                <w:rFonts w:ascii="GHEA Grapalat" w:hAnsi="GHEA Grapalat"/>
              </w:rPr>
              <w:t xml:space="preserve"> </w:t>
            </w:r>
            <w:proofErr w:type="spellStart"/>
            <w:r>
              <w:rPr>
                <w:rFonts w:ascii="GHEA Grapalat" w:hAnsi="GHEA Grapalat"/>
              </w:rPr>
              <w:t>պետք</w:t>
            </w:r>
            <w:proofErr w:type="spellEnd"/>
            <w:r>
              <w:rPr>
                <w:rFonts w:ascii="GHEA Grapalat" w:hAnsi="GHEA Grapalat"/>
              </w:rPr>
              <w:t xml:space="preserve"> է </w:t>
            </w:r>
            <w:proofErr w:type="spellStart"/>
            <w:r>
              <w:rPr>
                <w:rFonts w:ascii="GHEA Grapalat" w:hAnsi="GHEA Grapalat"/>
              </w:rPr>
              <w:t>տարանջատվի</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որակաորման</w:t>
            </w:r>
            <w:proofErr w:type="spellEnd"/>
            <w:r>
              <w:rPr>
                <w:rFonts w:ascii="GHEA Grapalat" w:hAnsi="GHEA Grapalat"/>
              </w:rPr>
              <w:t xml:space="preserve"> </w:t>
            </w:r>
            <w:proofErr w:type="spellStart"/>
            <w:r>
              <w:rPr>
                <w:rFonts w:ascii="GHEA Grapalat" w:hAnsi="GHEA Grapalat"/>
              </w:rPr>
              <w:t>կարգ</w:t>
            </w:r>
            <w:proofErr w:type="spellEnd"/>
            <w:r>
              <w:rPr>
                <w:rFonts w:ascii="GHEA Grapalat" w:hAnsi="GHEA Grapalat"/>
              </w:rPr>
              <w:t xml:space="preserve"> </w:t>
            </w:r>
            <w:proofErr w:type="spellStart"/>
            <w:r>
              <w:rPr>
                <w:rFonts w:ascii="GHEA Grapalat" w:hAnsi="GHEA Grapalat"/>
              </w:rPr>
              <w:t>ունենալու</w:t>
            </w:r>
            <w:proofErr w:type="spellEnd"/>
            <w:r>
              <w:rPr>
                <w:rFonts w:ascii="GHEA Grapalat" w:hAnsi="GHEA Grapalat"/>
              </w:rPr>
              <w:t xml:space="preserve"> </w:t>
            </w:r>
            <w:proofErr w:type="spellStart"/>
            <w:r>
              <w:rPr>
                <w:rFonts w:ascii="GHEA Grapalat" w:hAnsi="GHEA Grapalat"/>
              </w:rPr>
              <w:t>պայմանով</w:t>
            </w:r>
            <w:proofErr w:type="spellEnd"/>
            <w:r>
              <w:rPr>
                <w:rFonts w:ascii="GHEA Grapalat" w:hAnsi="GHEA Grapalat"/>
              </w:rPr>
              <w:t>։</w:t>
            </w:r>
          </w:p>
          <w:p w14:paraId="54268666" w14:textId="66A00A62" w:rsidR="00A421F5" w:rsidRDefault="00A421F5" w:rsidP="00A421F5">
            <w:pPr>
              <w:spacing w:after="200" w:line="276" w:lineRule="auto"/>
              <w:jc w:val="both"/>
              <w:rPr>
                <w:rFonts w:ascii="GHEA Grapalat" w:hAnsi="GHEA Grapalat"/>
              </w:rPr>
            </w:pPr>
          </w:p>
          <w:p w14:paraId="24BB39D4" w14:textId="3DA646E4" w:rsidR="00E07EA6" w:rsidRDefault="00E07EA6" w:rsidP="00A421F5">
            <w:pPr>
              <w:spacing w:after="200" w:line="276" w:lineRule="auto"/>
              <w:jc w:val="both"/>
              <w:rPr>
                <w:rFonts w:ascii="GHEA Grapalat" w:hAnsi="GHEA Grapalat"/>
              </w:rPr>
            </w:pPr>
          </w:p>
          <w:p w14:paraId="2EFA809B" w14:textId="77777777" w:rsidR="00E07EA6" w:rsidRPr="00A421F5" w:rsidRDefault="00E07EA6" w:rsidP="00A421F5">
            <w:pPr>
              <w:spacing w:after="200" w:line="276" w:lineRule="auto"/>
              <w:jc w:val="both"/>
              <w:rPr>
                <w:rFonts w:ascii="GHEA Grapalat" w:hAnsi="GHEA Grapalat"/>
              </w:rPr>
            </w:pPr>
          </w:p>
          <w:p w14:paraId="721BF7A0" w14:textId="7C0C7BB6" w:rsidR="00FD32A2" w:rsidRDefault="00FD32A2" w:rsidP="00FD32A2">
            <w:pPr>
              <w:pStyle w:val="ListParagraph"/>
              <w:numPr>
                <w:ilvl w:val="0"/>
                <w:numId w:val="2"/>
              </w:numPr>
              <w:spacing w:after="200" w:line="276" w:lineRule="auto"/>
              <w:jc w:val="both"/>
              <w:rPr>
                <w:rFonts w:ascii="GHEA Grapalat" w:hAnsi="GHEA Grapalat"/>
              </w:rPr>
            </w:pPr>
            <w:r>
              <w:rPr>
                <w:rFonts w:ascii="GHEA Grapalat" w:hAnsi="GHEA Grapalat"/>
              </w:rPr>
              <w:t xml:space="preserve">5-րդ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մասի</w:t>
            </w:r>
            <w:proofErr w:type="spellEnd"/>
            <w:r>
              <w:rPr>
                <w:rFonts w:ascii="GHEA Grapalat" w:hAnsi="GHEA Grapalat"/>
              </w:rPr>
              <w:t xml:space="preserve"> 9-րդ </w:t>
            </w:r>
            <w:proofErr w:type="spellStart"/>
            <w:r>
              <w:rPr>
                <w:rFonts w:ascii="GHEA Grapalat" w:hAnsi="GHEA Grapalat"/>
              </w:rPr>
              <w:t>կետը</w:t>
            </w:r>
            <w:proofErr w:type="spellEnd"/>
            <w:r>
              <w:rPr>
                <w:rFonts w:ascii="GHEA Grapalat" w:hAnsi="GHEA Grapalat"/>
              </w:rPr>
              <w:t xml:space="preserve"> </w:t>
            </w:r>
            <w:proofErr w:type="spellStart"/>
            <w:r>
              <w:rPr>
                <w:rFonts w:ascii="GHEA Grapalat" w:hAnsi="GHEA Grapalat"/>
              </w:rPr>
              <w:t>հանել</w:t>
            </w:r>
            <w:proofErr w:type="spellEnd"/>
            <w:r>
              <w:rPr>
                <w:rFonts w:ascii="GHEA Grapalat" w:hAnsi="GHEA Grapalat"/>
              </w:rPr>
              <w:t xml:space="preserve">, </w:t>
            </w:r>
            <w:proofErr w:type="spellStart"/>
            <w:r>
              <w:rPr>
                <w:rFonts w:ascii="GHEA Grapalat" w:hAnsi="GHEA Grapalat"/>
              </w:rPr>
              <w:t>քանի</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rPr>
              <w:t xml:space="preserve"> </w:t>
            </w:r>
            <w:proofErr w:type="spellStart"/>
            <w:r>
              <w:rPr>
                <w:rFonts w:ascii="GHEA Grapalat" w:hAnsi="GHEA Grapalat"/>
              </w:rPr>
              <w:t>միջազգային</w:t>
            </w:r>
            <w:proofErr w:type="spellEnd"/>
            <w:r>
              <w:rPr>
                <w:rFonts w:ascii="GHEA Grapalat" w:hAnsi="GHEA Grapalat"/>
              </w:rPr>
              <w:t xml:space="preserve"> </w:t>
            </w:r>
            <w:proofErr w:type="spellStart"/>
            <w:r>
              <w:rPr>
                <w:rFonts w:ascii="GHEA Grapalat" w:hAnsi="GHEA Grapalat"/>
              </w:rPr>
              <w:t>պայմանագրերի</w:t>
            </w:r>
            <w:proofErr w:type="spellEnd"/>
            <w:r>
              <w:rPr>
                <w:rFonts w:ascii="GHEA Grapalat" w:hAnsi="GHEA Grapalat"/>
              </w:rPr>
              <w:t xml:space="preserve"> </w:t>
            </w:r>
            <w:proofErr w:type="spellStart"/>
            <w:r>
              <w:rPr>
                <w:rFonts w:ascii="GHEA Grapalat" w:hAnsi="GHEA Grapalat"/>
              </w:rPr>
              <w:t>կնքման</w:t>
            </w:r>
            <w:proofErr w:type="spellEnd"/>
            <w:r>
              <w:rPr>
                <w:rFonts w:ascii="GHEA Grapalat" w:hAnsi="GHEA Grapalat"/>
              </w:rPr>
              <w:t xml:space="preserve"> </w:t>
            </w:r>
            <w:proofErr w:type="spellStart"/>
            <w:r>
              <w:rPr>
                <w:rFonts w:ascii="GHEA Grapalat" w:hAnsi="GHEA Grapalat"/>
              </w:rPr>
              <w:t>գործընթացը</w:t>
            </w:r>
            <w:proofErr w:type="spellEnd"/>
            <w:r>
              <w:rPr>
                <w:rFonts w:ascii="GHEA Grapalat" w:hAnsi="GHEA Grapalat"/>
              </w:rPr>
              <w:t xml:space="preserve"> </w:t>
            </w:r>
            <w:proofErr w:type="spellStart"/>
            <w:r>
              <w:rPr>
                <w:rFonts w:ascii="GHEA Grapalat" w:hAnsi="GHEA Grapalat"/>
              </w:rPr>
              <w:t>կարգավորվում</w:t>
            </w:r>
            <w:proofErr w:type="spellEnd"/>
            <w:r>
              <w:rPr>
                <w:rFonts w:ascii="GHEA Grapalat" w:hAnsi="GHEA Grapalat"/>
              </w:rPr>
              <w:t xml:space="preserve"> է «</w:t>
            </w:r>
            <w:proofErr w:type="spellStart"/>
            <w:r>
              <w:rPr>
                <w:rFonts w:ascii="GHEA Grapalat" w:hAnsi="GHEA Grapalat"/>
              </w:rPr>
              <w:t>Միջազգային</w:t>
            </w:r>
            <w:proofErr w:type="spellEnd"/>
            <w:r>
              <w:rPr>
                <w:rFonts w:ascii="GHEA Grapalat" w:hAnsi="GHEA Grapalat"/>
              </w:rPr>
              <w:t xml:space="preserve"> </w:t>
            </w:r>
            <w:proofErr w:type="spellStart"/>
            <w:r>
              <w:rPr>
                <w:rFonts w:ascii="GHEA Grapalat" w:hAnsi="GHEA Grapalat"/>
              </w:rPr>
              <w:t>պայմանագրերի</w:t>
            </w:r>
            <w:proofErr w:type="spellEnd"/>
            <w:r>
              <w:rPr>
                <w:rFonts w:ascii="GHEA Grapalat" w:hAnsi="GHEA Grapalat"/>
              </w:rPr>
              <w:t xml:space="preserve"> </w:t>
            </w:r>
            <w:proofErr w:type="spellStart"/>
            <w:r>
              <w:rPr>
                <w:rFonts w:ascii="GHEA Grapalat" w:hAnsi="GHEA Grapalat"/>
              </w:rPr>
              <w:t>մասին</w:t>
            </w:r>
            <w:proofErr w:type="spellEnd"/>
            <w:r>
              <w:rPr>
                <w:rFonts w:ascii="GHEA Grapalat" w:hAnsi="GHEA Grapalat"/>
              </w:rPr>
              <w:t xml:space="preserve">» </w:t>
            </w:r>
            <w:proofErr w:type="spellStart"/>
            <w:r>
              <w:rPr>
                <w:rFonts w:ascii="GHEA Grapalat" w:hAnsi="GHEA Grapalat"/>
              </w:rPr>
              <w:t>օրենքով</w:t>
            </w:r>
            <w:proofErr w:type="spellEnd"/>
            <w:r>
              <w:rPr>
                <w:rFonts w:ascii="GHEA Grapalat" w:hAnsi="GHEA Grapalat"/>
              </w:rPr>
              <w:t>։</w:t>
            </w:r>
          </w:p>
          <w:p w14:paraId="05F2F852" w14:textId="771DE656" w:rsidR="00A421F5" w:rsidRDefault="00A421F5" w:rsidP="00A421F5">
            <w:pPr>
              <w:spacing w:after="200" w:line="276" w:lineRule="auto"/>
              <w:jc w:val="both"/>
              <w:rPr>
                <w:rFonts w:ascii="GHEA Grapalat" w:hAnsi="GHEA Grapalat"/>
              </w:rPr>
            </w:pPr>
          </w:p>
          <w:p w14:paraId="511A6036" w14:textId="506CC420" w:rsidR="00A421F5" w:rsidRDefault="00A421F5" w:rsidP="00A421F5">
            <w:pPr>
              <w:spacing w:after="200" w:line="276" w:lineRule="auto"/>
              <w:jc w:val="both"/>
              <w:rPr>
                <w:rFonts w:ascii="GHEA Grapalat" w:hAnsi="GHEA Grapalat"/>
              </w:rPr>
            </w:pPr>
          </w:p>
          <w:p w14:paraId="77ACD125" w14:textId="3A5AE157" w:rsidR="00A421F5" w:rsidRDefault="00A421F5" w:rsidP="00A421F5">
            <w:pPr>
              <w:spacing w:after="200" w:line="276" w:lineRule="auto"/>
              <w:jc w:val="both"/>
              <w:rPr>
                <w:rFonts w:ascii="GHEA Grapalat" w:hAnsi="GHEA Grapalat"/>
              </w:rPr>
            </w:pPr>
          </w:p>
          <w:p w14:paraId="4B839FFF" w14:textId="139DC7DD" w:rsidR="00932C82" w:rsidRDefault="00932C82" w:rsidP="00A421F5">
            <w:pPr>
              <w:spacing w:after="200" w:line="276" w:lineRule="auto"/>
              <w:jc w:val="both"/>
              <w:rPr>
                <w:rFonts w:ascii="GHEA Grapalat" w:hAnsi="GHEA Grapalat"/>
              </w:rPr>
            </w:pPr>
          </w:p>
          <w:p w14:paraId="2709350A" w14:textId="27448C9D" w:rsidR="00932C82" w:rsidRDefault="00932C82" w:rsidP="00A421F5">
            <w:pPr>
              <w:spacing w:after="200" w:line="276" w:lineRule="auto"/>
              <w:jc w:val="both"/>
              <w:rPr>
                <w:rFonts w:ascii="GHEA Grapalat" w:hAnsi="GHEA Grapalat"/>
              </w:rPr>
            </w:pPr>
          </w:p>
          <w:p w14:paraId="0BD31D8F" w14:textId="77777777" w:rsidR="00932C82" w:rsidRDefault="00932C82" w:rsidP="00A421F5">
            <w:pPr>
              <w:spacing w:after="200" w:line="276" w:lineRule="auto"/>
              <w:jc w:val="both"/>
              <w:rPr>
                <w:rFonts w:ascii="GHEA Grapalat" w:hAnsi="GHEA Grapalat"/>
              </w:rPr>
            </w:pPr>
          </w:p>
          <w:p w14:paraId="35F79E53" w14:textId="3D176CBB" w:rsidR="00FD32A2" w:rsidRDefault="00FD32A2" w:rsidP="00FD32A2">
            <w:pPr>
              <w:pStyle w:val="ListParagraph"/>
              <w:numPr>
                <w:ilvl w:val="0"/>
                <w:numId w:val="2"/>
              </w:numPr>
              <w:spacing w:after="200" w:line="276" w:lineRule="auto"/>
              <w:jc w:val="both"/>
              <w:rPr>
                <w:rFonts w:ascii="GHEA Grapalat" w:hAnsi="GHEA Grapalat"/>
              </w:rPr>
            </w:pPr>
            <w:r>
              <w:rPr>
                <w:rFonts w:ascii="GHEA Grapalat" w:hAnsi="GHEA Grapalat"/>
              </w:rPr>
              <w:t xml:space="preserve">6-րդ </w:t>
            </w:r>
            <w:proofErr w:type="spellStart"/>
            <w:r>
              <w:rPr>
                <w:rFonts w:ascii="GHEA Grapalat" w:hAnsi="GHEA Grapalat"/>
              </w:rPr>
              <w:t>հոդվածի</w:t>
            </w:r>
            <w:proofErr w:type="spellEnd"/>
            <w:r>
              <w:rPr>
                <w:rFonts w:ascii="GHEA Grapalat" w:hAnsi="GHEA Grapalat"/>
              </w:rPr>
              <w:t xml:space="preserve"> 2-րդ </w:t>
            </w:r>
            <w:proofErr w:type="spellStart"/>
            <w:r>
              <w:rPr>
                <w:rFonts w:ascii="GHEA Grapalat" w:hAnsi="GHEA Grapalat"/>
              </w:rPr>
              <w:t>մասի</w:t>
            </w:r>
            <w:proofErr w:type="spellEnd"/>
            <w:r>
              <w:rPr>
                <w:rFonts w:ascii="GHEA Grapalat" w:hAnsi="GHEA Grapalat"/>
              </w:rPr>
              <w:t xml:space="preserve"> 1-ին </w:t>
            </w:r>
            <w:proofErr w:type="spellStart"/>
            <w:r>
              <w:rPr>
                <w:rFonts w:ascii="GHEA Grapalat" w:hAnsi="GHEA Grapalat"/>
              </w:rPr>
              <w:t>կետը</w:t>
            </w:r>
            <w:proofErr w:type="spellEnd"/>
            <w:r>
              <w:rPr>
                <w:rFonts w:ascii="GHEA Grapalat" w:hAnsi="GHEA Grapalat"/>
              </w:rPr>
              <w:t xml:space="preserve"> </w:t>
            </w:r>
            <w:proofErr w:type="spellStart"/>
            <w:r>
              <w:rPr>
                <w:rFonts w:ascii="GHEA Grapalat" w:hAnsi="GHEA Grapalat"/>
              </w:rPr>
              <w:t>շարադրել</w:t>
            </w:r>
            <w:proofErr w:type="spellEnd"/>
            <w:r>
              <w:rPr>
                <w:rFonts w:ascii="GHEA Grapalat" w:hAnsi="GHEA Grapalat"/>
              </w:rPr>
              <w:t xml:space="preserve"> </w:t>
            </w:r>
            <w:proofErr w:type="spellStart"/>
            <w:r>
              <w:rPr>
                <w:rFonts w:ascii="GHEA Grapalat" w:hAnsi="GHEA Grapalat"/>
              </w:rPr>
              <w:t>հետևյալ</w:t>
            </w:r>
            <w:proofErr w:type="spellEnd"/>
            <w:r>
              <w:rPr>
                <w:rFonts w:ascii="GHEA Grapalat" w:hAnsi="GHEA Grapalat"/>
              </w:rPr>
              <w:t xml:space="preserve"> </w:t>
            </w:r>
            <w:proofErr w:type="spellStart"/>
            <w:r>
              <w:rPr>
                <w:rFonts w:ascii="GHEA Grapalat" w:hAnsi="GHEA Grapalat"/>
              </w:rPr>
              <w:t>խմբագրությամբ</w:t>
            </w:r>
            <w:proofErr w:type="spellEnd"/>
            <w:r>
              <w:rPr>
                <w:rFonts w:ascii="GHEA Grapalat" w:hAnsi="GHEA Grapalat"/>
              </w:rPr>
              <w:t>»</w:t>
            </w:r>
            <w:r w:rsidR="000A0EF4">
              <w:rPr>
                <w:rFonts w:ascii="GHEA Grapalat" w:hAnsi="GHEA Grapalat"/>
              </w:rPr>
              <w:t xml:space="preserve"> </w:t>
            </w:r>
            <w:proofErr w:type="spellStart"/>
            <w:r>
              <w:rPr>
                <w:rFonts w:ascii="GHEA Grapalat" w:hAnsi="GHEA Grapalat"/>
              </w:rPr>
              <w:t>մշակում</w:t>
            </w:r>
            <w:proofErr w:type="spellEnd"/>
            <w:r>
              <w:rPr>
                <w:rFonts w:ascii="GHEA Grapalat" w:hAnsi="GHEA Grapalat"/>
              </w:rPr>
              <w:t xml:space="preserve"> է </w:t>
            </w:r>
            <w:proofErr w:type="spellStart"/>
            <w:r>
              <w:rPr>
                <w:rFonts w:ascii="GHEA Grapalat" w:hAnsi="GHEA Grapalat"/>
              </w:rPr>
              <w:t>առաջարկություններ</w:t>
            </w:r>
            <w:proofErr w:type="spellEnd"/>
            <w:r>
              <w:rPr>
                <w:rFonts w:ascii="GHEA Grapalat" w:hAnsi="GHEA Grapalat"/>
              </w:rPr>
              <w:t xml:space="preserve"> </w:t>
            </w:r>
            <w:proofErr w:type="spellStart"/>
            <w:proofErr w:type="gramStart"/>
            <w:r>
              <w:rPr>
                <w:rFonts w:ascii="GHEA Grapalat" w:hAnsi="GHEA Grapalat"/>
              </w:rPr>
              <w:t>զբոսաշրջության</w:t>
            </w:r>
            <w:proofErr w:type="spellEnd"/>
            <w:r>
              <w:rPr>
                <w:rFonts w:ascii="GHEA Grapalat" w:hAnsi="GHEA Grapalat"/>
              </w:rPr>
              <w:t xml:space="preserve">  </w:t>
            </w:r>
            <w:proofErr w:type="spellStart"/>
            <w:r>
              <w:rPr>
                <w:rFonts w:ascii="GHEA Grapalat" w:hAnsi="GHEA Grapalat"/>
              </w:rPr>
              <w:t>զարգացման</w:t>
            </w:r>
            <w:proofErr w:type="spellEnd"/>
            <w:proofErr w:type="gramEnd"/>
            <w:r>
              <w:rPr>
                <w:rFonts w:ascii="GHEA Grapalat" w:hAnsi="GHEA Grapalat"/>
              </w:rPr>
              <w:t xml:space="preserve">  </w:t>
            </w:r>
            <w:proofErr w:type="spellStart"/>
            <w:r>
              <w:rPr>
                <w:rFonts w:ascii="GHEA Grapalat" w:hAnsi="GHEA Grapalat"/>
              </w:rPr>
              <w:t>վերաբերյալ</w:t>
            </w:r>
            <w:proofErr w:type="spellEnd"/>
            <w:r>
              <w:rPr>
                <w:rFonts w:ascii="GHEA Grapalat" w:hAnsi="GHEA Grapalat"/>
              </w:rPr>
              <w:t>»։</w:t>
            </w:r>
          </w:p>
          <w:p w14:paraId="46B306CB" w14:textId="310D7356" w:rsidR="00A421F5" w:rsidRDefault="00A421F5" w:rsidP="00A421F5">
            <w:pPr>
              <w:spacing w:after="200" w:line="276" w:lineRule="auto"/>
              <w:jc w:val="both"/>
              <w:rPr>
                <w:rFonts w:ascii="GHEA Grapalat" w:hAnsi="GHEA Grapalat"/>
              </w:rPr>
            </w:pPr>
          </w:p>
          <w:p w14:paraId="3C0CCF67" w14:textId="77777777" w:rsidR="00A421F5" w:rsidRPr="00A421F5" w:rsidRDefault="00A421F5" w:rsidP="00A421F5">
            <w:pPr>
              <w:spacing w:after="200" w:line="276" w:lineRule="auto"/>
              <w:jc w:val="both"/>
              <w:rPr>
                <w:rFonts w:ascii="GHEA Grapalat" w:hAnsi="GHEA Grapalat"/>
              </w:rPr>
            </w:pPr>
          </w:p>
          <w:p w14:paraId="7781B0E3" w14:textId="710C10DF" w:rsidR="00FD32A2" w:rsidRDefault="00FD32A2" w:rsidP="00FD32A2">
            <w:pPr>
              <w:pStyle w:val="ListParagraph"/>
              <w:numPr>
                <w:ilvl w:val="0"/>
                <w:numId w:val="2"/>
              </w:numPr>
              <w:spacing w:after="200" w:line="276" w:lineRule="auto"/>
              <w:jc w:val="both"/>
              <w:rPr>
                <w:rFonts w:ascii="GHEA Grapalat" w:hAnsi="GHEA Grapalat"/>
              </w:rPr>
            </w:pPr>
            <w:r>
              <w:rPr>
                <w:rFonts w:ascii="GHEA Grapalat" w:hAnsi="GHEA Grapalat"/>
              </w:rPr>
              <w:t xml:space="preserve">9-րդ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մասի</w:t>
            </w:r>
            <w:proofErr w:type="spellEnd"/>
            <w:r>
              <w:rPr>
                <w:rFonts w:ascii="GHEA Grapalat" w:hAnsi="GHEA Grapalat"/>
              </w:rPr>
              <w:t xml:space="preserve"> 6-րդ </w:t>
            </w:r>
            <w:proofErr w:type="spellStart"/>
            <w:r>
              <w:rPr>
                <w:rFonts w:ascii="GHEA Grapalat" w:hAnsi="GHEA Grapalat"/>
              </w:rPr>
              <w:t>կետը</w:t>
            </w:r>
            <w:proofErr w:type="spellEnd"/>
            <w:r>
              <w:rPr>
                <w:rFonts w:ascii="GHEA Grapalat" w:hAnsi="GHEA Grapalat"/>
              </w:rPr>
              <w:t xml:space="preserve"> </w:t>
            </w:r>
            <w:proofErr w:type="spellStart"/>
            <w:r>
              <w:rPr>
                <w:rFonts w:ascii="GHEA Grapalat" w:hAnsi="GHEA Grapalat"/>
              </w:rPr>
              <w:t>շարադրել</w:t>
            </w:r>
            <w:proofErr w:type="spellEnd"/>
            <w:r>
              <w:rPr>
                <w:rFonts w:ascii="GHEA Grapalat" w:hAnsi="GHEA Grapalat"/>
              </w:rPr>
              <w:t xml:space="preserve"> </w:t>
            </w:r>
            <w:proofErr w:type="spellStart"/>
            <w:r>
              <w:rPr>
                <w:rFonts w:ascii="GHEA Grapalat" w:hAnsi="GHEA Grapalat"/>
              </w:rPr>
              <w:t>հետևյալ</w:t>
            </w:r>
            <w:proofErr w:type="spellEnd"/>
            <w:r>
              <w:rPr>
                <w:rFonts w:ascii="GHEA Grapalat" w:hAnsi="GHEA Grapalat"/>
              </w:rPr>
              <w:t xml:space="preserve"> </w:t>
            </w:r>
            <w:proofErr w:type="spellStart"/>
            <w:r>
              <w:rPr>
                <w:rFonts w:ascii="GHEA Grapalat" w:hAnsi="GHEA Grapalat"/>
              </w:rPr>
              <w:t>խմբագրությամբ</w:t>
            </w:r>
            <w:proofErr w:type="spellEnd"/>
            <w:r>
              <w:rPr>
                <w:rFonts w:ascii="MS Mincho" w:eastAsia="MS Mincho" w:hAnsi="MS Mincho" w:cs="MS Mincho" w:hint="eastAsia"/>
              </w:rPr>
              <w:t>․</w:t>
            </w:r>
            <w:r>
              <w:rPr>
                <w:rFonts w:ascii="GHEA Grapalat" w:hAnsi="GHEA Grapalat"/>
              </w:rPr>
              <w:t xml:space="preserve"> «</w:t>
            </w:r>
            <w:proofErr w:type="spellStart"/>
            <w:r>
              <w:rPr>
                <w:rFonts w:ascii="GHEA Grapalat" w:hAnsi="GHEA Grapalat"/>
              </w:rPr>
              <w:t>զբոսաշրջային</w:t>
            </w:r>
            <w:proofErr w:type="spellEnd"/>
            <w:r>
              <w:rPr>
                <w:rFonts w:ascii="GHEA Grapalat" w:hAnsi="GHEA Grapalat"/>
              </w:rPr>
              <w:t xml:space="preserve"> </w:t>
            </w:r>
            <w:proofErr w:type="spellStart"/>
            <w:r>
              <w:rPr>
                <w:rFonts w:ascii="GHEA Grapalat" w:hAnsi="GHEA Grapalat"/>
              </w:rPr>
              <w:t>ավտոբուսով</w:t>
            </w:r>
            <w:proofErr w:type="spellEnd"/>
            <w:r>
              <w:rPr>
                <w:rFonts w:ascii="GHEA Grapalat" w:hAnsi="GHEA Grapalat"/>
              </w:rPr>
              <w:t xml:space="preserve"> </w:t>
            </w:r>
            <w:proofErr w:type="spellStart"/>
            <w:r>
              <w:rPr>
                <w:rFonts w:ascii="GHEA Grapalat" w:hAnsi="GHEA Grapalat"/>
              </w:rPr>
              <w:t>ուղևորափոխադրման</w:t>
            </w:r>
            <w:proofErr w:type="spellEnd"/>
            <w:r>
              <w:rPr>
                <w:rFonts w:ascii="GHEA Grapalat" w:hAnsi="GHEA Grapalat"/>
              </w:rPr>
              <w:t xml:space="preserve"> </w:t>
            </w:r>
            <w:proofErr w:type="spellStart"/>
            <w:r>
              <w:rPr>
                <w:rFonts w:ascii="GHEA Grapalat" w:hAnsi="GHEA Grapalat"/>
              </w:rPr>
              <w:t>ծառայություն</w:t>
            </w:r>
            <w:proofErr w:type="spellEnd"/>
            <w:r>
              <w:rPr>
                <w:rFonts w:ascii="GHEA Grapalat" w:hAnsi="GHEA Grapalat"/>
              </w:rPr>
              <w:t xml:space="preserve"> </w:t>
            </w:r>
            <w:proofErr w:type="spellStart"/>
            <w:r>
              <w:rPr>
                <w:rFonts w:ascii="GHEA Grapalat" w:hAnsi="GHEA Grapalat"/>
              </w:rPr>
              <w:t>մատուցող</w:t>
            </w:r>
            <w:proofErr w:type="spellEnd"/>
            <w:r>
              <w:rPr>
                <w:rFonts w:ascii="GHEA Grapalat" w:hAnsi="GHEA Grapalat"/>
              </w:rPr>
              <w:t>»։</w:t>
            </w:r>
          </w:p>
          <w:p w14:paraId="76F02170" w14:textId="1A698B87" w:rsidR="00A421F5" w:rsidRDefault="00A421F5" w:rsidP="00A421F5">
            <w:pPr>
              <w:pStyle w:val="ListParagraph"/>
              <w:spacing w:after="200" w:line="276" w:lineRule="auto"/>
              <w:jc w:val="both"/>
              <w:rPr>
                <w:rFonts w:ascii="GHEA Grapalat" w:hAnsi="GHEA Grapalat"/>
              </w:rPr>
            </w:pPr>
          </w:p>
          <w:p w14:paraId="5E1A7E9A" w14:textId="3977BB81" w:rsidR="002C5FD4" w:rsidRDefault="002C5FD4" w:rsidP="00A421F5">
            <w:pPr>
              <w:pStyle w:val="ListParagraph"/>
              <w:spacing w:after="200" w:line="276" w:lineRule="auto"/>
              <w:jc w:val="both"/>
              <w:rPr>
                <w:rFonts w:ascii="GHEA Grapalat" w:hAnsi="GHEA Grapalat"/>
              </w:rPr>
            </w:pPr>
          </w:p>
          <w:p w14:paraId="41610A5F" w14:textId="5257624A" w:rsidR="002C5FD4" w:rsidRDefault="002C5FD4" w:rsidP="00A421F5">
            <w:pPr>
              <w:pStyle w:val="ListParagraph"/>
              <w:spacing w:after="200" w:line="276" w:lineRule="auto"/>
              <w:jc w:val="both"/>
              <w:rPr>
                <w:rFonts w:ascii="GHEA Grapalat" w:hAnsi="GHEA Grapalat"/>
              </w:rPr>
            </w:pPr>
          </w:p>
          <w:p w14:paraId="7D62A3AB" w14:textId="77777777" w:rsidR="00E07EA6" w:rsidRDefault="00E07EA6" w:rsidP="00A421F5">
            <w:pPr>
              <w:pStyle w:val="ListParagraph"/>
              <w:spacing w:after="200" w:line="276" w:lineRule="auto"/>
              <w:jc w:val="both"/>
              <w:rPr>
                <w:rFonts w:ascii="GHEA Grapalat" w:hAnsi="GHEA Grapalat"/>
              </w:rPr>
            </w:pPr>
          </w:p>
          <w:p w14:paraId="68580B69" w14:textId="77777777" w:rsidR="002C5FD4" w:rsidRDefault="002C5FD4" w:rsidP="00A421F5">
            <w:pPr>
              <w:pStyle w:val="ListParagraph"/>
              <w:spacing w:after="200" w:line="276" w:lineRule="auto"/>
              <w:jc w:val="both"/>
              <w:rPr>
                <w:rFonts w:ascii="GHEA Grapalat" w:hAnsi="GHEA Grapalat"/>
              </w:rPr>
            </w:pPr>
          </w:p>
          <w:p w14:paraId="456BF365" w14:textId="5E927AF3" w:rsidR="00FD32A2" w:rsidRDefault="00FD32A2" w:rsidP="00FD32A2">
            <w:pPr>
              <w:pStyle w:val="ListParagraph"/>
              <w:numPr>
                <w:ilvl w:val="0"/>
                <w:numId w:val="2"/>
              </w:numPr>
              <w:spacing w:after="200" w:line="276" w:lineRule="auto"/>
              <w:jc w:val="both"/>
              <w:rPr>
                <w:rFonts w:ascii="GHEA Grapalat" w:hAnsi="GHEA Grapalat"/>
              </w:rPr>
            </w:pPr>
            <w:r>
              <w:rPr>
                <w:rFonts w:ascii="GHEA Grapalat" w:hAnsi="GHEA Grapalat"/>
              </w:rPr>
              <w:t xml:space="preserve">11-րդ </w:t>
            </w:r>
            <w:proofErr w:type="spellStart"/>
            <w:r>
              <w:rPr>
                <w:rFonts w:ascii="GHEA Grapalat" w:hAnsi="GHEA Grapalat"/>
              </w:rPr>
              <w:t>հոդվածով</w:t>
            </w:r>
            <w:proofErr w:type="spellEnd"/>
            <w:r>
              <w:rPr>
                <w:rFonts w:ascii="GHEA Grapalat" w:hAnsi="GHEA Grapalat"/>
              </w:rPr>
              <w:t xml:space="preserve"> </w:t>
            </w:r>
            <w:proofErr w:type="spellStart"/>
            <w:r>
              <w:rPr>
                <w:rFonts w:ascii="GHEA Grapalat" w:hAnsi="GHEA Grapalat"/>
              </w:rPr>
              <w:t>սահմանվող</w:t>
            </w:r>
            <w:proofErr w:type="spellEnd"/>
            <w:r>
              <w:rPr>
                <w:rFonts w:ascii="GHEA Grapalat" w:hAnsi="GHEA Grapalat"/>
              </w:rPr>
              <w:t xml:space="preserve"> </w:t>
            </w:r>
            <w:proofErr w:type="spellStart"/>
            <w:r>
              <w:rPr>
                <w:rFonts w:ascii="GHEA Grapalat" w:hAnsi="GHEA Grapalat"/>
              </w:rPr>
              <w:t>հասկացությունները</w:t>
            </w:r>
            <w:proofErr w:type="spellEnd"/>
            <w:r>
              <w:rPr>
                <w:rFonts w:ascii="GHEA Grapalat" w:hAnsi="GHEA Grapalat"/>
              </w:rPr>
              <w:t xml:space="preserve"> </w:t>
            </w:r>
            <w:proofErr w:type="spellStart"/>
            <w:r>
              <w:rPr>
                <w:rFonts w:ascii="GHEA Grapalat" w:hAnsi="GHEA Grapalat"/>
              </w:rPr>
              <w:t>ներառել</w:t>
            </w:r>
            <w:proofErr w:type="spellEnd"/>
            <w:r>
              <w:rPr>
                <w:rFonts w:ascii="GHEA Grapalat" w:hAnsi="GHEA Grapalat"/>
              </w:rPr>
              <w:t xml:space="preserve"> 3-րդ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մասում</w:t>
            </w:r>
            <w:proofErr w:type="spellEnd"/>
            <w:r>
              <w:rPr>
                <w:rFonts w:ascii="GHEA Grapalat" w:hAnsi="GHEA Grapalat"/>
              </w:rPr>
              <w:t xml:space="preserve">, </w:t>
            </w:r>
            <w:proofErr w:type="spellStart"/>
            <w:r>
              <w:rPr>
                <w:rFonts w:ascii="GHEA Grapalat" w:hAnsi="GHEA Grapalat"/>
              </w:rPr>
              <w:t>իսկ</w:t>
            </w:r>
            <w:proofErr w:type="spellEnd"/>
            <w:r>
              <w:rPr>
                <w:rFonts w:ascii="GHEA Grapalat" w:hAnsi="GHEA Grapalat"/>
              </w:rPr>
              <w:t xml:space="preserve"> 11-րդ </w:t>
            </w:r>
            <w:proofErr w:type="spellStart"/>
            <w:r>
              <w:rPr>
                <w:rFonts w:ascii="GHEA Grapalat" w:hAnsi="GHEA Grapalat"/>
              </w:rPr>
              <w:t>հոդվածը</w:t>
            </w:r>
            <w:proofErr w:type="spellEnd"/>
            <w:r>
              <w:rPr>
                <w:rFonts w:ascii="GHEA Grapalat" w:hAnsi="GHEA Grapalat"/>
              </w:rPr>
              <w:t xml:space="preserve"> </w:t>
            </w:r>
            <w:proofErr w:type="spellStart"/>
            <w:r>
              <w:rPr>
                <w:rFonts w:ascii="GHEA Grapalat" w:hAnsi="GHEA Grapalat"/>
              </w:rPr>
              <w:t>հանել</w:t>
            </w:r>
            <w:proofErr w:type="spellEnd"/>
            <w:r>
              <w:rPr>
                <w:rFonts w:ascii="GHEA Grapalat" w:hAnsi="GHEA Grapalat"/>
              </w:rPr>
              <w:t>։</w:t>
            </w:r>
          </w:p>
          <w:p w14:paraId="3B0B2191" w14:textId="77777777" w:rsidR="00984B61" w:rsidRPr="00984B61" w:rsidRDefault="00984B61" w:rsidP="00984B61">
            <w:pPr>
              <w:pStyle w:val="ListParagraph"/>
              <w:rPr>
                <w:rFonts w:ascii="GHEA Grapalat" w:hAnsi="GHEA Grapalat"/>
              </w:rPr>
            </w:pPr>
          </w:p>
          <w:p w14:paraId="3483B031" w14:textId="0170614F" w:rsidR="00984B61" w:rsidRDefault="00984B61" w:rsidP="00B63354">
            <w:pPr>
              <w:pStyle w:val="ListParagraph"/>
              <w:spacing w:after="200" w:line="276" w:lineRule="auto"/>
              <w:jc w:val="both"/>
              <w:rPr>
                <w:rFonts w:ascii="GHEA Grapalat" w:hAnsi="GHEA Grapalat"/>
              </w:rPr>
            </w:pPr>
          </w:p>
          <w:p w14:paraId="4F51CD9E" w14:textId="104A0FE7" w:rsidR="006056BB" w:rsidRDefault="006056BB" w:rsidP="00B63354">
            <w:pPr>
              <w:pStyle w:val="ListParagraph"/>
              <w:spacing w:after="200" w:line="276" w:lineRule="auto"/>
              <w:jc w:val="both"/>
              <w:rPr>
                <w:rFonts w:ascii="GHEA Grapalat" w:hAnsi="GHEA Grapalat"/>
              </w:rPr>
            </w:pPr>
          </w:p>
          <w:p w14:paraId="0450C645" w14:textId="4DE47B0B" w:rsidR="006056BB" w:rsidRDefault="006056BB" w:rsidP="00B63354">
            <w:pPr>
              <w:pStyle w:val="ListParagraph"/>
              <w:spacing w:after="200" w:line="276" w:lineRule="auto"/>
              <w:jc w:val="both"/>
              <w:rPr>
                <w:rFonts w:ascii="GHEA Grapalat" w:hAnsi="GHEA Grapalat"/>
              </w:rPr>
            </w:pPr>
          </w:p>
          <w:p w14:paraId="515139A0" w14:textId="7EAE61EB" w:rsidR="00BB19AE" w:rsidRDefault="00BB19AE" w:rsidP="00B63354">
            <w:pPr>
              <w:pStyle w:val="ListParagraph"/>
              <w:spacing w:after="200" w:line="276" w:lineRule="auto"/>
              <w:jc w:val="both"/>
              <w:rPr>
                <w:rFonts w:ascii="GHEA Grapalat" w:hAnsi="GHEA Grapalat"/>
              </w:rPr>
            </w:pPr>
          </w:p>
          <w:p w14:paraId="02EF7268" w14:textId="3704A0FA" w:rsidR="00C9176C" w:rsidRDefault="00C9176C" w:rsidP="00B63354">
            <w:pPr>
              <w:pStyle w:val="ListParagraph"/>
              <w:spacing w:after="200" w:line="276" w:lineRule="auto"/>
              <w:jc w:val="both"/>
              <w:rPr>
                <w:rFonts w:ascii="GHEA Grapalat" w:hAnsi="GHEA Grapalat"/>
              </w:rPr>
            </w:pPr>
          </w:p>
          <w:p w14:paraId="47A05C35" w14:textId="6DFE2F5F" w:rsidR="00C9176C" w:rsidRDefault="00C9176C" w:rsidP="00B63354">
            <w:pPr>
              <w:pStyle w:val="ListParagraph"/>
              <w:spacing w:after="200" w:line="276" w:lineRule="auto"/>
              <w:jc w:val="both"/>
              <w:rPr>
                <w:rFonts w:ascii="GHEA Grapalat" w:hAnsi="GHEA Grapalat"/>
              </w:rPr>
            </w:pPr>
          </w:p>
          <w:p w14:paraId="4B6C52B6" w14:textId="15ADEC0F" w:rsidR="00C9176C" w:rsidRDefault="00C9176C" w:rsidP="00B63354">
            <w:pPr>
              <w:pStyle w:val="ListParagraph"/>
              <w:spacing w:after="200" w:line="276" w:lineRule="auto"/>
              <w:jc w:val="both"/>
              <w:rPr>
                <w:rFonts w:ascii="GHEA Grapalat" w:hAnsi="GHEA Grapalat"/>
              </w:rPr>
            </w:pPr>
          </w:p>
          <w:p w14:paraId="4C45AA0E" w14:textId="77777777" w:rsidR="00C9176C" w:rsidRDefault="00C9176C" w:rsidP="00B63354">
            <w:pPr>
              <w:pStyle w:val="ListParagraph"/>
              <w:spacing w:after="200" w:line="276" w:lineRule="auto"/>
              <w:jc w:val="both"/>
              <w:rPr>
                <w:rFonts w:ascii="GHEA Grapalat" w:hAnsi="GHEA Grapalat"/>
              </w:rPr>
            </w:pPr>
          </w:p>
          <w:p w14:paraId="59653824" w14:textId="77777777" w:rsidR="00FD32A2" w:rsidRDefault="00FD32A2" w:rsidP="00FD32A2">
            <w:pPr>
              <w:pStyle w:val="ListParagraph"/>
              <w:numPr>
                <w:ilvl w:val="0"/>
                <w:numId w:val="2"/>
              </w:numPr>
              <w:spacing w:after="200" w:line="276" w:lineRule="auto"/>
              <w:jc w:val="both"/>
              <w:rPr>
                <w:rFonts w:ascii="GHEA Grapalat" w:hAnsi="GHEA Grapalat"/>
              </w:rPr>
            </w:pPr>
            <w:r>
              <w:rPr>
                <w:rFonts w:ascii="GHEA Grapalat" w:hAnsi="GHEA Grapalat"/>
              </w:rPr>
              <w:t>21-</w:t>
            </w:r>
            <w:r>
              <w:rPr>
                <w:rFonts w:ascii="GHEA Grapalat" w:hAnsi="GHEA Grapalat" w:cs="Sylfaen"/>
              </w:rPr>
              <w:t>րդ</w:t>
            </w:r>
            <w:r>
              <w:rPr>
                <w:rFonts w:ascii="GHEA Grapalat" w:hAnsi="GHEA Grapalat"/>
              </w:rPr>
              <w:t xml:space="preserve"> </w:t>
            </w:r>
            <w:proofErr w:type="spellStart"/>
            <w:r>
              <w:rPr>
                <w:rFonts w:ascii="GHEA Grapalat" w:hAnsi="GHEA Grapalat" w:cs="Sylfaen"/>
              </w:rPr>
              <w:t>հոդվածի</w:t>
            </w:r>
            <w:proofErr w:type="spellEnd"/>
            <w:r>
              <w:rPr>
                <w:rFonts w:ascii="GHEA Grapalat" w:hAnsi="GHEA Grapalat" w:cs="Sylfaen"/>
              </w:rPr>
              <w:t>՝</w:t>
            </w:r>
          </w:p>
          <w:p w14:paraId="1B279DBD" w14:textId="156E60EC" w:rsidR="00FD32A2" w:rsidRPr="002C5FD4" w:rsidRDefault="00FD32A2" w:rsidP="00FD32A2">
            <w:pPr>
              <w:pStyle w:val="ListParagraph"/>
              <w:numPr>
                <w:ilvl w:val="0"/>
                <w:numId w:val="3"/>
              </w:numPr>
              <w:spacing w:after="200" w:line="276" w:lineRule="auto"/>
              <w:jc w:val="both"/>
              <w:rPr>
                <w:rFonts w:ascii="GHEA Grapalat" w:hAnsi="GHEA Grapalat"/>
              </w:rPr>
            </w:pPr>
            <w:r>
              <w:rPr>
                <w:rFonts w:ascii="GHEA Grapalat" w:hAnsi="GHEA Grapalat"/>
              </w:rPr>
              <w:t>1-</w:t>
            </w:r>
            <w:r>
              <w:rPr>
                <w:rFonts w:ascii="GHEA Grapalat" w:hAnsi="GHEA Grapalat" w:cs="Sylfaen"/>
              </w:rPr>
              <w:t>ին</w:t>
            </w:r>
            <w:r>
              <w:rPr>
                <w:rFonts w:ascii="GHEA Grapalat" w:hAnsi="GHEA Grapalat"/>
              </w:rPr>
              <w:t xml:space="preserve"> </w:t>
            </w:r>
            <w:proofErr w:type="spellStart"/>
            <w:r>
              <w:rPr>
                <w:rFonts w:ascii="GHEA Grapalat" w:hAnsi="GHEA Grapalat" w:cs="Sylfaen"/>
              </w:rPr>
              <w:t>մասը</w:t>
            </w:r>
            <w:proofErr w:type="spellEnd"/>
            <w:r>
              <w:rPr>
                <w:rFonts w:ascii="GHEA Grapalat" w:hAnsi="GHEA Grapalat"/>
              </w:rPr>
              <w:t xml:space="preserve"> </w:t>
            </w:r>
            <w:proofErr w:type="spellStart"/>
            <w:r>
              <w:rPr>
                <w:rFonts w:ascii="GHEA Grapalat" w:hAnsi="GHEA Grapalat" w:cs="Sylfaen"/>
              </w:rPr>
              <w:t>շարադրել</w:t>
            </w:r>
            <w:proofErr w:type="spellEnd"/>
            <w:r>
              <w:rPr>
                <w:rFonts w:ascii="GHEA Grapalat" w:hAnsi="GHEA Grapalat"/>
              </w:rPr>
              <w:t xml:space="preserve"> </w:t>
            </w:r>
            <w:proofErr w:type="spellStart"/>
            <w:r>
              <w:rPr>
                <w:rFonts w:ascii="GHEA Grapalat" w:hAnsi="GHEA Grapalat" w:cs="Sylfaen"/>
              </w:rPr>
              <w:t>հետևյալ</w:t>
            </w:r>
            <w:proofErr w:type="spellEnd"/>
            <w:r>
              <w:rPr>
                <w:rFonts w:ascii="GHEA Grapalat" w:hAnsi="GHEA Grapalat"/>
              </w:rPr>
              <w:t xml:space="preserve"> </w:t>
            </w:r>
            <w:proofErr w:type="spellStart"/>
            <w:r>
              <w:rPr>
                <w:rFonts w:ascii="GHEA Grapalat" w:hAnsi="GHEA Grapalat" w:cs="Sylfaen"/>
              </w:rPr>
              <w:t>նոր</w:t>
            </w:r>
            <w:proofErr w:type="spellEnd"/>
            <w:r>
              <w:rPr>
                <w:rFonts w:ascii="GHEA Grapalat" w:hAnsi="GHEA Grapalat"/>
              </w:rPr>
              <w:t xml:space="preserve"> </w:t>
            </w:r>
            <w:proofErr w:type="spellStart"/>
            <w:r>
              <w:rPr>
                <w:rFonts w:ascii="GHEA Grapalat" w:hAnsi="GHEA Grapalat" w:cs="Sylfaen"/>
              </w:rPr>
              <w:t>խմբագրությամբ</w:t>
            </w:r>
            <w:proofErr w:type="spellEnd"/>
            <w:r>
              <w:rPr>
                <w:rFonts w:ascii="GHEA Grapalat" w:eastAsia="MS Gothic" w:hAnsi="GHEA Grapalat" w:cs="MS Gothic" w:hint="eastAsia"/>
              </w:rPr>
              <w:t>․</w:t>
            </w:r>
            <w:r>
              <w:rPr>
                <w:rFonts w:ascii="GHEA Grapalat" w:hAnsi="GHEA Grapalat"/>
              </w:rPr>
              <w:t xml:space="preserve"> «</w:t>
            </w:r>
            <w:proofErr w:type="spellStart"/>
            <w:r>
              <w:rPr>
                <w:rFonts w:ascii="GHEA Grapalat" w:hAnsi="GHEA Grapalat" w:cs="Sylfaen"/>
              </w:rPr>
              <w:t>Հայաստանի</w:t>
            </w:r>
            <w:proofErr w:type="spellEnd"/>
            <w:r>
              <w:rPr>
                <w:rFonts w:ascii="GHEA Grapalat" w:hAnsi="GHEA Grapalat"/>
              </w:rPr>
              <w:t xml:space="preserve"> </w:t>
            </w:r>
            <w:proofErr w:type="spellStart"/>
            <w:r>
              <w:rPr>
                <w:rFonts w:ascii="GHEA Grapalat" w:hAnsi="GHEA Grapalat" w:cs="Sylfaen"/>
              </w:rPr>
              <w:t>Հանրապետությունում</w:t>
            </w:r>
            <w:proofErr w:type="spellEnd"/>
            <w:r>
              <w:rPr>
                <w:rFonts w:ascii="GHEA Grapalat" w:hAnsi="GHEA Grapalat"/>
              </w:rPr>
              <w:t xml:space="preserve"> </w:t>
            </w:r>
            <w:proofErr w:type="spellStart"/>
            <w:r>
              <w:rPr>
                <w:rFonts w:ascii="GHEA Grapalat" w:hAnsi="GHEA Grapalat" w:cs="Sylfaen"/>
              </w:rPr>
              <w:t>հաշվառված</w:t>
            </w:r>
            <w:proofErr w:type="spellEnd"/>
            <w:r>
              <w:rPr>
                <w:rFonts w:ascii="GHEA Grapalat" w:hAnsi="GHEA Grapalat"/>
              </w:rPr>
              <w:t xml:space="preserve"> </w:t>
            </w:r>
            <w:proofErr w:type="spellStart"/>
            <w:r>
              <w:rPr>
                <w:rFonts w:ascii="GHEA Grapalat" w:hAnsi="GHEA Grapalat" w:cs="Sylfaen"/>
              </w:rPr>
              <w:t>ավտոբուսների</w:t>
            </w:r>
            <w:proofErr w:type="spellEnd"/>
            <w:r>
              <w:rPr>
                <w:rFonts w:ascii="GHEA Grapalat" w:hAnsi="GHEA Grapalat"/>
              </w:rPr>
              <w:t xml:space="preserve"> </w:t>
            </w:r>
            <w:proofErr w:type="spellStart"/>
            <w:r>
              <w:rPr>
                <w:rFonts w:ascii="GHEA Grapalat" w:hAnsi="GHEA Grapalat" w:cs="Sylfaen"/>
              </w:rPr>
              <w:t>զբոսաշրջային</w:t>
            </w:r>
            <w:proofErr w:type="spellEnd"/>
            <w:r>
              <w:rPr>
                <w:rFonts w:ascii="GHEA Grapalat" w:hAnsi="GHEA Grapalat"/>
              </w:rPr>
              <w:t xml:space="preserve"> </w:t>
            </w:r>
            <w:proofErr w:type="spellStart"/>
            <w:r>
              <w:rPr>
                <w:rFonts w:ascii="GHEA Grapalat" w:hAnsi="GHEA Grapalat" w:cs="Sylfaen"/>
              </w:rPr>
              <w:t>ավտոբուսների</w:t>
            </w:r>
            <w:proofErr w:type="spellEnd"/>
            <w:r>
              <w:rPr>
                <w:rFonts w:ascii="GHEA Grapalat" w:hAnsi="GHEA Grapalat"/>
              </w:rPr>
              <w:t xml:space="preserve"> </w:t>
            </w:r>
            <w:proofErr w:type="spellStart"/>
            <w:r>
              <w:rPr>
                <w:rFonts w:ascii="GHEA Grapalat" w:hAnsi="GHEA Grapalat" w:cs="Sylfaen"/>
              </w:rPr>
              <w:t>որակավորման</w:t>
            </w:r>
            <w:proofErr w:type="spellEnd"/>
            <w:r>
              <w:rPr>
                <w:rFonts w:ascii="GHEA Grapalat" w:hAnsi="GHEA Grapalat"/>
              </w:rPr>
              <w:t xml:space="preserve"> </w:t>
            </w:r>
            <w:proofErr w:type="spellStart"/>
            <w:r>
              <w:rPr>
                <w:rFonts w:ascii="GHEA Grapalat" w:hAnsi="GHEA Grapalat" w:cs="Sylfaen"/>
              </w:rPr>
              <w:t>գործընթացն</w:t>
            </w:r>
            <w:proofErr w:type="spellEnd"/>
            <w:r>
              <w:rPr>
                <w:rFonts w:ascii="GHEA Grapalat" w:hAnsi="GHEA Grapalat"/>
              </w:rPr>
              <w:t xml:space="preserve"> </w:t>
            </w:r>
            <w:proofErr w:type="spellStart"/>
            <w:r>
              <w:rPr>
                <w:rFonts w:ascii="GHEA Grapalat" w:hAnsi="GHEA Grapalat" w:cs="Sylfaen"/>
              </w:rPr>
              <w:t>իրականացվում</w:t>
            </w:r>
            <w:proofErr w:type="spellEnd"/>
            <w:r>
              <w:rPr>
                <w:rFonts w:ascii="GHEA Grapalat" w:hAnsi="GHEA Grapalat"/>
              </w:rPr>
              <w:t xml:space="preserve"> </w:t>
            </w:r>
            <w:r>
              <w:rPr>
                <w:rFonts w:ascii="GHEA Grapalat" w:hAnsi="GHEA Grapalat" w:cs="Sylfaen"/>
              </w:rPr>
              <w:t>է</w:t>
            </w:r>
            <w:r>
              <w:rPr>
                <w:rFonts w:ascii="GHEA Grapalat" w:hAnsi="GHEA Grapalat"/>
              </w:rPr>
              <w:t xml:space="preserve"> </w:t>
            </w:r>
            <w:proofErr w:type="spellStart"/>
            <w:r>
              <w:rPr>
                <w:rFonts w:ascii="GHEA Grapalat" w:hAnsi="GHEA Grapalat" w:cs="Sylfaen"/>
              </w:rPr>
              <w:lastRenderedPageBreak/>
              <w:t>կամավորության</w:t>
            </w:r>
            <w:proofErr w:type="spellEnd"/>
            <w:r>
              <w:rPr>
                <w:rFonts w:ascii="GHEA Grapalat" w:hAnsi="GHEA Grapalat"/>
              </w:rPr>
              <w:t xml:space="preserve"> </w:t>
            </w:r>
            <w:proofErr w:type="spellStart"/>
            <w:r>
              <w:rPr>
                <w:rFonts w:ascii="GHEA Grapalat" w:hAnsi="GHEA Grapalat" w:cs="Sylfaen"/>
              </w:rPr>
              <w:t>սկզբունքով</w:t>
            </w:r>
            <w:proofErr w:type="spellEnd"/>
            <w:r>
              <w:rPr>
                <w:rFonts w:ascii="GHEA Grapalat" w:hAnsi="GHEA Grapalat"/>
              </w:rPr>
              <w:t xml:space="preserve">, </w:t>
            </w:r>
            <w:proofErr w:type="spellStart"/>
            <w:r>
              <w:rPr>
                <w:rFonts w:ascii="GHEA Grapalat" w:hAnsi="GHEA Grapalat" w:cs="Sylfaen"/>
              </w:rPr>
              <w:t>որի</w:t>
            </w:r>
            <w:proofErr w:type="spellEnd"/>
            <w:r>
              <w:rPr>
                <w:rFonts w:ascii="GHEA Grapalat" w:hAnsi="GHEA Grapalat"/>
              </w:rPr>
              <w:t xml:space="preserve"> </w:t>
            </w:r>
            <w:proofErr w:type="spellStart"/>
            <w:r>
              <w:rPr>
                <w:rFonts w:ascii="GHEA Grapalat" w:hAnsi="GHEA Grapalat" w:cs="Sylfaen"/>
              </w:rPr>
              <w:t>արդյունքում</w:t>
            </w:r>
            <w:proofErr w:type="spellEnd"/>
            <w:r>
              <w:rPr>
                <w:rFonts w:ascii="GHEA Grapalat" w:hAnsi="GHEA Grapalat"/>
              </w:rPr>
              <w:t xml:space="preserve"> </w:t>
            </w:r>
            <w:proofErr w:type="spellStart"/>
            <w:r>
              <w:rPr>
                <w:rFonts w:ascii="GHEA Grapalat" w:hAnsi="GHEA Grapalat" w:cs="Sylfaen"/>
              </w:rPr>
              <w:t>տրվում</w:t>
            </w:r>
            <w:proofErr w:type="spellEnd"/>
            <w:r>
              <w:rPr>
                <w:rFonts w:ascii="GHEA Grapalat" w:hAnsi="GHEA Grapalat"/>
              </w:rPr>
              <w:t xml:space="preserve"> </w:t>
            </w:r>
            <w:r>
              <w:rPr>
                <w:rFonts w:ascii="GHEA Grapalat" w:hAnsi="GHEA Grapalat" w:cs="Sylfaen"/>
              </w:rPr>
              <w:t>է</w:t>
            </w:r>
            <w:r>
              <w:rPr>
                <w:rFonts w:ascii="GHEA Grapalat" w:hAnsi="GHEA Grapalat"/>
              </w:rPr>
              <w:t xml:space="preserve"> </w:t>
            </w:r>
            <w:proofErr w:type="spellStart"/>
            <w:r>
              <w:rPr>
                <w:rFonts w:ascii="GHEA Grapalat" w:hAnsi="GHEA Grapalat" w:cs="Sylfaen"/>
              </w:rPr>
              <w:t>Հայաստանի</w:t>
            </w:r>
            <w:proofErr w:type="spellEnd"/>
            <w:r>
              <w:rPr>
                <w:rFonts w:ascii="GHEA Grapalat" w:hAnsi="GHEA Grapalat"/>
              </w:rPr>
              <w:t xml:space="preserve"> </w:t>
            </w:r>
            <w:proofErr w:type="spellStart"/>
            <w:r>
              <w:rPr>
                <w:rFonts w:ascii="GHEA Grapalat" w:hAnsi="GHEA Grapalat" w:cs="Sylfaen"/>
              </w:rPr>
              <w:t>Հանրապետության</w:t>
            </w:r>
            <w:proofErr w:type="spellEnd"/>
            <w:r>
              <w:rPr>
                <w:rFonts w:ascii="GHEA Grapalat" w:hAnsi="GHEA Grapalat"/>
              </w:rPr>
              <w:t xml:space="preserve"> </w:t>
            </w:r>
            <w:proofErr w:type="spellStart"/>
            <w:r>
              <w:rPr>
                <w:rFonts w:ascii="GHEA Grapalat" w:hAnsi="GHEA Grapalat" w:cs="Sylfaen"/>
              </w:rPr>
              <w:t>կառավարության</w:t>
            </w:r>
            <w:proofErr w:type="spellEnd"/>
            <w:r>
              <w:rPr>
                <w:rFonts w:ascii="GHEA Grapalat" w:hAnsi="GHEA Grapalat"/>
              </w:rPr>
              <w:t xml:space="preserve"> </w:t>
            </w:r>
            <w:proofErr w:type="spellStart"/>
            <w:r>
              <w:rPr>
                <w:rFonts w:ascii="GHEA Grapalat" w:hAnsi="GHEA Grapalat" w:cs="Sylfaen"/>
              </w:rPr>
              <w:t>հաստատած</w:t>
            </w:r>
            <w:proofErr w:type="spellEnd"/>
            <w:r>
              <w:rPr>
                <w:rFonts w:ascii="GHEA Grapalat" w:hAnsi="GHEA Grapalat"/>
              </w:rPr>
              <w:t xml:space="preserve"> </w:t>
            </w:r>
            <w:proofErr w:type="spellStart"/>
            <w:r>
              <w:rPr>
                <w:rFonts w:ascii="GHEA Grapalat" w:hAnsi="GHEA Grapalat" w:cs="Sylfaen"/>
              </w:rPr>
              <w:t>ձևի</w:t>
            </w:r>
            <w:proofErr w:type="spellEnd"/>
            <w:r>
              <w:rPr>
                <w:rFonts w:ascii="GHEA Grapalat" w:hAnsi="GHEA Grapalat"/>
              </w:rPr>
              <w:t xml:space="preserve"> </w:t>
            </w:r>
            <w:proofErr w:type="spellStart"/>
            <w:r>
              <w:rPr>
                <w:rFonts w:ascii="GHEA Grapalat" w:hAnsi="GHEA Grapalat" w:cs="Sylfaen"/>
              </w:rPr>
              <w:t>վկայական</w:t>
            </w:r>
            <w:proofErr w:type="spellEnd"/>
            <w:r>
              <w:rPr>
                <w:rFonts w:ascii="GHEA Grapalat" w:hAnsi="GHEA Grapalat"/>
              </w:rPr>
              <w:t>:»</w:t>
            </w:r>
            <w:r>
              <w:rPr>
                <w:rFonts w:ascii="GHEA Grapalat" w:hAnsi="GHEA Grapalat" w:cs="Tahoma"/>
              </w:rPr>
              <w:t>։</w:t>
            </w:r>
          </w:p>
          <w:p w14:paraId="59DB1B46" w14:textId="4AA2D85C" w:rsidR="00FD32A2" w:rsidRDefault="00FD32A2" w:rsidP="00FD32A2">
            <w:pPr>
              <w:pStyle w:val="ListParagraph"/>
              <w:numPr>
                <w:ilvl w:val="0"/>
                <w:numId w:val="3"/>
              </w:numPr>
              <w:spacing w:after="200" w:line="276" w:lineRule="auto"/>
              <w:jc w:val="both"/>
              <w:rPr>
                <w:rFonts w:ascii="GHEA Grapalat" w:hAnsi="GHEA Grapalat"/>
              </w:rPr>
            </w:pPr>
            <w:r>
              <w:rPr>
                <w:rFonts w:ascii="GHEA Grapalat" w:hAnsi="GHEA Grapalat"/>
              </w:rPr>
              <w:t>3-</w:t>
            </w:r>
            <w:r>
              <w:rPr>
                <w:rFonts w:ascii="GHEA Grapalat" w:hAnsi="GHEA Grapalat" w:cs="Sylfaen"/>
              </w:rPr>
              <w:t>րդ</w:t>
            </w:r>
            <w:r>
              <w:rPr>
                <w:rFonts w:ascii="GHEA Grapalat" w:hAnsi="GHEA Grapalat"/>
              </w:rPr>
              <w:t xml:space="preserve"> </w:t>
            </w:r>
            <w:proofErr w:type="spellStart"/>
            <w:r>
              <w:rPr>
                <w:rFonts w:ascii="GHEA Grapalat" w:hAnsi="GHEA Grapalat" w:cs="Sylfaen"/>
              </w:rPr>
              <w:t>մասը</w:t>
            </w:r>
            <w:proofErr w:type="spellEnd"/>
            <w:r>
              <w:rPr>
                <w:rFonts w:ascii="GHEA Grapalat" w:hAnsi="GHEA Grapalat"/>
              </w:rPr>
              <w:t xml:space="preserve"> </w:t>
            </w:r>
            <w:proofErr w:type="spellStart"/>
            <w:r>
              <w:rPr>
                <w:rFonts w:ascii="GHEA Grapalat" w:hAnsi="GHEA Grapalat" w:cs="Sylfaen"/>
              </w:rPr>
              <w:t>հանել</w:t>
            </w:r>
            <w:proofErr w:type="spellEnd"/>
            <w:r>
              <w:rPr>
                <w:rFonts w:ascii="GHEA Grapalat" w:hAnsi="GHEA Grapalat"/>
              </w:rPr>
              <w:t xml:space="preserve"> </w:t>
            </w:r>
          </w:p>
          <w:p w14:paraId="45B22E70" w14:textId="4F53481B" w:rsidR="00FD32A2" w:rsidRPr="004506BE" w:rsidRDefault="00FD32A2" w:rsidP="00FD32A2">
            <w:pPr>
              <w:pStyle w:val="ListParagraph"/>
              <w:numPr>
                <w:ilvl w:val="0"/>
                <w:numId w:val="3"/>
              </w:numPr>
              <w:spacing w:after="200" w:line="276" w:lineRule="auto"/>
              <w:jc w:val="both"/>
              <w:rPr>
                <w:rFonts w:ascii="GHEA Grapalat" w:hAnsi="GHEA Grapalat"/>
              </w:rPr>
            </w:pPr>
            <w:proofErr w:type="spellStart"/>
            <w:r>
              <w:rPr>
                <w:rFonts w:ascii="GHEA Grapalat" w:hAnsi="GHEA Grapalat" w:cs="Sylfaen"/>
              </w:rPr>
              <w:t>զբոսաշրջային</w:t>
            </w:r>
            <w:proofErr w:type="spellEnd"/>
            <w:r>
              <w:rPr>
                <w:rFonts w:ascii="GHEA Grapalat" w:hAnsi="GHEA Grapalat"/>
              </w:rPr>
              <w:t xml:space="preserve"> </w:t>
            </w:r>
            <w:proofErr w:type="spellStart"/>
            <w:r>
              <w:rPr>
                <w:rFonts w:ascii="GHEA Grapalat" w:hAnsi="GHEA Grapalat" w:cs="Sylfaen"/>
              </w:rPr>
              <w:t>ավտոբուսների</w:t>
            </w:r>
            <w:proofErr w:type="spellEnd"/>
            <w:r>
              <w:rPr>
                <w:rFonts w:ascii="GHEA Grapalat" w:hAnsi="GHEA Grapalat"/>
              </w:rPr>
              <w:t xml:space="preserve"> </w:t>
            </w:r>
            <w:proofErr w:type="spellStart"/>
            <w:r>
              <w:rPr>
                <w:rFonts w:ascii="GHEA Grapalat" w:hAnsi="GHEA Grapalat" w:cs="Sylfaen"/>
              </w:rPr>
              <w:t>որակավորում</w:t>
            </w:r>
            <w:proofErr w:type="spellEnd"/>
            <w:r>
              <w:rPr>
                <w:rFonts w:ascii="GHEA Grapalat" w:hAnsi="GHEA Grapalat"/>
              </w:rPr>
              <w:t xml:space="preserve"> </w:t>
            </w:r>
            <w:proofErr w:type="spellStart"/>
            <w:r>
              <w:rPr>
                <w:rFonts w:ascii="GHEA Grapalat" w:hAnsi="GHEA Grapalat" w:cs="Sylfaen"/>
              </w:rPr>
              <w:t>տրվում</w:t>
            </w:r>
            <w:proofErr w:type="spellEnd"/>
            <w:r>
              <w:rPr>
                <w:rFonts w:ascii="GHEA Grapalat" w:hAnsi="GHEA Grapalat"/>
              </w:rPr>
              <w:t xml:space="preserve"> </w:t>
            </w:r>
            <w:r>
              <w:rPr>
                <w:rFonts w:ascii="GHEA Grapalat" w:hAnsi="GHEA Grapalat" w:cs="Sylfaen"/>
              </w:rPr>
              <w:t>է</w:t>
            </w:r>
            <w:r>
              <w:rPr>
                <w:rFonts w:ascii="GHEA Grapalat" w:hAnsi="GHEA Grapalat"/>
              </w:rPr>
              <w:t xml:space="preserve"> </w:t>
            </w:r>
            <w:proofErr w:type="spellStart"/>
            <w:r>
              <w:rPr>
                <w:rFonts w:ascii="GHEA Grapalat" w:hAnsi="GHEA Grapalat" w:cs="Sylfaen"/>
              </w:rPr>
              <w:t>Հայաստանի</w:t>
            </w:r>
            <w:proofErr w:type="spellEnd"/>
            <w:r>
              <w:rPr>
                <w:rFonts w:ascii="GHEA Grapalat" w:hAnsi="GHEA Grapalat"/>
              </w:rPr>
              <w:t xml:space="preserve"> </w:t>
            </w:r>
            <w:proofErr w:type="spellStart"/>
            <w:r>
              <w:rPr>
                <w:rFonts w:ascii="GHEA Grapalat" w:hAnsi="GHEA Grapalat" w:cs="Sylfaen"/>
              </w:rPr>
              <w:t>Հանրապետության</w:t>
            </w:r>
            <w:proofErr w:type="spellEnd"/>
            <w:r>
              <w:rPr>
                <w:rFonts w:ascii="GHEA Grapalat" w:hAnsi="GHEA Grapalat"/>
              </w:rPr>
              <w:t xml:space="preserve"> </w:t>
            </w:r>
            <w:proofErr w:type="spellStart"/>
            <w:r>
              <w:rPr>
                <w:rFonts w:ascii="GHEA Grapalat" w:hAnsi="GHEA Grapalat" w:cs="Sylfaen"/>
              </w:rPr>
              <w:t>կառավարության</w:t>
            </w:r>
            <w:proofErr w:type="spellEnd"/>
            <w:r>
              <w:rPr>
                <w:rFonts w:ascii="GHEA Grapalat" w:hAnsi="GHEA Grapalat"/>
              </w:rPr>
              <w:t xml:space="preserve"> </w:t>
            </w:r>
            <w:proofErr w:type="spellStart"/>
            <w:r>
              <w:rPr>
                <w:rFonts w:ascii="GHEA Grapalat" w:hAnsi="GHEA Grapalat" w:cs="Sylfaen"/>
              </w:rPr>
              <w:t>որոշմամբ</w:t>
            </w:r>
            <w:proofErr w:type="spellEnd"/>
            <w:r>
              <w:rPr>
                <w:rFonts w:ascii="GHEA Grapalat" w:hAnsi="GHEA Grapalat"/>
              </w:rPr>
              <w:t xml:space="preserve"> </w:t>
            </w:r>
            <w:proofErr w:type="spellStart"/>
            <w:r>
              <w:rPr>
                <w:rFonts w:ascii="GHEA Grapalat" w:hAnsi="GHEA Grapalat" w:cs="Sylfaen"/>
              </w:rPr>
              <w:t>հաստատված</w:t>
            </w:r>
            <w:proofErr w:type="spellEnd"/>
            <w:r>
              <w:rPr>
                <w:rFonts w:ascii="GHEA Grapalat" w:hAnsi="GHEA Grapalat"/>
              </w:rPr>
              <w:t xml:space="preserve"> </w:t>
            </w:r>
            <w:proofErr w:type="spellStart"/>
            <w:r>
              <w:rPr>
                <w:rFonts w:ascii="GHEA Grapalat" w:hAnsi="GHEA Grapalat" w:cs="Sylfaen"/>
              </w:rPr>
              <w:t>պահանջներին</w:t>
            </w:r>
            <w:proofErr w:type="spellEnd"/>
            <w:r>
              <w:rPr>
                <w:rFonts w:ascii="GHEA Grapalat" w:hAnsi="GHEA Grapalat"/>
              </w:rPr>
              <w:t xml:space="preserve"> </w:t>
            </w:r>
            <w:proofErr w:type="spellStart"/>
            <w:r>
              <w:rPr>
                <w:rFonts w:ascii="GHEA Grapalat" w:hAnsi="GHEA Grapalat" w:cs="Sylfaen"/>
              </w:rPr>
              <w:t>բավարարող</w:t>
            </w:r>
            <w:proofErr w:type="spellEnd"/>
            <w:r>
              <w:rPr>
                <w:rFonts w:ascii="GHEA Grapalat" w:hAnsi="GHEA Grapalat"/>
              </w:rPr>
              <w:t xml:space="preserve"> </w:t>
            </w:r>
            <w:proofErr w:type="spellStart"/>
            <w:r>
              <w:rPr>
                <w:rFonts w:ascii="GHEA Grapalat" w:hAnsi="GHEA Grapalat" w:cs="Sylfaen"/>
              </w:rPr>
              <w:t>ավտոբուսներին</w:t>
            </w:r>
            <w:proofErr w:type="spellEnd"/>
            <w:r>
              <w:rPr>
                <w:rFonts w:ascii="GHEA Grapalat" w:hAnsi="GHEA Grapalat" w:cs="Sylfaen"/>
              </w:rPr>
              <w:t>։</w:t>
            </w:r>
          </w:p>
          <w:p w14:paraId="49020CF9" w14:textId="77777777" w:rsidR="004506BE" w:rsidRDefault="004506BE" w:rsidP="004506BE">
            <w:pPr>
              <w:pStyle w:val="ListParagraph"/>
              <w:spacing w:after="200" w:line="276" w:lineRule="auto"/>
              <w:jc w:val="both"/>
              <w:rPr>
                <w:rFonts w:ascii="GHEA Grapalat" w:hAnsi="GHEA Grapalat"/>
              </w:rPr>
            </w:pPr>
          </w:p>
          <w:p w14:paraId="5FAC48A4" w14:textId="77777777" w:rsidR="00FD32A2" w:rsidRDefault="00FD32A2" w:rsidP="00FD32A2">
            <w:pPr>
              <w:pStyle w:val="ListParagraph"/>
              <w:numPr>
                <w:ilvl w:val="0"/>
                <w:numId w:val="4"/>
              </w:numPr>
              <w:spacing w:after="200" w:line="276" w:lineRule="auto"/>
              <w:jc w:val="both"/>
              <w:rPr>
                <w:rFonts w:ascii="GHEA Grapalat" w:hAnsi="GHEA Grapalat"/>
              </w:rPr>
            </w:pPr>
            <w:r>
              <w:rPr>
                <w:rFonts w:ascii="GHEA Grapalat" w:hAnsi="GHEA Grapalat"/>
              </w:rPr>
              <w:t xml:space="preserve">22-րդ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մասում</w:t>
            </w:r>
            <w:proofErr w:type="spellEnd"/>
            <w:r>
              <w:rPr>
                <w:rFonts w:ascii="GHEA Grapalat" w:hAnsi="GHEA Grapalat"/>
              </w:rPr>
              <w:t xml:space="preserve"> </w:t>
            </w:r>
            <w:proofErr w:type="spellStart"/>
            <w:r>
              <w:rPr>
                <w:rFonts w:ascii="GHEA Grapalat" w:hAnsi="GHEA Grapalat"/>
              </w:rPr>
              <w:t>հանել</w:t>
            </w:r>
            <w:proofErr w:type="spellEnd"/>
            <w:r>
              <w:rPr>
                <w:rFonts w:ascii="GHEA Grapalat" w:hAnsi="GHEA Grapalat"/>
              </w:rPr>
              <w:t xml:space="preserve"> «</w:t>
            </w:r>
            <w:proofErr w:type="spellStart"/>
            <w:r>
              <w:rPr>
                <w:rFonts w:ascii="GHEA Grapalat" w:hAnsi="GHEA Grapalat"/>
              </w:rPr>
              <w:t>հաշվառված</w:t>
            </w:r>
            <w:proofErr w:type="spellEnd"/>
            <w:r>
              <w:rPr>
                <w:rFonts w:ascii="GHEA Grapalat" w:hAnsi="GHEA Grapalat"/>
              </w:rPr>
              <w:t xml:space="preserve">» </w:t>
            </w:r>
            <w:proofErr w:type="spellStart"/>
            <w:r>
              <w:rPr>
                <w:rFonts w:ascii="GHEA Grapalat" w:hAnsi="GHEA Grapalat"/>
              </w:rPr>
              <w:t>բառը</w:t>
            </w:r>
            <w:proofErr w:type="spellEnd"/>
            <w:r>
              <w:rPr>
                <w:rFonts w:ascii="GHEA Grapalat" w:hAnsi="GHEA Grapalat"/>
              </w:rPr>
              <w:t xml:space="preserve">, </w:t>
            </w:r>
            <w:proofErr w:type="spellStart"/>
            <w:r>
              <w:rPr>
                <w:rFonts w:ascii="GHEA Grapalat" w:hAnsi="GHEA Grapalat"/>
              </w:rPr>
              <w:t>իսկ</w:t>
            </w:r>
            <w:proofErr w:type="spellEnd"/>
            <w:r>
              <w:rPr>
                <w:rFonts w:ascii="GHEA Grapalat" w:hAnsi="GHEA Grapalat"/>
              </w:rPr>
              <w:t xml:space="preserve"> «</w:t>
            </w:r>
            <w:proofErr w:type="spellStart"/>
            <w:r>
              <w:rPr>
                <w:rFonts w:ascii="GHEA Grapalat" w:hAnsi="GHEA Grapalat"/>
              </w:rPr>
              <w:t>սեփական</w:t>
            </w:r>
            <w:proofErr w:type="spellEnd"/>
            <w:r>
              <w:rPr>
                <w:rFonts w:ascii="GHEA Grapalat" w:hAnsi="GHEA Grapalat"/>
              </w:rPr>
              <w:t xml:space="preserve"> </w:t>
            </w:r>
            <w:proofErr w:type="spellStart"/>
            <w:r>
              <w:rPr>
                <w:rFonts w:ascii="GHEA Grapalat" w:hAnsi="GHEA Grapalat"/>
              </w:rPr>
              <w:t>նախաձեռնությամբ</w:t>
            </w:r>
            <w:proofErr w:type="spellEnd"/>
            <w:r>
              <w:rPr>
                <w:rFonts w:ascii="GHEA Grapalat" w:hAnsi="GHEA Grapalat"/>
              </w:rPr>
              <w:t xml:space="preserve">՝ </w:t>
            </w:r>
            <w:proofErr w:type="spellStart"/>
            <w:r>
              <w:rPr>
                <w:rFonts w:ascii="GHEA Grapalat" w:hAnsi="GHEA Grapalat"/>
              </w:rPr>
              <w:t>Զբոսաշրջության</w:t>
            </w:r>
            <w:proofErr w:type="spellEnd"/>
            <w:r>
              <w:rPr>
                <w:rFonts w:ascii="GHEA Grapalat" w:hAnsi="GHEA Grapalat"/>
              </w:rPr>
              <w:t xml:space="preserve"> </w:t>
            </w:r>
            <w:proofErr w:type="spellStart"/>
            <w:r>
              <w:rPr>
                <w:rFonts w:ascii="GHEA Grapalat" w:hAnsi="GHEA Grapalat"/>
              </w:rPr>
              <w:t>կոմիտեի</w:t>
            </w:r>
            <w:proofErr w:type="spellEnd"/>
            <w:r>
              <w:rPr>
                <w:rFonts w:ascii="GHEA Grapalat" w:hAnsi="GHEA Grapalat"/>
              </w:rPr>
              <w:t xml:space="preserve"> </w:t>
            </w:r>
            <w:proofErr w:type="spellStart"/>
            <w:proofErr w:type="gramStart"/>
            <w:r>
              <w:rPr>
                <w:rFonts w:ascii="GHEA Grapalat" w:hAnsi="GHEA Grapalat"/>
              </w:rPr>
              <w:t>համաձայնությամբ</w:t>
            </w:r>
            <w:proofErr w:type="spellEnd"/>
            <w:r>
              <w:rPr>
                <w:rFonts w:ascii="GHEA Grapalat" w:hAnsi="GHEA Grapalat"/>
              </w:rPr>
              <w:t>:»</w:t>
            </w:r>
            <w:proofErr w:type="gramEnd"/>
            <w:r>
              <w:rPr>
                <w:rFonts w:ascii="GHEA Grapalat" w:hAnsi="GHEA Grapalat"/>
              </w:rPr>
              <w:t xml:space="preserve"> </w:t>
            </w:r>
            <w:proofErr w:type="spellStart"/>
            <w:r>
              <w:rPr>
                <w:rFonts w:ascii="GHEA Grapalat" w:hAnsi="GHEA Grapalat"/>
              </w:rPr>
              <w:t>բառերը</w:t>
            </w:r>
            <w:proofErr w:type="spellEnd"/>
            <w:r>
              <w:rPr>
                <w:rFonts w:ascii="GHEA Grapalat" w:hAnsi="GHEA Grapalat"/>
              </w:rPr>
              <w:t xml:space="preserve"> </w:t>
            </w:r>
            <w:proofErr w:type="spellStart"/>
            <w:r>
              <w:rPr>
                <w:rFonts w:ascii="GHEA Grapalat" w:hAnsi="GHEA Grapalat"/>
              </w:rPr>
              <w:t>խմբագրել</w:t>
            </w:r>
            <w:proofErr w:type="spellEnd"/>
            <w:r>
              <w:rPr>
                <w:rFonts w:ascii="GHEA Grapalat" w:hAnsi="GHEA Grapalat"/>
              </w:rPr>
              <w:t xml:space="preserve"> </w:t>
            </w:r>
            <w:proofErr w:type="spellStart"/>
            <w:r>
              <w:rPr>
                <w:rFonts w:ascii="GHEA Grapalat" w:hAnsi="GHEA Grapalat"/>
              </w:rPr>
              <w:t>հետևյալ</w:t>
            </w:r>
            <w:proofErr w:type="spellEnd"/>
            <w:r>
              <w:rPr>
                <w:rFonts w:ascii="GHEA Grapalat" w:hAnsi="GHEA Grapalat"/>
              </w:rPr>
              <w:t xml:space="preserve"> </w:t>
            </w:r>
            <w:proofErr w:type="spellStart"/>
            <w:r>
              <w:rPr>
                <w:rFonts w:ascii="GHEA Grapalat" w:hAnsi="GHEA Grapalat"/>
              </w:rPr>
              <w:t>կերպ</w:t>
            </w:r>
            <w:proofErr w:type="spellEnd"/>
            <w:r>
              <w:rPr>
                <w:rFonts w:ascii="GHEA Grapalat" w:hAnsi="GHEA Grapalat"/>
              </w:rPr>
              <w:t xml:space="preserve"> «</w:t>
            </w:r>
            <w:proofErr w:type="spellStart"/>
            <w:r>
              <w:rPr>
                <w:rFonts w:ascii="GHEA Grapalat" w:hAnsi="GHEA Grapalat"/>
              </w:rPr>
              <w:t>համաձայնեցնելով</w:t>
            </w:r>
            <w:proofErr w:type="spellEnd"/>
            <w:r>
              <w:rPr>
                <w:rFonts w:ascii="GHEA Grapalat" w:hAnsi="GHEA Grapalat"/>
              </w:rPr>
              <w:t xml:space="preserve"> </w:t>
            </w:r>
            <w:proofErr w:type="spellStart"/>
            <w:r>
              <w:rPr>
                <w:rFonts w:ascii="GHEA Grapalat" w:hAnsi="GHEA Grapalat"/>
              </w:rPr>
              <w:t>Զբոսաշրջության</w:t>
            </w:r>
            <w:proofErr w:type="spellEnd"/>
            <w:r>
              <w:rPr>
                <w:rFonts w:ascii="GHEA Grapalat" w:hAnsi="GHEA Grapalat"/>
              </w:rPr>
              <w:t xml:space="preserve"> </w:t>
            </w:r>
            <w:proofErr w:type="spellStart"/>
            <w:r>
              <w:rPr>
                <w:rFonts w:ascii="GHEA Grapalat" w:hAnsi="GHEA Grapalat"/>
              </w:rPr>
              <w:t>կոմիտեի</w:t>
            </w:r>
            <w:proofErr w:type="spellEnd"/>
            <w:r>
              <w:rPr>
                <w:rFonts w:ascii="GHEA Grapalat" w:hAnsi="GHEA Grapalat"/>
              </w:rPr>
              <w:t xml:space="preserve"> </w:t>
            </w:r>
            <w:proofErr w:type="spellStart"/>
            <w:r>
              <w:rPr>
                <w:rFonts w:ascii="GHEA Grapalat" w:hAnsi="GHEA Grapalat"/>
              </w:rPr>
              <w:t>հետ</w:t>
            </w:r>
            <w:proofErr w:type="spellEnd"/>
            <w:r>
              <w:rPr>
                <w:rFonts w:ascii="GHEA Grapalat" w:hAnsi="GHEA Grapalat"/>
              </w:rPr>
              <w:t>»։</w:t>
            </w:r>
          </w:p>
          <w:p w14:paraId="6F6BA021" w14:textId="77777777" w:rsidR="00FD32A2" w:rsidRDefault="00FD32A2" w:rsidP="00FD32A2">
            <w:pPr>
              <w:pStyle w:val="ListParagraph"/>
              <w:numPr>
                <w:ilvl w:val="0"/>
                <w:numId w:val="4"/>
              </w:numPr>
              <w:spacing w:after="200" w:line="276" w:lineRule="auto"/>
              <w:jc w:val="both"/>
              <w:rPr>
                <w:rFonts w:ascii="GHEA Grapalat" w:hAnsi="GHEA Grapalat"/>
              </w:rPr>
            </w:pPr>
            <w:proofErr w:type="spellStart"/>
            <w:r>
              <w:rPr>
                <w:rFonts w:ascii="GHEA Grapalat" w:hAnsi="GHEA Grapalat"/>
              </w:rPr>
              <w:t>Նախագծի</w:t>
            </w:r>
            <w:proofErr w:type="spellEnd"/>
            <w:r>
              <w:rPr>
                <w:rFonts w:ascii="GHEA Grapalat" w:hAnsi="GHEA Grapalat"/>
              </w:rPr>
              <w:t xml:space="preserve"> 22-րդ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մասի</w:t>
            </w:r>
            <w:proofErr w:type="spellEnd"/>
            <w:r>
              <w:rPr>
                <w:rFonts w:ascii="GHEA Grapalat" w:hAnsi="GHEA Grapalat"/>
              </w:rPr>
              <w:t xml:space="preserve"> </w:t>
            </w:r>
            <w:proofErr w:type="spellStart"/>
            <w:r>
              <w:rPr>
                <w:rFonts w:ascii="GHEA Grapalat" w:hAnsi="GHEA Grapalat"/>
              </w:rPr>
              <w:t>համաձայն</w:t>
            </w:r>
            <w:proofErr w:type="spellEnd"/>
            <w:r>
              <w:rPr>
                <w:rFonts w:ascii="GHEA Grapalat" w:hAnsi="GHEA Grapalat"/>
              </w:rPr>
              <w:t xml:space="preserve">՝  </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Հանրապետության</w:t>
            </w:r>
            <w:proofErr w:type="spellEnd"/>
            <w:r>
              <w:rPr>
                <w:rFonts w:ascii="GHEA Grapalat" w:hAnsi="GHEA Grapalat"/>
              </w:rPr>
              <w:t xml:space="preserve"> </w:t>
            </w:r>
            <w:proofErr w:type="spellStart"/>
            <w:r>
              <w:rPr>
                <w:rFonts w:ascii="GHEA Grapalat" w:hAnsi="GHEA Grapalat"/>
              </w:rPr>
              <w:t>համայնքների</w:t>
            </w:r>
            <w:proofErr w:type="spellEnd"/>
            <w:r>
              <w:rPr>
                <w:rFonts w:ascii="GHEA Grapalat" w:hAnsi="GHEA Grapalat"/>
              </w:rPr>
              <w:t xml:space="preserve"> </w:t>
            </w:r>
            <w:proofErr w:type="spellStart"/>
            <w:r>
              <w:rPr>
                <w:rFonts w:ascii="GHEA Grapalat" w:hAnsi="GHEA Grapalat"/>
              </w:rPr>
              <w:t>ղեկավարները</w:t>
            </w:r>
            <w:proofErr w:type="spellEnd"/>
            <w:r>
              <w:rPr>
                <w:rFonts w:ascii="GHEA Grapalat" w:hAnsi="GHEA Grapalat"/>
              </w:rPr>
              <w:t xml:space="preserve"> </w:t>
            </w:r>
            <w:proofErr w:type="spellStart"/>
            <w:r>
              <w:rPr>
                <w:rFonts w:ascii="GHEA Grapalat" w:hAnsi="GHEA Grapalat"/>
              </w:rPr>
              <w:t>հաշվառված</w:t>
            </w:r>
            <w:proofErr w:type="spellEnd"/>
            <w:r>
              <w:rPr>
                <w:rFonts w:ascii="GHEA Grapalat" w:hAnsi="GHEA Grapalat"/>
              </w:rPr>
              <w:t xml:space="preserve"> </w:t>
            </w:r>
            <w:proofErr w:type="spellStart"/>
            <w:r>
              <w:rPr>
                <w:rFonts w:ascii="GHEA Grapalat" w:hAnsi="GHEA Grapalat"/>
              </w:rPr>
              <w:t>զբոսաշրջային</w:t>
            </w:r>
            <w:proofErr w:type="spellEnd"/>
            <w:r>
              <w:rPr>
                <w:rFonts w:ascii="GHEA Grapalat" w:hAnsi="GHEA Grapalat"/>
              </w:rPr>
              <w:t xml:space="preserve"> </w:t>
            </w:r>
            <w:proofErr w:type="spellStart"/>
            <w:r>
              <w:rPr>
                <w:rFonts w:ascii="GHEA Grapalat" w:hAnsi="GHEA Grapalat"/>
              </w:rPr>
              <w:t>ավտոբուսների</w:t>
            </w:r>
            <w:proofErr w:type="spellEnd"/>
            <w:r>
              <w:rPr>
                <w:rFonts w:ascii="GHEA Grapalat" w:hAnsi="GHEA Grapalat"/>
              </w:rPr>
              <w:t xml:space="preserve"> </w:t>
            </w:r>
            <w:proofErr w:type="spellStart"/>
            <w:r>
              <w:rPr>
                <w:rFonts w:ascii="GHEA Grapalat" w:hAnsi="GHEA Grapalat"/>
              </w:rPr>
              <w:t>համար</w:t>
            </w:r>
            <w:proofErr w:type="spellEnd"/>
            <w:r>
              <w:rPr>
                <w:rFonts w:ascii="GHEA Grapalat" w:hAnsi="GHEA Grapalat"/>
              </w:rPr>
              <w:t xml:space="preserve"> </w:t>
            </w:r>
            <w:proofErr w:type="spellStart"/>
            <w:r>
              <w:rPr>
                <w:rFonts w:ascii="GHEA Grapalat" w:hAnsi="GHEA Grapalat"/>
              </w:rPr>
              <w:t>սահմանում</w:t>
            </w:r>
            <w:proofErr w:type="spellEnd"/>
            <w:r>
              <w:rPr>
                <w:rFonts w:ascii="GHEA Grapalat" w:hAnsi="GHEA Grapalat"/>
              </w:rPr>
              <w:t xml:space="preserve"> և </w:t>
            </w:r>
            <w:proofErr w:type="spellStart"/>
            <w:r>
              <w:rPr>
                <w:rFonts w:ascii="GHEA Grapalat" w:hAnsi="GHEA Grapalat"/>
              </w:rPr>
              <w:t>տրամադրում</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հատուկ</w:t>
            </w:r>
            <w:proofErr w:type="spellEnd"/>
            <w:r>
              <w:rPr>
                <w:rFonts w:ascii="GHEA Grapalat" w:hAnsi="GHEA Grapalat"/>
              </w:rPr>
              <w:t xml:space="preserve"> </w:t>
            </w:r>
            <w:proofErr w:type="spellStart"/>
            <w:r>
              <w:rPr>
                <w:rFonts w:ascii="GHEA Grapalat" w:hAnsi="GHEA Grapalat"/>
              </w:rPr>
              <w:t>անվճար</w:t>
            </w:r>
            <w:proofErr w:type="spellEnd"/>
            <w:r>
              <w:rPr>
                <w:rFonts w:ascii="GHEA Grapalat" w:hAnsi="GHEA Grapalat"/>
              </w:rPr>
              <w:t xml:space="preserve"> </w:t>
            </w:r>
            <w:proofErr w:type="spellStart"/>
            <w:r>
              <w:rPr>
                <w:rFonts w:ascii="GHEA Grapalat" w:hAnsi="GHEA Grapalat"/>
              </w:rPr>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վայրեր</w:t>
            </w:r>
            <w:proofErr w:type="spellEnd"/>
            <w:r>
              <w:rPr>
                <w:rFonts w:ascii="GHEA Grapalat" w:hAnsi="GHEA Grapalat"/>
              </w:rPr>
              <w:t xml:space="preserve">` </w:t>
            </w:r>
            <w:proofErr w:type="spellStart"/>
            <w:r>
              <w:rPr>
                <w:rFonts w:ascii="GHEA Grapalat" w:hAnsi="GHEA Grapalat"/>
              </w:rPr>
              <w:t>սեփական</w:t>
            </w:r>
            <w:proofErr w:type="spellEnd"/>
            <w:r>
              <w:rPr>
                <w:rFonts w:ascii="GHEA Grapalat" w:hAnsi="GHEA Grapalat"/>
              </w:rPr>
              <w:t xml:space="preserve"> </w:t>
            </w:r>
            <w:proofErr w:type="spellStart"/>
            <w:r>
              <w:rPr>
                <w:rFonts w:ascii="GHEA Grapalat" w:hAnsi="GHEA Grapalat"/>
              </w:rPr>
              <w:t>նախաձեռնությամբ</w:t>
            </w:r>
            <w:proofErr w:type="spellEnd"/>
            <w:r>
              <w:rPr>
                <w:rFonts w:ascii="GHEA Grapalat" w:hAnsi="GHEA Grapalat"/>
              </w:rPr>
              <w:t xml:space="preserve">՝ </w:t>
            </w:r>
            <w:proofErr w:type="spellStart"/>
            <w:r>
              <w:rPr>
                <w:rFonts w:ascii="GHEA Grapalat" w:hAnsi="GHEA Grapalat"/>
              </w:rPr>
              <w:t>Զբոսաշրջության</w:t>
            </w:r>
            <w:proofErr w:type="spellEnd"/>
            <w:r>
              <w:rPr>
                <w:rFonts w:ascii="GHEA Grapalat" w:hAnsi="GHEA Grapalat"/>
              </w:rPr>
              <w:t xml:space="preserve"> </w:t>
            </w:r>
            <w:proofErr w:type="spellStart"/>
            <w:r>
              <w:rPr>
                <w:rFonts w:ascii="GHEA Grapalat" w:hAnsi="GHEA Grapalat"/>
              </w:rPr>
              <w:t>կոմիտեի</w:t>
            </w:r>
            <w:proofErr w:type="spellEnd"/>
            <w:r>
              <w:rPr>
                <w:rFonts w:ascii="GHEA Grapalat" w:hAnsi="GHEA Grapalat"/>
              </w:rPr>
              <w:t xml:space="preserve"> </w:t>
            </w:r>
            <w:proofErr w:type="spellStart"/>
            <w:r>
              <w:rPr>
                <w:rFonts w:ascii="GHEA Grapalat" w:hAnsi="GHEA Grapalat"/>
              </w:rPr>
              <w:t>համաձայնությամբ</w:t>
            </w:r>
            <w:proofErr w:type="spellEnd"/>
            <w:r>
              <w:rPr>
                <w:rFonts w:ascii="GHEA Grapalat" w:hAnsi="GHEA Grapalat"/>
              </w:rPr>
              <w:t xml:space="preserve">: </w:t>
            </w:r>
            <w:proofErr w:type="spellStart"/>
            <w:r>
              <w:rPr>
                <w:rFonts w:ascii="GHEA Grapalat" w:hAnsi="GHEA Grapalat"/>
              </w:rPr>
              <w:t>Սույն</w:t>
            </w:r>
            <w:proofErr w:type="spellEnd"/>
            <w:r>
              <w:rPr>
                <w:rFonts w:ascii="GHEA Grapalat" w:hAnsi="GHEA Grapalat"/>
              </w:rPr>
              <w:t xml:space="preserve">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մասով</w:t>
            </w:r>
            <w:proofErr w:type="spellEnd"/>
            <w:r>
              <w:rPr>
                <w:rFonts w:ascii="GHEA Grapalat" w:hAnsi="GHEA Grapalat"/>
              </w:rPr>
              <w:t xml:space="preserve"> </w:t>
            </w:r>
            <w:proofErr w:type="spellStart"/>
            <w:r>
              <w:rPr>
                <w:rFonts w:ascii="GHEA Grapalat" w:hAnsi="GHEA Grapalat"/>
              </w:rPr>
              <w:t>նախատեսված</w:t>
            </w:r>
            <w:proofErr w:type="spellEnd"/>
            <w:r>
              <w:rPr>
                <w:rFonts w:ascii="GHEA Grapalat" w:hAnsi="GHEA Grapalat"/>
              </w:rPr>
              <w:t xml:space="preserve"> </w:t>
            </w:r>
            <w:proofErr w:type="spellStart"/>
            <w:r>
              <w:rPr>
                <w:rFonts w:ascii="GHEA Grapalat" w:hAnsi="GHEA Grapalat"/>
              </w:rPr>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վայրերը</w:t>
            </w:r>
            <w:proofErr w:type="spellEnd"/>
            <w:r>
              <w:rPr>
                <w:rFonts w:ascii="GHEA Grapalat" w:hAnsi="GHEA Grapalat"/>
              </w:rPr>
              <w:t xml:space="preserve"> </w:t>
            </w:r>
            <w:proofErr w:type="spellStart"/>
            <w:r>
              <w:rPr>
                <w:rFonts w:ascii="GHEA Grapalat" w:hAnsi="GHEA Grapalat"/>
              </w:rPr>
              <w:t>նշվում</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Հանրապետության</w:t>
            </w:r>
            <w:proofErr w:type="spellEnd"/>
            <w:r>
              <w:rPr>
                <w:rFonts w:ascii="GHEA Grapalat" w:hAnsi="GHEA Grapalat"/>
              </w:rPr>
              <w:t xml:space="preserve"> </w:t>
            </w:r>
            <w:proofErr w:type="spellStart"/>
            <w:r>
              <w:rPr>
                <w:rFonts w:ascii="GHEA Grapalat" w:hAnsi="GHEA Grapalat"/>
              </w:rPr>
              <w:t>կառավարության</w:t>
            </w:r>
            <w:proofErr w:type="spellEnd"/>
            <w:r>
              <w:rPr>
                <w:rFonts w:ascii="GHEA Grapalat" w:hAnsi="GHEA Grapalat"/>
              </w:rPr>
              <w:t xml:space="preserve"> </w:t>
            </w:r>
            <w:proofErr w:type="spellStart"/>
            <w:r>
              <w:rPr>
                <w:rFonts w:ascii="GHEA Grapalat" w:hAnsi="GHEA Grapalat"/>
              </w:rPr>
              <w:t>հաստատած</w:t>
            </w:r>
            <w:proofErr w:type="spellEnd"/>
            <w:r>
              <w:rPr>
                <w:rFonts w:ascii="GHEA Grapalat" w:hAnsi="GHEA Grapalat"/>
              </w:rPr>
              <w:t xml:space="preserve"> </w:t>
            </w:r>
            <w:proofErr w:type="spellStart"/>
            <w:r>
              <w:rPr>
                <w:rFonts w:ascii="GHEA Grapalat" w:hAnsi="GHEA Grapalat"/>
              </w:rPr>
              <w:t>սպասարկման</w:t>
            </w:r>
            <w:proofErr w:type="spellEnd"/>
            <w:r>
              <w:rPr>
                <w:rFonts w:ascii="GHEA Grapalat" w:hAnsi="GHEA Grapalat"/>
              </w:rPr>
              <w:t xml:space="preserve"> </w:t>
            </w:r>
            <w:proofErr w:type="spellStart"/>
            <w:r>
              <w:rPr>
                <w:rFonts w:ascii="GHEA Grapalat" w:hAnsi="GHEA Grapalat"/>
              </w:rPr>
              <w:t>նշաններով</w:t>
            </w:r>
            <w:proofErr w:type="spellEnd"/>
            <w:r>
              <w:rPr>
                <w:rFonts w:ascii="GHEA Grapalat" w:hAnsi="GHEA Grapalat"/>
              </w:rPr>
              <w:t xml:space="preserve">: </w:t>
            </w:r>
            <w:proofErr w:type="spellStart"/>
            <w:r>
              <w:rPr>
                <w:rFonts w:ascii="GHEA Grapalat" w:hAnsi="GHEA Grapalat"/>
              </w:rPr>
              <w:t>Առաջարկում</w:t>
            </w:r>
            <w:proofErr w:type="spellEnd"/>
            <w:r>
              <w:rPr>
                <w:rFonts w:ascii="GHEA Grapalat" w:hAnsi="GHEA Grapalat"/>
              </w:rPr>
              <w:t xml:space="preserve"> </w:t>
            </w:r>
            <w:proofErr w:type="spellStart"/>
            <w:r>
              <w:rPr>
                <w:rFonts w:ascii="GHEA Grapalat" w:hAnsi="GHEA Grapalat"/>
              </w:rPr>
              <w:t>ենք</w:t>
            </w:r>
            <w:proofErr w:type="spellEnd"/>
            <w:r>
              <w:rPr>
                <w:rFonts w:ascii="GHEA Grapalat" w:hAnsi="GHEA Grapalat"/>
              </w:rPr>
              <w:t xml:space="preserve"> </w:t>
            </w:r>
            <w:proofErr w:type="spellStart"/>
            <w:r>
              <w:rPr>
                <w:rFonts w:ascii="GHEA Grapalat" w:hAnsi="GHEA Grapalat"/>
              </w:rPr>
              <w:t>հստակ</w:t>
            </w:r>
            <w:proofErr w:type="spellEnd"/>
            <w:r>
              <w:rPr>
                <w:rFonts w:ascii="GHEA Grapalat" w:hAnsi="GHEA Grapalat"/>
              </w:rPr>
              <w:t xml:space="preserve"> </w:t>
            </w:r>
            <w:proofErr w:type="spellStart"/>
            <w:r>
              <w:rPr>
                <w:rFonts w:ascii="GHEA Grapalat" w:hAnsi="GHEA Grapalat"/>
              </w:rPr>
              <w:t>նշել</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rPr>
              <w:t xml:space="preserve"> </w:t>
            </w:r>
            <w:proofErr w:type="spellStart"/>
            <w:r>
              <w:rPr>
                <w:rFonts w:ascii="GHEA Grapalat" w:hAnsi="GHEA Grapalat"/>
              </w:rPr>
              <w:t>համայնքի</w:t>
            </w:r>
            <w:proofErr w:type="spellEnd"/>
            <w:r>
              <w:rPr>
                <w:rFonts w:ascii="GHEA Grapalat" w:hAnsi="GHEA Grapalat"/>
              </w:rPr>
              <w:t xml:space="preserve"> </w:t>
            </w:r>
            <w:proofErr w:type="spellStart"/>
            <w:r>
              <w:rPr>
                <w:rFonts w:ascii="GHEA Grapalat" w:hAnsi="GHEA Grapalat"/>
              </w:rPr>
              <w:t>ղեկավարները</w:t>
            </w:r>
            <w:proofErr w:type="spellEnd"/>
            <w:r>
              <w:rPr>
                <w:rFonts w:ascii="GHEA Grapalat" w:hAnsi="GHEA Grapalat"/>
              </w:rPr>
              <w:t xml:space="preserve"> </w:t>
            </w:r>
            <w:proofErr w:type="spellStart"/>
            <w:r>
              <w:rPr>
                <w:rFonts w:ascii="GHEA Grapalat" w:hAnsi="GHEA Grapalat"/>
              </w:rPr>
              <w:t>սահմանում</w:t>
            </w:r>
            <w:proofErr w:type="spellEnd"/>
            <w:r>
              <w:rPr>
                <w:rFonts w:ascii="GHEA Grapalat" w:hAnsi="GHEA Grapalat"/>
              </w:rPr>
              <w:t xml:space="preserve"> և </w:t>
            </w:r>
            <w:proofErr w:type="spellStart"/>
            <w:r>
              <w:rPr>
                <w:rFonts w:ascii="GHEA Grapalat" w:hAnsi="GHEA Grapalat"/>
              </w:rPr>
              <w:t>տրամադրում</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հատուկ</w:t>
            </w:r>
            <w:proofErr w:type="spellEnd"/>
            <w:r>
              <w:rPr>
                <w:rFonts w:ascii="GHEA Grapalat" w:hAnsi="GHEA Grapalat"/>
              </w:rPr>
              <w:t xml:space="preserve"> </w:t>
            </w:r>
            <w:proofErr w:type="spellStart"/>
            <w:r>
              <w:rPr>
                <w:rFonts w:ascii="GHEA Grapalat" w:hAnsi="GHEA Grapalat"/>
              </w:rPr>
              <w:t>անվճար</w:t>
            </w:r>
            <w:proofErr w:type="spellEnd"/>
            <w:r>
              <w:rPr>
                <w:rFonts w:ascii="GHEA Grapalat" w:hAnsi="GHEA Grapalat"/>
              </w:rPr>
              <w:t xml:space="preserve"> </w:t>
            </w:r>
            <w:proofErr w:type="spellStart"/>
            <w:r>
              <w:rPr>
                <w:rFonts w:ascii="GHEA Grapalat" w:hAnsi="GHEA Grapalat"/>
              </w:rPr>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վայրերը</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համայնքի</w:t>
            </w:r>
            <w:proofErr w:type="spellEnd"/>
            <w:r>
              <w:rPr>
                <w:rFonts w:ascii="GHEA Grapalat" w:hAnsi="GHEA Grapalat"/>
              </w:rPr>
              <w:t xml:space="preserve"> </w:t>
            </w:r>
            <w:proofErr w:type="spellStart"/>
            <w:r>
              <w:rPr>
                <w:rFonts w:ascii="GHEA Grapalat" w:hAnsi="GHEA Grapalat"/>
              </w:rPr>
              <w:t>վարչական</w:t>
            </w:r>
            <w:proofErr w:type="spellEnd"/>
            <w:r>
              <w:rPr>
                <w:rFonts w:ascii="GHEA Grapalat" w:hAnsi="GHEA Grapalat"/>
              </w:rPr>
              <w:t xml:space="preserve"> </w:t>
            </w:r>
            <w:proofErr w:type="spellStart"/>
            <w:r>
              <w:rPr>
                <w:rFonts w:ascii="GHEA Grapalat" w:hAnsi="GHEA Grapalat"/>
              </w:rPr>
              <w:t>սահմաններում</w:t>
            </w:r>
            <w:proofErr w:type="spellEnd"/>
            <w:r>
              <w:rPr>
                <w:rFonts w:ascii="GHEA Grapalat" w:hAnsi="GHEA Grapalat"/>
              </w:rPr>
              <w:t xml:space="preserve">։ </w:t>
            </w:r>
            <w:proofErr w:type="spellStart"/>
            <w:r>
              <w:rPr>
                <w:rFonts w:ascii="GHEA Grapalat" w:hAnsi="GHEA Grapalat"/>
              </w:rPr>
              <w:t>Միաժամանակ</w:t>
            </w:r>
            <w:proofErr w:type="spellEnd"/>
            <w:r>
              <w:rPr>
                <w:rFonts w:ascii="GHEA Grapalat" w:hAnsi="GHEA Grapalat"/>
              </w:rPr>
              <w:t xml:space="preserve">, </w:t>
            </w:r>
            <w:proofErr w:type="spellStart"/>
            <w:r>
              <w:rPr>
                <w:rFonts w:ascii="GHEA Grapalat" w:hAnsi="GHEA Grapalat"/>
              </w:rPr>
              <w:t>համայնքի</w:t>
            </w:r>
            <w:proofErr w:type="spellEnd"/>
            <w:r>
              <w:rPr>
                <w:rFonts w:ascii="GHEA Grapalat" w:hAnsi="GHEA Grapalat"/>
              </w:rPr>
              <w:t xml:space="preserve"> </w:t>
            </w:r>
            <w:proofErr w:type="spellStart"/>
            <w:r>
              <w:rPr>
                <w:rFonts w:ascii="GHEA Grapalat" w:hAnsi="GHEA Grapalat"/>
              </w:rPr>
              <w:t>ղեկավարը</w:t>
            </w:r>
            <w:proofErr w:type="spellEnd"/>
            <w:r>
              <w:rPr>
                <w:rFonts w:ascii="GHEA Grapalat" w:hAnsi="GHEA Grapalat"/>
              </w:rPr>
              <w:t xml:space="preserve"> </w:t>
            </w:r>
            <w:proofErr w:type="spellStart"/>
            <w:r>
              <w:rPr>
                <w:rFonts w:ascii="GHEA Grapalat" w:hAnsi="GHEA Grapalat"/>
              </w:rPr>
              <w:t>թեև</w:t>
            </w:r>
            <w:proofErr w:type="spellEnd"/>
            <w:r>
              <w:rPr>
                <w:rFonts w:ascii="GHEA Grapalat" w:hAnsi="GHEA Grapalat"/>
              </w:rPr>
              <w:t xml:space="preserve"> </w:t>
            </w:r>
            <w:proofErr w:type="spellStart"/>
            <w:r>
              <w:rPr>
                <w:rFonts w:ascii="GHEA Grapalat" w:hAnsi="GHEA Grapalat"/>
              </w:rPr>
              <w:t>կարող</w:t>
            </w:r>
            <w:proofErr w:type="spellEnd"/>
            <w:r>
              <w:rPr>
                <w:rFonts w:ascii="GHEA Grapalat" w:hAnsi="GHEA Grapalat"/>
              </w:rPr>
              <w:t xml:space="preserve"> է </w:t>
            </w:r>
            <w:proofErr w:type="spellStart"/>
            <w:r>
              <w:rPr>
                <w:rFonts w:ascii="GHEA Grapalat" w:hAnsi="GHEA Grapalat"/>
              </w:rPr>
              <w:t>սեփական</w:t>
            </w:r>
            <w:proofErr w:type="spellEnd"/>
            <w:r>
              <w:rPr>
                <w:rFonts w:ascii="GHEA Grapalat" w:hAnsi="GHEA Grapalat"/>
              </w:rPr>
              <w:t xml:space="preserve"> </w:t>
            </w:r>
            <w:proofErr w:type="spellStart"/>
            <w:r>
              <w:rPr>
                <w:rFonts w:ascii="GHEA Grapalat" w:hAnsi="GHEA Grapalat"/>
              </w:rPr>
              <w:t>նախաձեռնությամբ</w:t>
            </w:r>
            <w:proofErr w:type="spellEnd"/>
            <w:r>
              <w:rPr>
                <w:rFonts w:ascii="GHEA Grapalat" w:hAnsi="GHEA Grapalat"/>
              </w:rPr>
              <w:t xml:space="preserve"> </w:t>
            </w:r>
            <w:proofErr w:type="spellStart"/>
            <w:r>
              <w:rPr>
                <w:rFonts w:ascii="GHEA Grapalat" w:hAnsi="GHEA Grapalat"/>
              </w:rPr>
              <w:t>սահմանել</w:t>
            </w:r>
            <w:proofErr w:type="spellEnd"/>
            <w:r>
              <w:rPr>
                <w:rFonts w:ascii="GHEA Grapalat" w:hAnsi="GHEA Grapalat"/>
              </w:rPr>
              <w:t xml:space="preserve"> </w:t>
            </w:r>
            <w:proofErr w:type="spellStart"/>
            <w:r>
              <w:rPr>
                <w:rFonts w:ascii="GHEA Grapalat" w:hAnsi="GHEA Grapalat"/>
              </w:rPr>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վայրեր</w:t>
            </w:r>
            <w:proofErr w:type="spellEnd"/>
            <w:r>
              <w:rPr>
                <w:rFonts w:ascii="GHEA Grapalat" w:hAnsi="GHEA Grapalat"/>
              </w:rPr>
              <w:t xml:space="preserve">, </w:t>
            </w:r>
            <w:proofErr w:type="spellStart"/>
            <w:r>
              <w:rPr>
                <w:rFonts w:ascii="GHEA Grapalat" w:hAnsi="GHEA Grapalat"/>
              </w:rPr>
              <w:t>սակայն</w:t>
            </w:r>
            <w:proofErr w:type="spellEnd"/>
            <w:r>
              <w:rPr>
                <w:rFonts w:ascii="GHEA Grapalat" w:hAnsi="GHEA Grapalat"/>
              </w:rPr>
              <w:t xml:space="preserve"> </w:t>
            </w:r>
            <w:proofErr w:type="spellStart"/>
            <w:r>
              <w:rPr>
                <w:rFonts w:ascii="GHEA Grapalat" w:hAnsi="GHEA Grapalat"/>
              </w:rPr>
              <w:t>նույնը</w:t>
            </w:r>
            <w:proofErr w:type="spellEnd"/>
            <w:r>
              <w:rPr>
                <w:rFonts w:ascii="GHEA Grapalat" w:hAnsi="GHEA Grapalat"/>
              </w:rPr>
              <w:t xml:space="preserve"> </w:t>
            </w:r>
            <w:proofErr w:type="spellStart"/>
            <w:r>
              <w:rPr>
                <w:rFonts w:ascii="GHEA Grapalat" w:hAnsi="GHEA Grapalat"/>
              </w:rPr>
              <w:t>չենք</w:t>
            </w:r>
            <w:proofErr w:type="spellEnd"/>
            <w:r>
              <w:rPr>
                <w:rFonts w:ascii="GHEA Grapalat" w:hAnsi="GHEA Grapalat"/>
              </w:rPr>
              <w:t xml:space="preserve"> </w:t>
            </w:r>
            <w:proofErr w:type="spellStart"/>
            <w:r>
              <w:rPr>
                <w:rFonts w:ascii="GHEA Grapalat" w:hAnsi="GHEA Grapalat"/>
              </w:rPr>
              <w:t>կարող</w:t>
            </w:r>
            <w:proofErr w:type="spellEnd"/>
            <w:r>
              <w:rPr>
                <w:rFonts w:ascii="GHEA Grapalat" w:hAnsi="GHEA Grapalat"/>
              </w:rPr>
              <w:t xml:space="preserve"> </w:t>
            </w:r>
            <w:proofErr w:type="spellStart"/>
            <w:r>
              <w:rPr>
                <w:rFonts w:ascii="GHEA Grapalat" w:hAnsi="GHEA Grapalat"/>
              </w:rPr>
              <w:t>ասել</w:t>
            </w:r>
            <w:proofErr w:type="spellEnd"/>
            <w:r>
              <w:rPr>
                <w:rFonts w:ascii="GHEA Grapalat" w:hAnsi="GHEA Grapalat"/>
              </w:rPr>
              <w:t xml:space="preserve"> </w:t>
            </w:r>
            <w:proofErr w:type="spellStart"/>
            <w:r>
              <w:rPr>
                <w:rFonts w:ascii="GHEA Grapalat" w:hAnsi="GHEA Grapalat"/>
              </w:rPr>
              <w:t>տրամադրման</w:t>
            </w:r>
            <w:proofErr w:type="spellEnd"/>
            <w:r>
              <w:rPr>
                <w:rFonts w:ascii="GHEA Grapalat" w:hAnsi="GHEA Grapalat"/>
              </w:rPr>
              <w:t xml:space="preserve"> </w:t>
            </w:r>
            <w:proofErr w:type="spellStart"/>
            <w:r>
              <w:rPr>
                <w:rFonts w:ascii="GHEA Grapalat" w:hAnsi="GHEA Grapalat"/>
              </w:rPr>
              <w:t>մասով</w:t>
            </w:r>
            <w:proofErr w:type="spellEnd"/>
            <w:r>
              <w:rPr>
                <w:rFonts w:ascii="GHEA Grapalat" w:hAnsi="GHEA Grapalat"/>
              </w:rPr>
              <w:t xml:space="preserve">, </w:t>
            </w:r>
            <w:proofErr w:type="spellStart"/>
            <w:r>
              <w:rPr>
                <w:rFonts w:ascii="GHEA Grapalat" w:hAnsi="GHEA Grapalat"/>
              </w:rPr>
              <w:t>քանի</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rPr>
              <w:t xml:space="preserve"> </w:t>
            </w:r>
            <w:proofErr w:type="spellStart"/>
            <w:r>
              <w:rPr>
                <w:rFonts w:ascii="GHEA Grapalat" w:hAnsi="GHEA Grapalat"/>
              </w:rPr>
              <w:t>տրամադրման</w:t>
            </w:r>
            <w:proofErr w:type="spellEnd"/>
            <w:r>
              <w:rPr>
                <w:rFonts w:ascii="GHEA Grapalat" w:hAnsi="GHEA Grapalat"/>
              </w:rPr>
              <w:t xml:space="preserve"> </w:t>
            </w:r>
            <w:proofErr w:type="spellStart"/>
            <w:r>
              <w:rPr>
                <w:rFonts w:ascii="GHEA Grapalat" w:hAnsi="GHEA Grapalat"/>
              </w:rPr>
              <w:t>դեպքում</w:t>
            </w:r>
            <w:proofErr w:type="spellEnd"/>
            <w:r>
              <w:rPr>
                <w:rFonts w:ascii="GHEA Grapalat" w:hAnsi="GHEA Grapalat"/>
              </w:rPr>
              <w:t xml:space="preserve"> </w:t>
            </w:r>
            <w:proofErr w:type="spellStart"/>
            <w:r>
              <w:rPr>
                <w:rFonts w:ascii="GHEA Grapalat" w:hAnsi="GHEA Grapalat"/>
              </w:rPr>
              <w:t>անհրաժեշտ</w:t>
            </w:r>
            <w:proofErr w:type="spellEnd"/>
            <w:r>
              <w:rPr>
                <w:rFonts w:ascii="GHEA Grapalat" w:hAnsi="GHEA Grapalat"/>
              </w:rPr>
              <w:t xml:space="preserve"> է </w:t>
            </w:r>
            <w:proofErr w:type="spellStart"/>
            <w:r>
              <w:rPr>
                <w:rFonts w:ascii="GHEA Grapalat" w:hAnsi="GHEA Grapalat"/>
              </w:rPr>
              <w:t>նաև</w:t>
            </w:r>
            <w:proofErr w:type="spellEnd"/>
            <w:r>
              <w:rPr>
                <w:rFonts w:ascii="GHEA Grapalat" w:hAnsi="GHEA Grapalat"/>
              </w:rPr>
              <w:t xml:space="preserve"> </w:t>
            </w:r>
            <w:proofErr w:type="spellStart"/>
            <w:r>
              <w:rPr>
                <w:rFonts w:ascii="GHEA Grapalat" w:hAnsi="GHEA Grapalat"/>
              </w:rPr>
              <w:t>սուբյեկտի</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դիմումը</w:t>
            </w:r>
            <w:proofErr w:type="spellEnd"/>
            <w:r>
              <w:rPr>
                <w:rFonts w:ascii="GHEA Grapalat" w:hAnsi="GHEA Grapalat"/>
              </w:rPr>
              <w:t xml:space="preserve">, </w:t>
            </w:r>
            <w:proofErr w:type="spellStart"/>
            <w:r>
              <w:rPr>
                <w:rFonts w:ascii="GHEA Grapalat" w:hAnsi="GHEA Grapalat"/>
              </w:rPr>
              <w:t>ուստի</w:t>
            </w:r>
            <w:proofErr w:type="spellEnd"/>
            <w:r>
              <w:rPr>
                <w:rFonts w:ascii="GHEA Grapalat" w:hAnsi="GHEA Grapalat"/>
              </w:rPr>
              <w:t xml:space="preserve"> </w:t>
            </w:r>
            <w:proofErr w:type="spellStart"/>
            <w:r>
              <w:rPr>
                <w:rFonts w:ascii="GHEA Grapalat" w:hAnsi="GHEA Grapalat"/>
              </w:rPr>
              <w:t>նշված</w:t>
            </w:r>
            <w:proofErr w:type="spellEnd"/>
            <w:r>
              <w:rPr>
                <w:rFonts w:ascii="GHEA Grapalat" w:hAnsi="GHEA Grapalat"/>
              </w:rPr>
              <w:t xml:space="preserve"> </w:t>
            </w:r>
            <w:proofErr w:type="spellStart"/>
            <w:r>
              <w:rPr>
                <w:rFonts w:ascii="GHEA Grapalat" w:hAnsi="GHEA Grapalat"/>
              </w:rPr>
              <w:t>կարգավորումը</w:t>
            </w:r>
            <w:proofErr w:type="spellEnd"/>
            <w:r>
              <w:rPr>
                <w:rFonts w:ascii="GHEA Grapalat" w:hAnsi="GHEA Grapalat"/>
              </w:rPr>
              <w:t xml:space="preserve"> </w:t>
            </w:r>
            <w:proofErr w:type="spellStart"/>
            <w:r>
              <w:rPr>
                <w:rFonts w:ascii="GHEA Grapalat" w:hAnsi="GHEA Grapalat"/>
              </w:rPr>
              <w:t>խմբագրման</w:t>
            </w:r>
            <w:proofErr w:type="spellEnd"/>
            <w:r>
              <w:rPr>
                <w:rFonts w:ascii="GHEA Grapalat" w:hAnsi="GHEA Grapalat"/>
              </w:rPr>
              <w:t xml:space="preserve"> </w:t>
            </w:r>
            <w:proofErr w:type="spellStart"/>
            <w:r>
              <w:rPr>
                <w:rFonts w:ascii="GHEA Grapalat" w:hAnsi="GHEA Grapalat"/>
              </w:rPr>
              <w:t>կարիք</w:t>
            </w:r>
            <w:proofErr w:type="spellEnd"/>
            <w:r>
              <w:rPr>
                <w:rFonts w:ascii="GHEA Grapalat" w:hAnsi="GHEA Grapalat"/>
              </w:rPr>
              <w:t xml:space="preserve"> </w:t>
            </w:r>
            <w:proofErr w:type="spellStart"/>
            <w:r>
              <w:rPr>
                <w:rFonts w:ascii="GHEA Grapalat" w:hAnsi="GHEA Grapalat"/>
              </w:rPr>
              <w:t>ունի</w:t>
            </w:r>
            <w:proofErr w:type="spellEnd"/>
            <w:r>
              <w:rPr>
                <w:rFonts w:ascii="GHEA Grapalat" w:hAnsi="GHEA Grapalat"/>
              </w:rPr>
              <w:t xml:space="preserve">։ </w:t>
            </w:r>
            <w:proofErr w:type="spellStart"/>
            <w:r>
              <w:rPr>
                <w:rFonts w:ascii="GHEA Grapalat" w:hAnsi="GHEA Grapalat"/>
              </w:rPr>
              <w:t>Առաջարկում</w:t>
            </w:r>
            <w:proofErr w:type="spellEnd"/>
            <w:r>
              <w:rPr>
                <w:rFonts w:ascii="GHEA Grapalat" w:hAnsi="GHEA Grapalat"/>
              </w:rPr>
              <w:t xml:space="preserve"> </w:t>
            </w:r>
            <w:proofErr w:type="spellStart"/>
            <w:r>
              <w:rPr>
                <w:rFonts w:ascii="GHEA Grapalat" w:hAnsi="GHEA Grapalat"/>
              </w:rPr>
              <w:t>ենք</w:t>
            </w:r>
            <w:proofErr w:type="spellEnd"/>
            <w:r>
              <w:rPr>
                <w:rFonts w:ascii="GHEA Grapalat" w:hAnsi="GHEA Grapalat"/>
              </w:rPr>
              <w:t xml:space="preserve"> </w:t>
            </w:r>
            <w:proofErr w:type="spellStart"/>
            <w:r>
              <w:rPr>
                <w:rFonts w:ascii="GHEA Grapalat" w:hAnsi="GHEA Grapalat"/>
              </w:rPr>
              <w:t>նաև</w:t>
            </w:r>
            <w:proofErr w:type="spellEnd"/>
            <w:r>
              <w:rPr>
                <w:rFonts w:ascii="GHEA Grapalat" w:hAnsi="GHEA Grapalat"/>
              </w:rPr>
              <w:t xml:space="preserve"> </w:t>
            </w:r>
            <w:proofErr w:type="spellStart"/>
            <w:r>
              <w:rPr>
                <w:rFonts w:ascii="GHEA Grapalat" w:hAnsi="GHEA Grapalat"/>
              </w:rPr>
              <w:lastRenderedPageBreak/>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վայրերի</w:t>
            </w:r>
            <w:proofErr w:type="spellEnd"/>
            <w:r>
              <w:rPr>
                <w:rFonts w:ascii="GHEA Grapalat" w:hAnsi="GHEA Grapalat"/>
              </w:rPr>
              <w:t xml:space="preserve"> </w:t>
            </w:r>
            <w:proofErr w:type="spellStart"/>
            <w:r>
              <w:rPr>
                <w:rFonts w:ascii="GHEA Grapalat" w:hAnsi="GHEA Grapalat"/>
              </w:rPr>
              <w:t>սահմանումը</w:t>
            </w:r>
            <w:proofErr w:type="spellEnd"/>
            <w:r>
              <w:rPr>
                <w:rFonts w:ascii="GHEA Grapalat" w:hAnsi="GHEA Grapalat"/>
              </w:rPr>
              <w:t xml:space="preserve"> </w:t>
            </w:r>
            <w:proofErr w:type="spellStart"/>
            <w:r>
              <w:rPr>
                <w:rFonts w:ascii="GHEA Grapalat" w:hAnsi="GHEA Grapalat"/>
              </w:rPr>
              <w:t>համաձայնեցվի</w:t>
            </w:r>
            <w:proofErr w:type="spellEnd"/>
            <w:r>
              <w:rPr>
                <w:rFonts w:ascii="GHEA Grapalat" w:hAnsi="GHEA Grapalat"/>
              </w:rPr>
              <w:t xml:space="preserve"> </w:t>
            </w:r>
            <w:proofErr w:type="spellStart"/>
            <w:r>
              <w:rPr>
                <w:rFonts w:ascii="GHEA Grapalat" w:hAnsi="GHEA Grapalat"/>
              </w:rPr>
              <w:t>նաև</w:t>
            </w:r>
            <w:proofErr w:type="spellEnd"/>
            <w:r>
              <w:rPr>
                <w:rFonts w:ascii="GHEA Grapalat" w:hAnsi="GHEA Grapalat"/>
              </w:rPr>
              <w:t xml:space="preserve"> </w:t>
            </w:r>
            <w:proofErr w:type="spellStart"/>
            <w:r>
              <w:rPr>
                <w:rFonts w:ascii="GHEA Grapalat" w:hAnsi="GHEA Grapalat"/>
              </w:rPr>
              <w:t>Ոստիկանության</w:t>
            </w:r>
            <w:proofErr w:type="spellEnd"/>
            <w:r>
              <w:rPr>
                <w:rFonts w:ascii="GHEA Grapalat" w:hAnsi="GHEA Grapalat"/>
              </w:rPr>
              <w:t xml:space="preserve"> </w:t>
            </w:r>
            <w:proofErr w:type="spellStart"/>
            <w:r>
              <w:rPr>
                <w:rFonts w:ascii="GHEA Grapalat" w:hAnsi="GHEA Grapalat"/>
              </w:rPr>
              <w:t>հետ</w:t>
            </w:r>
            <w:proofErr w:type="spellEnd"/>
            <w:r>
              <w:rPr>
                <w:rFonts w:ascii="GHEA Grapalat" w:hAnsi="GHEA Grapalat"/>
              </w:rPr>
              <w:t xml:space="preserve">, </w:t>
            </w:r>
            <w:proofErr w:type="spellStart"/>
            <w:r>
              <w:rPr>
                <w:rFonts w:ascii="GHEA Grapalat" w:hAnsi="GHEA Grapalat"/>
              </w:rPr>
              <w:t>քանի</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rPr>
              <w:t xml:space="preserve"> </w:t>
            </w:r>
            <w:proofErr w:type="spellStart"/>
            <w:r>
              <w:rPr>
                <w:rFonts w:ascii="GHEA Grapalat" w:hAnsi="GHEA Grapalat"/>
              </w:rPr>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վայրերը</w:t>
            </w:r>
            <w:proofErr w:type="spellEnd"/>
            <w:r>
              <w:rPr>
                <w:rFonts w:ascii="GHEA Grapalat" w:hAnsi="GHEA Grapalat"/>
              </w:rPr>
              <w:t xml:space="preserve"> </w:t>
            </w:r>
            <w:proofErr w:type="spellStart"/>
            <w:r>
              <w:rPr>
                <w:rFonts w:ascii="GHEA Grapalat" w:hAnsi="GHEA Grapalat"/>
              </w:rPr>
              <w:t>նախատեսվում</w:t>
            </w:r>
            <w:proofErr w:type="spellEnd"/>
            <w:r>
              <w:rPr>
                <w:rFonts w:ascii="GHEA Grapalat" w:hAnsi="GHEA Grapalat"/>
              </w:rPr>
              <w:t xml:space="preserve"> է </w:t>
            </w:r>
            <w:proofErr w:type="spellStart"/>
            <w:r>
              <w:rPr>
                <w:rFonts w:ascii="GHEA Grapalat" w:hAnsi="GHEA Grapalat"/>
              </w:rPr>
              <w:t>նշել</w:t>
            </w:r>
            <w:proofErr w:type="spellEnd"/>
            <w:r>
              <w:rPr>
                <w:rFonts w:ascii="GHEA Grapalat" w:hAnsi="GHEA Grapalat"/>
              </w:rPr>
              <w:t xml:space="preserve"> </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Հանրապետության</w:t>
            </w:r>
            <w:proofErr w:type="spellEnd"/>
            <w:r>
              <w:rPr>
                <w:rFonts w:ascii="GHEA Grapalat" w:hAnsi="GHEA Grapalat"/>
              </w:rPr>
              <w:t xml:space="preserve"> </w:t>
            </w:r>
            <w:proofErr w:type="spellStart"/>
            <w:r>
              <w:rPr>
                <w:rFonts w:ascii="GHEA Grapalat" w:hAnsi="GHEA Grapalat"/>
              </w:rPr>
              <w:t>կառավարության</w:t>
            </w:r>
            <w:proofErr w:type="spellEnd"/>
            <w:r>
              <w:rPr>
                <w:rFonts w:ascii="GHEA Grapalat" w:hAnsi="GHEA Grapalat"/>
              </w:rPr>
              <w:t xml:space="preserve"> </w:t>
            </w:r>
            <w:proofErr w:type="spellStart"/>
            <w:r>
              <w:rPr>
                <w:rFonts w:ascii="GHEA Grapalat" w:hAnsi="GHEA Grapalat"/>
              </w:rPr>
              <w:t>հաստատած</w:t>
            </w:r>
            <w:proofErr w:type="spellEnd"/>
            <w:r>
              <w:rPr>
                <w:rFonts w:ascii="GHEA Grapalat" w:hAnsi="GHEA Grapalat"/>
              </w:rPr>
              <w:t xml:space="preserve"> </w:t>
            </w:r>
            <w:proofErr w:type="spellStart"/>
            <w:r>
              <w:rPr>
                <w:rFonts w:ascii="GHEA Grapalat" w:hAnsi="GHEA Grapalat"/>
              </w:rPr>
              <w:t>սպասարկման</w:t>
            </w:r>
            <w:proofErr w:type="spellEnd"/>
            <w:r>
              <w:rPr>
                <w:rFonts w:ascii="GHEA Grapalat" w:hAnsi="GHEA Grapalat"/>
              </w:rPr>
              <w:t xml:space="preserve"> </w:t>
            </w:r>
            <w:proofErr w:type="spellStart"/>
            <w:r>
              <w:rPr>
                <w:rFonts w:ascii="GHEA Grapalat" w:hAnsi="GHEA Grapalat"/>
              </w:rPr>
              <w:t>նշաններով</w:t>
            </w:r>
            <w:proofErr w:type="spellEnd"/>
            <w:r>
              <w:rPr>
                <w:rFonts w:ascii="GHEA Grapalat" w:hAnsi="GHEA Grapalat"/>
              </w:rPr>
              <w:t>։</w:t>
            </w:r>
          </w:p>
          <w:p w14:paraId="0EEB090D" w14:textId="77777777" w:rsidR="00FD32A2" w:rsidRDefault="00FD32A2" w:rsidP="00FD32A2">
            <w:pPr>
              <w:pStyle w:val="ListParagraph"/>
              <w:numPr>
                <w:ilvl w:val="0"/>
                <w:numId w:val="4"/>
              </w:numPr>
              <w:spacing w:after="200" w:line="276" w:lineRule="auto"/>
              <w:jc w:val="both"/>
              <w:rPr>
                <w:rFonts w:ascii="GHEA Grapalat" w:hAnsi="GHEA Grapalat"/>
              </w:rPr>
            </w:pPr>
            <w:proofErr w:type="spellStart"/>
            <w:r>
              <w:rPr>
                <w:rFonts w:ascii="GHEA Grapalat" w:hAnsi="GHEA Grapalat"/>
              </w:rPr>
              <w:t>Հստակեցման</w:t>
            </w:r>
            <w:proofErr w:type="spellEnd"/>
            <w:r>
              <w:rPr>
                <w:rFonts w:ascii="GHEA Grapalat" w:hAnsi="GHEA Grapalat"/>
              </w:rPr>
              <w:t xml:space="preserve"> </w:t>
            </w:r>
            <w:proofErr w:type="spellStart"/>
            <w:r>
              <w:rPr>
                <w:rFonts w:ascii="GHEA Grapalat" w:hAnsi="GHEA Grapalat"/>
              </w:rPr>
              <w:t>կարիք</w:t>
            </w:r>
            <w:proofErr w:type="spellEnd"/>
            <w:r>
              <w:rPr>
                <w:rFonts w:ascii="GHEA Grapalat" w:hAnsi="GHEA Grapalat"/>
              </w:rPr>
              <w:t xml:space="preserve"> </w:t>
            </w:r>
            <w:proofErr w:type="spellStart"/>
            <w:r>
              <w:rPr>
                <w:rFonts w:ascii="GHEA Grapalat" w:hAnsi="GHEA Grapalat"/>
              </w:rPr>
              <w:t>ունի</w:t>
            </w:r>
            <w:proofErr w:type="spellEnd"/>
            <w:r>
              <w:rPr>
                <w:rFonts w:ascii="GHEA Grapalat" w:hAnsi="GHEA Grapalat"/>
              </w:rPr>
              <w:t xml:space="preserve"> </w:t>
            </w:r>
            <w:proofErr w:type="spellStart"/>
            <w:r>
              <w:rPr>
                <w:rFonts w:ascii="GHEA Grapalat" w:hAnsi="GHEA Grapalat"/>
              </w:rPr>
              <w:t>նաև</w:t>
            </w:r>
            <w:proofErr w:type="spellEnd"/>
            <w:r>
              <w:rPr>
                <w:rFonts w:ascii="GHEA Grapalat" w:hAnsi="GHEA Grapalat"/>
              </w:rPr>
              <w:t xml:space="preserve"> &lt;</w:t>
            </w:r>
            <w:proofErr w:type="spellStart"/>
            <w:r>
              <w:rPr>
                <w:rFonts w:ascii="GHEA Grapalat" w:hAnsi="GHEA Grapalat"/>
              </w:rPr>
              <w:t>հատուկ</w:t>
            </w:r>
            <w:proofErr w:type="spellEnd"/>
            <w:r>
              <w:rPr>
                <w:rFonts w:ascii="GHEA Grapalat" w:hAnsi="GHEA Grapalat"/>
              </w:rPr>
              <w:t xml:space="preserve"> </w:t>
            </w:r>
            <w:proofErr w:type="spellStart"/>
            <w:r>
              <w:rPr>
                <w:rFonts w:ascii="GHEA Grapalat" w:hAnsi="GHEA Grapalat"/>
              </w:rPr>
              <w:t>անվճար</w:t>
            </w:r>
            <w:proofErr w:type="spellEnd"/>
            <w:r>
              <w:rPr>
                <w:rFonts w:ascii="GHEA Grapalat" w:hAnsi="GHEA Grapalat"/>
              </w:rPr>
              <w:t xml:space="preserve"> </w:t>
            </w:r>
            <w:proofErr w:type="spellStart"/>
            <w:r>
              <w:rPr>
                <w:rFonts w:ascii="GHEA Grapalat" w:hAnsi="GHEA Grapalat"/>
              </w:rPr>
              <w:t>կայանման</w:t>
            </w:r>
            <w:proofErr w:type="spellEnd"/>
            <w:r>
              <w:rPr>
                <w:rFonts w:ascii="GHEA Grapalat" w:hAnsi="GHEA Grapalat"/>
              </w:rPr>
              <w:t xml:space="preserve"> և </w:t>
            </w:r>
            <w:proofErr w:type="spellStart"/>
            <w:r>
              <w:rPr>
                <w:rFonts w:ascii="GHEA Grapalat" w:hAnsi="GHEA Grapalat"/>
              </w:rPr>
              <w:t>կանգառի</w:t>
            </w:r>
            <w:proofErr w:type="spellEnd"/>
            <w:r>
              <w:rPr>
                <w:rFonts w:ascii="GHEA Grapalat" w:hAnsi="GHEA Grapalat"/>
              </w:rPr>
              <w:t xml:space="preserve"> </w:t>
            </w:r>
            <w:proofErr w:type="spellStart"/>
            <w:r>
              <w:rPr>
                <w:rFonts w:ascii="GHEA Grapalat" w:hAnsi="GHEA Grapalat"/>
              </w:rPr>
              <w:t>վայր</w:t>
            </w:r>
            <w:proofErr w:type="spellEnd"/>
            <w:r>
              <w:rPr>
                <w:rFonts w:ascii="GHEA Grapalat" w:hAnsi="GHEA Grapalat"/>
              </w:rPr>
              <w:t xml:space="preserve">&gt; </w:t>
            </w:r>
            <w:proofErr w:type="spellStart"/>
            <w:r>
              <w:rPr>
                <w:rFonts w:ascii="GHEA Grapalat" w:hAnsi="GHEA Grapalat"/>
              </w:rPr>
              <w:t>հասկացությունը</w:t>
            </w:r>
            <w:proofErr w:type="spellEnd"/>
            <w:r>
              <w:rPr>
                <w:rFonts w:ascii="GHEA Grapalat" w:hAnsi="GHEA Grapalat"/>
              </w:rPr>
              <w:t xml:space="preserve">, </w:t>
            </w:r>
            <w:proofErr w:type="spellStart"/>
            <w:r>
              <w:rPr>
                <w:rFonts w:ascii="GHEA Grapalat" w:hAnsi="GHEA Grapalat"/>
              </w:rPr>
              <w:t>մասնավորապես</w:t>
            </w:r>
            <w:proofErr w:type="spellEnd"/>
            <w:r>
              <w:rPr>
                <w:rFonts w:ascii="GHEA Grapalat" w:hAnsi="GHEA Grapalat"/>
              </w:rPr>
              <w:t xml:space="preserve"> </w:t>
            </w:r>
            <w:proofErr w:type="spellStart"/>
            <w:r>
              <w:rPr>
                <w:rFonts w:ascii="GHEA Grapalat" w:hAnsi="GHEA Grapalat"/>
              </w:rPr>
              <w:t>ինչով</w:t>
            </w:r>
            <w:proofErr w:type="spellEnd"/>
            <w:r>
              <w:rPr>
                <w:rFonts w:ascii="GHEA Grapalat" w:hAnsi="GHEA Grapalat"/>
              </w:rPr>
              <w:t xml:space="preserve"> է </w:t>
            </w:r>
            <w:proofErr w:type="spellStart"/>
            <w:r>
              <w:rPr>
                <w:rFonts w:ascii="GHEA Grapalat" w:hAnsi="GHEA Grapalat"/>
              </w:rPr>
              <w:t>պայմանավորված</w:t>
            </w:r>
            <w:proofErr w:type="spellEnd"/>
            <w:r>
              <w:rPr>
                <w:rFonts w:ascii="GHEA Grapalat" w:hAnsi="GHEA Grapalat"/>
              </w:rPr>
              <w:t xml:space="preserve"> </w:t>
            </w:r>
            <w:proofErr w:type="spellStart"/>
            <w:r>
              <w:rPr>
                <w:rFonts w:ascii="GHEA Grapalat" w:hAnsi="GHEA Grapalat"/>
              </w:rPr>
              <w:t>դրանց</w:t>
            </w:r>
            <w:proofErr w:type="spellEnd"/>
            <w:r>
              <w:rPr>
                <w:rFonts w:ascii="GHEA Grapalat" w:hAnsi="GHEA Grapalat"/>
              </w:rPr>
              <w:t xml:space="preserve"> </w:t>
            </w:r>
            <w:proofErr w:type="spellStart"/>
            <w:r>
              <w:rPr>
                <w:rFonts w:ascii="GHEA Grapalat" w:hAnsi="GHEA Grapalat"/>
              </w:rPr>
              <w:t>հատուկ</w:t>
            </w:r>
            <w:proofErr w:type="spellEnd"/>
            <w:r>
              <w:rPr>
                <w:rFonts w:ascii="GHEA Grapalat" w:hAnsi="GHEA Grapalat"/>
              </w:rPr>
              <w:t xml:space="preserve"> </w:t>
            </w:r>
            <w:proofErr w:type="spellStart"/>
            <w:r>
              <w:rPr>
                <w:rFonts w:ascii="GHEA Grapalat" w:hAnsi="GHEA Grapalat"/>
              </w:rPr>
              <w:t>բնույթը</w:t>
            </w:r>
            <w:proofErr w:type="spellEnd"/>
            <w:r>
              <w:rPr>
                <w:rFonts w:ascii="GHEA Grapalat" w:hAnsi="GHEA Grapalat"/>
              </w:rPr>
              <w:t>։</w:t>
            </w:r>
          </w:p>
          <w:p w14:paraId="69C70353" w14:textId="77777777" w:rsidR="00FD32A2" w:rsidRDefault="00FD32A2" w:rsidP="00FD32A2">
            <w:pPr>
              <w:jc w:val="center"/>
              <w:rPr>
                <w:rFonts w:ascii="GHEA Grapalat" w:hAnsi="GHEA Grapalat"/>
                <w:b/>
              </w:rPr>
            </w:pPr>
            <w:r>
              <w:rPr>
                <w:rFonts w:ascii="GHEA Grapalat" w:hAnsi="GHEA Grapalat"/>
                <w:b/>
              </w:rPr>
              <w:t>«</w:t>
            </w:r>
            <w:proofErr w:type="spellStart"/>
            <w:r>
              <w:rPr>
                <w:rFonts w:ascii="GHEA Grapalat" w:hAnsi="GHEA Grapalat"/>
                <w:b/>
              </w:rPr>
              <w:t>Վարչական</w:t>
            </w:r>
            <w:proofErr w:type="spellEnd"/>
            <w:r>
              <w:rPr>
                <w:rFonts w:ascii="GHEA Grapalat" w:hAnsi="GHEA Grapalat"/>
                <w:b/>
              </w:rPr>
              <w:t xml:space="preserve"> </w:t>
            </w:r>
            <w:proofErr w:type="spellStart"/>
            <w:r>
              <w:rPr>
                <w:rFonts w:ascii="GHEA Grapalat" w:hAnsi="GHEA Grapalat"/>
                <w:b/>
              </w:rPr>
              <w:t>իրավախախտումների</w:t>
            </w:r>
            <w:proofErr w:type="spellEnd"/>
            <w:r>
              <w:rPr>
                <w:rFonts w:ascii="GHEA Grapalat" w:hAnsi="GHEA Grapalat"/>
                <w:b/>
              </w:rPr>
              <w:t xml:space="preserve"> </w:t>
            </w:r>
            <w:proofErr w:type="spellStart"/>
            <w:r>
              <w:rPr>
                <w:rFonts w:ascii="GHEA Grapalat" w:hAnsi="GHEA Grapalat"/>
                <w:b/>
              </w:rPr>
              <w:t>վերաբերյալ</w:t>
            </w:r>
            <w:proofErr w:type="spellEnd"/>
            <w:r>
              <w:rPr>
                <w:rFonts w:ascii="GHEA Grapalat" w:hAnsi="GHEA Grapalat"/>
                <w:b/>
              </w:rPr>
              <w:t xml:space="preserve"> </w:t>
            </w:r>
            <w:proofErr w:type="spellStart"/>
            <w:r>
              <w:rPr>
                <w:rFonts w:ascii="GHEA Grapalat" w:hAnsi="GHEA Grapalat"/>
                <w:b/>
              </w:rPr>
              <w:t>օրենսգրքում</w:t>
            </w:r>
            <w:proofErr w:type="spellEnd"/>
            <w:r>
              <w:rPr>
                <w:rFonts w:ascii="GHEA Grapalat" w:hAnsi="GHEA Grapalat"/>
                <w:b/>
              </w:rPr>
              <w:t xml:space="preserve"> </w:t>
            </w:r>
            <w:proofErr w:type="spellStart"/>
            <w:r>
              <w:rPr>
                <w:rFonts w:ascii="GHEA Grapalat" w:hAnsi="GHEA Grapalat"/>
                <w:b/>
              </w:rPr>
              <w:t>լրացումներ</w:t>
            </w:r>
            <w:proofErr w:type="spellEnd"/>
            <w:r>
              <w:rPr>
                <w:rFonts w:ascii="GHEA Grapalat" w:hAnsi="GHEA Grapalat"/>
                <w:b/>
              </w:rPr>
              <w:t xml:space="preserve"> </w:t>
            </w:r>
            <w:proofErr w:type="spellStart"/>
            <w:r>
              <w:rPr>
                <w:rFonts w:ascii="GHEA Grapalat" w:hAnsi="GHEA Grapalat"/>
                <w:b/>
              </w:rPr>
              <w:t>կատարելու</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օրենքի</w:t>
            </w:r>
            <w:proofErr w:type="spellEnd"/>
            <w:r>
              <w:rPr>
                <w:rFonts w:ascii="GHEA Grapalat" w:hAnsi="GHEA Grapalat"/>
                <w:b/>
              </w:rPr>
              <w:t xml:space="preserve"> </w:t>
            </w:r>
            <w:proofErr w:type="spellStart"/>
            <w:r>
              <w:rPr>
                <w:rFonts w:ascii="GHEA Grapalat" w:hAnsi="GHEA Grapalat"/>
                <w:b/>
              </w:rPr>
              <w:t>նախագծի</w:t>
            </w:r>
            <w:proofErr w:type="spellEnd"/>
            <w:r>
              <w:rPr>
                <w:rFonts w:ascii="GHEA Grapalat" w:hAnsi="GHEA Grapalat"/>
                <w:b/>
              </w:rPr>
              <w:t xml:space="preserve"> </w:t>
            </w:r>
            <w:proofErr w:type="spellStart"/>
            <w:r>
              <w:rPr>
                <w:rFonts w:ascii="GHEA Grapalat" w:hAnsi="GHEA Grapalat"/>
                <w:b/>
              </w:rPr>
              <w:t>վերաբերյալ</w:t>
            </w:r>
            <w:proofErr w:type="spellEnd"/>
          </w:p>
          <w:p w14:paraId="12D76B8F" w14:textId="77777777" w:rsidR="00FD32A2" w:rsidRDefault="00FD32A2" w:rsidP="00FD32A2">
            <w:pPr>
              <w:pStyle w:val="ListParagraph"/>
              <w:numPr>
                <w:ilvl w:val="0"/>
                <w:numId w:val="5"/>
              </w:numPr>
              <w:spacing w:before="100" w:beforeAutospacing="1" w:after="100" w:afterAutospacing="1" w:line="276" w:lineRule="auto"/>
              <w:jc w:val="both"/>
              <w:rPr>
                <w:rFonts w:ascii="GHEA Grapalat" w:hAnsi="GHEA Grapalat"/>
                <w:szCs w:val="24"/>
              </w:rPr>
            </w:pPr>
            <w:proofErr w:type="spellStart"/>
            <w:r>
              <w:rPr>
                <w:rFonts w:ascii="GHEA Grapalat" w:hAnsi="GHEA Grapalat"/>
                <w:szCs w:val="24"/>
              </w:rPr>
              <w:t>Նախագծով</w:t>
            </w:r>
            <w:proofErr w:type="spellEnd"/>
            <w:r>
              <w:rPr>
                <w:rFonts w:ascii="GHEA Grapalat" w:hAnsi="GHEA Grapalat"/>
                <w:szCs w:val="24"/>
              </w:rPr>
              <w:t xml:space="preserve"> </w:t>
            </w:r>
            <w:proofErr w:type="spellStart"/>
            <w:r>
              <w:rPr>
                <w:rFonts w:ascii="GHEA Grapalat" w:hAnsi="GHEA Grapalat"/>
                <w:szCs w:val="24"/>
              </w:rPr>
              <w:t>լրացվող</w:t>
            </w:r>
            <w:proofErr w:type="spellEnd"/>
            <w:r>
              <w:rPr>
                <w:rFonts w:ascii="GHEA Grapalat" w:hAnsi="GHEA Grapalat"/>
                <w:szCs w:val="24"/>
              </w:rPr>
              <w:t xml:space="preserve"> 171</w:t>
            </w:r>
            <w:r>
              <w:rPr>
                <w:rFonts w:ascii="MS Mincho" w:eastAsia="MS Mincho" w:hAnsi="MS Mincho" w:cs="MS Mincho" w:hint="eastAsia"/>
                <w:szCs w:val="24"/>
              </w:rPr>
              <w:t>․</w:t>
            </w:r>
            <w:r>
              <w:rPr>
                <w:rFonts w:ascii="GHEA Grapalat" w:hAnsi="GHEA Grapalat"/>
                <w:szCs w:val="24"/>
              </w:rPr>
              <w:t xml:space="preserve">12-րդ </w:t>
            </w:r>
            <w:proofErr w:type="spellStart"/>
            <w:r>
              <w:rPr>
                <w:rFonts w:ascii="GHEA Grapalat" w:hAnsi="GHEA Grapalat"/>
                <w:szCs w:val="24"/>
              </w:rPr>
              <w:t>հոդվածը</w:t>
            </w:r>
            <w:proofErr w:type="spellEnd"/>
            <w:r>
              <w:rPr>
                <w:rFonts w:ascii="GHEA Grapalat" w:hAnsi="GHEA Grapalat"/>
                <w:szCs w:val="24"/>
              </w:rPr>
              <w:t xml:space="preserve"> </w:t>
            </w:r>
            <w:proofErr w:type="spellStart"/>
            <w:r>
              <w:rPr>
                <w:rFonts w:ascii="GHEA Grapalat" w:hAnsi="GHEA Grapalat"/>
                <w:szCs w:val="24"/>
              </w:rPr>
              <w:t>համապատասխանեցնել</w:t>
            </w:r>
            <w:proofErr w:type="spellEnd"/>
            <w:r>
              <w:rPr>
                <w:rFonts w:ascii="GHEA Grapalat" w:hAnsi="GHEA Grapalat"/>
                <w:szCs w:val="24"/>
              </w:rPr>
              <w:t xml:space="preserve"> </w:t>
            </w:r>
            <w:proofErr w:type="spellStart"/>
            <w:r>
              <w:rPr>
                <w:rFonts w:ascii="GHEA Grapalat" w:hAnsi="GHEA Grapalat"/>
                <w:szCs w:val="24"/>
              </w:rPr>
              <w:t>օրենսգրքով</w:t>
            </w:r>
            <w:proofErr w:type="spellEnd"/>
            <w:r>
              <w:rPr>
                <w:rFonts w:ascii="GHEA Grapalat" w:hAnsi="GHEA Grapalat"/>
                <w:szCs w:val="24"/>
              </w:rPr>
              <w:t xml:space="preserve"> </w:t>
            </w:r>
            <w:proofErr w:type="spellStart"/>
            <w:r>
              <w:rPr>
                <w:rFonts w:ascii="GHEA Grapalat" w:hAnsi="GHEA Grapalat"/>
                <w:szCs w:val="24"/>
              </w:rPr>
              <w:t>կիրառվող</w:t>
            </w:r>
            <w:proofErr w:type="spellEnd"/>
            <w:r>
              <w:rPr>
                <w:rFonts w:ascii="GHEA Grapalat" w:hAnsi="GHEA Grapalat"/>
                <w:szCs w:val="24"/>
              </w:rPr>
              <w:t xml:space="preserve"> </w:t>
            </w:r>
            <w:proofErr w:type="spellStart"/>
            <w:r>
              <w:rPr>
                <w:rFonts w:ascii="GHEA Grapalat" w:hAnsi="GHEA Grapalat"/>
                <w:szCs w:val="24"/>
              </w:rPr>
              <w:t>կարգավորումներին</w:t>
            </w:r>
            <w:proofErr w:type="spellEnd"/>
            <w:r>
              <w:rPr>
                <w:rFonts w:ascii="GHEA Grapalat" w:hAnsi="GHEA Grapalat"/>
                <w:szCs w:val="24"/>
              </w:rPr>
              <w:t xml:space="preserve">՝ </w:t>
            </w:r>
            <w:proofErr w:type="spellStart"/>
            <w:r>
              <w:rPr>
                <w:rFonts w:ascii="GHEA Grapalat" w:hAnsi="GHEA Grapalat"/>
                <w:szCs w:val="24"/>
              </w:rPr>
              <w:t>մասնավորապես</w:t>
            </w:r>
            <w:proofErr w:type="spellEnd"/>
            <w:r>
              <w:rPr>
                <w:rFonts w:ascii="GHEA Grapalat" w:hAnsi="GHEA Grapalat"/>
                <w:szCs w:val="24"/>
              </w:rPr>
              <w:t xml:space="preserve"> </w:t>
            </w:r>
            <w:proofErr w:type="spellStart"/>
            <w:r>
              <w:rPr>
                <w:rFonts w:ascii="GHEA Grapalat" w:hAnsi="GHEA Grapalat"/>
                <w:szCs w:val="24"/>
              </w:rPr>
              <w:t>վարչական</w:t>
            </w:r>
            <w:proofErr w:type="spellEnd"/>
            <w:r>
              <w:rPr>
                <w:rFonts w:ascii="GHEA Grapalat" w:hAnsi="GHEA Grapalat"/>
                <w:szCs w:val="24"/>
              </w:rPr>
              <w:t xml:space="preserve"> </w:t>
            </w:r>
            <w:proofErr w:type="spellStart"/>
            <w:r>
              <w:rPr>
                <w:rFonts w:ascii="GHEA Grapalat" w:hAnsi="GHEA Grapalat"/>
                <w:szCs w:val="24"/>
              </w:rPr>
              <w:t>իրավախախտումները</w:t>
            </w:r>
            <w:proofErr w:type="spellEnd"/>
            <w:r>
              <w:rPr>
                <w:rFonts w:ascii="GHEA Grapalat" w:hAnsi="GHEA Grapalat"/>
                <w:szCs w:val="24"/>
              </w:rPr>
              <w:t xml:space="preserve"> </w:t>
            </w:r>
            <w:proofErr w:type="spellStart"/>
            <w:r>
              <w:rPr>
                <w:rFonts w:ascii="GHEA Grapalat" w:hAnsi="GHEA Grapalat"/>
                <w:szCs w:val="24"/>
              </w:rPr>
              <w:t>ներկայացնել</w:t>
            </w:r>
            <w:proofErr w:type="spellEnd"/>
            <w:r>
              <w:rPr>
                <w:rFonts w:ascii="GHEA Grapalat" w:hAnsi="GHEA Grapalat"/>
                <w:szCs w:val="24"/>
              </w:rPr>
              <w:t xml:space="preserve"> </w:t>
            </w:r>
            <w:proofErr w:type="spellStart"/>
            <w:r>
              <w:rPr>
                <w:rFonts w:ascii="GHEA Grapalat" w:hAnsi="GHEA Grapalat"/>
                <w:szCs w:val="24"/>
              </w:rPr>
              <w:t>ոչ</w:t>
            </w:r>
            <w:proofErr w:type="spellEnd"/>
            <w:r>
              <w:rPr>
                <w:rFonts w:ascii="GHEA Grapalat" w:hAnsi="GHEA Grapalat"/>
                <w:szCs w:val="24"/>
              </w:rPr>
              <w:t xml:space="preserve"> </w:t>
            </w:r>
            <w:proofErr w:type="spellStart"/>
            <w:r>
              <w:rPr>
                <w:rFonts w:ascii="GHEA Grapalat" w:hAnsi="GHEA Grapalat"/>
                <w:szCs w:val="24"/>
              </w:rPr>
              <w:t>թե</w:t>
            </w:r>
            <w:proofErr w:type="spellEnd"/>
            <w:r>
              <w:rPr>
                <w:rFonts w:ascii="GHEA Grapalat" w:hAnsi="GHEA Grapalat"/>
                <w:szCs w:val="24"/>
              </w:rPr>
              <w:t xml:space="preserve"> </w:t>
            </w:r>
            <w:proofErr w:type="spellStart"/>
            <w:r>
              <w:rPr>
                <w:rFonts w:ascii="GHEA Grapalat" w:hAnsi="GHEA Grapalat"/>
                <w:szCs w:val="24"/>
              </w:rPr>
              <w:t>այլ</w:t>
            </w:r>
            <w:proofErr w:type="spellEnd"/>
            <w:r>
              <w:rPr>
                <w:rFonts w:ascii="GHEA Grapalat" w:hAnsi="GHEA Grapalat"/>
                <w:szCs w:val="24"/>
              </w:rPr>
              <w:t xml:space="preserve"> </w:t>
            </w:r>
            <w:proofErr w:type="spellStart"/>
            <w:r>
              <w:rPr>
                <w:rFonts w:ascii="GHEA Grapalat" w:hAnsi="GHEA Grapalat"/>
                <w:szCs w:val="24"/>
              </w:rPr>
              <w:t>օրենքներին</w:t>
            </w:r>
            <w:proofErr w:type="spellEnd"/>
            <w:r>
              <w:rPr>
                <w:rFonts w:ascii="GHEA Grapalat" w:hAnsi="GHEA Grapalat"/>
                <w:szCs w:val="24"/>
              </w:rPr>
              <w:t xml:space="preserve"> </w:t>
            </w:r>
            <w:proofErr w:type="spellStart"/>
            <w:r>
              <w:rPr>
                <w:rFonts w:ascii="GHEA Grapalat" w:hAnsi="GHEA Grapalat"/>
                <w:szCs w:val="24"/>
              </w:rPr>
              <w:t>հղումների</w:t>
            </w:r>
            <w:proofErr w:type="spellEnd"/>
            <w:r>
              <w:rPr>
                <w:rFonts w:ascii="GHEA Grapalat" w:hAnsi="GHEA Grapalat"/>
                <w:szCs w:val="24"/>
              </w:rPr>
              <w:t xml:space="preserve"> </w:t>
            </w:r>
            <w:proofErr w:type="spellStart"/>
            <w:r>
              <w:rPr>
                <w:rFonts w:ascii="GHEA Grapalat" w:hAnsi="GHEA Grapalat"/>
                <w:szCs w:val="24"/>
              </w:rPr>
              <w:t>տեսքով</w:t>
            </w:r>
            <w:proofErr w:type="spellEnd"/>
            <w:r>
              <w:rPr>
                <w:rFonts w:ascii="GHEA Grapalat" w:hAnsi="GHEA Grapalat"/>
                <w:szCs w:val="24"/>
              </w:rPr>
              <w:t xml:space="preserve">, </w:t>
            </w:r>
            <w:proofErr w:type="spellStart"/>
            <w:r>
              <w:rPr>
                <w:rFonts w:ascii="GHEA Grapalat" w:hAnsi="GHEA Grapalat"/>
                <w:szCs w:val="24"/>
              </w:rPr>
              <w:t>այլ</w:t>
            </w:r>
            <w:proofErr w:type="spellEnd"/>
            <w:r>
              <w:rPr>
                <w:rFonts w:ascii="GHEA Grapalat" w:hAnsi="GHEA Grapalat"/>
                <w:szCs w:val="24"/>
              </w:rPr>
              <w:t xml:space="preserve"> </w:t>
            </w:r>
            <w:proofErr w:type="spellStart"/>
            <w:r>
              <w:rPr>
                <w:rFonts w:ascii="GHEA Grapalat" w:hAnsi="GHEA Grapalat"/>
                <w:szCs w:val="24"/>
              </w:rPr>
              <w:t>կատարված</w:t>
            </w:r>
            <w:proofErr w:type="spellEnd"/>
            <w:r>
              <w:rPr>
                <w:rFonts w:ascii="GHEA Grapalat" w:hAnsi="GHEA Grapalat"/>
                <w:szCs w:val="24"/>
              </w:rPr>
              <w:t xml:space="preserve"> </w:t>
            </w:r>
            <w:proofErr w:type="spellStart"/>
            <w:r>
              <w:rPr>
                <w:rFonts w:ascii="GHEA Grapalat" w:hAnsi="GHEA Grapalat"/>
                <w:szCs w:val="24"/>
              </w:rPr>
              <w:t>իրավախախտման</w:t>
            </w:r>
            <w:proofErr w:type="spellEnd"/>
            <w:r>
              <w:rPr>
                <w:rFonts w:ascii="GHEA Grapalat" w:hAnsi="GHEA Grapalat"/>
                <w:szCs w:val="24"/>
              </w:rPr>
              <w:t xml:space="preserve"> </w:t>
            </w:r>
            <w:proofErr w:type="spellStart"/>
            <w:r>
              <w:rPr>
                <w:rFonts w:ascii="GHEA Grapalat" w:hAnsi="GHEA Grapalat"/>
                <w:szCs w:val="24"/>
              </w:rPr>
              <w:t>հստակ</w:t>
            </w:r>
            <w:proofErr w:type="spellEnd"/>
            <w:r>
              <w:rPr>
                <w:rFonts w:ascii="GHEA Grapalat" w:hAnsi="GHEA Grapalat"/>
                <w:szCs w:val="24"/>
              </w:rPr>
              <w:t xml:space="preserve"> </w:t>
            </w:r>
            <w:proofErr w:type="spellStart"/>
            <w:r>
              <w:rPr>
                <w:rFonts w:ascii="GHEA Grapalat" w:hAnsi="GHEA Grapalat"/>
                <w:szCs w:val="24"/>
              </w:rPr>
              <w:t>պարզաբանմամբ</w:t>
            </w:r>
            <w:proofErr w:type="spellEnd"/>
            <w:r>
              <w:rPr>
                <w:rFonts w:ascii="GHEA Grapalat" w:hAnsi="GHEA Grapalat"/>
                <w:szCs w:val="24"/>
              </w:rPr>
              <w:t>։</w:t>
            </w:r>
          </w:p>
          <w:p w14:paraId="6D460FB5" w14:textId="77777777" w:rsidR="00FD32A2" w:rsidRDefault="00FD32A2" w:rsidP="00FD32A2">
            <w:pPr>
              <w:pStyle w:val="ListParagraph"/>
              <w:jc w:val="center"/>
              <w:rPr>
                <w:rFonts w:ascii="GHEA Grapalat" w:hAnsi="GHEA Grapalat"/>
                <w:b/>
              </w:rPr>
            </w:pPr>
          </w:p>
          <w:p w14:paraId="33D58CE3" w14:textId="77777777" w:rsidR="00FD32A2" w:rsidRDefault="00FD32A2" w:rsidP="00FD32A2">
            <w:pPr>
              <w:pStyle w:val="ListParagraph"/>
              <w:jc w:val="center"/>
              <w:rPr>
                <w:rFonts w:ascii="GHEA Grapalat" w:hAnsi="GHEA Grapalat"/>
                <w:b/>
              </w:rPr>
            </w:pPr>
            <w:r>
              <w:rPr>
                <w:rFonts w:ascii="GHEA Grapalat" w:hAnsi="GHEA Grapalat"/>
                <w:b/>
              </w:rPr>
              <w:t>«</w:t>
            </w:r>
            <w:proofErr w:type="spellStart"/>
            <w:r>
              <w:rPr>
                <w:rFonts w:ascii="GHEA Grapalat" w:hAnsi="GHEA Grapalat"/>
                <w:b/>
              </w:rPr>
              <w:t>Գործունեության</w:t>
            </w:r>
            <w:proofErr w:type="spellEnd"/>
            <w:r>
              <w:rPr>
                <w:rFonts w:ascii="GHEA Grapalat" w:hAnsi="GHEA Grapalat"/>
                <w:b/>
              </w:rPr>
              <w:t xml:space="preserve"> </w:t>
            </w:r>
            <w:proofErr w:type="spellStart"/>
            <w:r>
              <w:rPr>
                <w:rFonts w:ascii="GHEA Grapalat" w:hAnsi="GHEA Grapalat"/>
                <w:b/>
              </w:rPr>
              <w:t>իրականացման</w:t>
            </w:r>
            <w:proofErr w:type="spellEnd"/>
            <w:r>
              <w:rPr>
                <w:rFonts w:ascii="GHEA Grapalat" w:hAnsi="GHEA Grapalat"/>
                <w:b/>
              </w:rPr>
              <w:t xml:space="preserve"> </w:t>
            </w:r>
            <w:proofErr w:type="spellStart"/>
            <w:r>
              <w:rPr>
                <w:rFonts w:ascii="GHEA Grapalat" w:hAnsi="GHEA Grapalat"/>
                <w:b/>
              </w:rPr>
              <w:t>ծանուցման</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օրենքում</w:t>
            </w:r>
            <w:proofErr w:type="spellEnd"/>
            <w:r>
              <w:rPr>
                <w:rFonts w:ascii="GHEA Grapalat" w:hAnsi="GHEA Grapalat"/>
                <w:b/>
              </w:rPr>
              <w:t xml:space="preserve"> </w:t>
            </w:r>
            <w:proofErr w:type="spellStart"/>
            <w:r>
              <w:rPr>
                <w:rFonts w:ascii="GHEA Grapalat" w:hAnsi="GHEA Grapalat"/>
                <w:b/>
              </w:rPr>
              <w:t>լրացումներ</w:t>
            </w:r>
            <w:proofErr w:type="spellEnd"/>
            <w:r>
              <w:rPr>
                <w:rFonts w:ascii="GHEA Grapalat" w:hAnsi="GHEA Grapalat"/>
                <w:b/>
              </w:rPr>
              <w:t xml:space="preserve"> </w:t>
            </w:r>
            <w:proofErr w:type="spellStart"/>
            <w:r>
              <w:rPr>
                <w:rFonts w:ascii="GHEA Grapalat" w:hAnsi="GHEA Grapalat"/>
                <w:b/>
              </w:rPr>
              <w:t>կատարելու</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օրենքի</w:t>
            </w:r>
            <w:proofErr w:type="spellEnd"/>
            <w:r>
              <w:rPr>
                <w:rFonts w:ascii="GHEA Grapalat" w:hAnsi="GHEA Grapalat"/>
                <w:b/>
              </w:rPr>
              <w:t xml:space="preserve"> </w:t>
            </w:r>
            <w:proofErr w:type="spellStart"/>
            <w:r>
              <w:rPr>
                <w:rFonts w:ascii="GHEA Grapalat" w:hAnsi="GHEA Grapalat"/>
                <w:b/>
              </w:rPr>
              <w:t>նախագծի</w:t>
            </w:r>
            <w:proofErr w:type="spellEnd"/>
            <w:r>
              <w:rPr>
                <w:rFonts w:ascii="GHEA Grapalat" w:hAnsi="GHEA Grapalat"/>
                <w:b/>
              </w:rPr>
              <w:t xml:space="preserve"> </w:t>
            </w:r>
            <w:proofErr w:type="spellStart"/>
            <w:r>
              <w:rPr>
                <w:rFonts w:ascii="GHEA Grapalat" w:hAnsi="GHEA Grapalat"/>
                <w:b/>
              </w:rPr>
              <w:t>վերաբերյալ</w:t>
            </w:r>
            <w:proofErr w:type="spellEnd"/>
          </w:p>
          <w:p w14:paraId="228ABD4E" w14:textId="77777777" w:rsidR="00FD32A2" w:rsidRDefault="00FD32A2" w:rsidP="00FD32A2">
            <w:pPr>
              <w:pStyle w:val="ListParagraph"/>
              <w:jc w:val="center"/>
              <w:rPr>
                <w:rFonts w:ascii="GHEA Grapalat" w:hAnsi="GHEA Grapalat"/>
              </w:rPr>
            </w:pPr>
          </w:p>
          <w:p w14:paraId="3F8D0ED6" w14:textId="6A950394" w:rsidR="00FD32A2" w:rsidRDefault="00FD32A2" w:rsidP="00FD32A2">
            <w:pPr>
              <w:pStyle w:val="ListParagraph"/>
              <w:numPr>
                <w:ilvl w:val="0"/>
                <w:numId w:val="6"/>
              </w:numPr>
              <w:spacing w:after="200" w:line="276" w:lineRule="auto"/>
              <w:jc w:val="both"/>
              <w:rPr>
                <w:rFonts w:ascii="GHEA Grapalat" w:hAnsi="GHEA Grapalat"/>
              </w:rPr>
            </w:pPr>
            <w:proofErr w:type="spellStart"/>
            <w:r>
              <w:rPr>
                <w:rFonts w:ascii="GHEA Grapalat" w:hAnsi="GHEA Grapalat"/>
              </w:rPr>
              <w:t>Վերնագրից</w:t>
            </w:r>
            <w:proofErr w:type="spellEnd"/>
            <w:r>
              <w:rPr>
                <w:rFonts w:ascii="GHEA Grapalat" w:hAnsi="GHEA Grapalat"/>
              </w:rPr>
              <w:t xml:space="preserve"> </w:t>
            </w:r>
            <w:proofErr w:type="spellStart"/>
            <w:r>
              <w:rPr>
                <w:rFonts w:ascii="GHEA Grapalat" w:hAnsi="GHEA Grapalat"/>
              </w:rPr>
              <w:t>հանել</w:t>
            </w:r>
            <w:proofErr w:type="spellEnd"/>
            <w:r>
              <w:rPr>
                <w:rFonts w:ascii="GHEA Grapalat" w:hAnsi="GHEA Grapalat"/>
              </w:rPr>
              <w:t xml:space="preserve"> «ՀԱՅԱՍՏԱՆԻ ՀԱՆՐԱՊԵՏՈՒԹՅԱՆ» </w:t>
            </w:r>
            <w:proofErr w:type="spellStart"/>
            <w:r>
              <w:rPr>
                <w:rFonts w:ascii="GHEA Grapalat" w:hAnsi="GHEA Grapalat"/>
              </w:rPr>
              <w:t>բառերը</w:t>
            </w:r>
            <w:proofErr w:type="spellEnd"/>
            <w:r>
              <w:rPr>
                <w:rFonts w:ascii="GHEA Grapalat" w:hAnsi="GHEA Grapalat"/>
              </w:rPr>
              <w:t>։</w:t>
            </w:r>
          </w:p>
          <w:p w14:paraId="71B724F9" w14:textId="1A1246FE" w:rsidR="002C5FD4" w:rsidRDefault="002C5FD4" w:rsidP="002C5FD4">
            <w:pPr>
              <w:pStyle w:val="ListParagraph"/>
              <w:spacing w:after="200" w:line="276" w:lineRule="auto"/>
              <w:jc w:val="both"/>
              <w:rPr>
                <w:rFonts w:ascii="GHEA Grapalat" w:hAnsi="GHEA Grapalat"/>
              </w:rPr>
            </w:pPr>
          </w:p>
          <w:p w14:paraId="4A3A2C5B" w14:textId="77777777" w:rsidR="002C5FD4" w:rsidRDefault="002C5FD4" w:rsidP="002C5FD4">
            <w:pPr>
              <w:pStyle w:val="ListParagraph"/>
              <w:spacing w:after="200" w:line="276" w:lineRule="auto"/>
              <w:jc w:val="both"/>
              <w:rPr>
                <w:rFonts w:ascii="GHEA Grapalat" w:hAnsi="GHEA Grapalat"/>
              </w:rPr>
            </w:pPr>
          </w:p>
          <w:p w14:paraId="217EF5BF" w14:textId="34C46DBC" w:rsidR="00FD32A2" w:rsidRDefault="00FD32A2" w:rsidP="00FD32A2">
            <w:pPr>
              <w:pStyle w:val="ListParagraph"/>
              <w:numPr>
                <w:ilvl w:val="0"/>
                <w:numId w:val="6"/>
              </w:numPr>
              <w:spacing w:after="200" w:line="276" w:lineRule="auto"/>
              <w:jc w:val="both"/>
              <w:rPr>
                <w:rFonts w:ascii="GHEA Grapalat" w:hAnsi="GHEA Grapalat"/>
              </w:rPr>
            </w:pPr>
            <w:r>
              <w:rPr>
                <w:rFonts w:ascii="GHEA Grapalat" w:hAnsi="GHEA Grapalat"/>
              </w:rPr>
              <w:t xml:space="preserve">3-րդ </w:t>
            </w:r>
            <w:proofErr w:type="spellStart"/>
            <w:r>
              <w:rPr>
                <w:rFonts w:ascii="GHEA Grapalat" w:hAnsi="GHEA Grapalat"/>
              </w:rPr>
              <w:t>հոդվածի</w:t>
            </w:r>
            <w:proofErr w:type="spellEnd"/>
            <w:r>
              <w:rPr>
                <w:rFonts w:ascii="GHEA Grapalat" w:hAnsi="GHEA Grapalat"/>
              </w:rPr>
              <w:t xml:space="preserve"> </w:t>
            </w:r>
            <w:proofErr w:type="spellStart"/>
            <w:r>
              <w:rPr>
                <w:rFonts w:ascii="GHEA Grapalat" w:hAnsi="GHEA Grapalat"/>
              </w:rPr>
              <w:t>աղյուսակի</w:t>
            </w:r>
            <w:proofErr w:type="spellEnd"/>
            <w:r>
              <w:rPr>
                <w:rFonts w:ascii="GHEA Grapalat" w:hAnsi="GHEA Grapalat"/>
              </w:rPr>
              <w:t xml:space="preserve"> 6-րդ </w:t>
            </w:r>
            <w:proofErr w:type="spellStart"/>
            <w:r>
              <w:rPr>
                <w:rFonts w:ascii="GHEA Grapalat" w:hAnsi="GHEA Grapalat"/>
              </w:rPr>
              <w:t>կետը</w:t>
            </w:r>
            <w:proofErr w:type="spellEnd"/>
            <w:r>
              <w:rPr>
                <w:rFonts w:ascii="GHEA Grapalat" w:hAnsi="GHEA Grapalat"/>
              </w:rPr>
              <w:t xml:space="preserve"> </w:t>
            </w:r>
            <w:proofErr w:type="spellStart"/>
            <w:r>
              <w:rPr>
                <w:rFonts w:ascii="GHEA Grapalat" w:hAnsi="GHEA Grapalat"/>
              </w:rPr>
              <w:t>շարադրել</w:t>
            </w:r>
            <w:proofErr w:type="spellEnd"/>
            <w:r>
              <w:rPr>
                <w:rFonts w:ascii="GHEA Grapalat" w:hAnsi="GHEA Grapalat"/>
              </w:rPr>
              <w:t xml:space="preserve"> «</w:t>
            </w:r>
            <w:proofErr w:type="spellStart"/>
            <w:r>
              <w:rPr>
                <w:rFonts w:ascii="GHEA Grapalat" w:hAnsi="GHEA Grapalat"/>
              </w:rPr>
              <w:t>զբոսաշրջային</w:t>
            </w:r>
            <w:proofErr w:type="spellEnd"/>
            <w:r>
              <w:rPr>
                <w:rFonts w:ascii="GHEA Grapalat" w:hAnsi="GHEA Grapalat"/>
              </w:rPr>
              <w:t xml:space="preserve"> </w:t>
            </w:r>
            <w:proofErr w:type="spellStart"/>
            <w:r>
              <w:rPr>
                <w:rFonts w:ascii="GHEA Grapalat" w:hAnsi="GHEA Grapalat"/>
              </w:rPr>
              <w:t>ավտոբուսով</w:t>
            </w:r>
            <w:proofErr w:type="spellEnd"/>
            <w:r>
              <w:rPr>
                <w:rFonts w:ascii="GHEA Grapalat" w:hAnsi="GHEA Grapalat"/>
              </w:rPr>
              <w:t xml:space="preserve"> </w:t>
            </w:r>
            <w:proofErr w:type="spellStart"/>
            <w:r>
              <w:rPr>
                <w:rFonts w:ascii="GHEA Grapalat" w:hAnsi="GHEA Grapalat"/>
              </w:rPr>
              <w:t>ուղևորափոխադրման</w:t>
            </w:r>
            <w:proofErr w:type="spellEnd"/>
            <w:r>
              <w:rPr>
                <w:rFonts w:ascii="GHEA Grapalat" w:hAnsi="GHEA Grapalat"/>
              </w:rPr>
              <w:t xml:space="preserve"> </w:t>
            </w:r>
            <w:proofErr w:type="spellStart"/>
            <w:r>
              <w:rPr>
                <w:rFonts w:ascii="GHEA Grapalat" w:hAnsi="GHEA Grapalat"/>
              </w:rPr>
              <w:t>ծառայության</w:t>
            </w:r>
            <w:proofErr w:type="spellEnd"/>
            <w:r>
              <w:rPr>
                <w:rFonts w:ascii="GHEA Grapalat" w:hAnsi="GHEA Grapalat"/>
              </w:rPr>
              <w:t xml:space="preserve"> </w:t>
            </w:r>
            <w:proofErr w:type="spellStart"/>
            <w:r>
              <w:rPr>
                <w:rFonts w:ascii="GHEA Grapalat" w:hAnsi="GHEA Grapalat"/>
              </w:rPr>
              <w:t>մատուցման</w:t>
            </w:r>
            <w:proofErr w:type="spellEnd"/>
            <w:r>
              <w:rPr>
                <w:rFonts w:ascii="GHEA Grapalat" w:hAnsi="GHEA Grapalat"/>
              </w:rPr>
              <w:t xml:space="preserve"> </w:t>
            </w:r>
            <w:proofErr w:type="spellStart"/>
            <w:r>
              <w:rPr>
                <w:rFonts w:ascii="GHEA Grapalat" w:hAnsi="GHEA Grapalat"/>
              </w:rPr>
              <w:t>գործունեություն</w:t>
            </w:r>
            <w:proofErr w:type="spellEnd"/>
            <w:r>
              <w:rPr>
                <w:rFonts w:ascii="GHEA Grapalat" w:hAnsi="GHEA Grapalat"/>
              </w:rPr>
              <w:t xml:space="preserve">» </w:t>
            </w:r>
            <w:proofErr w:type="spellStart"/>
            <w:r>
              <w:rPr>
                <w:rFonts w:ascii="GHEA Grapalat" w:hAnsi="GHEA Grapalat"/>
              </w:rPr>
              <w:t>բովանդակությամբ</w:t>
            </w:r>
            <w:proofErr w:type="spellEnd"/>
            <w:r>
              <w:rPr>
                <w:rFonts w:ascii="GHEA Grapalat" w:hAnsi="GHEA Grapalat"/>
              </w:rPr>
              <w:t>։</w:t>
            </w:r>
          </w:p>
          <w:p w14:paraId="6EB2947E" w14:textId="683D6CBA" w:rsidR="002C5FD4" w:rsidRDefault="002C5FD4" w:rsidP="002C5FD4">
            <w:pPr>
              <w:spacing w:after="200" w:line="276" w:lineRule="auto"/>
              <w:jc w:val="both"/>
              <w:rPr>
                <w:rFonts w:ascii="GHEA Grapalat" w:hAnsi="GHEA Grapalat"/>
              </w:rPr>
            </w:pPr>
          </w:p>
          <w:p w14:paraId="17811D33" w14:textId="4F49EA25" w:rsidR="002C5FD4" w:rsidRDefault="002C5FD4" w:rsidP="002C5FD4">
            <w:pPr>
              <w:spacing w:after="200" w:line="276" w:lineRule="auto"/>
              <w:jc w:val="both"/>
              <w:rPr>
                <w:rFonts w:ascii="GHEA Grapalat" w:hAnsi="GHEA Grapalat"/>
              </w:rPr>
            </w:pPr>
          </w:p>
          <w:p w14:paraId="61A86541" w14:textId="77777777" w:rsidR="002C5FD4" w:rsidRPr="002C5FD4" w:rsidRDefault="002C5FD4" w:rsidP="002C5FD4">
            <w:pPr>
              <w:spacing w:after="200" w:line="276" w:lineRule="auto"/>
              <w:jc w:val="both"/>
              <w:rPr>
                <w:rFonts w:ascii="GHEA Grapalat" w:hAnsi="GHEA Grapalat"/>
              </w:rPr>
            </w:pPr>
          </w:p>
          <w:p w14:paraId="1EA6573D" w14:textId="77777777" w:rsidR="00FD32A2" w:rsidRDefault="00FD32A2" w:rsidP="00FD32A2">
            <w:pPr>
              <w:jc w:val="center"/>
              <w:rPr>
                <w:rFonts w:ascii="GHEA Grapalat" w:hAnsi="GHEA Grapalat"/>
                <w:b/>
              </w:rPr>
            </w:pPr>
            <w:r>
              <w:rPr>
                <w:rFonts w:ascii="GHEA Grapalat" w:hAnsi="GHEA Grapalat"/>
                <w:b/>
              </w:rPr>
              <w:t>«</w:t>
            </w:r>
            <w:proofErr w:type="spellStart"/>
            <w:r>
              <w:rPr>
                <w:rFonts w:ascii="GHEA Grapalat" w:hAnsi="GHEA Grapalat"/>
                <w:b/>
              </w:rPr>
              <w:t>Պետական</w:t>
            </w:r>
            <w:proofErr w:type="spellEnd"/>
            <w:r>
              <w:rPr>
                <w:rFonts w:ascii="GHEA Grapalat" w:hAnsi="GHEA Grapalat"/>
                <w:b/>
              </w:rPr>
              <w:t xml:space="preserve"> </w:t>
            </w:r>
            <w:proofErr w:type="spellStart"/>
            <w:r>
              <w:rPr>
                <w:rFonts w:ascii="GHEA Grapalat" w:hAnsi="GHEA Grapalat"/>
                <w:b/>
              </w:rPr>
              <w:t>տուրքի</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օրենքում</w:t>
            </w:r>
            <w:proofErr w:type="spellEnd"/>
            <w:r>
              <w:rPr>
                <w:rFonts w:ascii="GHEA Grapalat" w:hAnsi="GHEA Grapalat"/>
                <w:b/>
              </w:rPr>
              <w:t xml:space="preserve"> </w:t>
            </w:r>
            <w:proofErr w:type="spellStart"/>
            <w:r>
              <w:rPr>
                <w:rFonts w:ascii="GHEA Grapalat" w:hAnsi="GHEA Grapalat"/>
                <w:b/>
              </w:rPr>
              <w:t>փոփոխություն</w:t>
            </w:r>
            <w:proofErr w:type="spellEnd"/>
            <w:r>
              <w:rPr>
                <w:rFonts w:ascii="GHEA Grapalat" w:hAnsi="GHEA Grapalat"/>
                <w:b/>
              </w:rPr>
              <w:t xml:space="preserve"> </w:t>
            </w:r>
            <w:proofErr w:type="spellStart"/>
            <w:r>
              <w:rPr>
                <w:rFonts w:ascii="GHEA Grapalat" w:hAnsi="GHEA Grapalat"/>
                <w:b/>
              </w:rPr>
              <w:t>կատարելու</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օրենքի</w:t>
            </w:r>
            <w:proofErr w:type="spellEnd"/>
            <w:r>
              <w:rPr>
                <w:rFonts w:ascii="GHEA Grapalat" w:hAnsi="GHEA Grapalat"/>
                <w:b/>
              </w:rPr>
              <w:t xml:space="preserve"> </w:t>
            </w:r>
            <w:proofErr w:type="spellStart"/>
            <w:r>
              <w:rPr>
                <w:rFonts w:ascii="GHEA Grapalat" w:hAnsi="GHEA Grapalat"/>
                <w:b/>
              </w:rPr>
              <w:t>նախագծի</w:t>
            </w:r>
            <w:proofErr w:type="spellEnd"/>
            <w:r>
              <w:rPr>
                <w:rFonts w:ascii="GHEA Grapalat" w:hAnsi="GHEA Grapalat"/>
                <w:b/>
              </w:rPr>
              <w:t xml:space="preserve"> </w:t>
            </w:r>
            <w:proofErr w:type="spellStart"/>
            <w:r>
              <w:rPr>
                <w:rFonts w:ascii="GHEA Grapalat" w:hAnsi="GHEA Grapalat"/>
                <w:b/>
              </w:rPr>
              <w:t>վերաբերյալ</w:t>
            </w:r>
            <w:proofErr w:type="spellEnd"/>
          </w:p>
          <w:p w14:paraId="6E6D7123" w14:textId="77777777" w:rsidR="00FD32A2" w:rsidRDefault="00FD32A2" w:rsidP="00FD32A2">
            <w:pPr>
              <w:pStyle w:val="ListParagraph"/>
              <w:numPr>
                <w:ilvl w:val="0"/>
                <w:numId w:val="7"/>
              </w:numPr>
              <w:spacing w:after="200" w:line="276" w:lineRule="auto"/>
              <w:jc w:val="both"/>
              <w:rPr>
                <w:rFonts w:ascii="GHEA Grapalat" w:hAnsi="GHEA Grapalat"/>
              </w:rPr>
            </w:pPr>
            <w:proofErr w:type="spellStart"/>
            <w:r>
              <w:rPr>
                <w:rFonts w:ascii="GHEA Grapalat" w:hAnsi="GHEA Grapalat"/>
              </w:rPr>
              <w:t>Վերնագրում</w:t>
            </w:r>
            <w:proofErr w:type="spellEnd"/>
            <w:r>
              <w:rPr>
                <w:rFonts w:ascii="GHEA Grapalat" w:hAnsi="GHEA Grapalat"/>
              </w:rPr>
              <w:t xml:space="preserve"> և 1-ին </w:t>
            </w:r>
            <w:proofErr w:type="spellStart"/>
            <w:r>
              <w:rPr>
                <w:rFonts w:ascii="GHEA Grapalat" w:hAnsi="GHEA Grapalat"/>
              </w:rPr>
              <w:t>հոդվածում</w:t>
            </w:r>
            <w:proofErr w:type="spellEnd"/>
            <w:r>
              <w:rPr>
                <w:rFonts w:ascii="GHEA Grapalat" w:hAnsi="GHEA Grapalat"/>
              </w:rPr>
              <w:t xml:space="preserve"> </w:t>
            </w:r>
            <w:proofErr w:type="spellStart"/>
            <w:r>
              <w:rPr>
                <w:rFonts w:ascii="GHEA Grapalat" w:hAnsi="GHEA Grapalat"/>
              </w:rPr>
              <w:t>հանել</w:t>
            </w:r>
            <w:proofErr w:type="spellEnd"/>
            <w:r>
              <w:rPr>
                <w:rFonts w:ascii="GHEA Grapalat" w:hAnsi="GHEA Grapalat"/>
              </w:rPr>
              <w:t xml:space="preserve"> «ՀԱՅԱՍՏԱՆԻ ՀԱՆՐԱՊԵՏՈՒԹՅԱՆ» </w:t>
            </w:r>
            <w:proofErr w:type="spellStart"/>
            <w:r>
              <w:rPr>
                <w:rFonts w:ascii="GHEA Grapalat" w:hAnsi="GHEA Grapalat"/>
              </w:rPr>
              <w:t>բառերը</w:t>
            </w:r>
            <w:proofErr w:type="spellEnd"/>
            <w:r>
              <w:rPr>
                <w:rFonts w:ascii="GHEA Grapalat" w:hAnsi="GHEA Grapalat"/>
              </w:rPr>
              <w:t>։</w:t>
            </w:r>
          </w:p>
          <w:p w14:paraId="779A2B78" w14:textId="77777777" w:rsidR="00FD32A2" w:rsidRDefault="00FD32A2" w:rsidP="00FD32A2">
            <w:pPr>
              <w:jc w:val="both"/>
              <w:rPr>
                <w:rFonts w:ascii="GHEA Grapalat" w:hAnsi="GHEA Grapalat"/>
              </w:rPr>
            </w:pPr>
          </w:p>
          <w:p w14:paraId="7082A030" w14:textId="77777777" w:rsidR="00FD32A2" w:rsidRDefault="00FD32A2" w:rsidP="00FD32A2">
            <w:pPr>
              <w:jc w:val="center"/>
              <w:rPr>
                <w:rFonts w:ascii="GHEA Grapalat" w:hAnsi="GHEA Grapalat"/>
                <w:b/>
              </w:rPr>
            </w:pPr>
            <w:r>
              <w:rPr>
                <w:rFonts w:ascii="GHEA Grapalat" w:hAnsi="GHEA Grapalat"/>
                <w:b/>
              </w:rPr>
              <w:t>«</w:t>
            </w:r>
            <w:proofErr w:type="spellStart"/>
            <w:r>
              <w:rPr>
                <w:rFonts w:ascii="GHEA Grapalat" w:hAnsi="GHEA Grapalat"/>
                <w:b/>
              </w:rPr>
              <w:t>Հայաստանի</w:t>
            </w:r>
            <w:proofErr w:type="spellEnd"/>
            <w:r>
              <w:rPr>
                <w:rFonts w:ascii="GHEA Grapalat" w:hAnsi="GHEA Grapalat"/>
                <w:b/>
              </w:rPr>
              <w:t xml:space="preserve"> </w:t>
            </w:r>
            <w:proofErr w:type="spellStart"/>
            <w:r>
              <w:rPr>
                <w:rFonts w:ascii="GHEA Grapalat" w:hAnsi="GHEA Grapalat"/>
                <w:b/>
              </w:rPr>
              <w:t>Հանրապետությունում</w:t>
            </w:r>
            <w:proofErr w:type="spellEnd"/>
            <w:r>
              <w:rPr>
                <w:rFonts w:ascii="GHEA Grapalat" w:hAnsi="GHEA Grapalat"/>
                <w:b/>
              </w:rPr>
              <w:t xml:space="preserve"> </w:t>
            </w:r>
            <w:proofErr w:type="spellStart"/>
            <w:r>
              <w:rPr>
                <w:rFonts w:ascii="GHEA Grapalat" w:hAnsi="GHEA Grapalat"/>
                <w:b/>
              </w:rPr>
              <w:t>ստուգումների</w:t>
            </w:r>
            <w:proofErr w:type="spellEnd"/>
            <w:r>
              <w:rPr>
                <w:rFonts w:ascii="GHEA Grapalat" w:hAnsi="GHEA Grapalat"/>
                <w:b/>
              </w:rPr>
              <w:t xml:space="preserve"> </w:t>
            </w:r>
            <w:proofErr w:type="spellStart"/>
            <w:r>
              <w:rPr>
                <w:rFonts w:ascii="GHEA Grapalat" w:hAnsi="GHEA Grapalat"/>
                <w:b/>
              </w:rPr>
              <w:t>կազմակերպման</w:t>
            </w:r>
            <w:proofErr w:type="spellEnd"/>
            <w:r>
              <w:rPr>
                <w:rFonts w:ascii="GHEA Grapalat" w:hAnsi="GHEA Grapalat"/>
                <w:b/>
              </w:rPr>
              <w:t xml:space="preserve"> և </w:t>
            </w:r>
            <w:proofErr w:type="spellStart"/>
            <w:r>
              <w:rPr>
                <w:rFonts w:ascii="GHEA Grapalat" w:hAnsi="GHEA Grapalat"/>
                <w:b/>
              </w:rPr>
              <w:t>անցկացման</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Հայաստանի</w:t>
            </w:r>
            <w:proofErr w:type="spellEnd"/>
            <w:r>
              <w:rPr>
                <w:rFonts w:ascii="GHEA Grapalat" w:hAnsi="GHEA Grapalat"/>
                <w:b/>
              </w:rPr>
              <w:t xml:space="preserve"> </w:t>
            </w:r>
            <w:proofErr w:type="spellStart"/>
            <w:r>
              <w:rPr>
                <w:rFonts w:ascii="GHEA Grapalat" w:hAnsi="GHEA Grapalat"/>
                <w:b/>
              </w:rPr>
              <w:t>Հանրապետության</w:t>
            </w:r>
            <w:proofErr w:type="spellEnd"/>
            <w:r>
              <w:rPr>
                <w:rFonts w:ascii="GHEA Grapalat" w:hAnsi="GHEA Grapalat"/>
                <w:b/>
              </w:rPr>
              <w:t xml:space="preserve"> </w:t>
            </w:r>
            <w:proofErr w:type="spellStart"/>
            <w:r>
              <w:rPr>
                <w:rFonts w:ascii="GHEA Grapalat" w:hAnsi="GHEA Grapalat"/>
                <w:b/>
              </w:rPr>
              <w:t>օրենքում</w:t>
            </w:r>
            <w:proofErr w:type="spellEnd"/>
            <w:r>
              <w:rPr>
                <w:rFonts w:ascii="GHEA Grapalat" w:hAnsi="GHEA Grapalat"/>
                <w:b/>
              </w:rPr>
              <w:t xml:space="preserve"> </w:t>
            </w:r>
            <w:proofErr w:type="spellStart"/>
            <w:r>
              <w:rPr>
                <w:rFonts w:ascii="GHEA Grapalat" w:hAnsi="GHEA Grapalat"/>
                <w:b/>
              </w:rPr>
              <w:t>լրացումներ</w:t>
            </w:r>
            <w:proofErr w:type="spellEnd"/>
            <w:r>
              <w:rPr>
                <w:rFonts w:ascii="GHEA Grapalat" w:hAnsi="GHEA Grapalat"/>
                <w:b/>
              </w:rPr>
              <w:t xml:space="preserve"> </w:t>
            </w:r>
            <w:proofErr w:type="spellStart"/>
            <w:r>
              <w:rPr>
                <w:rFonts w:ascii="GHEA Grapalat" w:hAnsi="GHEA Grapalat"/>
                <w:b/>
              </w:rPr>
              <w:t>կատարելու</w:t>
            </w:r>
            <w:proofErr w:type="spellEnd"/>
            <w:r>
              <w:rPr>
                <w:rFonts w:ascii="GHEA Grapalat" w:hAnsi="GHEA Grapalat"/>
                <w:b/>
              </w:rPr>
              <w:t xml:space="preserve"> </w:t>
            </w:r>
            <w:proofErr w:type="spellStart"/>
            <w:r>
              <w:rPr>
                <w:rFonts w:ascii="GHEA Grapalat" w:hAnsi="GHEA Grapalat"/>
                <w:b/>
              </w:rPr>
              <w:t>մասին</w:t>
            </w:r>
            <w:proofErr w:type="spellEnd"/>
            <w:r>
              <w:rPr>
                <w:rFonts w:ascii="GHEA Grapalat" w:hAnsi="GHEA Grapalat"/>
                <w:b/>
              </w:rPr>
              <w:t xml:space="preserve">» </w:t>
            </w:r>
            <w:proofErr w:type="spellStart"/>
            <w:r>
              <w:rPr>
                <w:rFonts w:ascii="GHEA Grapalat" w:hAnsi="GHEA Grapalat"/>
                <w:b/>
              </w:rPr>
              <w:t>օրենքի</w:t>
            </w:r>
            <w:proofErr w:type="spellEnd"/>
            <w:r>
              <w:rPr>
                <w:rFonts w:ascii="GHEA Grapalat" w:hAnsi="GHEA Grapalat"/>
                <w:b/>
              </w:rPr>
              <w:t xml:space="preserve"> </w:t>
            </w:r>
            <w:proofErr w:type="spellStart"/>
            <w:r>
              <w:rPr>
                <w:rFonts w:ascii="GHEA Grapalat" w:hAnsi="GHEA Grapalat"/>
                <w:b/>
              </w:rPr>
              <w:t>նախագծի</w:t>
            </w:r>
            <w:proofErr w:type="spellEnd"/>
            <w:r>
              <w:rPr>
                <w:rFonts w:ascii="GHEA Grapalat" w:hAnsi="GHEA Grapalat"/>
                <w:b/>
              </w:rPr>
              <w:t xml:space="preserve"> </w:t>
            </w:r>
            <w:proofErr w:type="spellStart"/>
            <w:r>
              <w:rPr>
                <w:rFonts w:ascii="GHEA Grapalat" w:hAnsi="GHEA Grapalat"/>
                <w:b/>
              </w:rPr>
              <w:t>վերաբերյալ</w:t>
            </w:r>
            <w:proofErr w:type="spellEnd"/>
          </w:p>
          <w:p w14:paraId="5E484C8B" w14:textId="77777777" w:rsidR="00FD32A2" w:rsidRDefault="00FD32A2" w:rsidP="00FD32A2">
            <w:pPr>
              <w:jc w:val="center"/>
              <w:rPr>
                <w:rFonts w:ascii="GHEA Grapalat" w:hAnsi="GHEA Grapalat"/>
              </w:rPr>
            </w:pPr>
          </w:p>
          <w:p w14:paraId="16AD5B1F" w14:textId="77777777" w:rsidR="00FD32A2" w:rsidRDefault="00FD32A2" w:rsidP="00FD32A2">
            <w:pPr>
              <w:pStyle w:val="ListParagraph"/>
              <w:numPr>
                <w:ilvl w:val="0"/>
                <w:numId w:val="8"/>
              </w:numPr>
              <w:spacing w:after="200" w:line="276" w:lineRule="auto"/>
              <w:jc w:val="both"/>
              <w:rPr>
                <w:rFonts w:ascii="GHEA Grapalat" w:hAnsi="GHEA Grapalat"/>
              </w:rPr>
            </w:pPr>
            <w:proofErr w:type="spellStart"/>
            <w:r>
              <w:rPr>
                <w:rFonts w:ascii="GHEA Grapalat" w:hAnsi="GHEA Grapalat"/>
              </w:rPr>
              <w:t>Վերնագրում</w:t>
            </w:r>
            <w:proofErr w:type="spellEnd"/>
            <w:r>
              <w:rPr>
                <w:rFonts w:ascii="GHEA Grapalat" w:hAnsi="GHEA Grapalat"/>
              </w:rPr>
              <w:t xml:space="preserve"> և 1-ին </w:t>
            </w:r>
            <w:proofErr w:type="spellStart"/>
            <w:r>
              <w:rPr>
                <w:rFonts w:ascii="GHEA Grapalat" w:hAnsi="GHEA Grapalat"/>
              </w:rPr>
              <w:t>հոդվածում</w:t>
            </w:r>
            <w:proofErr w:type="spellEnd"/>
            <w:r>
              <w:rPr>
                <w:rFonts w:ascii="GHEA Grapalat" w:hAnsi="GHEA Grapalat"/>
              </w:rPr>
              <w:t xml:space="preserve"> </w:t>
            </w:r>
            <w:proofErr w:type="spellStart"/>
            <w:r>
              <w:rPr>
                <w:rFonts w:ascii="GHEA Grapalat" w:hAnsi="GHEA Grapalat"/>
              </w:rPr>
              <w:t>հանել</w:t>
            </w:r>
            <w:proofErr w:type="spellEnd"/>
            <w:r>
              <w:rPr>
                <w:rFonts w:ascii="GHEA Grapalat" w:hAnsi="GHEA Grapalat"/>
              </w:rPr>
              <w:t xml:space="preserve"> « ՀԱՅԱՍՏԱՆԻ ՀԱՆՐԱՊԵՏՈՒԹՅԱՆ» </w:t>
            </w:r>
            <w:proofErr w:type="spellStart"/>
            <w:r>
              <w:rPr>
                <w:rFonts w:ascii="GHEA Grapalat" w:hAnsi="GHEA Grapalat"/>
              </w:rPr>
              <w:t>բառերը</w:t>
            </w:r>
            <w:proofErr w:type="spellEnd"/>
            <w:r>
              <w:rPr>
                <w:rFonts w:ascii="GHEA Grapalat" w:hAnsi="GHEA Grapalat"/>
              </w:rPr>
              <w:t>։</w:t>
            </w:r>
          </w:p>
          <w:p w14:paraId="544F79AA" w14:textId="1C604A7A" w:rsidR="005D12A1" w:rsidRPr="00FD32A2" w:rsidRDefault="00FD32A2" w:rsidP="004506BE">
            <w:pPr>
              <w:ind w:firstLine="360"/>
              <w:jc w:val="both"/>
              <w:rPr>
                <w:rFonts w:ascii="GHEA Grapalat" w:eastAsia="Times New Roman" w:hAnsi="GHEA Grapalat" w:cs="Calibri"/>
                <w:color w:val="000000"/>
                <w:sz w:val="24"/>
                <w:szCs w:val="24"/>
              </w:rPr>
            </w:pPr>
            <w:proofErr w:type="spellStart"/>
            <w:r>
              <w:rPr>
                <w:rFonts w:ascii="GHEA Grapalat" w:hAnsi="GHEA Grapalat"/>
              </w:rPr>
              <w:t>Միաժամանակ</w:t>
            </w:r>
            <w:proofErr w:type="spellEnd"/>
            <w:r>
              <w:rPr>
                <w:rFonts w:ascii="GHEA Grapalat" w:hAnsi="GHEA Grapalat"/>
              </w:rPr>
              <w:t xml:space="preserve">, </w:t>
            </w:r>
            <w:proofErr w:type="spellStart"/>
            <w:r>
              <w:rPr>
                <w:rFonts w:ascii="GHEA Grapalat" w:hAnsi="GHEA Grapalat"/>
              </w:rPr>
              <w:t>հաշվի</w:t>
            </w:r>
            <w:proofErr w:type="spellEnd"/>
            <w:r>
              <w:rPr>
                <w:rFonts w:ascii="GHEA Grapalat" w:hAnsi="GHEA Grapalat"/>
              </w:rPr>
              <w:t xml:space="preserve"> </w:t>
            </w:r>
            <w:proofErr w:type="spellStart"/>
            <w:r>
              <w:rPr>
                <w:rFonts w:ascii="GHEA Grapalat" w:hAnsi="GHEA Grapalat"/>
              </w:rPr>
              <w:t>առնելով</w:t>
            </w:r>
            <w:proofErr w:type="spellEnd"/>
            <w:r>
              <w:rPr>
                <w:rFonts w:ascii="GHEA Grapalat" w:hAnsi="GHEA Grapalat"/>
              </w:rPr>
              <w:t xml:space="preserve">, </w:t>
            </w:r>
            <w:proofErr w:type="spellStart"/>
            <w:r>
              <w:rPr>
                <w:rFonts w:ascii="GHEA Grapalat" w:hAnsi="GHEA Grapalat"/>
              </w:rPr>
              <w:t>որ</w:t>
            </w:r>
            <w:proofErr w:type="spellEnd"/>
            <w:r>
              <w:rPr>
                <w:rFonts w:ascii="GHEA Grapalat" w:hAnsi="GHEA Grapalat"/>
              </w:rPr>
              <w:t xml:space="preserve"> </w:t>
            </w:r>
            <w:proofErr w:type="spellStart"/>
            <w:r>
              <w:rPr>
                <w:rFonts w:ascii="GHEA Grapalat" w:hAnsi="GHEA Grapalat"/>
              </w:rPr>
              <w:t>ավտոմոբիլային</w:t>
            </w:r>
            <w:proofErr w:type="spellEnd"/>
            <w:r>
              <w:rPr>
                <w:rFonts w:ascii="GHEA Grapalat" w:hAnsi="GHEA Grapalat"/>
              </w:rPr>
              <w:t xml:space="preserve"> </w:t>
            </w:r>
            <w:proofErr w:type="spellStart"/>
            <w:r>
              <w:rPr>
                <w:rFonts w:ascii="GHEA Grapalat" w:hAnsi="GHEA Grapalat"/>
              </w:rPr>
              <w:t>տրանսպորտով</w:t>
            </w:r>
            <w:proofErr w:type="spellEnd"/>
            <w:r>
              <w:rPr>
                <w:rFonts w:ascii="GHEA Grapalat" w:hAnsi="GHEA Grapalat"/>
              </w:rPr>
              <w:t xml:space="preserve"> </w:t>
            </w:r>
            <w:proofErr w:type="spellStart"/>
            <w:r>
              <w:rPr>
                <w:rFonts w:ascii="GHEA Grapalat" w:hAnsi="GHEA Grapalat"/>
              </w:rPr>
              <w:t>ուղևորափոխադրումների</w:t>
            </w:r>
            <w:proofErr w:type="spellEnd"/>
            <w:r>
              <w:rPr>
                <w:rFonts w:ascii="GHEA Grapalat" w:hAnsi="GHEA Grapalat"/>
              </w:rPr>
              <w:t xml:space="preserve"> </w:t>
            </w:r>
            <w:proofErr w:type="spellStart"/>
            <w:r>
              <w:rPr>
                <w:rFonts w:ascii="GHEA Grapalat" w:hAnsi="GHEA Grapalat"/>
              </w:rPr>
              <w:t>տեսակները</w:t>
            </w:r>
            <w:proofErr w:type="spellEnd"/>
            <w:r>
              <w:rPr>
                <w:rFonts w:ascii="GHEA Grapalat" w:hAnsi="GHEA Grapalat"/>
              </w:rPr>
              <w:t xml:space="preserve"> </w:t>
            </w:r>
            <w:proofErr w:type="spellStart"/>
            <w:r>
              <w:rPr>
                <w:rFonts w:ascii="GHEA Grapalat" w:hAnsi="GHEA Grapalat"/>
              </w:rPr>
              <w:t>սահմանված</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Pr>
                <w:rFonts w:ascii="GHEA Grapalat" w:hAnsi="GHEA Grapalat"/>
              </w:rPr>
              <w:t>Ավտոմոբիլային</w:t>
            </w:r>
            <w:proofErr w:type="spellEnd"/>
            <w:r>
              <w:rPr>
                <w:rFonts w:ascii="GHEA Grapalat" w:hAnsi="GHEA Grapalat"/>
              </w:rPr>
              <w:t xml:space="preserve"> </w:t>
            </w:r>
            <w:proofErr w:type="spellStart"/>
            <w:r>
              <w:rPr>
                <w:rFonts w:ascii="GHEA Grapalat" w:hAnsi="GHEA Grapalat"/>
              </w:rPr>
              <w:t>տրանսպորտի</w:t>
            </w:r>
            <w:proofErr w:type="spellEnd"/>
            <w:r>
              <w:rPr>
                <w:rFonts w:ascii="GHEA Grapalat" w:hAnsi="GHEA Grapalat"/>
              </w:rPr>
              <w:t xml:space="preserve"> </w:t>
            </w:r>
            <w:proofErr w:type="spellStart"/>
            <w:r>
              <w:rPr>
                <w:rFonts w:ascii="GHEA Grapalat" w:hAnsi="GHEA Grapalat"/>
              </w:rPr>
              <w:t>մասին</w:t>
            </w:r>
            <w:proofErr w:type="spellEnd"/>
            <w:r>
              <w:rPr>
                <w:rFonts w:ascii="GHEA Grapalat" w:hAnsi="GHEA Grapalat"/>
              </w:rPr>
              <w:t xml:space="preserve">» </w:t>
            </w:r>
            <w:proofErr w:type="spellStart"/>
            <w:r>
              <w:rPr>
                <w:rFonts w:ascii="GHEA Grapalat" w:hAnsi="GHEA Grapalat"/>
              </w:rPr>
              <w:t>օրենքի</w:t>
            </w:r>
            <w:proofErr w:type="spellEnd"/>
            <w:r>
              <w:rPr>
                <w:rFonts w:ascii="GHEA Grapalat" w:hAnsi="GHEA Grapalat"/>
              </w:rPr>
              <w:t xml:space="preserve"> 9-րդ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մասով</w:t>
            </w:r>
            <w:proofErr w:type="spellEnd"/>
            <w:r>
              <w:rPr>
                <w:rFonts w:ascii="GHEA Grapalat" w:hAnsi="GHEA Grapalat"/>
              </w:rPr>
              <w:t xml:space="preserve">,  </w:t>
            </w:r>
            <w:proofErr w:type="spellStart"/>
            <w:r>
              <w:rPr>
                <w:rFonts w:ascii="GHEA Grapalat" w:hAnsi="GHEA Grapalat"/>
              </w:rPr>
              <w:t>առաջարկում</w:t>
            </w:r>
            <w:proofErr w:type="spellEnd"/>
            <w:r>
              <w:rPr>
                <w:rFonts w:ascii="GHEA Grapalat" w:hAnsi="GHEA Grapalat"/>
              </w:rPr>
              <w:t xml:space="preserve"> </w:t>
            </w:r>
            <w:proofErr w:type="spellStart"/>
            <w:r>
              <w:rPr>
                <w:rFonts w:ascii="GHEA Grapalat" w:hAnsi="GHEA Grapalat"/>
              </w:rPr>
              <w:t>ենք</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փոփոխություն</w:t>
            </w:r>
            <w:proofErr w:type="spellEnd"/>
            <w:r>
              <w:rPr>
                <w:rFonts w:ascii="GHEA Grapalat" w:hAnsi="GHEA Grapalat"/>
              </w:rPr>
              <w:t xml:space="preserve"> </w:t>
            </w:r>
            <w:proofErr w:type="spellStart"/>
            <w:r>
              <w:rPr>
                <w:rFonts w:ascii="GHEA Grapalat" w:hAnsi="GHEA Grapalat"/>
              </w:rPr>
              <w:t>կատարել</w:t>
            </w:r>
            <w:proofErr w:type="spellEnd"/>
            <w:r>
              <w:rPr>
                <w:rFonts w:ascii="GHEA Grapalat" w:hAnsi="GHEA Grapalat"/>
              </w:rPr>
              <w:t xml:space="preserve"> </w:t>
            </w:r>
            <w:proofErr w:type="spellStart"/>
            <w:r>
              <w:rPr>
                <w:rFonts w:ascii="GHEA Grapalat" w:hAnsi="GHEA Grapalat"/>
              </w:rPr>
              <w:t>նաև</w:t>
            </w:r>
            <w:proofErr w:type="spellEnd"/>
            <w:r>
              <w:rPr>
                <w:rFonts w:ascii="GHEA Grapalat" w:hAnsi="GHEA Grapalat"/>
              </w:rPr>
              <w:t xml:space="preserve"> </w:t>
            </w:r>
            <w:proofErr w:type="spellStart"/>
            <w:r>
              <w:rPr>
                <w:rFonts w:ascii="GHEA Grapalat" w:hAnsi="GHEA Grapalat"/>
              </w:rPr>
              <w:t>նշված</w:t>
            </w:r>
            <w:proofErr w:type="spellEnd"/>
            <w:r>
              <w:rPr>
                <w:rFonts w:ascii="GHEA Grapalat" w:hAnsi="GHEA Grapalat"/>
              </w:rPr>
              <w:t xml:space="preserve"> </w:t>
            </w:r>
            <w:proofErr w:type="spellStart"/>
            <w:r>
              <w:rPr>
                <w:rFonts w:ascii="GHEA Grapalat" w:hAnsi="GHEA Grapalat"/>
              </w:rPr>
              <w:t>օրենքի</w:t>
            </w:r>
            <w:proofErr w:type="spellEnd"/>
            <w:r>
              <w:rPr>
                <w:rFonts w:ascii="GHEA Grapalat" w:hAnsi="GHEA Grapalat"/>
              </w:rPr>
              <w:t xml:space="preserve"> 9-րդ </w:t>
            </w:r>
            <w:proofErr w:type="spellStart"/>
            <w:r>
              <w:rPr>
                <w:rFonts w:ascii="GHEA Grapalat" w:hAnsi="GHEA Grapalat"/>
              </w:rPr>
              <w:t>հոդվածի</w:t>
            </w:r>
            <w:proofErr w:type="spellEnd"/>
            <w:r>
              <w:rPr>
                <w:rFonts w:ascii="GHEA Grapalat" w:hAnsi="GHEA Grapalat"/>
              </w:rPr>
              <w:t xml:space="preserve"> 1-ին </w:t>
            </w:r>
            <w:proofErr w:type="spellStart"/>
            <w:r>
              <w:rPr>
                <w:rFonts w:ascii="GHEA Grapalat" w:hAnsi="GHEA Grapalat"/>
              </w:rPr>
              <w:t>մասի</w:t>
            </w:r>
            <w:proofErr w:type="spellEnd"/>
            <w:r>
              <w:rPr>
                <w:rFonts w:ascii="GHEA Grapalat" w:hAnsi="GHEA Grapalat"/>
              </w:rPr>
              <w:t xml:space="preserve"> «ա» </w:t>
            </w:r>
            <w:proofErr w:type="spellStart"/>
            <w:r>
              <w:rPr>
                <w:rFonts w:ascii="GHEA Grapalat" w:hAnsi="GHEA Grapalat"/>
              </w:rPr>
              <w:t>կետում</w:t>
            </w:r>
            <w:proofErr w:type="spellEnd"/>
            <w:r>
              <w:rPr>
                <w:rFonts w:ascii="GHEA Grapalat" w:hAnsi="GHEA Grapalat"/>
              </w:rPr>
              <w:t xml:space="preserve">, </w:t>
            </w:r>
            <w:proofErr w:type="spellStart"/>
            <w:r>
              <w:rPr>
                <w:rFonts w:ascii="GHEA Grapalat" w:hAnsi="GHEA Grapalat"/>
              </w:rPr>
              <w:t>որպես</w:t>
            </w:r>
            <w:proofErr w:type="spellEnd"/>
            <w:r>
              <w:rPr>
                <w:rFonts w:ascii="GHEA Grapalat" w:hAnsi="GHEA Grapalat"/>
              </w:rPr>
              <w:t xml:space="preserve"> </w:t>
            </w:r>
            <w:proofErr w:type="spellStart"/>
            <w:r>
              <w:rPr>
                <w:rFonts w:ascii="GHEA Grapalat" w:hAnsi="GHEA Grapalat"/>
              </w:rPr>
              <w:t>փոխադրման</w:t>
            </w:r>
            <w:proofErr w:type="spellEnd"/>
            <w:r>
              <w:rPr>
                <w:rFonts w:ascii="GHEA Grapalat" w:hAnsi="GHEA Grapalat"/>
              </w:rPr>
              <w:t xml:space="preserve"> </w:t>
            </w:r>
            <w:proofErr w:type="spellStart"/>
            <w:r>
              <w:rPr>
                <w:rFonts w:ascii="GHEA Grapalat" w:hAnsi="GHEA Grapalat"/>
              </w:rPr>
              <w:t>տեսակ</w:t>
            </w:r>
            <w:proofErr w:type="spellEnd"/>
            <w:r>
              <w:rPr>
                <w:rFonts w:ascii="GHEA Grapalat" w:hAnsi="GHEA Grapalat"/>
              </w:rPr>
              <w:t xml:space="preserve"> </w:t>
            </w:r>
            <w:proofErr w:type="spellStart"/>
            <w:r>
              <w:rPr>
                <w:rFonts w:ascii="GHEA Grapalat" w:hAnsi="GHEA Grapalat"/>
              </w:rPr>
              <w:t>սահմանելով</w:t>
            </w:r>
            <w:proofErr w:type="spellEnd"/>
            <w:r>
              <w:rPr>
                <w:rFonts w:ascii="GHEA Grapalat" w:hAnsi="GHEA Grapalat"/>
              </w:rPr>
              <w:t xml:space="preserve"> </w:t>
            </w:r>
            <w:proofErr w:type="spellStart"/>
            <w:r>
              <w:rPr>
                <w:rFonts w:ascii="GHEA Grapalat" w:hAnsi="GHEA Grapalat"/>
              </w:rPr>
              <w:t>զբոսաշրջային</w:t>
            </w:r>
            <w:proofErr w:type="spellEnd"/>
            <w:r>
              <w:rPr>
                <w:rFonts w:ascii="GHEA Grapalat" w:hAnsi="GHEA Grapalat"/>
              </w:rPr>
              <w:t xml:space="preserve"> </w:t>
            </w:r>
            <w:proofErr w:type="spellStart"/>
            <w:r>
              <w:rPr>
                <w:rFonts w:ascii="GHEA Grapalat" w:hAnsi="GHEA Grapalat"/>
              </w:rPr>
              <w:t>փոխադրումները</w:t>
            </w:r>
            <w:proofErr w:type="spellEnd"/>
            <w:r>
              <w:rPr>
                <w:rFonts w:ascii="GHEA Grapalat" w:hAnsi="GHEA Grapalat"/>
              </w:rPr>
              <w:t>։</w:t>
            </w: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5C6A1763" w14:textId="0B7D269C" w:rsidR="000569D4" w:rsidRPr="00436FFC" w:rsidRDefault="00021B61" w:rsidP="00F53286">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ի գիտություն, սակայն</w:t>
            </w:r>
            <w:r w:rsidR="000569D4" w:rsidRPr="00436FFC">
              <w:rPr>
                <w:rFonts w:ascii="GHEA Grapalat" w:eastAsia="Times New Roman" w:hAnsi="GHEA Grapalat" w:cs="Times New Roman"/>
                <w:sz w:val="24"/>
                <w:szCs w:val="24"/>
                <w:lang w:val="hy-AM"/>
              </w:rPr>
              <w:t xml:space="preserve"> </w:t>
            </w:r>
          </w:p>
          <w:p w14:paraId="7AEE2738" w14:textId="18DE8EC4" w:rsidR="0002339E" w:rsidRPr="00436FFC" w:rsidRDefault="000569D4"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«Կառավարության կառուցվածքի և գործունեության մասին» ՀՀ օրենքում նշված է՝ որ մարմինն է համարվում զբոսաշրջության ոլորտ</w:t>
            </w:r>
            <w:r w:rsidR="000E3202" w:rsidRPr="00436FFC">
              <w:rPr>
                <w:rFonts w:ascii="GHEA Grapalat" w:eastAsia="Times New Roman" w:hAnsi="GHEA Grapalat" w:cs="Times New Roman"/>
                <w:sz w:val="24"/>
                <w:szCs w:val="24"/>
                <w:lang w:val="hy-AM"/>
              </w:rPr>
              <w:t>ում ՀՀ կառավարության</w:t>
            </w:r>
            <w:r w:rsidRPr="00436FFC">
              <w:rPr>
                <w:rFonts w:ascii="GHEA Grapalat" w:eastAsia="Times New Roman" w:hAnsi="GHEA Grapalat" w:cs="Times New Roman"/>
                <w:sz w:val="24"/>
                <w:szCs w:val="24"/>
                <w:lang w:val="hy-AM"/>
              </w:rPr>
              <w:t xml:space="preserve"> քաղաքականության մշակման և իրականացման պատասխանատու։</w:t>
            </w:r>
          </w:p>
          <w:p w14:paraId="1226DF20" w14:textId="77777777" w:rsidR="00D8585C" w:rsidRDefault="00D8585C" w:rsidP="00D8585C">
            <w:pPr>
              <w:spacing w:after="0" w:line="360" w:lineRule="auto"/>
              <w:jc w:val="center"/>
              <w:rPr>
                <w:rFonts w:ascii="GHEA Grapalat" w:eastAsia="Times New Roman" w:hAnsi="GHEA Grapalat" w:cs="Times New Roman"/>
                <w:b/>
                <w:color w:val="000000"/>
                <w:sz w:val="24"/>
                <w:szCs w:val="24"/>
                <w:lang w:val="hy-AM"/>
              </w:rPr>
            </w:pPr>
          </w:p>
          <w:p w14:paraId="4BFA4AFC" w14:textId="77777777" w:rsidR="00932C82" w:rsidRDefault="00932C82" w:rsidP="00D8585C">
            <w:pPr>
              <w:spacing w:after="0" w:line="360" w:lineRule="auto"/>
              <w:jc w:val="center"/>
              <w:rPr>
                <w:rFonts w:ascii="GHEA Grapalat" w:eastAsia="Times New Roman" w:hAnsi="GHEA Grapalat" w:cs="Times New Roman"/>
                <w:color w:val="000000"/>
                <w:sz w:val="24"/>
                <w:szCs w:val="24"/>
                <w:lang w:val="hy-AM"/>
              </w:rPr>
            </w:pPr>
          </w:p>
          <w:p w14:paraId="6E0FAD71" w14:textId="5EB47506" w:rsidR="00A421F5" w:rsidRDefault="00A421F5" w:rsidP="00D8585C">
            <w:pPr>
              <w:spacing w:after="0" w:line="360" w:lineRule="auto"/>
              <w:jc w:val="center"/>
              <w:rPr>
                <w:rFonts w:ascii="GHEA Grapalat" w:eastAsia="Times New Roman" w:hAnsi="GHEA Grapalat" w:cs="Times New Roman"/>
                <w:color w:val="000000"/>
                <w:sz w:val="24"/>
                <w:szCs w:val="24"/>
                <w:lang w:val="hy-AM"/>
              </w:rPr>
            </w:pPr>
            <w:r w:rsidRPr="00A421F5">
              <w:rPr>
                <w:rFonts w:ascii="GHEA Grapalat" w:eastAsia="Times New Roman" w:hAnsi="GHEA Grapalat" w:cs="Times New Roman"/>
                <w:color w:val="000000"/>
                <w:sz w:val="24"/>
                <w:szCs w:val="24"/>
                <w:lang w:val="hy-AM"/>
              </w:rPr>
              <w:t>Ընդունվել է</w:t>
            </w:r>
          </w:p>
          <w:p w14:paraId="76A3557E" w14:textId="77777777" w:rsidR="00A421F5" w:rsidRDefault="00A421F5" w:rsidP="00D8585C">
            <w:pPr>
              <w:spacing w:after="0" w:line="360" w:lineRule="auto"/>
              <w:jc w:val="center"/>
              <w:rPr>
                <w:rFonts w:ascii="GHEA Grapalat" w:eastAsia="Times New Roman" w:hAnsi="GHEA Grapalat" w:cs="Times New Roman"/>
                <w:color w:val="000000"/>
                <w:sz w:val="24"/>
                <w:szCs w:val="24"/>
                <w:lang w:val="hy-AM"/>
              </w:rPr>
            </w:pPr>
          </w:p>
          <w:p w14:paraId="33AC99CB" w14:textId="77777777" w:rsidR="00A421F5" w:rsidRDefault="00A421F5" w:rsidP="00D8585C">
            <w:pPr>
              <w:spacing w:after="0" w:line="360" w:lineRule="auto"/>
              <w:jc w:val="center"/>
              <w:rPr>
                <w:rFonts w:ascii="GHEA Grapalat" w:eastAsia="Times New Roman" w:hAnsi="GHEA Grapalat" w:cs="Times New Roman"/>
                <w:color w:val="000000"/>
                <w:sz w:val="24"/>
                <w:szCs w:val="24"/>
                <w:lang w:val="hy-AM"/>
              </w:rPr>
            </w:pPr>
          </w:p>
          <w:p w14:paraId="6E1269E3" w14:textId="77777777" w:rsidR="004E04B1" w:rsidRDefault="004E04B1" w:rsidP="00D8585C">
            <w:pPr>
              <w:spacing w:after="0" w:line="360" w:lineRule="auto"/>
              <w:jc w:val="center"/>
              <w:rPr>
                <w:rFonts w:ascii="GHEA Grapalat" w:eastAsia="Times New Roman" w:hAnsi="GHEA Grapalat" w:cs="Times New Roman"/>
                <w:color w:val="000000"/>
                <w:sz w:val="24"/>
                <w:szCs w:val="24"/>
                <w:lang w:val="hy-AM"/>
              </w:rPr>
            </w:pPr>
          </w:p>
          <w:p w14:paraId="4FBFF773" w14:textId="16E573F5" w:rsidR="00A421F5" w:rsidRDefault="00C7463C" w:rsidP="00D8585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w:t>
            </w:r>
            <w:r w:rsidR="00A421F5">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r w:rsidR="00A421F5">
              <w:rPr>
                <w:rFonts w:ascii="GHEA Grapalat" w:eastAsia="Times New Roman" w:hAnsi="GHEA Grapalat" w:cs="Times New Roman"/>
                <w:color w:val="000000"/>
                <w:sz w:val="24"/>
                <w:szCs w:val="24"/>
                <w:lang w:val="hy-AM"/>
              </w:rPr>
              <w:t>։</w:t>
            </w:r>
          </w:p>
          <w:p w14:paraId="57B868B6" w14:textId="0F869DA8" w:rsidR="00A421F5" w:rsidRDefault="00932C82" w:rsidP="00D8585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Հարցը քննարկվել է ՀՀ արտաքին գործերի նախարարության ներկայացուցիչների հետ, որոնց կողմից հստակեցվել է, որ </w:t>
            </w:r>
            <w:r w:rsidRPr="00932C82">
              <w:rPr>
                <w:rFonts w:ascii="GHEA Grapalat" w:eastAsia="Times New Roman" w:hAnsi="GHEA Grapalat" w:cs="Times New Roman"/>
                <w:color w:val="000000"/>
                <w:sz w:val="24"/>
                <w:szCs w:val="24"/>
                <w:lang w:val="hy-AM"/>
              </w:rPr>
              <w:t>«Միջազգային պայմանագրերի մասին» օրենքո</w:t>
            </w:r>
            <w:r>
              <w:rPr>
                <w:rFonts w:ascii="GHEA Grapalat" w:eastAsia="Times New Roman" w:hAnsi="GHEA Grapalat" w:cs="Times New Roman"/>
                <w:color w:val="000000"/>
                <w:sz w:val="24"/>
                <w:szCs w:val="24"/>
                <w:lang w:val="hy-AM"/>
              </w:rPr>
              <w:t xml:space="preserve">ւմ պայմանագրերի կնքման գործընթացը կարգավորված չէ ըստ ոլորտների։ ՀԱշվի առնելով, որ </w:t>
            </w:r>
            <w:r w:rsidR="00A421F5">
              <w:rPr>
                <w:rFonts w:ascii="GHEA Grapalat" w:eastAsia="Times New Roman" w:hAnsi="GHEA Grapalat" w:cs="Times New Roman"/>
                <w:color w:val="000000"/>
                <w:sz w:val="24"/>
                <w:szCs w:val="24"/>
                <w:lang w:val="hy-AM"/>
              </w:rPr>
              <w:t xml:space="preserve">«Զբոսաշրջության մասին» ՀՀ օրենքի նախագծի 5-րդ հոդվածի 1-ին մասի 9-րդ կետը չի հակասում այլ օրենքների դրույթներին և սահմանում է </w:t>
            </w:r>
            <w:r w:rsidR="002812DD">
              <w:rPr>
                <w:rFonts w:ascii="GHEA Grapalat" w:eastAsia="Times New Roman" w:hAnsi="GHEA Grapalat" w:cs="Times New Roman"/>
                <w:color w:val="000000"/>
                <w:sz w:val="24"/>
                <w:szCs w:val="24"/>
                <w:lang w:val="hy-AM"/>
              </w:rPr>
              <w:t>կառավարության</w:t>
            </w:r>
            <w:r>
              <w:rPr>
                <w:rFonts w:ascii="GHEA Grapalat" w:eastAsia="Times New Roman" w:hAnsi="GHEA Grapalat" w:cs="Times New Roman"/>
                <w:color w:val="000000"/>
                <w:sz w:val="24"/>
                <w:szCs w:val="24"/>
                <w:lang w:val="hy-AM"/>
              </w:rPr>
              <w:t xml:space="preserve"> լիազորություններից մեկը՝</w:t>
            </w:r>
            <w:r w:rsidR="00A421F5">
              <w:rPr>
                <w:rFonts w:ascii="GHEA Grapalat" w:eastAsia="Times New Roman" w:hAnsi="GHEA Grapalat" w:cs="Times New Roman"/>
                <w:color w:val="000000"/>
                <w:sz w:val="24"/>
                <w:szCs w:val="24"/>
                <w:lang w:val="hy-AM"/>
              </w:rPr>
              <w:t xml:space="preserve"> կետի առկայությունը անհրաժեշտ է։</w:t>
            </w:r>
          </w:p>
          <w:p w14:paraId="00D9C1C9" w14:textId="77777777" w:rsidR="00A421F5" w:rsidRDefault="00A421F5" w:rsidP="00A421F5">
            <w:pPr>
              <w:spacing w:after="0" w:line="360" w:lineRule="auto"/>
              <w:jc w:val="center"/>
              <w:rPr>
                <w:rFonts w:ascii="GHEA Grapalat" w:eastAsia="Times New Roman" w:hAnsi="GHEA Grapalat" w:cs="Times New Roman"/>
                <w:color w:val="000000"/>
                <w:sz w:val="24"/>
                <w:szCs w:val="24"/>
                <w:lang w:val="hy-AM"/>
              </w:rPr>
            </w:pPr>
          </w:p>
          <w:p w14:paraId="43D97B18" w14:textId="22DEC3CD" w:rsidR="00A421F5" w:rsidRPr="00E07EA6" w:rsidRDefault="004E04B1" w:rsidP="00E07EA6">
            <w:pPr>
              <w:spacing w:after="0" w:line="360" w:lineRule="auto"/>
              <w:jc w:val="center"/>
              <w:rPr>
                <w:rFonts w:ascii="GHEA Grapalat" w:eastAsia="Times New Roman" w:hAnsi="GHEA Grapalat" w:cs="Times New Roman"/>
                <w:sz w:val="24"/>
                <w:szCs w:val="24"/>
                <w:lang w:val="hy-AM"/>
              </w:rPr>
            </w:pPr>
            <w:r w:rsidRPr="00E07EA6">
              <w:rPr>
                <w:rFonts w:ascii="GHEA Grapalat" w:eastAsia="Times New Roman" w:hAnsi="GHEA Grapalat" w:cs="Times New Roman"/>
                <w:sz w:val="24"/>
                <w:szCs w:val="24"/>
                <w:lang w:val="hy-AM"/>
              </w:rPr>
              <w:t xml:space="preserve">Ընդունվել է </w:t>
            </w:r>
          </w:p>
          <w:p w14:paraId="570A56A7" w14:textId="42AB33F0" w:rsidR="00E07EA6" w:rsidRDefault="00E07EA6" w:rsidP="00E07EA6">
            <w:pPr>
              <w:spacing w:after="0" w:line="360" w:lineRule="auto"/>
              <w:jc w:val="center"/>
              <w:rPr>
                <w:rFonts w:ascii="GHEA Grapalat" w:eastAsia="Times New Roman" w:hAnsi="GHEA Grapalat" w:cs="Times New Roman"/>
                <w:color w:val="FF0000"/>
                <w:sz w:val="24"/>
                <w:szCs w:val="24"/>
                <w:lang w:val="hy-AM"/>
              </w:rPr>
            </w:pPr>
          </w:p>
          <w:p w14:paraId="3CF44DE9" w14:textId="035DC7AE" w:rsidR="00E07EA6" w:rsidRDefault="00E07EA6" w:rsidP="00E07EA6">
            <w:pPr>
              <w:spacing w:after="0" w:line="360" w:lineRule="auto"/>
              <w:jc w:val="center"/>
              <w:rPr>
                <w:rFonts w:ascii="GHEA Grapalat" w:eastAsia="Times New Roman" w:hAnsi="GHEA Grapalat" w:cs="Times New Roman"/>
                <w:color w:val="FF0000"/>
                <w:sz w:val="24"/>
                <w:szCs w:val="24"/>
                <w:lang w:val="hy-AM"/>
              </w:rPr>
            </w:pPr>
          </w:p>
          <w:p w14:paraId="3FC1FE21" w14:textId="103F205E" w:rsidR="00E07EA6" w:rsidRDefault="00E07EA6" w:rsidP="00E07EA6">
            <w:pPr>
              <w:spacing w:after="0" w:line="360" w:lineRule="auto"/>
              <w:jc w:val="center"/>
              <w:rPr>
                <w:rFonts w:ascii="GHEA Grapalat" w:eastAsia="Times New Roman" w:hAnsi="GHEA Grapalat" w:cs="Times New Roman"/>
                <w:color w:val="FF0000"/>
                <w:sz w:val="24"/>
                <w:szCs w:val="24"/>
                <w:lang w:val="hy-AM"/>
              </w:rPr>
            </w:pPr>
          </w:p>
          <w:p w14:paraId="2E9CD9AC" w14:textId="77777777" w:rsidR="00E07EA6" w:rsidRDefault="00E07EA6" w:rsidP="00A421F5">
            <w:pPr>
              <w:spacing w:after="0" w:line="360" w:lineRule="auto"/>
              <w:jc w:val="center"/>
              <w:rPr>
                <w:rFonts w:ascii="GHEA Grapalat" w:eastAsia="Times New Roman" w:hAnsi="GHEA Grapalat" w:cs="Times New Roman"/>
                <w:color w:val="FF0000"/>
                <w:sz w:val="24"/>
                <w:szCs w:val="24"/>
                <w:lang w:val="hy-AM"/>
              </w:rPr>
            </w:pPr>
          </w:p>
          <w:p w14:paraId="7F01544D" w14:textId="071E407E" w:rsidR="00A421F5" w:rsidRPr="00E07EA6" w:rsidRDefault="004E04B1" w:rsidP="00A421F5">
            <w:pPr>
              <w:spacing w:after="0" w:line="360" w:lineRule="auto"/>
              <w:jc w:val="center"/>
              <w:rPr>
                <w:rFonts w:ascii="GHEA Grapalat" w:eastAsia="Times New Roman" w:hAnsi="GHEA Grapalat" w:cs="Times New Roman"/>
                <w:sz w:val="24"/>
                <w:szCs w:val="24"/>
                <w:lang w:val="hy-AM"/>
              </w:rPr>
            </w:pPr>
            <w:r w:rsidRPr="00E07EA6">
              <w:rPr>
                <w:rFonts w:ascii="GHEA Grapalat" w:eastAsia="Times New Roman" w:hAnsi="GHEA Grapalat" w:cs="Times New Roman"/>
                <w:sz w:val="24"/>
                <w:szCs w:val="24"/>
                <w:lang w:val="hy-AM"/>
              </w:rPr>
              <w:t xml:space="preserve">Ընդունվել է </w:t>
            </w:r>
          </w:p>
          <w:p w14:paraId="4015B65C" w14:textId="1C01C65C" w:rsidR="00E07EA6" w:rsidRDefault="00E07EA6" w:rsidP="00A421F5">
            <w:pPr>
              <w:spacing w:after="0" w:line="360" w:lineRule="auto"/>
              <w:jc w:val="center"/>
              <w:rPr>
                <w:rFonts w:ascii="GHEA Grapalat" w:eastAsia="Times New Roman" w:hAnsi="GHEA Grapalat" w:cs="Times New Roman"/>
                <w:color w:val="FF0000"/>
                <w:sz w:val="24"/>
                <w:szCs w:val="24"/>
                <w:lang w:val="hy-AM"/>
              </w:rPr>
            </w:pPr>
          </w:p>
          <w:p w14:paraId="0B237039" w14:textId="6994E20B" w:rsidR="00E07EA6" w:rsidRDefault="00E07EA6" w:rsidP="00A421F5">
            <w:pPr>
              <w:spacing w:after="0" w:line="360" w:lineRule="auto"/>
              <w:jc w:val="center"/>
              <w:rPr>
                <w:rFonts w:ascii="GHEA Grapalat" w:eastAsia="Times New Roman" w:hAnsi="GHEA Grapalat" w:cs="Times New Roman"/>
                <w:color w:val="FF0000"/>
                <w:sz w:val="24"/>
                <w:szCs w:val="24"/>
                <w:lang w:val="hy-AM"/>
              </w:rPr>
            </w:pPr>
          </w:p>
          <w:p w14:paraId="19E4AF1E" w14:textId="77777777" w:rsidR="00E07EA6" w:rsidRDefault="00E07EA6" w:rsidP="00A421F5">
            <w:pPr>
              <w:spacing w:after="0" w:line="360" w:lineRule="auto"/>
              <w:jc w:val="center"/>
              <w:rPr>
                <w:rFonts w:ascii="GHEA Grapalat" w:eastAsia="Times New Roman" w:hAnsi="GHEA Grapalat" w:cs="Times New Roman"/>
                <w:color w:val="FF0000"/>
                <w:sz w:val="24"/>
                <w:szCs w:val="24"/>
                <w:lang w:val="hy-AM"/>
              </w:rPr>
            </w:pPr>
          </w:p>
          <w:p w14:paraId="32A1A7C8" w14:textId="12B0FE6C" w:rsidR="00C9176C" w:rsidRPr="00436FFC" w:rsidRDefault="00DD54B0" w:rsidP="00A421F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ի գիտություն, սակայն, կատարված փոփոխության համաձայն, </w:t>
            </w:r>
          </w:p>
          <w:p w14:paraId="510F3AB0" w14:textId="746A71EE" w:rsidR="00C22C2B" w:rsidRPr="00436FFC" w:rsidRDefault="00C9176C" w:rsidP="00A421F5">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11-րդ հոդվածով սահմանված են հյուրանոցային տնտեսության օբյեկտների նկատմամբ նվազագույն պահանջները՝ ըստ տեսակների։</w:t>
            </w:r>
          </w:p>
          <w:p w14:paraId="3DACCA8B" w14:textId="123CAC9C" w:rsidR="00A421F5" w:rsidRPr="00436FFC" w:rsidRDefault="00C9176C" w:rsidP="00A421F5">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Բացի այդ՝ </w:t>
            </w:r>
            <w:r w:rsidR="00FE0A2E" w:rsidRPr="00436FFC">
              <w:rPr>
                <w:rFonts w:ascii="GHEA Grapalat" w:eastAsia="Times New Roman" w:hAnsi="GHEA Grapalat" w:cs="Times New Roman"/>
                <w:sz w:val="24"/>
                <w:szCs w:val="24"/>
                <w:lang w:val="hy-AM"/>
              </w:rPr>
              <w:t xml:space="preserve">առաջարկն </w:t>
            </w:r>
            <w:r w:rsidR="004E04B1" w:rsidRPr="00436FFC">
              <w:rPr>
                <w:rFonts w:ascii="GHEA Grapalat" w:eastAsia="Times New Roman" w:hAnsi="GHEA Grapalat" w:cs="Times New Roman"/>
                <w:sz w:val="24"/>
                <w:szCs w:val="24"/>
                <w:lang w:val="hy-AM"/>
              </w:rPr>
              <w:t>ը</w:t>
            </w:r>
            <w:r w:rsidR="00984B61" w:rsidRPr="00436FFC">
              <w:rPr>
                <w:rFonts w:ascii="GHEA Grapalat" w:eastAsia="Times New Roman" w:hAnsi="GHEA Grapalat" w:cs="Times New Roman"/>
                <w:sz w:val="24"/>
                <w:szCs w:val="24"/>
                <w:lang w:val="hy-AM"/>
              </w:rPr>
              <w:t>նդունելու դեպքում խախտվում է նախագծի կառուցվածքը</w:t>
            </w:r>
            <w:r w:rsidR="00E07EA6" w:rsidRPr="00436FFC">
              <w:rPr>
                <w:rFonts w:ascii="GHEA Grapalat" w:eastAsia="Times New Roman" w:hAnsi="GHEA Grapalat" w:cs="Times New Roman"/>
                <w:sz w:val="24"/>
                <w:szCs w:val="24"/>
                <w:lang w:val="hy-AM"/>
              </w:rPr>
              <w:t>:</w:t>
            </w:r>
          </w:p>
          <w:p w14:paraId="3CB68E80" w14:textId="77777777" w:rsidR="00E07EA6" w:rsidRPr="00E07EA6" w:rsidRDefault="00E07EA6" w:rsidP="00A421F5">
            <w:pPr>
              <w:spacing w:after="0" w:line="360" w:lineRule="auto"/>
              <w:jc w:val="center"/>
              <w:rPr>
                <w:rFonts w:ascii="GHEA Grapalat" w:eastAsia="Times New Roman" w:hAnsi="GHEA Grapalat" w:cs="Times New Roman"/>
                <w:color w:val="FF0000"/>
                <w:sz w:val="24"/>
                <w:szCs w:val="24"/>
                <w:lang w:val="hy-AM"/>
              </w:rPr>
            </w:pPr>
          </w:p>
          <w:p w14:paraId="2BA89163" w14:textId="77777777" w:rsidR="00BB19AE" w:rsidRDefault="00BB19AE" w:rsidP="00A421F5">
            <w:pPr>
              <w:spacing w:after="0" w:line="360" w:lineRule="auto"/>
              <w:jc w:val="center"/>
              <w:rPr>
                <w:rFonts w:ascii="GHEA Grapalat" w:eastAsia="Times New Roman" w:hAnsi="GHEA Grapalat" w:cs="Times New Roman"/>
                <w:color w:val="000000"/>
                <w:sz w:val="24"/>
                <w:szCs w:val="24"/>
                <w:lang w:val="hy-AM"/>
              </w:rPr>
            </w:pPr>
          </w:p>
          <w:p w14:paraId="28A2C487" w14:textId="3C7E8AC9" w:rsidR="00BB19AE" w:rsidRPr="00436FFC" w:rsidRDefault="004E04B1" w:rsidP="004506BE">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Ընդունվել է ի գիտություն, սակայն </w:t>
            </w:r>
            <w:r w:rsidR="004506BE" w:rsidRPr="00436FFC">
              <w:rPr>
                <w:rFonts w:ascii="GHEA Grapalat" w:eastAsia="Times New Roman" w:hAnsi="GHEA Grapalat" w:cs="Times New Roman"/>
                <w:sz w:val="24"/>
                <w:szCs w:val="24"/>
                <w:lang w:val="hy-AM"/>
              </w:rPr>
              <w:t xml:space="preserve">հաշվի առնելով այն հանգամանքը, որ  նախագծում կատարված փոփոխության համաձայն այլևս </w:t>
            </w:r>
            <w:r w:rsidR="004506BE" w:rsidRPr="00436FFC">
              <w:rPr>
                <w:rFonts w:ascii="GHEA Grapalat" w:eastAsia="Times New Roman" w:hAnsi="GHEA Grapalat" w:cs="Times New Roman"/>
                <w:sz w:val="24"/>
                <w:szCs w:val="24"/>
                <w:lang w:val="hy-AM"/>
              </w:rPr>
              <w:lastRenderedPageBreak/>
              <w:t xml:space="preserve">զբոսաշրջային ավտոբուսի հաշվառում չի նախատեսվում՝ </w:t>
            </w:r>
            <w:r w:rsidRPr="00436FFC">
              <w:rPr>
                <w:rFonts w:ascii="GHEA Grapalat" w:eastAsia="Times New Roman" w:hAnsi="GHEA Grapalat" w:cs="Times New Roman"/>
                <w:sz w:val="24"/>
                <w:szCs w:val="24"/>
                <w:lang w:val="hy-AM"/>
              </w:rPr>
              <w:t>նպատակահարմար ենք գտնում կիրառել գործող ձևակերպումը</w:t>
            </w:r>
            <w:r w:rsidR="004506BE" w:rsidRPr="00436FFC">
              <w:rPr>
                <w:rFonts w:ascii="GHEA Grapalat" w:eastAsia="Times New Roman" w:hAnsi="GHEA Grapalat" w:cs="Times New Roman"/>
                <w:sz w:val="24"/>
                <w:szCs w:val="24"/>
                <w:lang w:val="hy-AM"/>
              </w:rPr>
              <w:t>։</w:t>
            </w:r>
            <w:r w:rsidR="00BB19AE" w:rsidRPr="00436FFC">
              <w:rPr>
                <w:rFonts w:ascii="GHEA Grapalat" w:eastAsia="Times New Roman" w:hAnsi="GHEA Grapalat" w:cs="Times New Roman"/>
                <w:sz w:val="24"/>
                <w:szCs w:val="24"/>
                <w:lang w:val="hy-AM"/>
              </w:rPr>
              <w:t xml:space="preserve"> </w:t>
            </w:r>
          </w:p>
          <w:p w14:paraId="1E180238" w14:textId="77777777" w:rsidR="004E04B1" w:rsidRDefault="004E04B1" w:rsidP="00A421F5">
            <w:pPr>
              <w:spacing w:after="0" w:line="360" w:lineRule="auto"/>
              <w:jc w:val="center"/>
              <w:rPr>
                <w:rFonts w:ascii="GHEA Grapalat" w:eastAsia="Times New Roman" w:hAnsi="GHEA Grapalat" w:cs="Times New Roman"/>
                <w:color w:val="000000"/>
                <w:sz w:val="24"/>
                <w:szCs w:val="24"/>
                <w:lang w:val="hy-AM"/>
              </w:rPr>
            </w:pPr>
          </w:p>
          <w:p w14:paraId="3C71749C"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24E5472C" w14:textId="679365B4" w:rsidR="0032123C" w:rsidRDefault="0032123C"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A3FBF7B" w14:textId="3AA19E30"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447B7FA0"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2095BF4D"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653E5C5F" w14:textId="50DBF012" w:rsidR="0032123C" w:rsidRDefault="0032123C"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56E4D13" w14:textId="538FB63B"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4B4ED797" w14:textId="2AB193BF"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797DE2B2" w14:textId="6D6EBE79"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359233C5"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507EF048"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6E0F83BD"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3608179F"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738E9AC0"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12483FCB"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111D8753"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24AEA406"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0F29F33D"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4C8E12E1" w14:textId="5AD742C9" w:rsidR="0032123C" w:rsidRDefault="0032123C"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5871AD2" w14:textId="0B1CD417"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6C013C1D" w14:textId="066C0280"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78A89395" w14:textId="416A605C"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28FF75DA" w14:textId="6B58EA29"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594D3DA3" w14:textId="0BF67149" w:rsidR="00DF310F" w:rsidRDefault="00DF310F"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966BD04" w14:textId="77777777"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10164290" w14:textId="41044097"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5B2EB61F" w14:textId="2A0DB83A"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6B61514D" w14:textId="0F78D4B6" w:rsidR="0032123C" w:rsidRDefault="0032123C" w:rsidP="00A421F5">
            <w:pPr>
              <w:spacing w:after="0" w:line="360" w:lineRule="auto"/>
              <w:jc w:val="center"/>
              <w:rPr>
                <w:rFonts w:ascii="GHEA Grapalat" w:eastAsia="Times New Roman" w:hAnsi="GHEA Grapalat" w:cs="Times New Roman"/>
                <w:color w:val="000000"/>
                <w:sz w:val="24"/>
                <w:szCs w:val="24"/>
                <w:lang w:val="hy-AM"/>
              </w:rPr>
            </w:pPr>
          </w:p>
          <w:p w14:paraId="29850696" w14:textId="47AC3294" w:rsidR="0032123C" w:rsidRDefault="002C5FD4"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7E34F7E" w14:textId="38FB561D" w:rsidR="00DF310F" w:rsidRPr="00436FFC" w:rsidRDefault="004E04B1" w:rsidP="00A421F5">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 ի գիտություն</w:t>
            </w:r>
            <w:r w:rsidR="004506BE" w:rsidRPr="00436FFC">
              <w:rPr>
                <w:rFonts w:ascii="GHEA Grapalat" w:eastAsia="Times New Roman" w:hAnsi="GHEA Grapalat" w:cs="Times New Roman"/>
                <w:sz w:val="24"/>
                <w:szCs w:val="24"/>
                <w:lang w:val="hy-AM"/>
              </w:rPr>
              <w:t>, սակայն, նախագծում կատարված փոփոխության համաձայն,</w:t>
            </w:r>
            <w:r w:rsidRPr="00436FFC">
              <w:rPr>
                <w:rFonts w:ascii="GHEA Grapalat" w:eastAsia="Times New Roman" w:hAnsi="GHEA Grapalat" w:cs="Times New Roman"/>
                <w:sz w:val="24"/>
                <w:szCs w:val="24"/>
                <w:lang w:val="hy-AM"/>
              </w:rPr>
              <w:t xml:space="preserve"> </w:t>
            </w:r>
            <w:r w:rsidR="004506BE" w:rsidRPr="00436FFC">
              <w:rPr>
                <w:rFonts w:ascii="GHEA Grapalat" w:eastAsia="Times New Roman" w:hAnsi="GHEA Grapalat" w:cs="Times New Roman"/>
                <w:sz w:val="24"/>
                <w:szCs w:val="24"/>
                <w:lang w:val="hy-AM"/>
              </w:rPr>
              <w:t>զ</w:t>
            </w:r>
            <w:r w:rsidR="002C5FD4" w:rsidRPr="00436FFC">
              <w:rPr>
                <w:rFonts w:ascii="GHEA Grapalat" w:eastAsia="Times New Roman" w:hAnsi="GHEA Grapalat" w:cs="Times New Roman"/>
                <w:sz w:val="24"/>
                <w:szCs w:val="24"/>
                <w:lang w:val="hy-AM"/>
              </w:rPr>
              <w:t xml:space="preserve">բոսաշրջային ավտոբուսի գործունեությունը չի նախատեսվում ծանուցման ենթակա դարձնել, </w:t>
            </w:r>
            <w:r w:rsidR="002C5FD4" w:rsidRPr="00436FFC">
              <w:rPr>
                <w:rFonts w:ascii="GHEA Grapalat" w:eastAsia="Times New Roman" w:hAnsi="GHEA Grapalat" w:cs="Times New Roman"/>
                <w:sz w:val="24"/>
                <w:szCs w:val="24"/>
                <w:lang w:val="hy-AM"/>
              </w:rPr>
              <w:lastRenderedPageBreak/>
              <w:t>ուստի,</w:t>
            </w:r>
            <w:r w:rsidR="002C5FD4" w:rsidRPr="00436FFC">
              <w:rPr>
                <w:lang w:val="hy-AM"/>
              </w:rPr>
              <w:t xml:space="preserve"> </w:t>
            </w:r>
            <w:r w:rsidR="002C5FD4" w:rsidRPr="00436FFC">
              <w:rPr>
                <w:rFonts w:ascii="GHEA Grapalat" w:eastAsia="Times New Roman" w:hAnsi="GHEA Grapalat" w:cs="Times New Roman"/>
                <w:sz w:val="24"/>
                <w:szCs w:val="24"/>
                <w:lang w:val="hy-AM"/>
              </w:rPr>
              <w:t xml:space="preserve">«Գործունեության իրականացման ծանուցման մասին» օրենքից դուրս է եկել։ </w:t>
            </w:r>
          </w:p>
          <w:p w14:paraId="2CDAC9FF" w14:textId="77777777"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2C98A15C" w14:textId="77777777" w:rsidR="002C5FD4" w:rsidRDefault="002C5FD4" w:rsidP="00A421F5">
            <w:pPr>
              <w:spacing w:after="0" w:line="360" w:lineRule="auto"/>
              <w:jc w:val="center"/>
              <w:rPr>
                <w:rFonts w:ascii="GHEA Grapalat" w:eastAsia="Times New Roman" w:hAnsi="GHEA Grapalat" w:cs="Times New Roman"/>
                <w:color w:val="000000"/>
                <w:sz w:val="24"/>
                <w:szCs w:val="24"/>
                <w:lang w:val="hy-AM"/>
              </w:rPr>
            </w:pPr>
          </w:p>
          <w:p w14:paraId="443BF1E2" w14:textId="14416A53" w:rsidR="00DF310F" w:rsidRDefault="00DF310F"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E07957B" w14:textId="03FE8493"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5630BCAA" w14:textId="26C2A79E"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14A5146B" w14:textId="1C0D134E"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3CAA6749" w14:textId="70492E16"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427A08A3" w14:textId="5EAA3ECA"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4437A299" w14:textId="4A436430" w:rsidR="00DF310F" w:rsidRDefault="00DF310F" w:rsidP="00A421F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D7016AA" w14:textId="7022412F"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747B1A75" w14:textId="77777777" w:rsidR="004506BE" w:rsidRDefault="004506BE" w:rsidP="00A421F5">
            <w:pPr>
              <w:spacing w:after="0" w:line="360" w:lineRule="auto"/>
              <w:jc w:val="center"/>
              <w:rPr>
                <w:rFonts w:ascii="GHEA Grapalat" w:eastAsia="Times New Roman" w:hAnsi="GHEA Grapalat" w:cs="Times New Roman"/>
                <w:color w:val="000000"/>
                <w:sz w:val="24"/>
                <w:szCs w:val="24"/>
                <w:lang w:val="hy-AM"/>
              </w:rPr>
            </w:pPr>
          </w:p>
          <w:p w14:paraId="6D2BA893" w14:textId="1D237639" w:rsidR="00DF310F" w:rsidRDefault="00DF310F" w:rsidP="00A421F5">
            <w:pPr>
              <w:spacing w:after="0" w:line="360" w:lineRule="auto"/>
              <w:jc w:val="center"/>
              <w:rPr>
                <w:rFonts w:ascii="GHEA Grapalat" w:eastAsia="Times New Roman" w:hAnsi="GHEA Grapalat" w:cs="Times New Roman"/>
                <w:color w:val="000000"/>
                <w:sz w:val="24"/>
                <w:szCs w:val="24"/>
                <w:lang w:val="hy-AM"/>
              </w:rPr>
            </w:pPr>
            <w:r w:rsidRPr="00A929BE">
              <w:rPr>
                <w:rFonts w:ascii="GHEA Grapalat" w:eastAsia="Times New Roman" w:hAnsi="GHEA Grapalat" w:cs="Times New Roman"/>
                <w:color w:val="000000"/>
                <w:sz w:val="24"/>
                <w:szCs w:val="24"/>
                <w:lang w:val="hy-AM"/>
              </w:rPr>
              <w:t>Ընդունվել է</w:t>
            </w:r>
          </w:p>
          <w:p w14:paraId="4966E174" w14:textId="0AE4069F"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68DEAF51" w14:textId="77777777" w:rsidR="00DF310F" w:rsidRDefault="00DF310F" w:rsidP="00A421F5">
            <w:pPr>
              <w:spacing w:after="0" w:line="360" w:lineRule="auto"/>
              <w:jc w:val="center"/>
              <w:rPr>
                <w:rFonts w:ascii="GHEA Grapalat" w:eastAsia="Times New Roman" w:hAnsi="GHEA Grapalat" w:cs="Times New Roman"/>
                <w:color w:val="000000"/>
                <w:sz w:val="24"/>
                <w:szCs w:val="24"/>
                <w:lang w:val="hy-AM"/>
              </w:rPr>
            </w:pPr>
          </w:p>
          <w:p w14:paraId="11444BA4" w14:textId="60840836" w:rsidR="00DF310F" w:rsidRPr="00C42849" w:rsidRDefault="00DF310F" w:rsidP="00A421F5">
            <w:pPr>
              <w:spacing w:after="0" w:line="360" w:lineRule="auto"/>
              <w:jc w:val="center"/>
              <w:rPr>
                <w:rFonts w:ascii="GHEA Grapalat" w:eastAsia="Times New Roman" w:hAnsi="GHEA Grapalat" w:cs="Times New Roman"/>
                <w:color w:val="000000"/>
                <w:sz w:val="24"/>
                <w:szCs w:val="24"/>
                <w:lang w:val="hy-AM"/>
              </w:rPr>
            </w:pPr>
          </w:p>
        </w:tc>
      </w:tr>
      <w:tr w:rsidR="00FD32A2" w:rsidRPr="00FD32A2" w14:paraId="3046DADA" w14:textId="77777777" w:rsidTr="00635AB3">
        <w:trPr>
          <w:trHeight w:val="240"/>
          <w:tblCellSpacing w:w="0" w:type="dxa"/>
          <w:jc w:val="center"/>
        </w:trPr>
        <w:tc>
          <w:tcPr>
            <w:tcW w:w="953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6D69CC8B" w14:textId="77777777" w:rsidR="00FD32A2" w:rsidRPr="00FD32A2" w:rsidRDefault="002C71BC" w:rsidP="00FD32A2">
            <w:pPr>
              <w:spacing w:after="0" w:line="360" w:lineRule="auto"/>
              <w:jc w:val="center"/>
              <w:rPr>
                <w:rFonts w:ascii="GHEA Grapalat" w:eastAsia="Times New Roman" w:hAnsi="GHEA Grapalat" w:cs="Times New Roman"/>
                <w:color w:val="000000"/>
                <w:sz w:val="24"/>
                <w:szCs w:val="24"/>
                <w:lang w:val="hy-AM"/>
              </w:rPr>
            </w:pPr>
            <w:r w:rsidRPr="002C71BC">
              <w:rPr>
                <w:rFonts w:ascii="GHEA Grapalat" w:eastAsia="Times New Roman" w:hAnsi="GHEA Grapalat" w:cs="Times New Roman"/>
                <w:color w:val="000000"/>
                <w:sz w:val="24"/>
                <w:szCs w:val="24"/>
                <w:lang w:val="hy-AM"/>
              </w:rPr>
              <w:lastRenderedPageBreak/>
              <w:t xml:space="preserve">4. </w:t>
            </w:r>
            <w:r w:rsidR="00FD32A2" w:rsidRPr="00FD32A2">
              <w:rPr>
                <w:rFonts w:ascii="GHEA Grapalat" w:eastAsia="Times New Roman" w:hAnsi="GHEA Grapalat" w:cs="Times New Roman"/>
                <w:color w:val="000000"/>
                <w:sz w:val="24"/>
                <w:szCs w:val="24"/>
                <w:lang w:val="hy-AM"/>
              </w:rPr>
              <w:t>ՀՀ առողջապահության նախարարություն</w:t>
            </w:r>
          </w:p>
        </w:tc>
        <w:tc>
          <w:tcPr>
            <w:tcW w:w="3968"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D8DA99" w14:textId="77777777" w:rsidR="00FD32A2" w:rsidRPr="00FD32A2" w:rsidRDefault="00FD32A2" w:rsidP="00FD32A2">
            <w:pPr>
              <w:spacing w:after="0" w:line="360" w:lineRule="auto"/>
              <w:jc w:val="center"/>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t>26.08.2022թ.</w:t>
            </w:r>
          </w:p>
        </w:tc>
      </w:tr>
      <w:tr w:rsidR="00FD32A2" w:rsidRPr="00FD32A2" w14:paraId="1CD0A7FC" w14:textId="77777777" w:rsidTr="00635AB3">
        <w:trPr>
          <w:trHeight w:val="255"/>
          <w:tblCellSpacing w:w="0" w:type="dxa"/>
          <w:jc w:val="center"/>
        </w:trPr>
        <w:tc>
          <w:tcPr>
            <w:tcW w:w="9532" w:type="dxa"/>
            <w:gridSpan w:val="3"/>
            <w:vMerge/>
            <w:tcBorders>
              <w:left w:val="outset" w:sz="6" w:space="0" w:color="auto"/>
              <w:bottom w:val="outset" w:sz="6" w:space="0" w:color="auto"/>
              <w:right w:val="outset" w:sz="6" w:space="0" w:color="auto"/>
            </w:tcBorders>
            <w:shd w:val="clear" w:color="auto" w:fill="D9D9D9" w:themeFill="background1" w:themeFillShade="D9"/>
          </w:tcPr>
          <w:p w14:paraId="2946AAAC" w14:textId="77777777" w:rsidR="00FD32A2" w:rsidRPr="00FD32A2" w:rsidRDefault="00FD32A2" w:rsidP="00FD32A2">
            <w:pPr>
              <w:spacing w:after="0" w:line="360" w:lineRule="auto"/>
              <w:jc w:val="center"/>
              <w:rPr>
                <w:rFonts w:ascii="GHEA Grapalat" w:eastAsia="Times New Roman" w:hAnsi="GHEA Grapalat" w:cs="Times New Roman"/>
                <w:color w:val="000000"/>
                <w:sz w:val="24"/>
                <w:szCs w:val="24"/>
                <w:lang w:val="hy-AM"/>
              </w:rPr>
            </w:pPr>
          </w:p>
        </w:tc>
        <w:tc>
          <w:tcPr>
            <w:tcW w:w="3968"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70E5B48" w14:textId="77777777" w:rsidR="00FD32A2" w:rsidRPr="00F53286" w:rsidRDefault="00FD32A2" w:rsidP="00FD32A2">
            <w:pPr>
              <w:spacing w:after="0" w:line="360" w:lineRule="auto"/>
              <w:jc w:val="center"/>
              <w:rPr>
                <w:rFonts w:ascii="GHEA Grapalat" w:eastAsia="Times New Roman" w:hAnsi="GHEA Grapalat" w:cs="Times New Roman"/>
                <w:color w:val="000000"/>
                <w:sz w:val="24"/>
                <w:szCs w:val="24"/>
                <w:lang w:val="hy-AM"/>
              </w:rPr>
            </w:pPr>
            <w:r w:rsidRPr="00FD32A2">
              <w:rPr>
                <w:rFonts w:ascii="GHEA Grapalat" w:eastAsia="Times New Roman" w:hAnsi="GHEA Grapalat" w:cs="Times New Roman"/>
                <w:color w:val="000000"/>
                <w:sz w:val="24"/>
                <w:szCs w:val="24"/>
                <w:lang w:val="hy-AM"/>
              </w:rPr>
              <w:t>N ԱԱ/11.1/20773-2022</w:t>
            </w:r>
          </w:p>
        </w:tc>
      </w:tr>
      <w:tr w:rsidR="00FD32A2" w:rsidRPr="00A929BE" w14:paraId="13345C72"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0BC92553" w14:textId="77777777" w:rsidR="002C71BC" w:rsidRDefault="002C71BC" w:rsidP="002C71B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Ի պատասխան Ձեր` 2022 թվականի օգոստոսի 22-ի թիվ 01/13605-2022 գրության, ուսումնասիրելով «Զբոսաշրջության մասին», «Վարչական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«Հայատանի Հանրապետությունում ստուգումների կազմակերպման մասին» օրենքների նախագծերը, ներկայացնում եմ հետևյալ առաջարկությունները.</w:t>
            </w:r>
          </w:p>
          <w:p w14:paraId="3EA98C29" w14:textId="77777777" w:rsidR="002C71BC" w:rsidRDefault="002C71BC" w:rsidP="002C71B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t>«Զբոսաշրջության մասին» օրենքի  նախագծի 3-րդ հոդվածի 1-ին կետի 18-րդ ենթակետում «նվաճումների» բառից հետո անհրաժեշտ է լրացնել «, վարակիչ հիվանդությունների, առողջության սպառնալիքների և դրանց կանխարգելման, ինչպես նաև առողջության հետ կապված սահմանափակումների և պահանջների» բառերը։</w:t>
            </w:r>
          </w:p>
          <w:p w14:paraId="0972E4C7" w14:textId="77777777" w:rsidR="002C71BC" w:rsidRDefault="002C71BC" w:rsidP="002C71B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Նախագծում ընդգրկել դրույթներ` զբոսաշրջային գործունեություն ծավալող, իրականացնողների կողմից զբոսաշրջիկների շրջանում վարակիչ հիվանդության կասկածով անձանց հայտնաբերելիս դեպքի մասին լիազոր մարմնին տեղեկացնելու վերաբերյալ՝ հաշվի առնելով «Հայաստանի Հանրապետության բնակչության սանիտարահամաճարակային անվտանգության ապահովման մասին» օրենքի 20.1-ին հոդվածի 2-րդ մասի 6-րդ կետով սահմանված պահանջը:</w:t>
            </w:r>
          </w:p>
          <w:p w14:paraId="17BF5EA4" w14:textId="77777777" w:rsidR="00FD32A2" w:rsidRPr="002C71BC" w:rsidRDefault="00FD32A2" w:rsidP="00FD32A2">
            <w:pPr>
              <w:jc w:val="center"/>
              <w:rPr>
                <w:rFonts w:ascii="GHEA Grapalat" w:hAnsi="GHEA Grapalat"/>
                <w:b/>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4150F439" w14:textId="77777777" w:rsidR="00FD32A2" w:rsidRDefault="00FD32A2" w:rsidP="00F53286">
            <w:pPr>
              <w:spacing w:after="0" w:line="360" w:lineRule="auto"/>
              <w:jc w:val="center"/>
              <w:rPr>
                <w:rFonts w:ascii="GHEA Grapalat" w:eastAsia="Times New Roman" w:hAnsi="GHEA Grapalat" w:cs="Times New Roman"/>
                <w:color w:val="000000"/>
                <w:sz w:val="24"/>
                <w:szCs w:val="24"/>
                <w:lang w:val="hy-AM"/>
              </w:rPr>
            </w:pPr>
          </w:p>
          <w:p w14:paraId="38F9A2F2"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295761EA"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6AA439E3"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74D5F26E"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10DC41C5"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163750A1"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653D1997"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0003B2BF"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26AD7BF6"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10942C0F"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662B96F2"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45C6734E"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E709132"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357A19D9"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7EA36242"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6BB77F60"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70772497" w14:textId="77777777" w:rsidR="001E446F" w:rsidRDefault="001E446F" w:rsidP="00F53286">
            <w:pPr>
              <w:spacing w:after="0" w:line="360" w:lineRule="auto"/>
              <w:jc w:val="center"/>
              <w:rPr>
                <w:rFonts w:ascii="GHEA Grapalat" w:eastAsia="Times New Roman" w:hAnsi="GHEA Grapalat" w:cs="Times New Roman"/>
                <w:color w:val="000000"/>
                <w:sz w:val="24"/>
                <w:szCs w:val="24"/>
                <w:lang w:val="hy-AM"/>
              </w:rPr>
            </w:pPr>
          </w:p>
          <w:p w14:paraId="5FFA52B6" w14:textId="77777777" w:rsidR="000C4E1F" w:rsidRDefault="000C4E1F" w:rsidP="00F53286">
            <w:pPr>
              <w:spacing w:after="0" w:line="360" w:lineRule="auto"/>
              <w:jc w:val="center"/>
              <w:rPr>
                <w:rFonts w:ascii="GHEA Grapalat" w:eastAsia="Times New Roman" w:hAnsi="GHEA Grapalat" w:cs="Times New Roman"/>
                <w:color w:val="000000"/>
                <w:sz w:val="24"/>
                <w:szCs w:val="24"/>
                <w:lang w:val="hy-AM"/>
              </w:rPr>
            </w:pPr>
          </w:p>
          <w:p w14:paraId="239E83D6" w14:textId="75E3F619" w:rsidR="000C4E1F" w:rsidRPr="00F53286" w:rsidRDefault="000C4E1F"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2C71BC" w:rsidRPr="00FD32A2" w14:paraId="4A4BB94D" w14:textId="77777777" w:rsidTr="00635AB3">
        <w:trPr>
          <w:trHeight w:val="255"/>
          <w:tblCellSpacing w:w="0" w:type="dxa"/>
          <w:jc w:val="center"/>
        </w:trPr>
        <w:tc>
          <w:tcPr>
            <w:tcW w:w="990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5ACB41A0" w14:textId="77777777" w:rsidR="002C71BC" w:rsidRPr="002C71BC" w:rsidRDefault="002C71BC" w:rsidP="002C71BC">
            <w:pPr>
              <w:spacing w:after="0" w:line="360" w:lineRule="auto"/>
              <w:jc w:val="center"/>
              <w:rPr>
                <w:rFonts w:ascii="GHEA Grapalat" w:hAnsi="GHEA Grapalat"/>
                <w:b/>
                <w:lang w:val="hy-AM"/>
              </w:rPr>
            </w:pPr>
            <w:r>
              <w:rPr>
                <w:rFonts w:ascii="GHEA Grapalat" w:eastAsia="Times New Roman" w:hAnsi="GHEA Grapalat" w:cs="Times New Roman"/>
                <w:color w:val="000000"/>
                <w:sz w:val="24"/>
                <w:szCs w:val="24"/>
                <w:lang w:val="hy-AM"/>
              </w:rPr>
              <w:t xml:space="preserve">5. </w:t>
            </w:r>
            <w:r w:rsidRPr="002C71BC">
              <w:rPr>
                <w:rFonts w:ascii="GHEA Grapalat" w:eastAsia="Times New Roman" w:hAnsi="GHEA Grapalat" w:cs="Times New Roman"/>
                <w:color w:val="000000"/>
                <w:sz w:val="24"/>
                <w:szCs w:val="24"/>
                <w:lang w:val="hy-AM"/>
              </w:rPr>
              <w:t>ՀՀ արտակարգ իրավիճակների նախարարություն</w:t>
            </w:r>
          </w:p>
        </w:tc>
        <w:tc>
          <w:tcPr>
            <w:tcW w:w="3591"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2A18A84" w14:textId="77777777" w:rsidR="002C71BC" w:rsidRPr="002C71BC" w:rsidRDefault="002C71BC" w:rsidP="00F53286">
            <w:pPr>
              <w:spacing w:after="0" w:line="360" w:lineRule="auto"/>
              <w:jc w:val="center"/>
              <w:rPr>
                <w:rFonts w:ascii="GHEA Grapalat" w:eastAsia="Times New Roman" w:hAnsi="GHEA Grapalat" w:cs="Times New Roman"/>
                <w:color w:val="000000"/>
                <w:sz w:val="24"/>
                <w:szCs w:val="24"/>
                <w:lang w:val="hy-AM"/>
              </w:rPr>
            </w:pPr>
            <w:r w:rsidRPr="002C71BC">
              <w:rPr>
                <w:rFonts w:ascii="GHEA Grapalat" w:eastAsia="Times New Roman" w:hAnsi="GHEA Grapalat" w:cs="Times New Roman"/>
                <w:color w:val="000000"/>
                <w:sz w:val="24"/>
                <w:szCs w:val="24"/>
                <w:lang w:val="hy-AM"/>
              </w:rPr>
              <w:t>31.08.2022</w:t>
            </w:r>
            <w:r>
              <w:rPr>
                <w:rFonts w:ascii="GHEA Grapalat" w:eastAsia="Times New Roman" w:hAnsi="GHEA Grapalat" w:cs="Times New Roman"/>
                <w:color w:val="000000"/>
                <w:sz w:val="24"/>
                <w:szCs w:val="24"/>
                <w:lang w:val="hy-AM"/>
              </w:rPr>
              <w:t>թ.</w:t>
            </w:r>
          </w:p>
        </w:tc>
      </w:tr>
      <w:tr w:rsidR="002C71BC" w:rsidRPr="00FD32A2" w14:paraId="1133CA2E" w14:textId="77777777" w:rsidTr="00635AB3">
        <w:trPr>
          <w:trHeight w:val="225"/>
          <w:tblCellSpacing w:w="0" w:type="dxa"/>
          <w:jc w:val="center"/>
        </w:trPr>
        <w:tc>
          <w:tcPr>
            <w:tcW w:w="9909" w:type="dxa"/>
            <w:gridSpan w:val="5"/>
            <w:vMerge/>
            <w:tcBorders>
              <w:left w:val="outset" w:sz="6" w:space="0" w:color="auto"/>
              <w:bottom w:val="outset" w:sz="6" w:space="0" w:color="auto"/>
              <w:right w:val="outset" w:sz="6" w:space="0" w:color="auto"/>
            </w:tcBorders>
            <w:shd w:val="clear" w:color="auto" w:fill="D9D9D9" w:themeFill="background1" w:themeFillShade="D9"/>
          </w:tcPr>
          <w:p w14:paraId="5610A686" w14:textId="77777777" w:rsidR="002C71BC" w:rsidRPr="002C71BC" w:rsidRDefault="002C71BC" w:rsidP="002C71BC">
            <w:pPr>
              <w:spacing w:after="0" w:line="360" w:lineRule="auto"/>
              <w:jc w:val="center"/>
              <w:rPr>
                <w:rFonts w:ascii="GHEA Grapalat" w:eastAsia="Times New Roman" w:hAnsi="GHEA Grapalat" w:cs="Times New Roman"/>
                <w:color w:val="000000"/>
                <w:sz w:val="24"/>
                <w:szCs w:val="24"/>
                <w:lang w:val="hy-AM"/>
              </w:rPr>
            </w:pPr>
          </w:p>
        </w:tc>
        <w:tc>
          <w:tcPr>
            <w:tcW w:w="3591"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7D13D91" w14:textId="77777777" w:rsidR="002C71BC" w:rsidRPr="00F53286" w:rsidRDefault="002C71BC" w:rsidP="00F53286">
            <w:pPr>
              <w:spacing w:after="0" w:line="360" w:lineRule="auto"/>
              <w:jc w:val="center"/>
              <w:rPr>
                <w:rFonts w:ascii="GHEA Grapalat" w:eastAsia="Times New Roman" w:hAnsi="GHEA Grapalat" w:cs="Times New Roman"/>
                <w:color w:val="000000"/>
                <w:sz w:val="24"/>
                <w:szCs w:val="24"/>
                <w:lang w:val="hy-AM"/>
              </w:rPr>
            </w:pPr>
            <w:r w:rsidRPr="002C71BC">
              <w:rPr>
                <w:rFonts w:ascii="GHEA Grapalat" w:eastAsia="Times New Roman" w:hAnsi="GHEA Grapalat" w:cs="Times New Roman"/>
                <w:color w:val="000000"/>
                <w:sz w:val="24"/>
                <w:szCs w:val="24"/>
                <w:lang w:val="hy-AM"/>
              </w:rPr>
              <w:t>N 01/01.1/5897-2022</w:t>
            </w:r>
          </w:p>
        </w:tc>
      </w:tr>
      <w:tr w:rsidR="00FD32A2" w:rsidRPr="00FD32A2" w14:paraId="296C0173"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0AE00CC6" w14:textId="77777777" w:rsidR="00FD32A2" w:rsidRPr="002C71BC" w:rsidRDefault="002C71BC" w:rsidP="002C71BC">
            <w:pPr>
              <w:jc w:val="both"/>
              <w:rPr>
                <w:rFonts w:ascii="GHEA Grapalat" w:hAnsi="GHEA Grapalat"/>
                <w:lang w:val="hy-AM"/>
              </w:rPr>
            </w:pPr>
            <w:r w:rsidRPr="002C71BC">
              <w:rPr>
                <w:rFonts w:ascii="GHEA Grapalat" w:hAnsi="GHEA Grapalat"/>
                <w:lang w:val="hy-AM"/>
              </w:rPr>
              <w:t>Արտակարգ իրավիճակների նախարարությունը «Զբոսաշրջության մասին», «Վարչական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«Հայաստանի Հանրապետությունում ստուգումների կազմակերպման և անցկացման մասին» Հայաստանի Հանրապետության օրենքում լրացումներ կատարելու մասին» ՀՀ օրենքների նախագծերի փաթեթի վերաբերյալ առաջարկություններ և դիտողություններ չունի:</w:t>
            </w: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5056B509" w14:textId="77777777" w:rsidR="00FD32A2" w:rsidRPr="00F53286" w:rsidRDefault="00FD32A2" w:rsidP="00F53286">
            <w:pPr>
              <w:spacing w:after="0" w:line="360" w:lineRule="auto"/>
              <w:jc w:val="center"/>
              <w:rPr>
                <w:rFonts w:ascii="GHEA Grapalat" w:eastAsia="Times New Roman" w:hAnsi="GHEA Grapalat" w:cs="Times New Roman"/>
                <w:color w:val="000000"/>
                <w:sz w:val="24"/>
                <w:szCs w:val="24"/>
                <w:lang w:val="hy-AM"/>
              </w:rPr>
            </w:pPr>
          </w:p>
        </w:tc>
      </w:tr>
      <w:tr w:rsidR="00486C00" w:rsidRPr="00FD32A2" w14:paraId="4A22A43D" w14:textId="77777777" w:rsidTr="00635AB3">
        <w:trPr>
          <w:trHeight w:val="210"/>
          <w:tblCellSpacing w:w="0" w:type="dxa"/>
          <w:jc w:val="center"/>
        </w:trPr>
        <w:tc>
          <w:tcPr>
            <w:tcW w:w="9909"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2F8050D3" w14:textId="77777777" w:rsidR="00486C00" w:rsidRPr="00486C00" w:rsidRDefault="00486C00" w:rsidP="00486C00">
            <w:pPr>
              <w:spacing w:after="0" w:line="360" w:lineRule="auto"/>
              <w:jc w:val="center"/>
              <w:rPr>
                <w:rFonts w:ascii="GHEA Grapalat" w:eastAsia="Times New Roman" w:hAnsi="GHEA Grapalat" w:cs="Times New Roman"/>
                <w:color w:val="000000"/>
                <w:sz w:val="24"/>
                <w:szCs w:val="24"/>
                <w:lang w:val="hy-AM"/>
              </w:rPr>
            </w:pPr>
            <w:r w:rsidRPr="00486C00">
              <w:rPr>
                <w:rFonts w:ascii="GHEA Grapalat" w:eastAsia="Times New Roman" w:hAnsi="GHEA Grapalat" w:cs="Times New Roman"/>
                <w:color w:val="000000"/>
                <w:sz w:val="24"/>
                <w:szCs w:val="24"/>
                <w:lang w:val="hy-AM"/>
              </w:rPr>
              <w:t>6. ՀՀ արտաքին գործերի նախարարություն</w:t>
            </w:r>
          </w:p>
        </w:tc>
        <w:tc>
          <w:tcPr>
            <w:tcW w:w="3591"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A98365" w14:textId="77777777" w:rsidR="00486C00" w:rsidRPr="00486C00" w:rsidRDefault="00486C00" w:rsidP="00486C00">
            <w:pPr>
              <w:spacing w:after="0" w:line="360" w:lineRule="auto"/>
              <w:jc w:val="center"/>
              <w:rPr>
                <w:rFonts w:ascii="GHEA Grapalat" w:eastAsia="Times New Roman" w:hAnsi="GHEA Grapalat" w:cs="Times New Roman"/>
                <w:color w:val="000000"/>
                <w:sz w:val="24"/>
                <w:szCs w:val="24"/>
                <w:lang w:val="hy-AM"/>
              </w:rPr>
            </w:pPr>
            <w:r w:rsidRPr="00486C00">
              <w:rPr>
                <w:rFonts w:ascii="GHEA Grapalat" w:eastAsia="Times New Roman" w:hAnsi="GHEA Grapalat" w:cs="Times New Roman"/>
                <w:color w:val="000000"/>
                <w:sz w:val="24"/>
                <w:szCs w:val="24"/>
                <w:lang w:val="hy-AM"/>
              </w:rPr>
              <w:t>06.09.2022թ.</w:t>
            </w:r>
          </w:p>
        </w:tc>
      </w:tr>
      <w:tr w:rsidR="00486C00" w:rsidRPr="00FD32A2" w14:paraId="24AE3A7A" w14:textId="77777777" w:rsidTr="00635AB3">
        <w:trPr>
          <w:trHeight w:val="285"/>
          <w:tblCellSpacing w:w="0" w:type="dxa"/>
          <w:jc w:val="center"/>
        </w:trPr>
        <w:tc>
          <w:tcPr>
            <w:tcW w:w="9909" w:type="dxa"/>
            <w:gridSpan w:val="5"/>
            <w:vMerge/>
            <w:tcBorders>
              <w:left w:val="outset" w:sz="6" w:space="0" w:color="auto"/>
              <w:bottom w:val="outset" w:sz="6" w:space="0" w:color="auto"/>
              <w:right w:val="outset" w:sz="6" w:space="0" w:color="auto"/>
            </w:tcBorders>
            <w:shd w:val="clear" w:color="auto" w:fill="D9D9D9" w:themeFill="background1" w:themeFillShade="D9"/>
          </w:tcPr>
          <w:p w14:paraId="2E039D3D" w14:textId="77777777" w:rsidR="00486C00" w:rsidRPr="00486C00" w:rsidRDefault="00486C00" w:rsidP="00486C00">
            <w:pPr>
              <w:spacing w:after="0" w:line="360" w:lineRule="auto"/>
              <w:jc w:val="center"/>
              <w:rPr>
                <w:rFonts w:ascii="GHEA Grapalat" w:eastAsia="Times New Roman" w:hAnsi="GHEA Grapalat" w:cs="Times New Roman"/>
                <w:color w:val="000000"/>
                <w:sz w:val="24"/>
                <w:szCs w:val="24"/>
                <w:lang w:val="hy-AM"/>
              </w:rPr>
            </w:pPr>
          </w:p>
        </w:tc>
        <w:tc>
          <w:tcPr>
            <w:tcW w:w="3591"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B40846" w14:textId="77777777" w:rsidR="00486C00" w:rsidRPr="00486C00" w:rsidRDefault="00486C00" w:rsidP="00486C00">
            <w:pPr>
              <w:spacing w:after="0" w:line="360" w:lineRule="auto"/>
              <w:jc w:val="center"/>
              <w:rPr>
                <w:rFonts w:ascii="GHEA Grapalat" w:eastAsia="Times New Roman" w:hAnsi="GHEA Grapalat" w:cs="Times New Roman"/>
                <w:color w:val="000000"/>
                <w:sz w:val="24"/>
                <w:szCs w:val="24"/>
                <w:lang w:val="hy-AM"/>
              </w:rPr>
            </w:pPr>
            <w:r w:rsidRPr="00486C00">
              <w:rPr>
                <w:rFonts w:ascii="GHEA Grapalat" w:eastAsia="Times New Roman" w:hAnsi="GHEA Grapalat" w:cs="Times New Roman"/>
                <w:color w:val="000000"/>
                <w:sz w:val="24"/>
                <w:szCs w:val="24"/>
                <w:lang w:val="hy-AM"/>
              </w:rPr>
              <w:t>N 1111/39411-22</w:t>
            </w:r>
          </w:p>
        </w:tc>
      </w:tr>
      <w:tr w:rsidR="00FD32A2" w:rsidRPr="009F1B7F" w14:paraId="16A87753"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4B061404" w14:textId="77777777" w:rsidR="00486C00" w:rsidRDefault="00486C00" w:rsidP="00486C00">
            <w:pPr>
              <w:spacing w:line="360" w:lineRule="auto"/>
              <w:jc w:val="both"/>
              <w:rPr>
                <w:rFonts w:ascii="GHEA Grapalat" w:hAnsi="GHEA Grapalat" w:cs="Sylfaen"/>
                <w:sz w:val="24"/>
                <w:szCs w:val="24"/>
                <w:lang w:val="hy-AM"/>
              </w:rPr>
            </w:pPr>
            <w:r>
              <w:rPr>
                <w:rFonts w:ascii="GHEA Grapalat" w:hAnsi="GHEA Grapalat"/>
                <w:sz w:val="24"/>
                <w:szCs w:val="24"/>
                <w:lang w:val="hy-AM"/>
              </w:rPr>
              <w:t xml:space="preserve">Ուսումնասիրելով </w:t>
            </w:r>
            <w:r>
              <w:rPr>
                <w:rFonts w:ascii="GHEA Grapalat" w:hAnsi="GHEA Grapalat" w:cs="Sylfaen"/>
                <w:sz w:val="24"/>
                <w:szCs w:val="24"/>
                <w:lang w:val="hy-AM"/>
              </w:rPr>
              <w:t xml:space="preserve">«Վարչական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«Հայաստանի Հանրապետությունում ստուգումների կազմակերպման և անցկացման մասին» Հայաստանի Հանրապետության օրենքում լրացումներ կատարելու մասին» ՀՀ օրենքների նախագծերը՝ հայտնում ենք, որ </w:t>
            </w:r>
            <w:r>
              <w:rPr>
                <w:rFonts w:ascii="GHEA Grapalat" w:hAnsi="GHEA Grapalat"/>
                <w:sz w:val="24"/>
                <w:szCs w:val="24"/>
                <w:lang w:val="hy-AM"/>
              </w:rPr>
              <w:t>վերջիններիս վերաբերյալ դիտողություններ և առաջարկություններ չկան։</w:t>
            </w:r>
          </w:p>
          <w:p w14:paraId="198280AF" w14:textId="77777777" w:rsidR="00466520" w:rsidRDefault="00486C00" w:rsidP="00486C00">
            <w:pPr>
              <w:spacing w:line="360" w:lineRule="auto"/>
              <w:jc w:val="both"/>
              <w:rPr>
                <w:rFonts w:ascii="GHEA Grapalat" w:hAnsi="GHEA Grapalat" w:cs="Sylfaen"/>
                <w:sz w:val="24"/>
                <w:lang w:val="hy-AM"/>
              </w:rPr>
            </w:pPr>
            <w:r>
              <w:rPr>
                <w:rFonts w:ascii="GHEA Grapalat" w:hAnsi="GHEA Grapalat" w:cs="Sylfaen"/>
                <w:sz w:val="24"/>
                <w:lang w:val="hy-AM"/>
              </w:rPr>
              <w:tab/>
            </w:r>
            <w:r>
              <w:rPr>
                <w:rFonts w:ascii="GHEA Grapalat" w:hAnsi="GHEA Grapalat" w:cs="Sylfaen"/>
                <w:sz w:val="24"/>
                <w:szCs w:val="24"/>
                <w:lang w:val="hy-AM"/>
              </w:rPr>
              <w:t xml:space="preserve">Միևնույն ժամանակ ներկայացնում ենք </w:t>
            </w:r>
            <w:r>
              <w:rPr>
                <w:rFonts w:ascii="GHEA Grapalat" w:hAnsi="GHEA Grapalat" w:cs="Sylfaen"/>
                <w:sz w:val="24"/>
                <w:lang w:val="hy-AM"/>
              </w:rPr>
              <w:t xml:space="preserve">ԱԳ նախարարության նկատառումները </w:t>
            </w:r>
          </w:p>
          <w:p w14:paraId="433AB20C" w14:textId="0B56BC4D" w:rsidR="00486C00" w:rsidRDefault="00486C00" w:rsidP="00486C00">
            <w:pPr>
              <w:spacing w:line="360" w:lineRule="auto"/>
              <w:jc w:val="both"/>
              <w:rPr>
                <w:rFonts w:ascii="GHEA Grapalat" w:hAnsi="GHEA Grapalat"/>
                <w:color w:val="000000"/>
                <w:sz w:val="24"/>
                <w:szCs w:val="24"/>
                <w:shd w:val="clear" w:color="auto" w:fill="FFFFFF"/>
                <w:lang w:val="hy-AM"/>
              </w:rPr>
            </w:pPr>
            <w:r>
              <w:rPr>
                <w:rFonts w:ascii="GHEA Grapalat" w:hAnsi="GHEA Grapalat" w:cs="Sylfaen"/>
                <w:sz w:val="24"/>
                <w:lang w:val="hy-AM"/>
              </w:rPr>
              <w:t xml:space="preserve">«Զբոսաշրջության մասին» ՀՀ օրենքի նախագծի (այսուհետ՝ Նախագիծ) </w:t>
            </w:r>
            <w:r>
              <w:rPr>
                <w:rFonts w:ascii="GHEA Grapalat" w:hAnsi="GHEA Grapalat" w:cs="Sylfaen"/>
                <w:sz w:val="24"/>
                <w:szCs w:val="24"/>
                <w:lang w:val="hy-AM"/>
              </w:rPr>
              <w:t>վերաբերյալ</w:t>
            </w:r>
            <w:r>
              <w:rPr>
                <w:rFonts w:ascii="GHEA Grapalat" w:hAnsi="GHEA Grapalat"/>
                <w:color w:val="000000"/>
                <w:sz w:val="24"/>
                <w:szCs w:val="24"/>
                <w:shd w:val="clear" w:color="auto" w:fill="FFFFFF"/>
                <w:lang w:val="hy-AM"/>
              </w:rPr>
              <w:t>.</w:t>
            </w:r>
          </w:p>
          <w:p w14:paraId="3DCD52F9" w14:textId="77777777" w:rsidR="00486C00" w:rsidRDefault="00486C00" w:rsidP="00486C00">
            <w:pPr>
              <w:numPr>
                <w:ilvl w:val="0"/>
                <w:numId w:val="10"/>
              </w:numPr>
              <w:spacing w:line="360" w:lineRule="auto"/>
              <w:ind w:left="0" w:firstLine="851"/>
              <w:contextualSpacing/>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Ա</w:t>
            </w:r>
            <w:r>
              <w:rPr>
                <w:rFonts w:ascii="GHEA Grapalat" w:hAnsi="GHEA Grapalat" w:cs="Sylfaen"/>
                <w:sz w:val="24"/>
                <w:szCs w:val="24"/>
                <w:lang w:val="hy-AM"/>
              </w:rPr>
              <w:t xml:space="preserve">ռաջարկում ենք </w:t>
            </w:r>
            <w:r>
              <w:rPr>
                <w:rFonts w:ascii="GHEA Grapalat" w:hAnsi="GHEA Grapalat" w:cs="Sylfaen"/>
                <w:sz w:val="24"/>
                <w:lang w:val="hy-AM"/>
              </w:rPr>
              <w:t xml:space="preserve">Նախագծի 2-րդ հոդվածի 1-ին մասում </w:t>
            </w:r>
            <w:r>
              <w:rPr>
                <w:rFonts w:ascii="GHEA Grapalat" w:hAnsi="GHEA Grapalat" w:cs="Sylfaen"/>
                <w:sz w:val="24"/>
                <w:szCs w:val="24"/>
                <w:lang w:val="hy-AM"/>
              </w:rPr>
              <w:t>«սույն օրենքով» բառերից հետո ավելացնել «միջազգային պայմանագրերով» բառերը։</w:t>
            </w:r>
          </w:p>
          <w:p w14:paraId="08F4E16B" w14:textId="77777777" w:rsidR="00486C00" w:rsidRDefault="00486C00" w:rsidP="00486C00">
            <w:pPr>
              <w:numPr>
                <w:ilvl w:val="0"/>
                <w:numId w:val="10"/>
              </w:numPr>
              <w:spacing w:line="360" w:lineRule="auto"/>
              <w:ind w:left="0" w:firstLine="851"/>
              <w:contextualSpacing/>
              <w:jc w:val="both"/>
              <w:rPr>
                <w:rFonts w:ascii="GHEA Grapalat" w:hAnsi="GHEA Grapalat" w:cs="Sylfaen"/>
                <w:sz w:val="24"/>
                <w:szCs w:val="24"/>
                <w:lang w:val="hy-AM"/>
              </w:rPr>
            </w:pPr>
            <w:r>
              <w:rPr>
                <w:rFonts w:ascii="GHEA Grapalat" w:hAnsi="GHEA Grapalat" w:cs="Sylfaen"/>
                <w:sz w:val="24"/>
                <w:szCs w:val="24"/>
                <w:lang w:val="hy-AM"/>
              </w:rPr>
              <w:t xml:space="preserve">Նախագծի 3-րդ հոդվածի 1-ին մասի 2-րդ կետով «զբոսաշրջիկ» հասկացությունը մեկնաբանվում է որպես այցելու, </w:t>
            </w:r>
            <w:r>
              <w:rPr>
                <w:rFonts w:ascii="GHEA Grapalat" w:hAnsi="GHEA Grapalat" w:cs="Arial"/>
                <w:sz w:val="24"/>
                <w:szCs w:val="24"/>
                <w:lang w:val="hy-AM"/>
              </w:rPr>
              <w:t xml:space="preserve">որը ճանապարհորդելիս ժամանման վայրում (երկրում) անցկացնում է </w:t>
            </w:r>
            <w:r>
              <w:rPr>
                <w:rFonts w:ascii="GHEA Grapalat" w:hAnsi="GHEA Grapalat" w:cs="Arial"/>
                <w:b/>
                <w:sz w:val="24"/>
                <w:szCs w:val="24"/>
                <w:lang w:val="hy-AM"/>
              </w:rPr>
              <w:t>առնվազն մեկ գիշերակաց</w:t>
            </w:r>
            <w:r>
              <w:rPr>
                <w:rFonts w:ascii="GHEA Grapalat" w:hAnsi="GHEA Grapalat" w:cs="Arial"/>
                <w:sz w:val="24"/>
                <w:szCs w:val="24"/>
                <w:lang w:val="hy-AM"/>
              </w:rPr>
              <w:t>: Սակայն նշված չէ, թե ինչ կարգավիճակ են ունենալու այն զբոսաշրջիկները, ովքեր ՀՀ-ում անցկացնելու են մինչև 1 օր՝ առանց գիշերակացի։</w:t>
            </w:r>
          </w:p>
          <w:p w14:paraId="357879DF" w14:textId="3619489A" w:rsidR="00486C00" w:rsidRDefault="00486C00" w:rsidP="00486C00">
            <w:pPr>
              <w:numPr>
                <w:ilvl w:val="1"/>
                <w:numId w:val="10"/>
              </w:numPr>
              <w:spacing w:line="360" w:lineRule="auto"/>
              <w:ind w:left="0" w:firstLine="851"/>
              <w:contextualSpacing/>
              <w:jc w:val="both"/>
              <w:rPr>
                <w:rFonts w:ascii="GHEA Grapalat" w:hAnsi="GHEA Grapalat" w:cs="Sylfaen"/>
                <w:sz w:val="24"/>
                <w:szCs w:val="24"/>
                <w:lang w:val="hy-AM"/>
              </w:rPr>
            </w:pPr>
            <w:r>
              <w:rPr>
                <w:rFonts w:ascii="GHEA Grapalat" w:hAnsi="GHEA Grapalat" w:cs="Arial"/>
                <w:sz w:val="24"/>
                <w:szCs w:val="24"/>
                <w:lang w:val="hy-AM"/>
              </w:rPr>
              <w:t xml:space="preserve">13-րդ կետում և ամբողջ Նախագծում </w:t>
            </w:r>
            <w:r>
              <w:rPr>
                <w:rFonts w:ascii="GHEA Grapalat" w:hAnsi="GHEA Grapalat" w:cs="Sylfaen"/>
                <w:sz w:val="24"/>
                <w:szCs w:val="24"/>
                <w:lang w:val="hy-AM"/>
              </w:rPr>
              <w:t>«տուր» բառը առաջարկում ենք փոխարինել «շրջագայություն» բառով։</w:t>
            </w:r>
          </w:p>
          <w:p w14:paraId="03031830" w14:textId="77777777" w:rsidR="00654DED" w:rsidRDefault="00654DED" w:rsidP="00654DED">
            <w:pPr>
              <w:spacing w:line="360" w:lineRule="auto"/>
              <w:ind w:left="851"/>
              <w:contextualSpacing/>
              <w:jc w:val="both"/>
              <w:rPr>
                <w:rFonts w:ascii="GHEA Grapalat" w:hAnsi="GHEA Grapalat" w:cs="Sylfaen"/>
                <w:sz w:val="24"/>
                <w:szCs w:val="24"/>
                <w:lang w:val="hy-AM"/>
              </w:rPr>
            </w:pPr>
          </w:p>
          <w:p w14:paraId="69E83C19" w14:textId="164DD651" w:rsidR="00486C00" w:rsidRDefault="00486C00" w:rsidP="00486C00">
            <w:pPr>
              <w:tabs>
                <w:tab w:val="left" w:pos="851"/>
              </w:tabs>
              <w:spacing w:line="360" w:lineRule="auto"/>
              <w:ind w:left="-142" w:firstLine="709"/>
              <w:contextualSpacing/>
              <w:jc w:val="both"/>
              <w:rPr>
                <w:rFonts w:ascii="GHEA Grapalat" w:hAnsi="GHEA Grapalat" w:cs="Sylfaen"/>
                <w:sz w:val="24"/>
                <w:szCs w:val="24"/>
                <w:lang w:val="hy-AM"/>
              </w:rPr>
            </w:pPr>
            <w:r>
              <w:rPr>
                <w:rFonts w:ascii="GHEA Grapalat" w:hAnsi="GHEA Grapalat" w:cs="Sylfaen"/>
                <w:sz w:val="24"/>
                <w:szCs w:val="24"/>
                <w:lang w:val="hy-AM"/>
              </w:rPr>
              <w:tab/>
              <w:t>-</w:t>
            </w:r>
            <w:r>
              <w:rPr>
                <w:rFonts w:ascii="GHEA Grapalat" w:hAnsi="GHEA Grapalat" w:cs="Sylfaen"/>
                <w:sz w:val="24"/>
                <w:szCs w:val="24"/>
                <w:lang w:val="hy-AM"/>
              </w:rPr>
              <w:tab/>
              <w:t>14-րդ և 15-րդ կետերում «զբոսաշրջային արդյունք» հասկացությունը անհասկանալի ձևակերպում է։</w:t>
            </w:r>
          </w:p>
          <w:p w14:paraId="4323A11D" w14:textId="77777777" w:rsidR="002A7401" w:rsidRDefault="002A7401" w:rsidP="00486C00">
            <w:pPr>
              <w:tabs>
                <w:tab w:val="left" w:pos="851"/>
              </w:tabs>
              <w:spacing w:line="360" w:lineRule="auto"/>
              <w:ind w:left="-142" w:firstLine="709"/>
              <w:contextualSpacing/>
              <w:jc w:val="both"/>
              <w:rPr>
                <w:rFonts w:ascii="GHEA Grapalat" w:hAnsi="GHEA Grapalat" w:cs="Sylfaen"/>
                <w:sz w:val="24"/>
                <w:szCs w:val="24"/>
                <w:lang w:val="hy-AM"/>
              </w:rPr>
            </w:pPr>
          </w:p>
          <w:p w14:paraId="0D566DFE" w14:textId="110F4E94" w:rsidR="00486C00" w:rsidRDefault="00486C00" w:rsidP="00486C00">
            <w:pPr>
              <w:spacing w:line="360" w:lineRule="auto"/>
              <w:ind w:firstLine="426"/>
              <w:contextualSpacing/>
              <w:jc w:val="both"/>
              <w:rPr>
                <w:rFonts w:ascii="GHEA Grapalat" w:hAnsi="GHEA Grapalat" w:cs="Sylfaen"/>
                <w:sz w:val="24"/>
                <w:szCs w:val="24"/>
                <w:lang w:val="hy-AM"/>
              </w:rPr>
            </w:pPr>
            <w:r>
              <w:rPr>
                <w:rFonts w:ascii="GHEA Grapalat" w:hAnsi="GHEA Grapalat" w:cs="Sylfaen"/>
                <w:sz w:val="24"/>
                <w:szCs w:val="24"/>
                <w:lang w:val="hy-AM"/>
              </w:rPr>
              <w:tab/>
              <w:t>-</w:t>
            </w:r>
            <w:r>
              <w:rPr>
                <w:rFonts w:ascii="GHEA Grapalat" w:hAnsi="GHEA Grapalat" w:cs="Sylfaen"/>
                <w:sz w:val="24"/>
                <w:szCs w:val="24"/>
                <w:lang w:val="hy-AM"/>
              </w:rPr>
              <w:tab/>
              <w:t>16-րդ կետում «զբոսաշրջային գործակալ» բառերից առաջ առաջարկում ենք ավելացնել «համապատասխան լիցենզիա ստացած», իսկ «մատուցումը» բառից հետո ավելացնել «՝ օրենքով սահմանված կարգով» բառերը։</w:t>
            </w:r>
          </w:p>
          <w:p w14:paraId="13464FF9" w14:textId="0B76AC85" w:rsidR="002A7401" w:rsidRDefault="002A7401" w:rsidP="00486C00">
            <w:pPr>
              <w:spacing w:line="360" w:lineRule="auto"/>
              <w:ind w:firstLine="426"/>
              <w:contextualSpacing/>
              <w:jc w:val="both"/>
              <w:rPr>
                <w:rFonts w:ascii="GHEA Grapalat" w:hAnsi="GHEA Grapalat" w:cs="Sylfaen"/>
                <w:sz w:val="24"/>
                <w:szCs w:val="24"/>
                <w:lang w:val="hy-AM"/>
              </w:rPr>
            </w:pPr>
          </w:p>
          <w:p w14:paraId="62C53278" w14:textId="77777777" w:rsidR="002A7401" w:rsidRDefault="002A7401" w:rsidP="00486C00">
            <w:pPr>
              <w:spacing w:line="360" w:lineRule="auto"/>
              <w:ind w:firstLine="426"/>
              <w:contextualSpacing/>
              <w:jc w:val="both"/>
              <w:rPr>
                <w:rFonts w:ascii="GHEA Grapalat" w:hAnsi="GHEA Grapalat" w:cs="Sylfaen"/>
                <w:sz w:val="24"/>
                <w:szCs w:val="24"/>
                <w:lang w:val="hy-AM"/>
              </w:rPr>
            </w:pPr>
          </w:p>
          <w:p w14:paraId="47C653C2" w14:textId="77777777" w:rsidR="00486C00" w:rsidRDefault="00486C00" w:rsidP="00486C00">
            <w:pPr>
              <w:spacing w:line="360" w:lineRule="auto"/>
              <w:contextualSpacing/>
              <w:jc w:val="both"/>
              <w:rPr>
                <w:rFonts w:ascii="GHEA Grapalat" w:hAnsi="GHEA Grapalat" w:cs="Sylfaen"/>
                <w:sz w:val="24"/>
                <w:szCs w:val="24"/>
                <w:lang w:val="hy-AM"/>
              </w:rPr>
            </w:pPr>
            <w:r>
              <w:rPr>
                <w:rFonts w:ascii="GHEA Grapalat" w:hAnsi="GHEA Grapalat" w:cs="Sylfaen"/>
                <w:sz w:val="24"/>
                <w:szCs w:val="24"/>
                <w:lang w:val="hy-AM"/>
              </w:rPr>
              <w:tab/>
              <w:t>- 20-րդ կետում «ավտոմոբիլ» բառը առաջարկում ենք փոխարինել «ավտոտրանսպորտային միջոց» բառերով։</w:t>
            </w:r>
          </w:p>
          <w:p w14:paraId="1E8812F1" w14:textId="77777777" w:rsidR="00486C00" w:rsidRDefault="00486C00" w:rsidP="00486C00">
            <w:pPr>
              <w:spacing w:line="360" w:lineRule="auto"/>
              <w:contextualSpacing/>
              <w:jc w:val="both"/>
              <w:rPr>
                <w:rFonts w:ascii="GHEA Grapalat" w:hAnsi="GHEA Grapalat" w:cs="Sylfaen"/>
                <w:sz w:val="24"/>
                <w:szCs w:val="24"/>
                <w:lang w:val="hy-AM"/>
              </w:rPr>
            </w:pPr>
            <w:r>
              <w:rPr>
                <w:rFonts w:ascii="GHEA Grapalat" w:hAnsi="GHEA Grapalat" w:cs="Sylfaen"/>
                <w:sz w:val="24"/>
                <w:szCs w:val="24"/>
                <w:lang w:val="hy-AM"/>
              </w:rPr>
              <w:tab/>
              <w:t>- 25-րդ կետում անհրաժեշտ է հանել «</w:t>
            </w:r>
            <w:r>
              <w:rPr>
                <w:rFonts w:ascii="GHEA Grapalat" w:hAnsi="GHEA Grapalat"/>
                <w:sz w:val="24"/>
                <w:szCs w:val="24"/>
                <w:lang w:val="hy-AM"/>
              </w:rPr>
              <w:t>առաջնահերթ զարգացման ենթակա</w:t>
            </w:r>
            <w:r>
              <w:rPr>
                <w:rFonts w:ascii="GHEA Grapalat" w:hAnsi="GHEA Grapalat" w:cs="Sylfaen"/>
                <w:sz w:val="24"/>
                <w:szCs w:val="24"/>
                <w:lang w:val="hy-AM"/>
              </w:rPr>
              <w:t>» բառերը, քանի որ չկան առաջնահերթությունը որոշող չափանիշներ։</w:t>
            </w:r>
          </w:p>
          <w:p w14:paraId="654B7CBE" w14:textId="77777777" w:rsidR="00486C00" w:rsidRDefault="00486C00" w:rsidP="00486C00">
            <w:pPr>
              <w:numPr>
                <w:ilvl w:val="0"/>
                <w:numId w:val="11"/>
              </w:numPr>
              <w:spacing w:line="360" w:lineRule="auto"/>
              <w:ind w:left="0" w:firstLine="851"/>
              <w:contextualSpacing/>
              <w:jc w:val="both"/>
              <w:rPr>
                <w:rFonts w:ascii="GHEA Grapalat" w:hAnsi="GHEA Grapalat" w:cs="Sylfaen"/>
                <w:sz w:val="24"/>
                <w:szCs w:val="24"/>
                <w:lang w:val="hy-AM"/>
              </w:rPr>
            </w:pPr>
            <w:r>
              <w:rPr>
                <w:rFonts w:ascii="GHEA Grapalat" w:hAnsi="GHEA Grapalat" w:cs="Sylfaen"/>
                <w:sz w:val="24"/>
                <w:szCs w:val="24"/>
                <w:lang w:val="hy-AM"/>
              </w:rPr>
              <w:t>4-րդ հոդվածով նախատեսված՝ զ</w:t>
            </w:r>
            <w:r>
              <w:rPr>
                <w:rFonts w:ascii="GHEA Grapalat" w:hAnsi="GHEA Grapalat" w:cs="Arial"/>
                <w:iCs/>
                <w:sz w:val="24"/>
                <w:szCs w:val="24"/>
                <w:lang w:val="hy-AM"/>
              </w:rPr>
              <w:t xml:space="preserve">բոսաշրջության ոլորտում պետական քաղաքականության </w:t>
            </w:r>
            <w:r>
              <w:rPr>
                <w:rFonts w:ascii="GHEA Grapalat" w:hAnsi="GHEA Grapalat" w:cs="Arial"/>
                <w:b/>
                <w:iCs/>
                <w:sz w:val="24"/>
                <w:szCs w:val="24"/>
                <w:lang w:val="hy-AM"/>
              </w:rPr>
              <w:t>սկզբունքները և նպատակը</w:t>
            </w:r>
            <w:r>
              <w:rPr>
                <w:rFonts w:ascii="GHEA Grapalat" w:hAnsi="GHEA Grapalat" w:cs="Arial"/>
                <w:iCs/>
                <w:sz w:val="24"/>
                <w:szCs w:val="24"/>
                <w:lang w:val="hy-AM"/>
              </w:rPr>
              <w:t xml:space="preserve"> առաջարկում ենք դիտարկել որպես երկու առանձին հոդվածներ։</w:t>
            </w:r>
          </w:p>
          <w:p w14:paraId="1BFD7305" w14:textId="6C7E3770" w:rsidR="00486C00" w:rsidRPr="008A49AB" w:rsidRDefault="00486C00" w:rsidP="00486C00">
            <w:pPr>
              <w:numPr>
                <w:ilvl w:val="0"/>
                <w:numId w:val="12"/>
              </w:numPr>
              <w:spacing w:line="360" w:lineRule="auto"/>
              <w:ind w:left="-142" w:firstLine="1135"/>
              <w:contextualSpacing/>
              <w:jc w:val="both"/>
              <w:rPr>
                <w:rFonts w:ascii="GHEA Grapalat" w:hAnsi="GHEA Grapalat" w:cs="Calibri"/>
                <w:bCs/>
                <w:sz w:val="24"/>
                <w:szCs w:val="24"/>
                <w:lang w:val="hy-AM"/>
              </w:rPr>
            </w:pPr>
            <w:r>
              <w:rPr>
                <w:rFonts w:ascii="GHEA Grapalat" w:hAnsi="GHEA Grapalat" w:cs="Arial"/>
                <w:iCs/>
                <w:sz w:val="24"/>
                <w:szCs w:val="24"/>
                <w:lang w:val="hy-AM"/>
              </w:rPr>
              <w:t xml:space="preserve">3-րդ մասի 1-ին կետի </w:t>
            </w:r>
            <w:r>
              <w:rPr>
                <w:rFonts w:ascii="GHEA Grapalat" w:hAnsi="GHEA Grapalat" w:cs="Sylfaen"/>
                <w:sz w:val="24"/>
                <w:szCs w:val="24"/>
                <w:lang w:val="hy-AM"/>
              </w:rPr>
              <w:t>«</w:t>
            </w:r>
            <w:r>
              <w:rPr>
                <w:rFonts w:ascii="GHEA Grapalat" w:hAnsi="GHEA Grapalat" w:cs="Calibri"/>
                <w:bCs/>
                <w:sz w:val="24"/>
                <w:szCs w:val="24"/>
                <w:lang w:val="hy-AM"/>
              </w:rPr>
              <w:t>բ</w:t>
            </w:r>
            <w:r>
              <w:rPr>
                <w:rFonts w:ascii="GHEA Grapalat" w:hAnsi="GHEA Grapalat" w:cs="Sylfaen"/>
                <w:sz w:val="24"/>
                <w:szCs w:val="24"/>
                <w:lang w:val="hy-AM"/>
              </w:rPr>
              <w:t>» ենթակետում</w:t>
            </w:r>
            <w:r>
              <w:rPr>
                <w:rFonts w:ascii="GHEA Grapalat" w:hAnsi="GHEA Grapalat" w:cs="Calibri"/>
                <w:bCs/>
                <w:sz w:val="24"/>
                <w:szCs w:val="24"/>
                <w:lang w:val="hy-AM"/>
              </w:rPr>
              <w:t xml:space="preserve"> </w:t>
            </w:r>
            <w:r>
              <w:rPr>
                <w:rFonts w:ascii="GHEA Grapalat" w:hAnsi="GHEA Grapalat" w:cs="Sylfaen"/>
                <w:sz w:val="24"/>
                <w:szCs w:val="24"/>
                <w:lang w:val="hy-AM"/>
              </w:rPr>
              <w:t>«</w:t>
            </w:r>
            <w:r>
              <w:rPr>
                <w:rFonts w:ascii="GHEA Grapalat" w:hAnsi="GHEA Grapalat" w:cs="Calibri"/>
                <w:bCs/>
                <w:sz w:val="24"/>
                <w:szCs w:val="24"/>
                <w:lang w:val="hy-AM"/>
              </w:rPr>
              <w:t>զբոսաշրջությունից ստացվող եկամտի ավելացմամբ</w:t>
            </w:r>
            <w:r>
              <w:rPr>
                <w:rFonts w:ascii="GHEA Grapalat" w:hAnsi="GHEA Grapalat" w:cs="Sylfaen"/>
                <w:sz w:val="24"/>
                <w:szCs w:val="24"/>
                <w:lang w:val="hy-AM"/>
              </w:rPr>
              <w:t>» բառերը փոխարինել «</w:t>
            </w:r>
            <w:r>
              <w:rPr>
                <w:rFonts w:ascii="GHEA Grapalat" w:hAnsi="GHEA Grapalat" w:cs="Calibri"/>
                <w:bCs/>
                <w:sz w:val="24"/>
                <w:szCs w:val="24"/>
                <w:lang w:val="hy-AM"/>
              </w:rPr>
              <w:t>զբոսաշրջության արդյունքում ձևավորվող</w:t>
            </w:r>
            <w:r>
              <w:rPr>
                <w:rFonts w:ascii="GHEA Grapalat" w:hAnsi="GHEA Grapalat" w:cs="Sylfaen"/>
                <w:sz w:val="24"/>
                <w:szCs w:val="24"/>
                <w:lang w:val="hy-AM"/>
              </w:rPr>
              <w:t>» բառերով։</w:t>
            </w:r>
          </w:p>
          <w:p w14:paraId="4121BFEB" w14:textId="77777777" w:rsidR="008A49AB" w:rsidRDefault="008A49AB" w:rsidP="008A49AB">
            <w:pPr>
              <w:spacing w:line="360" w:lineRule="auto"/>
              <w:ind w:left="993"/>
              <w:contextualSpacing/>
              <w:jc w:val="both"/>
              <w:rPr>
                <w:rFonts w:ascii="GHEA Grapalat" w:hAnsi="GHEA Grapalat" w:cs="Calibri"/>
                <w:bCs/>
                <w:sz w:val="24"/>
                <w:szCs w:val="24"/>
                <w:lang w:val="hy-AM"/>
              </w:rPr>
            </w:pPr>
          </w:p>
          <w:p w14:paraId="6532532B" w14:textId="77777777" w:rsidR="00486C00" w:rsidRDefault="00486C00" w:rsidP="00486C00">
            <w:pPr>
              <w:numPr>
                <w:ilvl w:val="0"/>
                <w:numId w:val="13"/>
              </w:numPr>
              <w:spacing w:line="360" w:lineRule="auto"/>
              <w:ind w:left="-142" w:firstLine="1135"/>
              <w:contextualSpacing/>
              <w:jc w:val="both"/>
              <w:rPr>
                <w:rFonts w:ascii="GHEA Grapalat" w:hAnsi="GHEA Grapalat" w:cs="Calibri"/>
                <w:bCs/>
                <w:sz w:val="24"/>
                <w:szCs w:val="24"/>
                <w:lang w:val="hy-AM"/>
              </w:rPr>
            </w:pPr>
            <w:r>
              <w:rPr>
                <w:rFonts w:ascii="GHEA Grapalat" w:hAnsi="GHEA Grapalat" w:cs="Calibri"/>
                <w:bCs/>
                <w:sz w:val="24"/>
                <w:szCs w:val="24"/>
                <w:lang w:val="hy-AM"/>
              </w:rPr>
              <w:t>5-րդ հոդվածի 1-ին մասի 2-րդ ենթակետում</w:t>
            </w:r>
            <w:r>
              <w:rPr>
                <w:rFonts w:ascii="GHEA Grapalat" w:hAnsi="GHEA Grapalat" w:cs="Sylfaen"/>
                <w:sz w:val="24"/>
                <w:szCs w:val="24"/>
                <w:lang w:val="hy-AM"/>
              </w:rPr>
              <w:t xml:space="preserve"> «հայտարարում է» բառը առաջարկում ենք փոխարինել «հիմնում է» բառով։</w:t>
            </w:r>
          </w:p>
          <w:p w14:paraId="56AD75FB" w14:textId="4743877A" w:rsidR="00486C00" w:rsidRPr="00AB50E8" w:rsidRDefault="00486C00" w:rsidP="00486C00">
            <w:pPr>
              <w:numPr>
                <w:ilvl w:val="0"/>
                <w:numId w:val="12"/>
              </w:numPr>
              <w:spacing w:line="360" w:lineRule="auto"/>
              <w:ind w:left="-142" w:firstLine="1135"/>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 4-րդ ենթակետւմ </w:t>
            </w:r>
            <w:r>
              <w:rPr>
                <w:rFonts w:ascii="GHEA Grapalat" w:hAnsi="GHEA Grapalat" w:cs="Sylfaen"/>
                <w:sz w:val="24"/>
                <w:szCs w:val="24"/>
                <w:lang w:val="hy-AM"/>
              </w:rPr>
              <w:t>«ավտոբուսների» բառը առաջարկում ենք փոխարինել «ավտոտրանսպորտային միջոցների» բառերով, իսկ «կարգերն ու» բառերից հետո ավելացնել «գրանցման» բառը։</w:t>
            </w:r>
          </w:p>
          <w:p w14:paraId="04B12E96" w14:textId="5943A2ED" w:rsidR="00AB50E8" w:rsidRDefault="00AB50E8" w:rsidP="00AB50E8">
            <w:pPr>
              <w:spacing w:line="360" w:lineRule="auto"/>
              <w:ind w:left="993"/>
              <w:contextualSpacing/>
              <w:jc w:val="both"/>
              <w:rPr>
                <w:rFonts w:ascii="GHEA Grapalat" w:hAnsi="GHEA Grapalat" w:cs="Calibri"/>
                <w:bCs/>
                <w:sz w:val="24"/>
                <w:szCs w:val="24"/>
                <w:lang w:val="hy-AM"/>
              </w:rPr>
            </w:pPr>
          </w:p>
          <w:p w14:paraId="12CE4B92" w14:textId="3D875847" w:rsidR="00850CB4" w:rsidRDefault="00850CB4" w:rsidP="00AB50E8">
            <w:pPr>
              <w:spacing w:line="360" w:lineRule="auto"/>
              <w:ind w:left="993"/>
              <w:contextualSpacing/>
              <w:jc w:val="both"/>
              <w:rPr>
                <w:rFonts w:ascii="GHEA Grapalat" w:hAnsi="GHEA Grapalat" w:cs="Calibri"/>
                <w:bCs/>
                <w:sz w:val="24"/>
                <w:szCs w:val="24"/>
                <w:lang w:val="hy-AM"/>
              </w:rPr>
            </w:pPr>
          </w:p>
          <w:p w14:paraId="0C527B2E" w14:textId="77777777" w:rsidR="00850CB4" w:rsidRDefault="00850CB4" w:rsidP="00AB50E8">
            <w:pPr>
              <w:spacing w:line="360" w:lineRule="auto"/>
              <w:ind w:left="993"/>
              <w:contextualSpacing/>
              <w:jc w:val="both"/>
              <w:rPr>
                <w:rFonts w:ascii="GHEA Grapalat" w:hAnsi="GHEA Grapalat" w:cs="Calibri"/>
                <w:bCs/>
                <w:sz w:val="24"/>
                <w:szCs w:val="24"/>
                <w:lang w:val="hy-AM"/>
              </w:rPr>
            </w:pPr>
          </w:p>
          <w:p w14:paraId="57940476" w14:textId="7EF75C3E" w:rsidR="00486C00" w:rsidRPr="004F378A" w:rsidRDefault="00486C00" w:rsidP="00486C00">
            <w:pPr>
              <w:numPr>
                <w:ilvl w:val="0"/>
                <w:numId w:val="12"/>
              </w:numPr>
              <w:spacing w:line="360" w:lineRule="auto"/>
              <w:ind w:left="-142" w:firstLine="1135"/>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5-րդ հոդվածի 1-ին մասի 6-րդ ենթակետում առաջարկում ենք հանել </w:t>
            </w:r>
            <w:r>
              <w:rPr>
                <w:rFonts w:ascii="GHEA Grapalat" w:hAnsi="GHEA Grapalat" w:cs="Sylfaen"/>
                <w:sz w:val="24"/>
                <w:szCs w:val="24"/>
                <w:lang w:val="hy-AM"/>
              </w:rPr>
              <w:t>«</w:t>
            </w:r>
            <w:r>
              <w:rPr>
                <w:rFonts w:ascii="GHEA Grapalat" w:eastAsia="GHEA Grapalat" w:hAnsi="GHEA Grapalat"/>
                <w:sz w:val="24"/>
                <w:szCs w:val="24"/>
                <w:lang w:val="hy-AM"/>
              </w:rPr>
              <w:t>այցելուների անվտանգության</w:t>
            </w:r>
            <w:r>
              <w:rPr>
                <w:rFonts w:ascii="GHEA Grapalat" w:hAnsi="GHEA Grapalat" w:cs="Sylfaen"/>
                <w:sz w:val="24"/>
                <w:szCs w:val="24"/>
                <w:lang w:val="hy-AM"/>
              </w:rPr>
              <w:t>» բառերը՝ հաշվի առնելով, որ «անվտանգության» երաշխիքները տարածվում են ՀՀ-ում գտնվող ցանկացած անձի վրա։</w:t>
            </w:r>
          </w:p>
          <w:p w14:paraId="729AB9CC" w14:textId="34D6C105" w:rsidR="004F378A" w:rsidRDefault="004F378A" w:rsidP="004F378A">
            <w:pPr>
              <w:spacing w:line="360" w:lineRule="auto"/>
              <w:contextualSpacing/>
              <w:jc w:val="both"/>
              <w:rPr>
                <w:rFonts w:ascii="GHEA Grapalat" w:hAnsi="GHEA Grapalat" w:cs="Sylfaen"/>
                <w:sz w:val="24"/>
                <w:szCs w:val="24"/>
                <w:lang w:val="hy-AM"/>
              </w:rPr>
            </w:pPr>
          </w:p>
          <w:p w14:paraId="2DB7A4AD" w14:textId="79353BBD" w:rsidR="004F378A" w:rsidRDefault="004F378A" w:rsidP="004F378A">
            <w:pPr>
              <w:spacing w:line="360" w:lineRule="auto"/>
              <w:contextualSpacing/>
              <w:jc w:val="both"/>
              <w:rPr>
                <w:rFonts w:ascii="GHEA Grapalat" w:hAnsi="GHEA Grapalat" w:cs="Sylfaen"/>
                <w:sz w:val="24"/>
                <w:szCs w:val="24"/>
                <w:lang w:val="hy-AM"/>
              </w:rPr>
            </w:pPr>
          </w:p>
          <w:p w14:paraId="0A41B906" w14:textId="77777777" w:rsidR="004F378A" w:rsidRDefault="004F378A" w:rsidP="004F378A">
            <w:pPr>
              <w:spacing w:line="360" w:lineRule="auto"/>
              <w:contextualSpacing/>
              <w:jc w:val="both"/>
              <w:rPr>
                <w:rFonts w:ascii="GHEA Grapalat" w:hAnsi="GHEA Grapalat" w:cs="Calibri"/>
                <w:bCs/>
                <w:sz w:val="24"/>
                <w:szCs w:val="24"/>
                <w:lang w:val="hy-AM"/>
              </w:rPr>
            </w:pPr>
          </w:p>
          <w:p w14:paraId="647BFA62" w14:textId="77777777" w:rsidR="00486C00" w:rsidRDefault="00486C00" w:rsidP="00486C00">
            <w:pPr>
              <w:numPr>
                <w:ilvl w:val="0"/>
                <w:numId w:val="13"/>
              </w:numPr>
              <w:spacing w:line="360" w:lineRule="auto"/>
              <w:ind w:left="-142" w:firstLine="1135"/>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6-րդ հոդվածի 2րդ մասի 4-րդ ենթակետում նշված </w:t>
            </w:r>
            <w:r>
              <w:rPr>
                <w:rFonts w:ascii="GHEA Grapalat" w:hAnsi="GHEA Grapalat" w:cs="Sylfaen"/>
                <w:sz w:val="24"/>
                <w:szCs w:val="24"/>
                <w:lang w:val="hy-AM"/>
              </w:rPr>
              <w:t>«շահառու» եզրույթի բացատրությունը առաջարկում ենք ներառել Նախագծի 3-րդ հոդվածում՝ հաշվի առնելով «Նորմատիվ իրավական ակտերի մասին» ՀՀ օրենքի 15-րդ հոդվածի 3-րդ մասի պահանջը, համաձայն որի՝ ե</w:t>
            </w:r>
            <w:r>
              <w:rPr>
                <w:rFonts w:ascii="GHEA Grapalat" w:hAnsi="GHEA Grapalat"/>
                <w:color w:val="000000"/>
                <w:sz w:val="24"/>
                <w:szCs w:val="24"/>
                <w:shd w:val="clear" w:color="auto" w:fill="FFFFFF"/>
                <w:lang w:val="hy-AM"/>
              </w:rPr>
              <w:t>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03416170" w14:textId="70F875EF" w:rsidR="00486C00" w:rsidRPr="00AB50E8" w:rsidRDefault="00486C00" w:rsidP="00486C00">
            <w:pPr>
              <w:numPr>
                <w:ilvl w:val="0"/>
                <w:numId w:val="12"/>
              </w:numPr>
              <w:spacing w:line="360" w:lineRule="auto"/>
              <w:ind w:left="-142" w:firstLine="851"/>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2-րդ մասի 4-րդ ենթակետով սահմանվում է, որ Կոմիտեն </w:t>
            </w:r>
            <w:r>
              <w:rPr>
                <w:rFonts w:ascii="GHEA Grapalat" w:hAnsi="GHEA Grapalat" w:cs="Arial"/>
                <w:sz w:val="24"/>
                <w:szCs w:val="24"/>
                <w:lang w:val="hy-AM"/>
              </w:rPr>
              <w:t xml:space="preserve">իրականացնում է զբոսաշրջության ոլորտում միջազգային համագործակցություն, մշակում </w:t>
            </w:r>
            <w:r>
              <w:rPr>
                <w:rFonts w:ascii="GHEA Grapalat" w:hAnsi="GHEA Grapalat" w:cs="Arial"/>
                <w:b/>
                <w:sz w:val="24"/>
                <w:szCs w:val="24"/>
                <w:lang w:val="hy-AM"/>
              </w:rPr>
              <w:t>և քննարկմանն է ներկայացնում</w:t>
            </w:r>
            <w:r>
              <w:rPr>
                <w:rFonts w:ascii="GHEA Grapalat" w:hAnsi="GHEA Grapalat" w:cs="Arial"/>
                <w:sz w:val="24"/>
                <w:szCs w:val="24"/>
                <w:lang w:val="hy-AM"/>
              </w:rPr>
              <w:t xml:space="preserve"> առաջարկություններ։ Նշված ձևակերպումից անհասկանալի է՝ թե Կոմիտեն ում քննարմանն է ներկայացնելու առաջարկությունները։ </w:t>
            </w:r>
          </w:p>
          <w:p w14:paraId="06D14824" w14:textId="77777777" w:rsidR="00AB50E8" w:rsidRDefault="00AB50E8" w:rsidP="00AB50E8">
            <w:pPr>
              <w:spacing w:line="360" w:lineRule="auto"/>
              <w:ind w:left="709"/>
              <w:contextualSpacing/>
              <w:jc w:val="both"/>
              <w:rPr>
                <w:rFonts w:ascii="GHEA Grapalat" w:hAnsi="GHEA Grapalat" w:cs="Calibri"/>
                <w:bCs/>
                <w:sz w:val="24"/>
                <w:szCs w:val="24"/>
                <w:lang w:val="hy-AM"/>
              </w:rPr>
            </w:pPr>
          </w:p>
          <w:p w14:paraId="7E43C560" w14:textId="1DAFE7AA" w:rsidR="00486C00" w:rsidRPr="006E0E10" w:rsidRDefault="00486C00" w:rsidP="00486C00">
            <w:pPr>
              <w:numPr>
                <w:ilvl w:val="0"/>
                <w:numId w:val="12"/>
              </w:numPr>
              <w:spacing w:line="360" w:lineRule="auto"/>
              <w:ind w:left="-142" w:firstLine="1276"/>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2-րդ մասի 10-րդ ենթակետում </w:t>
            </w:r>
            <w:r>
              <w:rPr>
                <w:rFonts w:ascii="GHEA Grapalat" w:hAnsi="GHEA Grapalat" w:cs="Sylfaen"/>
                <w:sz w:val="24"/>
                <w:szCs w:val="24"/>
                <w:lang w:val="hy-AM"/>
              </w:rPr>
              <w:t>«որակավորման» բառից հետո առաջարկում ենք ավելացնել «-շնորհման» բառը։</w:t>
            </w:r>
          </w:p>
          <w:p w14:paraId="00572520" w14:textId="2A37F13A" w:rsidR="006E0E10" w:rsidRDefault="006E0E10" w:rsidP="006E0E10">
            <w:pPr>
              <w:spacing w:line="360" w:lineRule="auto"/>
              <w:contextualSpacing/>
              <w:jc w:val="both"/>
              <w:rPr>
                <w:rFonts w:ascii="GHEA Grapalat" w:hAnsi="GHEA Grapalat" w:cs="Sylfaen"/>
                <w:sz w:val="24"/>
                <w:szCs w:val="24"/>
                <w:lang w:val="hy-AM"/>
              </w:rPr>
            </w:pPr>
          </w:p>
          <w:p w14:paraId="08F7DCDB" w14:textId="77777777" w:rsidR="00486C00" w:rsidRDefault="00486C00" w:rsidP="00486C00">
            <w:pPr>
              <w:numPr>
                <w:ilvl w:val="0"/>
                <w:numId w:val="12"/>
              </w:numPr>
              <w:spacing w:line="360" w:lineRule="auto"/>
              <w:ind w:left="-142" w:firstLine="1276"/>
              <w:contextualSpacing/>
              <w:jc w:val="both"/>
              <w:rPr>
                <w:rFonts w:ascii="GHEA Grapalat" w:hAnsi="GHEA Grapalat" w:cs="Calibri"/>
                <w:bCs/>
                <w:sz w:val="24"/>
                <w:szCs w:val="24"/>
                <w:lang w:val="hy-AM"/>
              </w:rPr>
            </w:pPr>
            <w:r>
              <w:rPr>
                <w:rFonts w:ascii="GHEA Grapalat" w:hAnsi="GHEA Grapalat" w:cs="Sylfaen"/>
                <w:sz w:val="24"/>
                <w:szCs w:val="24"/>
                <w:lang w:val="hy-AM"/>
              </w:rPr>
              <w:t xml:space="preserve">24-րդ </w:t>
            </w:r>
            <w:r>
              <w:rPr>
                <w:rFonts w:ascii="GHEA Grapalat" w:hAnsi="GHEA Grapalat" w:cs="Calibri"/>
                <w:bCs/>
                <w:sz w:val="24"/>
                <w:szCs w:val="24"/>
                <w:lang w:val="hy-AM"/>
              </w:rPr>
              <w:t xml:space="preserve">ենթակետում </w:t>
            </w:r>
            <w:r>
              <w:rPr>
                <w:rFonts w:ascii="GHEA Grapalat" w:hAnsi="GHEA Grapalat" w:cs="Sylfaen"/>
                <w:sz w:val="24"/>
                <w:szCs w:val="24"/>
                <w:lang w:val="hy-AM"/>
              </w:rPr>
              <w:t>«կնքված» բառից հետո ավելացնել «միջազգային» բառը։</w:t>
            </w:r>
          </w:p>
          <w:p w14:paraId="27E07409" w14:textId="42ED9041" w:rsidR="00486C00" w:rsidRDefault="00486C00" w:rsidP="00486C00">
            <w:pPr>
              <w:numPr>
                <w:ilvl w:val="0"/>
                <w:numId w:val="12"/>
              </w:numPr>
              <w:spacing w:line="360" w:lineRule="auto"/>
              <w:ind w:left="-142" w:firstLine="1276"/>
              <w:contextualSpacing/>
              <w:jc w:val="both"/>
              <w:rPr>
                <w:rFonts w:ascii="GHEA Grapalat" w:hAnsi="GHEA Grapalat" w:cs="Calibri"/>
                <w:bCs/>
                <w:sz w:val="24"/>
                <w:szCs w:val="24"/>
                <w:lang w:val="hy-AM"/>
              </w:rPr>
            </w:pPr>
            <w:r>
              <w:rPr>
                <w:rFonts w:ascii="GHEA Grapalat" w:hAnsi="GHEA Grapalat" w:cs="Sylfaen"/>
                <w:sz w:val="24"/>
                <w:szCs w:val="24"/>
                <w:lang w:val="hy-AM"/>
              </w:rPr>
              <w:t xml:space="preserve">30-րդ </w:t>
            </w:r>
            <w:r>
              <w:rPr>
                <w:rFonts w:ascii="GHEA Grapalat" w:hAnsi="GHEA Grapalat" w:cs="Calibri"/>
                <w:bCs/>
                <w:sz w:val="24"/>
                <w:szCs w:val="24"/>
                <w:lang w:val="hy-AM"/>
              </w:rPr>
              <w:t xml:space="preserve">ենթակետում </w:t>
            </w:r>
            <w:r>
              <w:rPr>
                <w:rFonts w:ascii="GHEA Grapalat" w:hAnsi="GHEA Grapalat" w:cs="Sylfaen"/>
                <w:sz w:val="24"/>
                <w:szCs w:val="24"/>
                <w:lang w:val="hy-AM"/>
              </w:rPr>
              <w:t>«լիազորոր</w:t>
            </w:r>
            <w:r w:rsidR="006E0E10">
              <w:rPr>
                <w:rFonts w:ascii="GHEA Grapalat" w:hAnsi="GHEA Grapalat" w:cs="Sylfaen"/>
                <w:sz w:val="24"/>
                <w:szCs w:val="24"/>
                <w:lang w:val="hy-AM"/>
              </w:rPr>
              <w:t>ո</w:t>
            </w:r>
            <w:r>
              <w:rPr>
                <w:rFonts w:ascii="GHEA Grapalat" w:hAnsi="GHEA Grapalat" w:cs="Sylfaen"/>
                <w:sz w:val="24"/>
                <w:szCs w:val="24"/>
                <w:lang w:val="hy-AM"/>
              </w:rPr>
              <w:t>ւթյուններ» բառը փոխարինել «գործողություններ» բառով։</w:t>
            </w:r>
          </w:p>
          <w:p w14:paraId="68D032C4" w14:textId="03EE1129" w:rsidR="00486C00" w:rsidRPr="00AB50E8" w:rsidRDefault="00486C00" w:rsidP="00486C00">
            <w:pPr>
              <w:numPr>
                <w:ilvl w:val="0"/>
                <w:numId w:val="13"/>
              </w:numPr>
              <w:spacing w:line="360" w:lineRule="auto"/>
              <w:ind w:left="-142" w:firstLine="1276"/>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7-րդ և 8-րդ հոդվածների 1-ին մասում </w:t>
            </w:r>
            <w:r>
              <w:rPr>
                <w:rFonts w:ascii="GHEA Grapalat" w:hAnsi="GHEA Grapalat" w:cs="Sylfaen"/>
                <w:sz w:val="24"/>
                <w:szCs w:val="24"/>
                <w:lang w:val="hy-AM"/>
              </w:rPr>
              <w:t>«հաստատված» բառը փոխարինել «սահմանված» բառով։</w:t>
            </w:r>
          </w:p>
          <w:p w14:paraId="5F150764" w14:textId="7E934AFB" w:rsidR="00AB50E8" w:rsidRDefault="00AB50E8" w:rsidP="00AB50E8">
            <w:pPr>
              <w:spacing w:line="360" w:lineRule="auto"/>
              <w:ind w:left="1134"/>
              <w:contextualSpacing/>
              <w:jc w:val="both"/>
              <w:rPr>
                <w:rFonts w:ascii="GHEA Grapalat" w:hAnsi="GHEA Grapalat" w:cs="Calibri"/>
                <w:bCs/>
                <w:sz w:val="24"/>
                <w:szCs w:val="24"/>
                <w:lang w:val="hy-AM"/>
              </w:rPr>
            </w:pPr>
          </w:p>
          <w:p w14:paraId="73B06A41" w14:textId="51E92F2E" w:rsidR="003C59ED" w:rsidRDefault="003C59ED" w:rsidP="00AB50E8">
            <w:pPr>
              <w:spacing w:line="360" w:lineRule="auto"/>
              <w:ind w:left="1134"/>
              <w:contextualSpacing/>
              <w:jc w:val="both"/>
              <w:rPr>
                <w:rFonts w:ascii="GHEA Grapalat" w:hAnsi="GHEA Grapalat" w:cs="Calibri"/>
                <w:bCs/>
                <w:sz w:val="24"/>
                <w:szCs w:val="24"/>
                <w:lang w:val="hy-AM"/>
              </w:rPr>
            </w:pPr>
          </w:p>
          <w:p w14:paraId="79C3E361" w14:textId="6AF7011D" w:rsidR="003C59ED" w:rsidRDefault="003C59ED" w:rsidP="00AB50E8">
            <w:pPr>
              <w:spacing w:line="360" w:lineRule="auto"/>
              <w:ind w:left="1134"/>
              <w:contextualSpacing/>
              <w:jc w:val="both"/>
              <w:rPr>
                <w:rFonts w:ascii="GHEA Grapalat" w:hAnsi="GHEA Grapalat" w:cs="Calibri"/>
                <w:bCs/>
                <w:sz w:val="24"/>
                <w:szCs w:val="24"/>
                <w:lang w:val="hy-AM"/>
              </w:rPr>
            </w:pPr>
          </w:p>
          <w:p w14:paraId="20F29F90" w14:textId="77777777" w:rsidR="003C59ED" w:rsidRDefault="003C59ED" w:rsidP="00AB50E8">
            <w:pPr>
              <w:spacing w:line="360" w:lineRule="auto"/>
              <w:ind w:left="1134"/>
              <w:contextualSpacing/>
              <w:jc w:val="both"/>
              <w:rPr>
                <w:rFonts w:ascii="GHEA Grapalat" w:hAnsi="GHEA Grapalat" w:cs="Calibri"/>
                <w:bCs/>
                <w:sz w:val="24"/>
                <w:szCs w:val="24"/>
                <w:lang w:val="hy-AM"/>
              </w:rPr>
            </w:pPr>
          </w:p>
          <w:p w14:paraId="16387D92" w14:textId="77777777" w:rsidR="00486C00" w:rsidRDefault="00486C00" w:rsidP="00486C00">
            <w:pPr>
              <w:numPr>
                <w:ilvl w:val="0"/>
                <w:numId w:val="13"/>
              </w:numPr>
              <w:spacing w:before="100" w:beforeAutospacing="1" w:after="100" w:afterAutospacing="1" w:line="360" w:lineRule="auto"/>
              <w:ind w:left="-142" w:firstLine="1276"/>
              <w:contextualSpacing/>
              <w:jc w:val="both"/>
              <w:rPr>
                <w:rFonts w:ascii="GHEA Grapalat" w:hAnsi="GHEA Grapalat"/>
                <w:b/>
                <w:sz w:val="24"/>
                <w:szCs w:val="24"/>
                <w:lang w:val="hy-AM"/>
              </w:rPr>
            </w:pPr>
            <w:r>
              <w:rPr>
                <w:rFonts w:ascii="GHEA Grapalat" w:hAnsi="GHEA Grapalat" w:cs="Calibri"/>
                <w:bCs/>
                <w:sz w:val="24"/>
                <w:szCs w:val="24"/>
                <w:lang w:val="hy-AM"/>
              </w:rPr>
              <w:t xml:space="preserve">8-րդ հոդվածի 4-րդ մասում ավելորդ է նշել, որ </w:t>
            </w:r>
            <w:r>
              <w:rPr>
                <w:rFonts w:ascii="GHEA Grapalat" w:hAnsi="GHEA Grapalat"/>
                <w:sz w:val="24"/>
                <w:szCs w:val="24"/>
                <w:lang w:val="hy-AM"/>
              </w:rPr>
              <w:t xml:space="preserve">զբոսաշրջային ծառայություններ մատուցողները և նրանց գործունեությունները պետք է համապատասխանեն Հայաստանի Հանրապետության օրենսդրությանը, հետևաբար, առաջարկում ենք հանել 4-րդ մասը։ </w:t>
            </w:r>
          </w:p>
          <w:p w14:paraId="103600E4" w14:textId="582203EE" w:rsidR="00486C00" w:rsidRPr="00AB50E8" w:rsidRDefault="00486C00" w:rsidP="00486C00">
            <w:pPr>
              <w:numPr>
                <w:ilvl w:val="0"/>
                <w:numId w:val="14"/>
              </w:numPr>
              <w:spacing w:line="360" w:lineRule="auto"/>
              <w:ind w:left="-142" w:firstLine="1276"/>
              <w:contextualSpacing/>
              <w:jc w:val="both"/>
              <w:rPr>
                <w:rFonts w:ascii="GHEA Grapalat" w:hAnsi="GHEA Grapalat" w:cs="Calibri"/>
                <w:bCs/>
                <w:sz w:val="24"/>
                <w:szCs w:val="24"/>
                <w:lang w:val="hy-AM"/>
              </w:rPr>
            </w:pPr>
            <w:r>
              <w:rPr>
                <w:rFonts w:ascii="GHEA Grapalat" w:hAnsi="GHEA Grapalat" w:cs="Calibri"/>
                <w:bCs/>
                <w:sz w:val="24"/>
                <w:szCs w:val="24"/>
                <w:lang w:val="hy-AM"/>
              </w:rPr>
              <w:t xml:space="preserve">Հյուրանոցային ծառայությունների հետ կապված հարաբերությունները առաջարկում ենք կարգավորել առանձին իրավական ակտով՝ հաշվի առնելով </w:t>
            </w:r>
            <w:r>
              <w:rPr>
                <w:rFonts w:ascii="GHEA Grapalat" w:hAnsi="GHEA Grapalat" w:cs="Sylfaen"/>
                <w:sz w:val="24"/>
                <w:szCs w:val="24"/>
                <w:lang w:val="hy-AM"/>
              </w:rPr>
              <w:t>«Նորմատիվ իրավական ակտերի մասին» ՀՀ օրենքի 9-րդ հոդվածի 1-րդ մասի պահանջը, համաձայն որի՝ ն</w:t>
            </w:r>
            <w:r>
              <w:rPr>
                <w:rFonts w:ascii="GHEA Grapalat" w:hAnsi="GHEA Grapalat"/>
                <w:color w:val="000000"/>
                <w:sz w:val="24"/>
                <w:szCs w:val="24"/>
                <w:shd w:val="clear" w:color="auto" w:fill="FFFFFF"/>
                <w:lang w:val="hy-AM"/>
              </w:rPr>
              <w:t>որմատիվ իրավական ակտի կարգավորումը չպետք է դուրս գա իր առարկայի շրջանակներից:</w:t>
            </w:r>
          </w:p>
          <w:p w14:paraId="2BFDA139" w14:textId="65AD9B2D" w:rsidR="00AB50E8" w:rsidRDefault="00AB50E8" w:rsidP="00AB50E8">
            <w:pPr>
              <w:spacing w:line="360" w:lineRule="auto"/>
              <w:ind w:left="1134"/>
              <w:contextualSpacing/>
              <w:jc w:val="both"/>
              <w:rPr>
                <w:rFonts w:ascii="GHEA Grapalat" w:hAnsi="GHEA Grapalat" w:cs="Calibri"/>
                <w:bCs/>
                <w:sz w:val="24"/>
                <w:szCs w:val="24"/>
                <w:lang w:val="hy-AM"/>
              </w:rPr>
            </w:pPr>
          </w:p>
          <w:p w14:paraId="5026EC6E" w14:textId="00492510" w:rsidR="00B6550C" w:rsidRDefault="00B6550C" w:rsidP="00AB50E8">
            <w:pPr>
              <w:spacing w:line="360" w:lineRule="auto"/>
              <w:ind w:left="1134"/>
              <w:contextualSpacing/>
              <w:jc w:val="both"/>
              <w:rPr>
                <w:rFonts w:ascii="GHEA Grapalat" w:hAnsi="GHEA Grapalat" w:cs="Calibri"/>
                <w:bCs/>
                <w:sz w:val="24"/>
                <w:szCs w:val="24"/>
                <w:lang w:val="hy-AM"/>
              </w:rPr>
            </w:pPr>
          </w:p>
          <w:p w14:paraId="111F75E9" w14:textId="7EFB2DBB" w:rsidR="00B6550C" w:rsidRDefault="00B6550C" w:rsidP="00AB50E8">
            <w:pPr>
              <w:spacing w:line="360" w:lineRule="auto"/>
              <w:ind w:left="1134"/>
              <w:contextualSpacing/>
              <w:jc w:val="both"/>
              <w:rPr>
                <w:rFonts w:ascii="GHEA Grapalat" w:hAnsi="GHEA Grapalat" w:cs="Calibri"/>
                <w:bCs/>
                <w:sz w:val="24"/>
                <w:szCs w:val="24"/>
                <w:lang w:val="hy-AM"/>
              </w:rPr>
            </w:pPr>
          </w:p>
          <w:p w14:paraId="05164F16" w14:textId="2DCB71DA" w:rsidR="00B6550C" w:rsidRDefault="00B6550C" w:rsidP="00AB50E8">
            <w:pPr>
              <w:spacing w:line="360" w:lineRule="auto"/>
              <w:ind w:left="1134"/>
              <w:contextualSpacing/>
              <w:jc w:val="both"/>
              <w:rPr>
                <w:rFonts w:ascii="GHEA Grapalat" w:hAnsi="GHEA Grapalat" w:cs="Calibri"/>
                <w:bCs/>
                <w:sz w:val="24"/>
                <w:szCs w:val="24"/>
                <w:lang w:val="hy-AM"/>
              </w:rPr>
            </w:pPr>
          </w:p>
          <w:p w14:paraId="70DB8B96" w14:textId="31870011" w:rsidR="00A47B9A" w:rsidRDefault="00A47B9A" w:rsidP="00AB50E8">
            <w:pPr>
              <w:spacing w:line="360" w:lineRule="auto"/>
              <w:ind w:left="1134"/>
              <w:contextualSpacing/>
              <w:jc w:val="both"/>
              <w:rPr>
                <w:rFonts w:ascii="GHEA Grapalat" w:hAnsi="GHEA Grapalat" w:cs="Calibri"/>
                <w:bCs/>
                <w:sz w:val="24"/>
                <w:szCs w:val="24"/>
                <w:lang w:val="hy-AM"/>
              </w:rPr>
            </w:pPr>
          </w:p>
          <w:p w14:paraId="231A4858" w14:textId="42562C57" w:rsidR="00A47B9A" w:rsidRDefault="00A47B9A" w:rsidP="00AB50E8">
            <w:pPr>
              <w:spacing w:line="360" w:lineRule="auto"/>
              <w:ind w:left="1134"/>
              <w:contextualSpacing/>
              <w:jc w:val="both"/>
              <w:rPr>
                <w:rFonts w:ascii="GHEA Grapalat" w:hAnsi="GHEA Grapalat" w:cs="Calibri"/>
                <w:bCs/>
                <w:sz w:val="24"/>
                <w:szCs w:val="24"/>
                <w:lang w:val="hy-AM"/>
              </w:rPr>
            </w:pPr>
          </w:p>
          <w:p w14:paraId="7EEFCD4F" w14:textId="50A44962" w:rsidR="00A47B9A" w:rsidRDefault="00A47B9A" w:rsidP="00AB50E8">
            <w:pPr>
              <w:spacing w:line="360" w:lineRule="auto"/>
              <w:ind w:left="1134"/>
              <w:contextualSpacing/>
              <w:jc w:val="both"/>
              <w:rPr>
                <w:rFonts w:ascii="GHEA Grapalat" w:hAnsi="GHEA Grapalat" w:cs="Calibri"/>
                <w:bCs/>
                <w:sz w:val="24"/>
                <w:szCs w:val="24"/>
                <w:lang w:val="hy-AM"/>
              </w:rPr>
            </w:pPr>
          </w:p>
          <w:p w14:paraId="49A00DD7" w14:textId="1C3FD7C2" w:rsidR="00A47B9A" w:rsidRDefault="00A47B9A" w:rsidP="00AB50E8">
            <w:pPr>
              <w:spacing w:line="360" w:lineRule="auto"/>
              <w:ind w:left="1134"/>
              <w:contextualSpacing/>
              <w:jc w:val="both"/>
              <w:rPr>
                <w:rFonts w:ascii="GHEA Grapalat" w:hAnsi="GHEA Grapalat" w:cs="Calibri"/>
                <w:bCs/>
                <w:sz w:val="24"/>
                <w:szCs w:val="24"/>
                <w:lang w:val="hy-AM"/>
              </w:rPr>
            </w:pPr>
          </w:p>
          <w:p w14:paraId="58450178" w14:textId="6A564A2F" w:rsidR="00A47B9A" w:rsidRDefault="00A47B9A" w:rsidP="00AB50E8">
            <w:pPr>
              <w:spacing w:line="360" w:lineRule="auto"/>
              <w:ind w:left="1134"/>
              <w:contextualSpacing/>
              <w:jc w:val="both"/>
              <w:rPr>
                <w:rFonts w:ascii="GHEA Grapalat" w:hAnsi="GHEA Grapalat" w:cs="Calibri"/>
                <w:bCs/>
                <w:sz w:val="24"/>
                <w:szCs w:val="24"/>
                <w:lang w:val="hy-AM"/>
              </w:rPr>
            </w:pPr>
          </w:p>
          <w:p w14:paraId="0B68D501" w14:textId="68B87201" w:rsidR="00A47B9A" w:rsidRDefault="00A47B9A" w:rsidP="00AB50E8">
            <w:pPr>
              <w:spacing w:line="360" w:lineRule="auto"/>
              <w:ind w:left="1134"/>
              <w:contextualSpacing/>
              <w:jc w:val="both"/>
              <w:rPr>
                <w:rFonts w:ascii="GHEA Grapalat" w:hAnsi="GHEA Grapalat" w:cs="Calibri"/>
                <w:bCs/>
                <w:sz w:val="24"/>
                <w:szCs w:val="24"/>
                <w:lang w:val="hy-AM"/>
              </w:rPr>
            </w:pPr>
          </w:p>
          <w:p w14:paraId="06FA737F" w14:textId="512D8E86" w:rsidR="00A47B9A" w:rsidRDefault="00A47B9A" w:rsidP="00AB50E8">
            <w:pPr>
              <w:spacing w:line="360" w:lineRule="auto"/>
              <w:ind w:left="1134"/>
              <w:contextualSpacing/>
              <w:jc w:val="both"/>
              <w:rPr>
                <w:rFonts w:ascii="GHEA Grapalat" w:hAnsi="GHEA Grapalat" w:cs="Calibri"/>
                <w:bCs/>
                <w:sz w:val="24"/>
                <w:szCs w:val="24"/>
                <w:lang w:val="hy-AM"/>
              </w:rPr>
            </w:pPr>
          </w:p>
          <w:p w14:paraId="5BC19E25" w14:textId="77777777" w:rsidR="00A47B9A" w:rsidRDefault="00A47B9A" w:rsidP="00AB50E8">
            <w:pPr>
              <w:spacing w:line="360" w:lineRule="auto"/>
              <w:ind w:left="1134"/>
              <w:contextualSpacing/>
              <w:jc w:val="both"/>
              <w:rPr>
                <w:rFonts w:ascii="GHEA Grapalat" w:hAnsi="GHEA Grapalat" w:cs="Calibri"/>
                <w:bCs/>
                <w:sz w:val="24"/>
                <w:szCs w:val="24"/>
                <w:lang w:val="hy-AM"/>
              </w:rPr>
            </w:pPr>
          </w:p>
          <w:p w14:paraId="3851AF40" w14:textId="5E9C488B" w:rsidR="00B6550C" w:rsidRDefault="00B6550C" w:rsidP="00AB50E8">
            <w:pPr>
              <w:spacing w:line="360" w:lineRule="auto"/>
              <w:ind w:left="1134"/>
              <w:contextualSpacing/>
              <w:jc w:val="both"/>
              <w:rPr>
                <w:rFonts w:ascii="GHEA Grapalat" w:hAnsi="GHEA Grapalat" w:cs="Calibri"/>
                <w:bCs/>
                <w:sz w:val="24"/>
                <w:szCs w:val="24"/>
                <w:lang w:val="hy-AM"/>
              </w:rPr>
            </w:pPr>
          </w:p>
          <w:p w14:paraId="2C97EB9E" w14:textId="5B36CE2F" w:rsidR="001F0512" w:rsidRDefault="001F0512" w:rsidP="00AB50E8">
            <w:pPr>
              <w:spacing w:line="360" w:lineRule="auto"/>
              <w:ind w:left="1134"/>
              <w:contextualSpacing/>
              <w:jc w:val="both"/>
              <w:rPr>
                <w:rFonts w:ascii="GHEA Grapalat" w:hAnsi="GHEA Grapalat" w:cs="Calibri"/>
                <w:bCs/>
                <w:sz w:val="24"/>
                <w:szCs w:val="24"/>
                <w:lang w:val="hy-AM"/>
              </w:rPr>
            </w:pPr>
          </w:p>
          <w:p w14:paraId="6090CD58" w14:textId="2E2294DE" w:rsidR="001F0512" w:rsidRDefault="001F0512" w:rsidP="00AB50E8">
            <w:pPr>
              <w:spacing w:line="360" w:lineRule="auto"/>
              <w:ind w:left="1134"/>
              <w:contextualSpacing/>
              <w:jc w:val="both"/>
              <w:rPr>
                <w:rFonts w:ascii="GHEA Grapalat" w:hAnsi="GHEA Grapalat" w:cs="Calibri"/>
                <w:bCs/>
                <w:sz w:val="24"/>
                <w:szCs w:val="24"/>
                <w:lang w:val="hy-AM"/>
              </w:rPr>
            </w:pPr>
          </w:p>
          <w:p w14:paraId="7FB5D1B3" w14:textId="7D3AC40C" w:rsidR="001F0512" w:rsidRDefault="001F0512" w:rsidP="00AB50E8">
            <w:pPr>
              <w:spacing w:line="360" w:lineRule="auto"/>
              <w:ind w:left="1134"/>
              <w:contextualSpacing/>
              <w:jc w:val="both"/>
              <w:rPr>
                <w:rFonts w:ascii="GHEA Grapalat" w:hAnsi="GHEA Grapalat" w:cs="Calibri"/>
                <w:bCs/>
                <w:sz w:val="24"/>
                <w:szCs w:val="24"/>
                <w:lang w:val="hy-AM"/>
              </w:rPr>
            </w:pPr>
          </w:p>
          <w:p w14:paraId="528002A9" w14:textId="21F66312" w:rsidR="001F0512" w:rsidRDefault="001F0512" w:rsidP="00AB50E8">
            <w:pPr>
              <w:spacing w:line="360" w:lineRule="auto"/>
              <w:ind w:left="1134"/>
              <w:contextualSpacing/>
              <w:jc w:val="both"/>
              <w:rPr>
                <w:rFonts w:ascii="GHEA Grapalat" w:hAnsi="GHEA Grapalat" w:cs="Calibri"/>
                <w:bCs/>
                <w:sz w:val="24"/>
                <w:szCs w:val="24"/>
                <w:lang w:val="hy-AM"/>
              </w:rPr>
            </w:pPr>
          </w:p>
          <w:p w14:paraId="04435D8B" w14:textId="77777777" w:rsidR="001F0512" w:rsidRDefault="001F0512" w:rsidP="00AB50E8">
            <w:pPr>
              <w:spacing w:line="360" w:lineRule="auto"/>
              <w:ind w:left="1134"/>
              <w:contextualSpacing/>
              <w:jc w:val="both"/>
              <w:rPr>
                <w:rFonts w:ascii="GHEA Grapalat" w:hAnsi="GHEA Grapalat" w:cs="Calibri"/>
                <w:bCs/>
                <w:sz w:val="24"/>
                <w:szCs w:val="24"/>
                <w:lang w:val="hy-AM"/>
              </w:rPr>
            </w:pPr>
          </w:p>
          <w:p w14:paraId="02CCDCCF" w14:textId="77777777" w:rsidR="00486C00" w:rsidRDefault="00486C00" w:rsidP="00486C00">
            <w:pPr>
              <w:numPr>
                <w:ilvl w:val="0"/>
                <w:numId w:val="14"/>
              </w:numPr>
              <w:spacing w:line="360" w:lineRule="auto"/>
              <w:ind w:left="-142" w:right="288" w:firstLine="1276"/>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Առաջարկում ենք հանել 25-րդ հոդվածի 1-ին մասը, հաշվի առնելով որ անձի </w:t>
            </w:r>
            <w:r>
              <w:rPr>
                <w:rFonts w:ascii="GHEA Grapalat" w:hAnsi="GHEA Grapalat" w:cs="Sylfaen"/>
                <w:sz w:val="24"/>
                <w:szCs w:val="24"/>
                <w:lang w:val="hy-AM"/>
              </w:rPr>
              <w:t>անձնական</w:t>
            </w:r>
            <w:r>
              <w:rPr>
                <w:rFonts w:ascii="GHEA Grapalat" w:hAnsi="GHEA Grapalat"/>
                <w:sz w:val="24"/>
                <w:szCs w:val="24"/>
                <w:lang w:val="hy-AM"/>
              </w:rPr>
              <w:t xml:space="preserve"> </w:t>
            </w:r>
            <w:r>
              <w:rPr>
                <w:rFonts w:ascii="GHEA Grapalat" w:hAnsi="GHEA Grapalat" w:cs="Sylfaen"/>
                <w:sz w:val="24"/>
                <w:szCs w:val="24"/>
                <w:lang w:val="hy-AM"/>
              </w:rPr>
              <w:t>անվտանգության</w:t>
            </w:r>
            <w:r>
              <w:rPr>
                <w:rFonts w:ascii="GHEA Grapalat" w:hAnsi="GHEA Grapalat"/>
                <w:sz w:val="24"/>
                <w:szCs w:val="24"/>
                <w:lang w:val="hy-AM"/>
              </w:rPr>
              <w:t xml:space="preserve">, </w:t>
            </w:r>
            <w:r>
              <w:rPr>
                <w:rFonts w:ascii="GHEA Grapalat" w:hAnsi="GHEA Grapalat" w:cs="Sylfaen"/>
                <w:sz w:val="24"/>
                <w:szCs w:val="24"/>
                <w:lang w:val="hy-AM"/>
              </w:rPr>
              <w:t>կյանքի</w:t>
            </w:r>
            <w:r>
              <w:rPr>
                <w:rFonts w:ascii="GHEA Grapalat" w:hAnsi="GHEA Grapalat"/>
                <w:sz w:val="24"/>
                <w:szCs w:val="24"/>
                <w:lang w:val="hy-AM"/>
              </w:rPr>
              <w:t xml:space="preserve">, </w:t>
            </w:r>
            <w:r>
              <w:rPr>
                <w:rFonts w:ascii="GHEA Grapalat" w:hAnsi="GHEA Grapalat" w:cs="Sylfaen"/>
                <w:sz w:val="24"/>
                <w:szCs w:val="24"/>
                <w:lang w:val="hy-AM"/>
              </w:rPr>
              <w:t>առողջության</w:t>
            </w:r>
            <w:r>
              <w:rPr>
                <w:rFonts w:ascii="GHEA Grapalat" w:hAnsi="GHEA Grapalat"/>
                <w:sz w:val="24"/>
                <w:szCs w:val="24"/>
                <w:lang w:val="hy-AM"/>
              </w:rPr>
              <w:t xml:space="preserve">, </w:t>
            </w:r>
            <w:r>
              <w:rPr>
                <w:rFonts w:ascii="GHEA Grapalat" w:hAnsi="GHEA Grapalat" w:cs="Sylfaen"/>
                <w:sz w:val="24"/>
                <w:szCs w:val="24"/>
                <w:lang w:val="hy-AM"/>
              </w:rPr>
              <w:t>սպառողի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գույքի</w:t>
            </w:r>
            <w:r>
              <w:rPr>
                <w:rFonts w:ascii="GHEA Grapalat" w:hAnsi="GHEA Grapalat"/>
                <w:sz w:val="24"/>
                <w:szCs w:val="24"/>
                <w:lang w:val="hy-AM"/>
              </w:rPr>
              <w:t xml:space="preserve"> </w:t>
            </w:r>
            <w:r>
              <w:rPr>
                <w:rFonts w:ascii="GHEA Grapalat" w:hAnsi="GHEA Grapalat" w:cs="Sylfaen"/>
                <w:sz w:val="24"/>
                <w:szCs w:val="24"/>
                <w:lang w:val="hy-AM"/>
              </w:rPr>
              <w:t xml:space="preserve">պաշտպանությունը արդեն իսկ երաշխավորված է </w:t>
            </w:r>
            <w:r>
              <w:rPr>
                <w:rFonts w:ascii="GHEA Grapalat" w:hAnsi="GHEA Grapalat"/>
                <w:sz w:val="24"/>
                <w:szCs w:val="24"/>
                <w:lang w:val="hy-AM"/>
              </w:rPr>
              <w:t>պետության հիմնական օրենքով՝ ՀՀ Սահմանադրությամբ։</w:t>
            </w:r>
          </w:p>
          <w:p w14:paraId="083FAA99" w14:textId="77777777" w:rsidR="00486C00" w:rsidRDefault="00486C00" w:rsidP="00486C00">
            <w:pPr>
              <w:spacing w:line="360" w:lineRule="auto"/>
              <w:ind w:left="-142" w:right="288"/>
              <w:contextualSpacing/>
              <w:jc w:val="both"/>
              <w:rPr>
                <w:rFonts w:ascii="GHEA Grapalat" w:hAnsi="GHEA Grapalat"/>
                <w:sz w:val="24"/>
                <w:szCs w:val="24"/>
                <w:lang w:val="hy-AM"/>
              </w:rPr>
            </w:pPr>
            <w:r>
              <w:rPr>
                <w:rFonts w:ascii="GHEA Grapalat" w:hAnsi="GHEA Grapalat" w:cs="Sylfaen"/>
                <w:sz w:val="24"/>
                <w:szCs w:val="24"/>
                <w:lang w:val="hy-AM"/>
              </w:rPr>
              <w:tab/>
            </w:r>
            <w:r>
              <w:rPr>
                <w:rFonts w:ascii="GHEA Grapalat" w:hAnsi="GHEA Grapalat" w:cs="Sylfaen"/>
                <w:sz w:val="24"/>
                <w:szCs w:val="24"/>
                <w:lang w:val="hy-AM"/>
              </w:rPr>
              <w:tab/>
              <w:t xml:space="preserve">Նույն նկատառումը վերաբերում է </w:t>
            </w:r>
            <w:r>
              <w:rPr>
                <w:rFonts w:ascii="GHEA Grapalat" w:hAnsi="GHEA Grapalat"/>
                <w:color w:val="000000"/>
                <w:sz w:val="24"/>
                <w:szCs w:val="24"/>
                <w:shd w:val="clear" w:color="auto" w:fill="FFFFFF"/>
                <w:lang w:val="hy-AM"/>
              </w:rPr>
              <w:t>25-րդ հոդվածի 4-րդ և 26-րդ հոդվածի 2-րդ մասերին։</w:t>
            </w:r>
          </w:p>
          <w:p w14:paraId="0D80684F" w14:textId="77777777" w:rsidR="00FD32A2" w:rsidRPr="002C71BC" w:rsidRDefault="00FD32A2" w:rsidP="00FD32A2">
            <w:pPr>
              <w:jc w:val="center"/>
              <w:rPr>
                <w:rFonts w:ascii="GHEA Grapalat" w:hAnsi="GHEA Grapalat"/>
                <w:b/>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0203E82D" w14:textId="77777777" w:rsidR="00FD32A2" w:rsidRPr="00436FFC" w:rsidRDefault="00FD32A2" w:rsidP="00F53286">
            <w:pPr>
              <w:spacing w:after="0" w:line="360" w:lineRule="auto"/>
              <w:jc w:val="center"/>
              <w:rPr>
                <w:rFonts w:ascii="GHEA Grapalat" w:eastAsia="Times New Roman" w:hAnsi="GHEA Grapalat" w:cs="Times New Roman"/>
                <w:sz w:val="24"/>
                <w:szCs w:val="24"/>
                <w:lang w:val="hy-AM"/>
              </w:rPr>
            </w:pPr>
          </w:p>
          <w:p w14:paraId="64139D0C"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517619DD"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1EA029D0"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5E5142FA"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3E248EE9"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4ACDA7B8"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24368881"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61C378A7"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34308280"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7B9E7C12"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5A80828B"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65124581"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1317A9FC"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067F82B1"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0617098C" w14:textId="77777777"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22F06C86" w14:textId="77777777" w:rsidR="004506BE" w:rsidRPr="00436FFC" w:rsidRDefault="004506BE" w:rsidP="00F53286">
            <w:pPr>
              <w:spacing w:after="0" w:line="360" w:lineRule="auto"/>
              <w:jc w:val="center"/>
              <w:rPr>
                <w:rFonts w:ascii="GHEA Grapalat" w:eastAsia="Times New Roman" w:hAnsi="GHEA Grapalat" w:cs="Times New Roman"/>
                <w:sz w:val="24"/>
                <w:szCs w:val="24"/>
                <w:lang w:val="hy-AM"/>
              </w:rPr>
            </w:pPr>
          </w:p>
          <w:p w14:paraId="5A9E90FD" w14:textId="77777777" w:rsidR="004506BE" w:rsidRPr="00436FFC" w:rsidRDefault="004506BE" w:rsidP="00F53286">
            <w:pPr>
              <w:spacing w:after="0" w:line="360" w:lineRule="auto"/>
              <w:jc w:val="center"/>
              <w:rPr>
                <w:rFonts w:ascii="GHEA Grapalat" w:eastAsia="Times New Roman" w:hAnsi="GHEA Grapalat" w:cs="Times New Roman"/>
                <w:sz w:val="24"/>
                <w:szCs w:val="24"/>
                <w:lang w:val="hy-AM"/>
              </w:rPr>
            </w:pPr>
          </w:p>
          <w:p w14:paraId="75C868B7" w14:textId="7C8021D3" w:rsidR="00A510A6" w:rsidRPr="00436FFC" w:rsidRDefault="00A510A6"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269A1130" w14:textId="7F9221B8"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24249465" w14:textId="2A5DA69B" w:rsidR="00A510A6" w:rsidRPr="00436FFC" w:rsidRDefault="00A510A6" w:rsidP="00F53286">
            <w:pPr>
              <w:spacing w:after="0" w:line="360" w:lineRule="auto"/>
              <w:jc w:val="center"/>
              <w:rPr>
                <w:rFonts w:ascii="GHEA Grapalat" w:eastAsia="Times New Roman" w:hAnsi="GHEA Grapalat" w:cs="Times New Roman"/>
                <w:sz w:val="24"/>
                <w:szCs w:val="24"/>
                <w:lang w:val="hy-AM"/>
              </w:rPr>
            </w:pPr>
          </w:p>
          <w:p w14:paraId="51D3FF76" w14:textId="404C47B9" w:rsidR="006662DB" w:rsidRPr="00436FFC" w:rsidRDefault="004506BE"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043EECBC" w14:textId="7D0CA8CF" w:rsidR="006662DB" w:rsidRPr="00436FFC" w:rsidRDefault="006662DB" w:rsidP="00F53286">
            <w:pPr>
              <w:spacing w:after="0" w:line="360" w:lineRule="auto"/>
              <w:jc w:val="center"/>
              <w:rPr>
                <w:rFonts w:ascii="GHEA Grapalat" w:eastAsia="Times New Roman" w:hAnsi="GHEA Grapalat" w:cs="Times New Roman"/>
                <w:sz w:val="24"/>
                <w:szCs w:val="24"/>
                <w:lang w:val="hy-AM"/>
              </w:rPr>
            </w:pPr>
          </w:p>
          <w:p w14:paraId="53E688A7" w14:textId="77777777" w:rsidR="004E04B1" w:rsidRPr="00436FFC" w:rsidRDefault="004E04B1" w:rsidP="00F53286">
            <w:pPr>
              <w:spacing w:after="0" w:line="360" w:lineRule="auto"/>
              <w:jc w:val="center"/>
              <w:rPr>
                <w:rFonts w:ascii="GHEA Grapalat" w:eastAsia="Times New Roman" w:hAnsi="GHEA Grapalat" w:cs="Times New Roman"/>
                <w:sz w:val="24"/>
                <w:szCs w:val="24"/>
                <w:lang w:val="hy-AM"/>
              </w:rPr>
            </w:pPr>
          </w:p>
          <w:p w14:paraId="41859FB5" w14:textId="77777777" w:rsidR="004506BE" w:rsidRPr="00436FFC" w:rsidRDefault="004506BE" w:rsidP="00F53286">
            <w:pPr>
              <w:spacing w:after="0" w:line="360" w:lineRule="auto"/>
              <w:jc w:val="center"/>
              <w:rPr>
                <w:rFonts w:ascii="GHEA Grapalat" w:eastAsia="Times New Roman" w:hAnsi="GHEA Grapalat" w:cs="Times New Roman"/>
                <w:sz w:val="24"/>
                <w:szCs w:val="24"/>
                <w:lang w:val="hy-AM"/>
              </w:rPr>
            </w:pPr>
          </w:p>
          <w:p w14:paraId="76B154B6" w14:textId="77777777" w:rsidR="004506BE" w:rsidRPr="00436FFC" w:rsidRDefault="004506BE" w:rsidP="00F53286">
            <w:pPr>
              <w:spacing w:after="0" w:line="360" w:lineRule="auto"/>
              <w:jc w:val="center"/>
              <w:rPr>
                <w:rFonts w:ascii="GHEA Grapalat" w:eastAsia="Times New Roman" w:hAnsi="GHEA Grapalat" w:cs="Times New Roman"/>
                <w:sz w:val="24"/>
                <w:szCs w:val="24"/>
                <w:lang w:val="hy-AM"/>
              </w:rPr>
            </w:pPr>
          </w:p>
          <w:p w14:paraId="0B2F79C1" w14:textId="2CD807D6" w:rsidR="006662DB" w:rsidRPr="00436FFC" w:rsidRDefault="004E04B1"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Ընդունվել է </w:t>
            </w:r>
          </w:p>
          <w:p w14:paraId="4DF9E322" w14:textId="77777777" w:rsidR="004E04B1" w:rsidRPr="00436FFC" w:rsidRDefault="004E04B1" w:rsidP="00F53286">
            <w:pPr>
              <w:spacing w:after="0" w:line="360" w:lineRule="auto"/>
              <w:jc w:val="center"/>
              <w:rPr>
                <w:rFonts w:ascii="GHEA Grapalat" w:eastAsia="Times New Roman" w:hAnsi="GHEA Grapalat" w:cs="Times New Roman"/>
                <w:sz w:val="24"/>
                <w:szCs w:val="24"/>
                <w:lang w:val="hy-AM"/>
              </w:rPr>
            </w:pPr>
          </w:p>
          <w:p w14:paraId="2DB3E9F3" w14:textId="77777777" w:rsidR="004E04B1" w:rsidRPr="00436FFC" w:rsidRDefault="004E04B1" w:rsidP="00F53286">
            <w:pPr>
              <w:spacing w:after="0" w:line="360" w:lineRule="auto"/>
              <w:jc w:val="center"/>
              <w:rPr>
                <w:rFonts w:ascii="GHEA Grapalat" w:eastAsia="Times New Roman" w:hAnsi="GHEA Grapalat" w:cs="Times New Roman"/>
                <w:sz w:val="24"/>
                <w:szCs w:val="24"/>
                <w:lang w:val="hy-AM"/>
              </w:rPr>
            </w:pPr>
          </w:p>
          <w:p w14:paraId="06E971AB" w14:textId="77777777" w:rsidR="004506BE" w:rsidRPr="00436FFC" w:rsidRDefault="004506BE" w:rsidP="00F53286">
            <w:pPr>
              <w:spacing w:after="0" w:line="360" w:lineRule="auto"/>
              <w:jc w:val="center"/>
              <w:rPr>
                <w:rFonts w:ascii="GHEA Grapalat" w:eastAsia="Times New Roman" w:hAnsi="GHEA Grapalat" w:cs="Times New Roman"/>
                <w:sz w:val="24"/>
                <w:szCs w:val="24"/>
                <w:lang w:val="hy-AM"/>
              </w:rPr>
            </w:pPr>
          </w:p>
          <w:p w14:paraId="26E21CF3" w14:textId="7E1B601D" w:rsidR="00A510A6" w:rsidRDefault="00654DED"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Ընդունվել է։ </w:t>
            </w:r>
          </w:p>
          <w:p w14:paraId="7B434433" w14:textId="77777777" w:rsidR="001F0512" w:rsidRPr="00436FFC" w:rsidRDefault="001F0512" w:rsidP="00F53286">
            <w:pPr>
              <w:spacing w:after="0" w:line="360" w:lineRule="auto"/>
              <w:jc w:val="center"/>
              <w:rPr>
                <w:rFonts w:ascii="GHEA Grapalat" w:eastAsia="Times New Roman" w:hAnsi="GHEA Grapalat" w:cs="Times New Roman"/>
                <w:sz w:val="24"/>
                <w:szCs w:val="24"/>
                <w:lang w:val="hy-AM"/>
              </w:rPr>
            </w:pPr>
          </w:p>
          <w:p w14:paraId="4C288060" w14:textId="5D256187" w:rsidR="00654DED" w:rsidRPr="00436FFC" w:rsidRDefault="001F0512" w:rsidP="00F53286">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 սակայն օ</w:t>
            </w:r>
            <w:r w:rsidR="00654DED" w:rsidRPr="00436FFC">
              <w:rPr>
                <w:rFonts w:ascii="GHEA Grapalat" w:eastAsia="Times New Roman" w:hAnsi="GHEA Grapalat" w:cs="Times New Roman"/>
                <w:sz w:val="24"/>
                <w:szCs w:val="24"/>
                <w:lang w:val="hy-AM"/>
              </w:rPr>
              <w:t>րենքում զբոսաշրջային գործակալի համար լիցենզավորում նախատեսված չէ</w:t>
            </w:r>
            <w:r w:rsidR="002A7401" w:rsidRPr="00436FFC">
              <w:rPr>
                <w:rFonts w:ascii="GHEA Grapalat" w:eastAsia="Times New Roman" w:hAnsi="GHEA Grapalat" w:cs="Times New Roman"/>
                <w:sz w:val="24"/>
                <w:szCs w:val="24"/>
                <w:lang w:val="hy-AM"/>
              </w:rPr>
              <w:t>, իսկ «մատուցումը» բառ չկա նշված սահմանման մեջ</w:t>
            </w:r>
            <w:r w:rsidR="00654DED" w:rsidRPr="00436FFC">
              <w:rPr>
                <w:rFonts w:ascii="GHEA Grapalat" w:eastAsia="Times New Roman" w:hAnsi="GHEA Grapalat" w:cs="Times New Roman"/>
                <w:sz w:val="24"/>
                <w:szCs w:val="24"/>
                <w:lang w:val="hy-AM"/>
              </w:rPr>
              <w:t>։</w:t>
            </w:r>
          </w:p>
          <w:p w14:paraId="321360B6" w14:textId="77777777" w:rsidR="00654DED" w:rsidRPr="00436FFC" w:rsidRDefault="00654DED" w:rsidP="00F53286">
            <w:pPr>
              <w:spacing w:after="0" w:line="360" w:lineRule="auto"/>
              <w:jc w:val="center"/>
              <w:rPr>
                <w:rFonts w:ascii="GHEA Grapalat" w:eastAsia="Times New Roman" w:hAnsi="GHEA Grapalat" w:cs="Times New Roman"/>
                <w:sz w:val="24"/>
                <w:szCs w:val="24"/>
                <w:lang w:val="hy-AM"/>
              </w:rPr>
            </w:pPr>
          </w:p>
          <w:p w14:paraId="23E16D6D" w14:textId="77777777" w:rsidR="002A7401" w:rsidRPr="00436FFC" w:rsidRDefault="002A7401" w:rsidP="00F53286">
            <w:pPr>
              <w:spacing w:after="0" w:line="360" w:lineRule="auto"/>
              <w:jc w:val="center"/>
              <w:rPr>
                <w:rFonts w:ascii="GHEA Grapalat" w:eastAsia="Times New Roman" w:hAnsi="GHEA Grapalat" w:cs="Times New Roman"/>
                <w:sz w:val="24"/>
                <w:szCs w:val="24"/>
                <w:lang w:val="hy-AM"/>
              </w:rPr>
            </w:pPr>
          </w:p>
          <w:p w14:paraId="3212F16F" w14:textId="77777777" w:rsidR="002A7401" w:rsidRPr="00436FFC" w:rsidRDefault="002A7401" w:rsidP="00F53286">
            <w:pPr>
              <w:spacing w:after="0" w:line="360" w:lineRule="auto"/>
              <w:jc w:val="center"/>
              <w:rPr>
                <w:rFonts w:ascii="GHEA Grapalat" w:eastAsia="Times New Roman" w:hAnsi="GHEA Grapalat" w:cs="Times New Roman"/>
                <w:sz w:val="24"/>
                <w:szCs w:val="24"/>
                <w:lang w:val="hy-AM"/>
              </w:rPr>
            </w:pPr>
          </w:p>
          <w:p w14:paraId="2D4CC1FA" w14:textId="1A2FAD2A" w:rsidR="00654DED" w:rsidRPr="00436FFC" w:rsidRDefault="00654DED"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2A0AD234" w14:textId="7C2EDA46" w:rsidR="00654DED" w:rsidRPr="00436FFC" w:rsidRDefault="00654DED" w:rsidP="00F53286">
            <w:pPr>
              <w:spacing w:after="0" w:line="360" w:lineRule="auto"/>
              <w:jc w:val="center"/>
              <w:rPr>
                <w:rFonts w:ascii="GHEA Grapalat" w:eastAsia="Times New Roman" w:hAnsi="GHEA Grapalat" w:cs="Times New Roman"/>
                <w:sz w:val="24"/>
                <w:szCs w:val="24"/>
                <w:lang w:val="hy-AM"/>
              </w:rPr>
            </w:pPr>
          </w:p>
          <w:p w14:paraId="2C78A7EA" w14:textId="1BC50C9D" w:rsidR="00654DED" w:rsidRPr="00436FFC" w:rsidRDefault="000E0B08"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369D47A6" w14:textId="77777777" w:rsidR="00654DED" w:rsidRPr="00436FFC" w:rsidRDefault="00654DED" w:rsidP="00F53286">
            <w:pPr>
              <w:spacing w:after="0" w:line="360" w:lineRule="auto"/>
              <w:jc w:val="center"/>
              <w:rPr>
                <w:rFonts w:ascii="GHEA Grapalat" w:eastAsia="Times New Roman" w:hAnsi="GHEA Grapalat" w:cs="Times New Roman"/>
                <w:sz w:val="24"/>
                <w:szCs w:val="24"/>
                <w:lang w:val="hy-AM"/>
              </w:rPr>
            </w:pPr>
          </w:p>
          <w:p w14:paraId="6D83A2D2" w14:textId="77777777" w:rsidR="002A7401" w:rsidRPr="00436FFC" w:rsidRDefault="002A7401" w:rsidP="00F53286">
            <w:pPr>
              <w:spacing w:after="0" w:line="360" w:lineRule="auto"/>
              <w:jc w:val="center"/>
              <w:rPr>
                <w:rFonts w:ascii="GHEA Grapalat" w:eastAsia="Times New Roman" w:hAnsi="GHEA Grapalat" w:cs="Times New Roman"/>
                <w:sz w:val="24"/>
                <w:szCs w:val="24"/>
                <w:lang w:val="hy-AM"/>
              </w:rPr>
            </w:pPr>
          </w:p>
          <w:p w14:paraId="1AB2B8A0" w14:textId="319E8BE1" w:rsidR="002A7401" w:rsidRPr="00436FFC" w:rsidRDefault="002A7401"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0A97DA69" w14:textId="2A6904AA" w:rsidR="000E0B08" w:rsidRPr="00436FFC" w:rsidRDefault="000E0B08" w:rsidP="00F53286">
            <w:pPr>
              <w:spacing w:after="0" w:line="360" w:lineRule="auto"/>
              <w:jc w:val="center"/>
              <w:rPr>
                <w:rFonts w:ascii="GHEA Grapalat" w:eastAsia="Times New Roman" w:hAnsi="GHEA Grapalat" w:cs="Times New Roman"/>
                <w:sz w:val="24"/>
                <w:szCs w:val="24"/>
                <w:lang w:val="hy-AM"/>
              </w:rPr>
            </w:pPr>
          </w:p>
          <w:p w14:paraId="19E4C401" w14:textId="77777777" w:rsidR="002A7401" w:rsidRPr="00436FFC" w:rsidRDefault="002A7401" w:rsidP="00F53286">
            <w:pPr>
              <w:spacing w:after="0" w:line="360" w:lineRule="auto"/>
              <w:jc w:val="center"/>
              <w:rPr>
                <w:rFonts w:ascii="GHEA Grapalat" w:eastAsia="Times New Roman" w:hAnsi="GHEA Grapalat" w:cs="Times New Roman"/>
                <w:sz w:val="24"/>
                <w:szCs w:val="24"/>
                <w:lang w:val="hy-AM"/>
              </w:rPr>
            </w:pPr>
          </w:p>
          <w:p w14:paraId="0E8793C8" w14:textId="6BCC6F56" w:rsidR="008A49AB" w:rsidRPr="00436FFC" w:rsidRDefault="009A7CF1"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29C89127" w14:textId="77777777" w:rsidR="00AB50E8" w:rsidRPr="00436FFC" w:rsidRDefault="00AB50E8" w:rsidP="00F53286">
            <w:pPr>
              <w:spacing w:after="0" w:line="360" w:lineRule="auto"/>
              <w:jc w:val="center"/>
              <w:rPr>
                <w:rFonts w:ascii="GHEA Grapalat" w:eastAsia="Times New Roman" w:hAnsi="GHEA Grapalat" w:cs="Times New Roman"/>
                <w:sz w:val="24"/>
                <w:szCs w:val="24"/>
                <w:lang w:val="hy-AM"/>
              </w:rPr>
            </w:pPr>
          </w:p>
          <w:p w14:paraId="7556CAAD" w14:textId="77777777" w:rsidR="009A7CF1" w:rsidRPr="00436FFC" w:rsidRDefault="009A7CF1" w:rsidP="00F53286">
            <w:pPr>
              <w:spacing w:after="0" w:line="360" w:lineRule="auto"/>
              <w:jc w:val="center"/>
              <w:rPr>
                <w:rFonts w:ascii="GHEA Grapalat" w:eastAsia="Times New Roman" w:hAnsi="GHEA Grapalat" w:cs="Times New Roman"/>
                <w:sz w:val="24"/>
                <w:szCs w:val="24"/>
                <w:lang w:val="hy-AM"/>
              </w:rPr>
            </w:pPr>
          </w:p>
          <w:p w14:paraId="29F2341C" w14:textId="77777777" w:rsidR="009A7CF1" w:rsidRPr="00436FFC" w:rsidRDefault="009A7CF1" w:rsidP="00F53286">
            <w:pPr>
              <w:spacing w:after="0" w:line="360" w:lineRule="auto"/>
              <w:jc w:val="center"/>
              <w:rPr>
                <w:rFonts w:ascii="GHEA Grapalat" w:eastAsia="Times New Roman" w:hAnsi="GHEA Grapalat" w:cs="Times New Roman"/>
                <w:sz w:val="24"/>
                <w:szCs w:val="24"/>
                <w:lang w:val="hy-AM"/>
              </w:rPr>
            </w:pPr>
          </w:p>
          <w:p w14:paraId="1AA37ECE" w14:textId="1DAA5100" w:rsidR="008A49AB" w:rsidRPr="00436FFC" w:rsidRDefault="008A49AB"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Ընդունվել է։ </w:t>
            </w:r>
          </w:p>
          <w:p w14:paraId="14B74750" w14:textId="77777777" w:rsidR="000204AE" w:rsidRPr="00436FFC" w:rsidRDefault="000204AE" w:rsidP="00F53286">
            <w:pPr>
              <w:spacing w:after="0" w:line="360" w:lineRule="auto"/>
              <w:jc w:val="center"/>
              <w:rPr>
                <w:rFonts w:ascii="GHEA Grapalat" w:eastAsia="Times New Roman" w:hAnsi="GHEA Grapalat" w:cs="Times New Roman"/>
                <w:sz w:val="24"/>
                <w:szCs w:val="24"/>
                <w:lang w:val="hy-AM"/>
              </w:rPr>
            </w:pPr>
          </w:p>
          <w:p w14:paraId="0C762557" w14:textId="51CCEC05" w:rsidR="000204AE" w:rsidRPr="00436FFC" w:rsidRDefault="009A7CF1"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 ի գիտություն, սակայն նախագծում կատարված</w:t>
            </w:r>
            <w:r w:rsidR="00850CB4" w:rsidRPr="00436FFC">
              <w:rPr>
                <w:rFonts w:ascii="GHEA Grapalat" w:eastAsia="Times New Roman" w:hAnsi="GHEA Grapalat" w:cs="Times New Roman"/>
                <w:sz w:val="24"/>
                <w:szCs w:val="24"/>
                <w:lang w:val="hy-AM"/>
              </w:rPr>
              <w:t xml:space="preserve"> փոփոխության համաձայն որակավորվ</w:t>
            </w:r>
            <w:r w:rsidRPr="00436FFC">
              <w:rPr>
                <w:rFonts w:ascii="GHEA Grapalat" w:eastAsia="Times New Roman" w:hAnsi="GHEA Grapalat" w:cs="Times New Roman"/>
                <w:sz w:val="24"/>
                <w:szCs w:val="24"/>
                <w:lang w:val="hy-AM"/>
              </w:rPr>
              <w:t>ելու է միայն զբոսաշրջային ավտոբուսը</w:t>
            </w:r>
            <w:r w:rsidR="00850CB4" w:rsidRPr="00436FFC">
              <w:rPr>
                <w:rFonts w:ascii="GHEA Grapalat" w:eastAsia="Times New Roman" w:hAnsi="GHEA Grapalat" w:cs="Times New Roman"/>
                <w:sz w:val="24"/>
                <w:szCs w:val="24"/>
                <w:lang w:val="hy-AM"/>
              </w:rPr>
              <w:t>, իսկ գրանցում կամ հաշվառում այլևս նախատեսված չէ։</w:t>
            </w:r>
          </w:p>
          <w:p w14:paraId="212B07AB" w14:textId="77777777" w:rsidR="00850CB4" w:rsidRPr="00436FFC" w:rsidRDefault="00850CB4" w:rsidP="00F53286">
            <w:pPr>
              <w:spacing w:after="0" w:line="360" w:lineRule="auto"/>
              <w:jc w:val="center"/>
              <w:rPr>
                <w:rFonts w:ascii="GHEA Grapalat" w:eastAsia="Times New Roman" w:hAnsi="GHEA Grapalat" w:cs="Times New Roman"/>
                <w:sz w:val="24"/>
                <w:szCs w:val="24"/>
                <w:lang w:val="hy-AM"/>
              </w:rPr>
            </w:pPr>
          </w:p>
          <w:p w14:paraId="2B6BEE5D" w14:textId="31C1E02C" w:rsidR="004F378A" w:rsidRPr="00436FFC" w:rsidRDefault="00227462"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w:t>
            </w:r>
            <w:r w:rsidR="004F378A" w:rsidRPr="00436FFC">
              <w:rPr>
                <w:rFonts w:ascii="GHEA Grapalat" w:eastAsia="Times New Roman" w:hAnsi="GHEA Grapalat" w:cs="Times New Roman"/>
                <w:sz w:val="24"/>
                <w:szCs w:val="24"/>
                <w:lang w:val="hy-AM"/>
              </w:rPr>
              <w:t>նդունվել</w:t>
            </w:r>
            <w:r w:rsidRPr="00436FFC">
              <w:rPr>
                <w:rFonts w:ascii="GHEA Grapalat" w:eastAsia="Times New Roman" w:hAnsi="GHEA Grapalat" w:cs="Times New Roman"/>
                <w:sz w:val="24"/>
                <w:szCs w:val="24"/>
                <w:lang w:val="hy-AM"/>
              </w:rPr>
              <w:t xml:space="preserve"> է մասամբ։</w:t>
            </w:r>
          </w:p>
          <w:p w14:paraId="1006FD2B" w14:textId="4C289D09" w:rsidR="00537FF8" w:rsidRPr="00436FFC" w:rsidRDefault="00227462"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Աշխատանքային կարգով ք</w:t>
            </w:r>
            <w:r w:rsidR="00850CB4" w:rsidRPr="00436FFC">
              <w:rPr>
                <w:rFonts w:ascii="GHEA Grapalat" w:eastAsia="Times New Roman" w:hAnsi="GHEA Grapalat" w:cs="Times New Roman"/>
                <w:sz w:val="24"/>
                <w:szCs w:val="24"/>
                <w:lang w:val="hy-AM"/>
              </w:rPr>
              <w:t xml:space="preserve">ննարկվել </w:t>
            </w:r>
            <w:r w:rsidRPr="00436FFC">
              <w:rPr>
                <w:rFonts w:ascii="GHEA Grapalat" w:eastAsia="Times New Roman" w:hAnsi="GHEA Grapalat" w:cs="Times New Roman"/>
                <w:sz w:val="24"/>
                <w:szCs w:val="24"/>
                <w:lang w:val="hy-AM"/>
              </w:rPr>
              <w:t xml:space="preserve">է ՀՀ արտաքին գործերի նախարարության ներկայացուցիչների հետ, որի համաձայն՝ կատարվել է համապատասխան փոփոխությունը։ </w:t>
            </w:r>
          </w:p>
          <w:p w14:paraId="4D1D3D1F" w14:textId="77777777" w:rsidR="00227462" w:rsidRPr="00436FFC" w:rsidRDefault="00227462" w:rsidP="00F53286">
            <w:pPr>
              <w:spacing w:after="0" w:line="360" w:lineRule="auto"/>
              <w:jc w:val="center"/>
              <w:rPr>
                <w:rFonts w:ascii="GHEA Grapalat" w:eastAsia="Times New Roman" w:hAnsi="GHEA Grapalat" w:cs="Times New Roman"/>
                <w:sz w:val="24"/>
                <w:szCs w:val="24"/>
                <w:lang w:val="hy-AM"/>
              </w:rPr>
            </w:pPr>
          </w:p>
          <w:p w14:paraId="51C197A5"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55371CA2"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2D72B7E8" w14:textId="77777777" w:rsidR="00227462" w:rsidRPr="00436FFC" w:rsidRDefault="00227462" w:rsidP="00227462">
            <w:pPr>
              <w:spacing w:after="0" w:line="360" w:lineRule="auto"/>
              <w:jc w:val="center"/>
              <w:rPr>
                <w:rFonts w:ascii="GHEA Grapalat" w:eastAsia="Times New Roman" w:hAnsi="GHEA Grapalat" w:cs="Times New Roman"/>
                <w:sz w:val="24"/>
                <w:szCs w:val="24"/>
                <w:lang w:val="hy-AM"/>
              </w:rPr>
            </w:pPr>
          </w:p>
          <w:p w14:paraId="1974866B" w14:textId="6EAF8FAE" w:rsidR="006E0E10" w:rsidRPr="00436FFC" w:rsidRDefault="006E0E10" w:rsidP="00227462">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Ընդունվել է </w:t>
            </w:r>
            <w:r w:rsidR="00227462" w:rsidRPr="00436FFC">
              <w:rPr>
                <w:rFonts w:ascii="GHEA Grapalat" w:eastAsia="Times New Roman" w:hAnsi="GHEA Grapalat" w:cs="Times New Roman"/>
                <w:sz w:val="24"/>
                <w:szCs w:val="24"/>
                <w:lang w:val="hy-AM"/>
              </w:rPr>
              <w:t>(շահառու եզրույթը հանվել է)</w:t>
            </w:r>
          </w:p>
          <w:p w14:paraId="34F4D47B"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192376EB"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0DAB99FB"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084DB271"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094A65A9" w14:textId="1C54ED1D"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011922FE" w14:textId="3C601941" w:rsidR="00AB50E8" w:rsidRPr="00436FFC" w:rsidRDefault="00AB50E8" w:rsidP="00F53286">
            <w:pPr>
              <w:spacing w:after="0" w:line="360" w:lineRule="auto"/>
              <w:jc w:val="center"/>
              <w:rPr>
                <w:rFonts w:ascii="GHEA Grapalat" w:eastAsia="Times New Roman" w:hAnsi="GHEA Grapalat" w:cs="Times New Roman"/>
                <w:sz w:val="24"/>
                <w:szCs w:val="24"/>
                <w:lang w:val="hy-AM"/>
              </w:rPr>
            </w:pPr>
          </w:p>
          <w:p w14:paraId="4DB5A82F" w14:textId="4D01E2A6" w:rsidR="00AB50E8" w:rsidRPr="00436FFC" w:rsidRDefault="00AB50E8" w:rsidP="00F53286">
            <w:pPr>
              <w:spacing w:after="0" w:line="360" w:lineRule="auto"/>
              <w:jc w:val="center"/>
              <w:rPr>
                <w:rFonts w:ascii="GHEA Grapalat" w:eastAsia="Times New Roman" w:hAnsi="GHEA Grapalat" w:cs="Times New Roman"/>
                <w:sz w:val="24"/>
                <w:szCs w:val="24"/>
                <w:lang w:val="hy-AM"/>
              </w:rPr>
            </w:pPr>
          </w:p>
          <w:p w14:paraId="4B9307B0" w14:textId="77777777" w:rsidR="00635AB3" w:rsidRPr="00436FFC" w:rsidRDefault="00635AB3" w:rsidP="00F53286">
            <w:pPr>
              <w:spacing w:after="0" w:line="360" w:lineRule="auto"/>
              <w:jc w:val="center"/>
              <w:rPr>
                <w:rFonts w:ascii="GHEA Grapalat" w:eastAsia="Times New Roman" w:hAnsi="GHEA Grapalat" w:cs="Times New Roman"/>
                <w:sz w:val="24"/>
                <w:szCs w:val="24"/>
                <w:lang w:val="hy-AM"/>
              </w:rPr>
            </w:pPr>
          </w:p>
          <w:p w14:paraId="646AEFC2" w14:textId="77777777" w:rsidR="00635AB3" w:rsidRPr="00436FFC" w:rsidRDefault="00635AB3" w:rsidP="00F53286">
            <w:pPr>
              <w:spacing w:after="0" w:line="360" w:lineRule="auto"/>
              <w:jc w:val="center"/>
              <w:rPr>
                <w:rFonts w:ascii="GHEA Grapalat" w:eastAsia="Times New Roman" w:hAnsi="GHEA Grapalat" w:cs="Times New Roman"/>
                <w:sz w:val="24"/>
                <w:szCs w:val="24"/>
                <w:lang w:val="hy-AM"/>
              </w:rPr>
            </w:pPr>
          </w:p>
          <w:p w14:paraId="4D84FB8D" w14:textId="77777777" w:rsidR="00227462" w:rsidRPr="00436FFC" w:rsidRDefault="00227462" w:rsidP="00F53286">
            <w:pPr>
              <w:spacing w:after="0" w:line="360" w:lineRule="auto"/>
              <w:jc w:val="center"/>
              <w:rPr>
                <w:rFonts w:ascii="GHEA Grapalat" w:eastAsia="Times New Roman" w:hAnsi="GHEA Grapalat" w:cs="Times New Roman"/>
                <w:sz w:val="24"/>
                <w:szCs w:val="24"/>
                <w:lang w:val="hy-AM"/>
              </w:rPr>
            </w:pPr>
          </w:p>
          <w:p w14:paraId="51B1F5DD" w14:textId="77777777" w:rsidR="00227462" w:rsidRPr="00436FFC" w:rsidRDefault="00227462" w:rsidP="00F53286">
            <w:pPr>
              <w:spacing w:after="0" w:line="360" w:lineRule="auto"/>
              <w:jc w:val="center"/>
              <w:rPr>
                <w:rFonts w:ascii="GHEA Grapalat" w:eastAsia="Times New Roman" w:hAnsi="GHEA Grapalat" w:cs="Times New Roman"/>
                <w:sz w:val="24"/>
                <w:szCs w:val="24"/>
                <w:lang w:val="hy-AM"/>
              </w:rPr>
            </w:pPr>
          </w:p>
          <w:p w14:paraId="3B79EF8C" w14:textId="01B32C2A" w:rsidR="006E0E10" w:rsidRPr="00436FFC" w:rsidRDefault="006E0E10"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Ընդունվել է։ </w:t>
            </w:r>
          </w:p>
          <w:p w14:paraId="06F95A1B"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2408ABF6"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24EC040C" w14:textId="77777777" w:rsidR="00F82582" w:rsidRPr="00436FFC" w:rsidRDefault="00F82582" w:rsidP="00F53286">
            <w:pPr>
              <w:spacing w:after="0" w:line="360" w:lineRule="auto"/>
              <w:jc w:val="center"/>
              <w:rPr>
                <w:rFonts w:ascii="GHEA Grapalat" w:eastAsia="Times New Roman" w:hAnsi="GHEA Grapalat" w:cs="Times New Roman"/>
                <w:sz w:val="24"/>
                <w:szCs w:val="24"/>
                <w:lang w:val="hy-AM"/>
              </w:rPr>
            </w:pPr>
          </w:p>
          <w:p w14:paraId="1F126A98" w14:textId="77777777" w:rsidR="00227462" w:rsidRPr="00436FFC" w:rsidRDefault="00227462" w:rsidP="00F53286">
            <w:pPr>
              <w:spacing w:after="0" w:line="360" w:lineRule="auto"/>
              <w:jc w:val="center"/>
              <w:rPr>
                <w:rFonts w:ascii="GHEA Grapalat" w:eastAsia="Times New Roman" w:hAnsi="GHEA Grapalat" w:cs="Times New Roman"/>
                <w:sz w:val="24"/>
                <w:szCs w:val="24"/>
                <w:lang w:val="hy-AM"/>
              </w:rPr>
            </w:pPr>
          </w:p>
          <w:p w14:paraId="2DE7D652" w14:textId="3331F861" w:rsidR="006E0E10" w:rsidRPr="00436FFC" w:rsidRDefault="00F82582"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6DF65AE8" w14:textId="0D63F8C9" w:rsidR="00AB50E8" w:rsidRPr="00436FFC" w:rsidRDefault="00AB50E8" w:rsidP="00F53286">
            <w:pPr>
              <w:spacing w:after="0" w:line="360" w:lineRule="auto"/>
              <w:jc w:val="center"/>
              <w:rPr>
                <w:rFonts w:ascii="GHEA Grapalat" w:eastAsia="Times New Roman" w:hAnsi="GHEA Grapalat" w:cs="Times New Roman"/>
                <w:sz w:val="24"/>
                <w:szCs w:val="24"/>
                <w:lang w:val="hy-AM"/>
              </w:rPr>
            </w:pPr>
          </w:p>
          <w:p w14:paraId="4F4BE1E1" w14:textId="2D254AAF" w:rsidR="00F82582" w:rsidRPr="00436FFC" w:rsidRDefault="00F82582" w:rsidP="00F53286">
            <w:pPr>
              <w:spacing w:after="0" w:line="360" w:lineRule="auto"/>
              <w:jc w:val="center"/>
              <w:rPr>
                <w:rFonts w:ascii="GHEA Grapalat" w:eastAsia="Times New Roman" w:hAnsi="GHEA Grapalat" w:cs="Times New Roman"/>
                <w:sz w:val="24"/>
                <w:szCs w:val="24"/>
                <w:lang w:val="hy-AM"/>
              </w:rPr>
            </w:pPr>
          </w:p>
          <w:p w14:paraId="2FEEDF86" w14:textId="2B0B5CDD" w:rsidR="006E0E10" w:rsidRPr="00436FFC" w:rsidRDefault="006E0E10"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33CFB8B4"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p>
          <w:p w14:paraId="7924ECA3" w14:textId="77777777" w:rsidR="006E0E10" w:rsidRPr="00436FFC" w:rsidRDefault="006E0E10" w:rsidP="00F5328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5BC3DC7A" w14:textId="77777777" w:rsidR="00AB50E8" w:rsidRPr="00436FFC" w:rsidRDefault="00AB50E8" w:rsidP="006E0E10">
            <w:pPr>
              <w:spacing w:after="0" w:line="360" w:lineRule="auto"/>
              <w:jc w:val="center"/>
              <w:rPr>
                <w:rFonts w:ascii="GHEA Grapalat" w:eastAsia="Times New Roman" w:hAnsi="GHEA Grapalat" w:cs="Times New Roman"/>
                <w:sz w:val="24"/>
                <w:szCs w:val="24"/>
                <w:lang w:val="hy-AM"/>
              </w:rPr>
            </w:pPr>
          </w:p>
          <w:p w14:paraId="404D1A04" w14:textId="6AEF6F72" w:rsidR="006E0E10" w:rsidRPr="00436FFC" w:rsidRDefault="003C59ED" w:rsidP="006E0E10">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 մասամբ։ 7-րդ հոդվածում կատարվել է առաջարկված փոփոխությունը, իսկ 8-րդ հոդվածի (կատարված փոփոխության համաձայն՝ 9-րդ հոդվածի) 1-ին մասը համաձայնեցվել է Կոմիտեի լիազորությունների համապատասխան դրույթին։</w:t>
            </w:r>
          </w:p>
          <w:p w14:paraId="009B1284" w14:textId="77777777" w:rsidR="00AB50E8" w:rsidRPr="00436FFC" w:rsidRDefault="00AB50E8" w:rsidP="006E0E10">
            <w:pPr>
              <w:spacing w:after="0" w:line="360" w:lineRule="auto"/>
              <w:jc w:val="center"/>
              <w:rPr>
                <w:rFonts w:ascii="GHEA Grapalat" w:eastAsia="Times New Roman" w:hAnsi="GHEA Grapalat" w:cs="Times New Roman"/>
                <w:sz w:val="24"/>
                <w:szCs w:val="24"/>
                <w:lang w:val="hy-AM"/>
              </w:rPr>
            </w:pPr>
          </w:p>
          <w:p w14:paraId="153B9A6C" w14:textId="44C97BB1" w:rsidR="004541B0" w:rsidRPr="00436FFC" w:rsidRDefault="009469F6" w:rsidP="006E0E10">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Ընդունվել է</w:t>
            </w:r>
          </w:p>
          <w:p w14:paraId="54DD6BAE" w14:textId="77777777" w:rsidR="009469F6" w:rsidRPr="00436FFC" w:rsidRDefault="009469F6" w:rsidP="006E0E10">
            <w:pPr>
              <w:spacing w:after="0" w:line="360" w:lineRule="auto"/>
              <w:jc w:val="center"/>
              <w:rPr>
                <w:rFonts w:ascii="GHEA Grapalat" w:eastAsia="Times New Roman" w:hAnsi="GHEA Grapalat" w:cs="Times New Roman"/>
                <w:sz w:val="24"/>
                <w:szCs w:val="24"/>
                <w:lang w:val="hy-AM"/>
              </w:rPr>
            </w:pPr>
          </w:p>
          <w:p w14:paraId="2E611E96" w14:textId="77777777" w:rsidR="009469F6" w:rsidRPr="00436FFC" w:rsidRDefault="009469F6" w:rsidP="006E0E10">
            <w:pPr>
              <w:spacing w:after="0" w:line="360" w:lineRule="auto"/>
              <w:jc w:val="center"/>
              <w:rPr>
                <w:rFonts w:ascii="GHEA Grapalat" w:eastAsia="Times New Roman" w:hAnsi="GHEA Grapalat" w:cs="Times New Roman"/>
                <w:sz w:val="24"/>
                <w:szCs w:val="24"/>
                <w:lang w:val="hy-AM"/>
              </w:rPr>
            </w:pPr>
          </w:p>
          <w:p w14:paraId="379240C7" w14:textId="77777777" w:rsidR="009469F6" w:rsidRPr="00436FFC" w:rsidRDefault="009469F6" w:rsidP="006E0E10">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Չի ընդունվել։</w:t>
            </w:r>
          </w:p>
          <w:p w14:paraId="0355EA6F" w14:textId="53C3C81E" w:rsidR="009469F6" w:rsidRPr="00436FFC" w:rsidRDefault="009469F6" w:rsidP="009469F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 xml:space="preserve">Հյուրանոցային ծառայությունների հետ կապված հարաբերությունները «Զբոսաշրջության մասին» ՀՀ օրենքի կարգավորման </w:t>
            </w:r>
            <w:r w:rsidR="00B6550C" w:rsidRPr="00436FFC">
              <w:rPr>
                <w:rFonts w:ascii="GHEA Grapalat" w:eastAsia="Times New Roman" w:hAnsi="GHEA Grapalat" w:cs="Times New Roman"/>
                <w:sz w:val="24"/>
                <w:szCs w:val="24"/>
                <w:lang w:val="hy-AM"/>
              </w:rPr>
              <w:t>առարկայի շրջանակում են՝ հաշվի առնելով, որ հյուրանոցային ծառայությունները կազմում են</w:t>
            </w:r>
            <w:r w:rsidR="00B6550C" w:rsidRPr="00436FFC">
              <w:rPr>
                <w:lang w:val="hy-AM"/>
              </w:rPr>
              <w:t xml:space="preserve"> </w:t>
            </w:r>
            <w:r w:rsidR="00B6550C" w:rsidRPr="00436FFC">
              <w:rPr>
                <w:rFonts w:ascii="GHEA Grapalat" w:eastAsia="Times New Roman" w:hAnsi="GHEA Grapalat" w:cs="Times New Roman"/>
                <w:sz w:val="24"/>
                <w:szCs w:val="24"/>
                <w:lang w:val="hy-AM"/>
              </w:rPr>
              <w:t>քաղաքացիների հանգստի և ճանապարհորդության իրավունքների իրացման և այդ իրավունքների պաշտպանության հետ կապված հարաբերությունների մի մասը։ Հյուրանոցային ծառայությունների կարգավորումը անմիջականորեն կապված է Հայաստանի՝ որպես բարենպաստ զբոսաշրջային երկրի թե´ նկարագրի (կապված ծառայությունների որակի հետ), թե</w:t>
            </w:r>
            <w:r w:rsidR="00A47B9A" w:rsidRPr="00436FFC">
              <w:rPr>
                <w:rFonts w:ascii="GHEA Grapalat" w:eastAsia="Times New Roman" w:hAnsi="GHEA Grapalat" w:cs="Times New Roman"/>
                <w:sz w:val="24"/>
                <w:szCs w:val="24"/>
                <w:lang w:val="hy-AM"/>
              </w:rPr>
              <w:t xml:space="preserve">´ թողունակության հնարավորությունների հետ։ </w:t>
            </w:r>
            <w:r w:rsidR="00B6550C" w:rsidRPr="00436FFC">
              <w:rPr>
                <w:rFonts w:ascii="GHEA Grapalat" w:eastAsia="Times New Roman" w:hAnsi="GHEA Grapalat" w:cs="Times New Roman"/>
                <w:sz w:val="24"/>
                <w:szCs w:val="24"/>
                <w:lang w:val="hy-AM"/>
              </w:rPr>
              <w:t xml:space="preserve"> </w:t>
            </w:r>
            <w:r w:rsidR="00A47B9A" w:rsidRPr="00436FFC">
              <w:rPr>
                <w:rFonts w:ascii="GHEA Grapalat" w:eastAsia="Times New Roman" w:hAnsi="GHEA Grapalat" w:cs="Times New Roman"/>
                <w:sz w:val="24"/>
                <w:szCs w:val="24"/>
                <w:lang w:val="hy-AM"/>
              </w:rPr>
              <w:t>Միաժամանակ, հյուրանոցային ծառայությունների և դրանց հետ կապված հարաբերությունների կարգավորումները բխում</w:t>
            </w:r>
            <w:r w:rsidR="00B6550C" w:rsidRPr="00436FFC">
              <w:rPr>
                <w:rFonts w:ascii="GHEA Grapalat" w:eastAsia="Times New Roman" w:hAnsi="GHEA Grapalat" w:cs="Times New Roman"/>
                <w:sz w:val="24"/>
                <w:szCs w:val="24"/>
                <w:lang w:val="hy-AM"/>
              </w:rPr>
              <w:t xml:space="preserve"> </w:t>
            </w:r>
            <w:r w:rsidR="00A47B9A" w:rsidRPr="00436FFC">
              <w:rPr>
                <w:rFonts w:ascii="GHEA Grapalat" w:eastAsia="Times New Roman" w:hAnsi="GHEA Grapalat" w:cs="Times New Roman"/>
                <w:sz w:val="24"/>
                <w:szCs w:val="24"/>
                <w:lang w:val="hy-AM"/>
              </w:rPr>
              <w:t>են օրենքով սահմանված պետական քաղաքականության սկզբունքներից և նպատակից։</w:t>
            </w:r>
          </w:p>
          <w:p w14:paraId="67E5C2BE" w14:textId="77777777" w:rsidR="001F0512" w:rsidRDefault="001F0512" w:rsidP="009469F6">
            <w:pPr>
              <w:spacing w:after="0" w:line="360" w:lineRule="auto"/>
              <w:jc w:val="center"/>
              <w:rPr>
                <w:rFonts w:ascii="GHEA Grapalat" w:eastAsia="Times New Roman" w:hAnsi="GHEA Grapalat" w:cs="Times New Roman"/>
                <w:sz w:val="24"/>
                <w:szCs w:val="24"/>
                <w:lang w:val="hy-AM"/>
              </w:rPr>
            </w:pPr>
          </w:p>
          <w:p w14:paraId="11F292CC" w14:textId="77777777" w:rsidR="001F0512" w:rsidRDefault="00BF2BDA" w:rsidP="009469F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Ը</w:t>
            </w:r>
            <w:r w:rsidR="009469F6" w:rsidRPr="00436FFC">
              <w:rPr>
                <w:rFonts w:ascii="GHEA Grapalat" w:eastAsia="Times New Roman" w:hAnsi="GHEA Grapalat" w:cs="Times New Roman"/>
                <w:sz w:val="24"/>
                <w:szCs w:val="24"/>
                <w:lang w:val="hy-AM"/>
              </w:rPr>
              <w:t>նդունվել</w:t>
            </w:r>
            <w:r w:rsidRPr="00436FFC">
              <w:rPr>
                <w:rFonts w:ascii="GHEA Grapalat" w:eastAsia="Times New Roman" w:hAnsi="GHEA Grapalat" w:cs="Times New Roman"/>
                <w:sz w:val="24"/>
                <w:szCs w:val="24"/>
                <w:lang w:val="hy-AM"/>
              </w:rPr>
              <w:t xml:space="preserve"> է մասամբ</w:t>
            </w:r>
            <w:r w:rsidR="009469F6" w:rsidRPr="00436FFC">
              <w:rPr>
                <w:rFonts w:ascii="GHEA Grapalat" w:eastAsia="Times New Roman" w:hAnsi="GHEA Grapalat" w:cs="Times New Roman"/>
                <w:sz w:val="24"/>
                <w:szCs w:val="24"/>
                <w:lang w:val="hy-AM"/>
              </w:rPr>
              <w:t>։</w:t>
            </w:r>
            <w:r w:rsidRPr="00436FFC">
              <w:rPr>
                <w:rFonts w:ascii="GHEA Grapalat" w:eastAsia="Times New Roman" w:hAnsi="GHEA Grapalat" w:cs="Times New Roman"/>
                <w:sz w:val="24"/>
                <w:szCs w:val="24"/>
                <w:lang w:val="hy-AM"/>
              </w:rPr>
              <w:t xml:space="preserve"> </w:t>
            </w:r>
          </w:p>
          <w:p w14:paraId="3A81A1A1" w14:textId="746CEDFA" w:rsidR="009469F6" w:rsidRPr="00436FFC" w:rsidRDefault="00BF2BDA" w:rsidP="009469F6">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Կատարվել է հնարավոր փոփոխությունը, բայց</w:t>
            </w:r>
          </w:p>
          <w:p w14:paraId="14D2A190" w14:textId="4C8B95F8" w:rsidR="00581BB0" w:rsidRPr="00436FFC" w:rsidRDefault="00BF2BDA" w:rsidP="00581BB0">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ա</w:t>
            </w:r>
            <w:r w:rsidR="009469F6" w:rsidRPr="00436FFC">
              <w:rPr>
                <w:rFonts w:ascii="GHEA Grapalat" w:eastAsia="Times New Roman" w:hAnsi="GHEA Grapalat" w:cs="Times New Roman"/>
                <w:sz w:val="24"/>
                <w:szCs w:val="24"/>
                <w:lang w:val="hy-AM"/>
              </w:rPr>
              <w:t xml:space="preserve">նձի անվտանգության, սպառողի իրավունքի պաշտպանության, առողջության և այլ հարցերը վերաբերում են ոչ միայն ՀՀ տարածքում ներգնա և ներքին զբոսաշրջիկներին, այլև արտագնա զբոսաշրջիկներին։ </w:t>
            </w:r>
          </w:p>
          <w:p w14:paraId="122E5611" w14:textId="5574D776" w:rsidR="009469F6" w:rsidRPr="00436FFC" w:rsidRDefault="00581BB0" w:rsidP="00581BB0">
            <w:pPr>
              <w:spacing w:after="0" w:line="360" w:lineRule="auto"/>
              <w:jc w:val="center"/>
              <w:rPr>
                <w:rFonts w:ascii="GHEA Grapalat" w:eastAsia="Times New Roman" w:hAnsi="GHEA Grapalat" w:cs="Times New Roman"/>
                <w:sz w:val="24"/>
                <w:szCs w:val="24"/>
                <w:lang w:val="hy-AM"/>
              </w:rPr>
            </w:pPr>
            <w:r w:rsidRPr="00436FFC">
              <w:rPr>
                <w:rFonts w:ascii="GHEA Grapalat" w:eastAsia="Times New Roman" w:hAnsi="GHEA Grapalat" w:cs="Times New Roman"/>
                <w:sz w:val="24"/>
                <w:szCs w:val="24"/>
                <w:lang w:val="hy-AM"/>
              </w:rPr>
              <w:t>Անհրաժեշտ է զբոսաշրջության ոլորտի օրենսդրությամբ</w:t>
            </w:r>
            <w:r w:rsidR="00BF2BDA" w:rsidRPr="00436FFC">
              <w:rPr>
                <w:rFonts w:ascii="GHEA Grapalat" w:eastAsia="Times New Roman" w:hAnsi="GHEA Grapalat" w:cs="Times New Roman"/>
                <w:sz w:val="24"/>
                <w:szCs w:val="24"/>
                <w:lang w:val="hy-AM"/>
              </w:rPr>
              <w:t xml:space="preserve"> ևս</w:t>
            </w:r>
            <w:r w:rsidRPr="00436FFC">
              <w:rPr>
                <w:rFonts w:ascii="GHEA Grapalat" w:eastAsia="Times New Roman" w:hAnsi="GHEA Grapalat" w:cs="Times New Roman"/>
                <w:sz w:val="24"/>
                <w:szCs w:val="24"/>
                <w:lang w:val="hy-AM"/>
              </w:rPr>
              <w:t xml:space="preserve"> սահմանել զբոսաշրջիկի իրավունքները։</w:t>
            </w:r>
            <w:r w:rsidR="009469F6" w:rsidRPr="00436FFC">
              <w:rPr>
                <w:rFonts w:ascii="GHEA Grapalat" w:eastAsia="Times New Roman" w:hAnsi="GHEA Grapalat" w:cs="Times New Roman"/>
                <w:sz w:val="24"/>
                <w:szCs w:val="24"/>
                <w:lang w:val="hy-AM"/>
              </w:rPr>
              <w:t xml:space="preserve"> </w:t>
            </w:r>
          </w:p>
        </w:tc>
      </w:tr>
      <w:tr w:rsidR="00B83C19" w:rsidRPr="00537FF8" w14:paraId="7796AEC3" w14:textId="77777777" w:rsidTr="00635AB3">
        <w:trPr>
          <w:trHeight w:val="255"/>
          <w:tblCellSpacing w:w="0" w:type="dxa"/>
          <w:jc w:val="center"/>
        </w:trPr>
        <w:tc>
          <w:tcPr>
            <w:tcW w:w="944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57F65C44" w14:textId="5B1A239C" w:rsidR="00B83C19" w:rsidRPr="00B83C19" w:rsidRDefault="00B83C19" w:rsidP="00FD32A2">
            <w:pPr>
              <w:jc w:val="center"/>
              <w:rPr>
                <w:rFonts w:ascii="GHEA Grapalat" w:hAnsi="GHEA Grapalat"/>
                <w:lang w:val="hy-AM"/>
              </w:rPr>
            </w:pPr>
            <w:r w:rsidRPr="00B83C19">
              <w:rPr>
                <w:rFonts w:ascii="GHEA Grapalat" w:hAnsi="GHEA Grapalat"/>
                <w:sz w:val="24"/>
                <w:lang w:val="hy-AM"/>
              </w:rPr>
              <w:t>7․ Երևանի քաղաքապետարան</w:t>
            </w:r>
          </w:p>
        </w:tc>
        <w:tc>
          <w:tcPr>
            <w:tcW w:w="4058" w:type="dxa"/>
            <w:gridSpan w:val="6"/>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3E8C3C" w14:textId="5C003054" w:rsidR="00B83C19" w:rsidRPr="00F53286" w:rsidRDefault="00B83C19"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N </w:t>
            </w:r>
            <w:r w:rsidRPr="00B83C19">
              <w:rPr>
                <w:rFonts w:ascii="GHEA Grapalat" w:eastAsia="Times New Roman" w:hAnsi="GHEA Grapalat" w:cs="Times New Roman"/>
                <w:color w:val="000000"/>
                <w:sz w:val="24"/>
                <w:szCs w:val="24"/>
                <w:lang w:val="hy-AM"/>
              </w:rPr>
              <w:t>01/84528-22</w:t>
            </w:r>
          </w:p>
        </w:tc>
      </w:tr>
      <w:tr w:rsidR="00B83C19" w:rsidRPr="00537FF8" w14:paraId="69B1FB84" w14:textId="77777777" w:rsidTr="00635AB3">
        <w:trPr>
          <w:trHeight w:val="240"/>
          <w:tblCellSpacing w:w="0" w:type="dxa"/>
          <w:jc w:val="center"/>
        </w:trPr>
        <w:tc>
          <w:tcPr>
            <w:tcW w:w="9442" w:type="dxa"/>
            <w:gridSpan w:val="2"/>
            <w:vMerge/>
            <w:tcBorders>
              <w:left w:val="outset" w:sz="6" w:space="0" w:color="auto"/>
              <w:bottom w:val="outset" w:sz="6" w:space="0" w:color="auto"/>
              <w:right w:val="outset" w:sz="6" w:space="0" w:color="auto"/>
            </w:tcBorders>
            <w:shd w:val="clear" w:color="auto" w:fill="D9D9D9" w:themeFill="background1" w:themeFillShade="D9"/>
          </w:tcPr>
          <w:p w14:paraId="5B5CF48D" w14:textId="77777777" w:rsidR="00B83C19" w:rsidRPr="002C71BC" w:rsidRDefault="00B83C19" w:rsidP="00FD32A2">
            <w:pPr>
              <w:jc w:val="center"/>
              <w:rPr>
                <w:rFonts w:ascii="GHEA Grapalat" w:hAnsi="GHEA Grapalat"/>
                <w:b/>
                <w:lang w:val="hy-AM"/>
              </w:rPr>
            </w:pPr>
          </w:p>
        </w:tc>
        <w:tc>
          <w:tcPr>
            <w:tcW w:w="4058" w:type="dxa"/>
            <w:gridSpan w:val="6"/>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81E9E77" w14:textId="2E8A9807" w:rsidR="00B83C19" w:rsidRPr="00F53286" w:rsidRDefault="00B83C19"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08․09․2022թ․</w:t>
            </w:r>
          </w:p>
        </w:tc>
      </w:tr>
      <w:tr w:rsidR="00FD32A2" w:rsidRPr="00537FF8" w14:paraId="45719879"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4B4E3CE9" w14:textId="77777777" w:rsidR="00B83C19" w:rsidRDefault="00B83C19" w:rsidP="00B83C19">
            <w:pPr>
              <w:tabs>
                <w:tab w:val="left" w:pos="360"/>
                <w:tab w:val="left" w:pos="1701"/>
                <w:tab w:val="left" w:pos="8280"/>
                <w:tab w:val="left" w:pos="9360"/>
              </w:tabs>
              <w:spacing w:after="0" w:line="24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Ի պատասխան Ձեր՝ 2022 թվականի օգոստոսի 22-ի թիվ </w:t>
            </w:r>
            <w:r w:rsidRPr="00DB2E64">
              <w:rPr>
                <w:rFonts w:ascii="GHEA Grapalat" w:hAnsi="GHEA Grapalat" w:cs="Sylfaen"/>
                <w:sz w:val="24"/>
                <w:szCs w:val="24"/>
                <w:lang w:val="hy-AM"/>
              </w:rPr>
              <w:t xml:space="preserve">01/13605-2022 </w:t>
            </w:r>
            <w:r>
              <w:rPr>
                <w:rFonts w:ascii="GHEA Grapalat" w:hAnsi="GHEA Grapalat" w:cs="Sylfaen"/>
                <w:sz w:val="24"/>
                <w:szCs w:val="24"/>
                <w:lang w:val="hy-AM"/>
              </w:rPr>
              <w:t xml:space="preserve">գրության՝ հայտնում ենք, որ </w:t>
            </w:r>
            <w:r w:rsidRPr="00DB2E64">
              <w:rPr>
                <w:rFonts w:ascii="GHEA Grapalat" w:hAnsi="GHEA Grapalat" w:cs="Sylfaen"/>
                <w:sz w:val="24"/>
                <w:szCs w:val="24"/>
                <w:lang w:val="hy-AM"/>
              </w:rPr>
              <w:t>«Վարչական իրավախախտումների վերաբերյալ Հայաստանի Հանրապետության օրենսգրքում</w:t>
            </w:r>
            <w:r>
              <w:rPr>
                <w:rFonts w:ascii="GHEA Grapalat" w:hAnsi="GHEA Grapalat" w:cs="Sylfaen"/>
                <w:sz w:val="24"/>
                <w:szCs w:val="24"/>
                <w:lang w:val="hy-AM"/>
              </w:rPr>
              <w:t xml:space="preserve"> փոփոխություն և</w:t>
            </w:r>
            <w:r w:rsidRPr="00DB2E64">
              <w:rPr>
                <w:rFonts w:ascii="GHEA Grapalat" w:hAnsi="GHEA Grapalat" w:cs="Sylfaen"/>
                <w:sz w:val="24"/>
                <w:szCs w:val="24"/>
                <w:lang w:val="hy-AM"/>
              </w:rPr>
              <w:t xml:space="preserve"> լրացումներ կատարելու մասին», </w:t>
            </w:r>
            <w:r w:rsidRPr="00447829">
              <w:rPr>
                <w:rFonts w:ascii="GHEA Grapalat" w:hAnsi="GHEA Grapalat" w:cs="Sylfaen"/>
                <w:sz w:val="24"/>
                <w:szCs w:val="24"/>
                <w:lang w:val="hy-AM"/>
              </w:rPr>
              <w:t>«</w:t>
            </w:r>
            <w:r w:rsidRPr="00DB2E64">
              <w:rPr>
                <w:rFonts w:ascii="GHEA Grapalat" w:hAnsi="GHEA Grapalat" w:cs="Sylfaen"/>
                <w:sz w:val="24"/>
                <w:szCs w:val="24"/>
                <w:lang w:val="hy-AM"/>
              </w:rPr>
              <w:t>«Գործունեության իրականացման ծանուցման մասին» Հայաստանի Հանրապետության օրենքում լրացումներ կատարելու մասին</w:t>
            </w:r>
            <w:r>
              <w:rPr>
                <w:rFonts w:ascii="GHEA Grapalat" w:hAnsi="GHEA Grapalat" w:cs="Sylfaen"/>
                <w:sz w:val="24"/>
                <w:szCs w:val="24"/>
                <w:lang w:val="hy-AM"/>
              </w:rPr>
              <w:t xml:space="preserve">», </w:t>
            </w:r>
            <w:r w:rsidRPr="00447829">
              <w:rPr>
                <w:rFonts w:ascii="GHEA Grapalat" w:hAnsi="GHEA Grapalat" w:cs="Sylfaen"/>
                <w:sz w:val="24"/>
                <w:szCs w:val="24"/>
                <w:lang w:val="hy-AM"/>
              </w:rPr>
              <w:t>«</w:t>
            </w:r>
            <w:r w:rsidRPr="00DB2E64">
              <w:rPr>
                <w:rFonts w:ascii="GHEA Grapalat" w:hAnsi="GHEA Grapalat" w:cs="Sylfaen"/>
                <w:sz w:val="24"/>
                <w:szCs w:val="24"/>
                <w:lang w:val="hy-AM"/>
              </w:rPr>
              <w:t>«Պետական տուրքի մասին» Հայաստանի Հանրապետության օրենքում</w:t>
            </w:r>
            <w:r>
              <w:rPr>
                <w:rFonts w:ascii="GHEA Grapalat" w:hAnsi="GHEA Grapalat" w:cs="Sylfaen"/>
                <w:sz w:val="24"/>
                <w:szCs w:val="24"/>
                <w:lang w:val="hy-AM"/>
              </w:rPr>
              <w:t xml:space="preserve"> </w:t>
            </w:r>
            <w:r w:rsidRPr="00DB2E64">
              <w:rPr>
                <w:rFonts w:ascii="GHEA Grapalat" w:hAnsi="GHEA Grapalat" w:cs="Sylfaen"/>
                <w:sz w:val="24"/>
                <w:szCs w:val="24"/>
                <w:lang w:val="hy-AM"/>
              </w:rPr>
              <w:t>փոփոխություն կատարելու մասին</w:t>
            </w:r>
            <w:r>
              <w:rPr>
                <w:rFonts w:ascii="GHEA Grapalat" w:hAnsi="GHEA Grapalat" w:cs="Sylfaen"/>
                <w:sz w:val="24"/>
                <w:szCs w:val="24"/>
                <w:lang w:val="hy-AM"/>
              </w:rPr>
              <w:t xml:space="preserve">», </w:t>
            </w:r>
            <w:r w:rsidRPr="00447829">
              <w:rPr>
                <w:rFonts w:ascii="GHEA Grapalat" w:hAnsi="GHEA Grapalat" w:cs="Sylfaen"/>
                <w:sz w:val="24"/>
                <w:szCs w:val="24"/>
                <w:lang w:val="hy-AM"/>
              </w:rPr>
              <w:t>«</w:t>
            </w:r>
            <w:r w:rsidRPr="00DB2E64">
              <w:rPr>
                <w:rFonts w:ascii="GHEA Grapalat" w:hAnsi="GHEA Grapalat" w:cs="Sylfaen"/>
                <w:sz w:val="24"/>
                <w:szCs w:val="24"/>
                <w:lang w:val="hy-AM"/>
              </w:rPr>
              <w:t>«Հայա</w:t>
            </w:r>
            <w:r>
              <w:rPr>
                <w:rFonts w:ascii="GHEA Grapalat" w:hAnsi="GHEA Grapalat" w:cs="Sylfaen"/>
                <w:sz w:val="24"/>
                <w:szCs w:val="24"/>
                <w:lang w:val="hy-AM"/>
              </w:rPr>
              <w:t>ս</w:t>
            </w:r>
            <w:r w:rsidRPr="00DB2E64">
              <w:rPr>
                <w:rFonts w:ascii="GHEA Grapalat" w:hAnsi="GHEA Grapalat" w:cs="Sylfaen"/>
                <w:sz w:val="24"/>
                <w:szCs w:val="24"/>
                <w:lang w:val="hy-AM"/>
              </w:rPr>
              <w:t>տանի Հանրապետությունում</w:t>
            </w:r>
            <w:r>
              <w:rPr>
                <w:rFonts w:ascii="GHEA Grapalat" w:hAnsi="GHEA Grapalat" w:cs="Sylfaen"/>
                <w:sz w:val="24"/>
                <w:szCs w:val="24"/>
                <w:lang w:val="hy-AM"/>
              </w:rPr>
              <w:t xml:space="preserve"> </w:t>
            </w:r>
            <w:r w:rsidRPr="00DB2E64">
              <w:rPr>
                <w:rFonts w:ascii="GHEA Grapalat" w:hAnsi="GHEA Grapalat" w:cs="Sylfaen"/>
                <w:sz w:val="24"/>
                <w:szCs w:val="24"/>
                <w:lang w:val="hy-AM"/>
              </w:rPr>
              <w:t>ստուգումների կազմակերպման</w:t>
            </w:r>
            <w:r>
              <w:rPr>
                <w:rFonts w:ascii="GHEA Grapalat" w:hAnsi="GHEA Grapalat" w:cs="Sylfaen"/>
                <w:sz w:val="24"/>
                <w:szCs w:val="24"/>
                <w:lang w:val="hy-AM"/>
              </w:rPr>
              <w:t xml:space="preserve"> և անցկացման </w:t>
            </w:r>
            <w:r w:rsidRPr="00DB2E64">
              <w:rPr>
                <w:rFonts w:ascii="GHEA Grapalat" w:hAnsi="GHEA Grapalat" w:cs="Sylfaen"/>
                <w:sz w:val="24"/>
                <w:szCs w:val="24"/>
                <w:lang w:val="hy-AM"/>
              </w:rPr>
              <w:t>մասին»</w:t>
            </w:r>
            <w:r>
              <w:rPr>
                <w:rFonts w:ascii="GHEA Grapalat" w:hAnsi="GHEA Grapalat" w:cs="Sylfaen"/>
                <w:sz w:val="24"/>
                <w:szCs w:val="24"/>
                <w:lang w:val="hy-AM"/>
              </w:rPr>
              <w:t xml:space="preserve"> Հայաստանի Հանրապետության օրենքում լրացումներ կատարելու մասին»</w:t>
            </w:r>
            <w:r w:rsidRPr="00DB2E64">
              <w:rPr>
                <w:rFonts w:ascii="GHEA Grapalat" w:hAnsi="GHEA Grapalat" w:cs="Sylfaen"/>
                <w:sz w:val="24"/>
                <w:szCs w:val="24"/>
                <w:lang w:val="hy-AM"/>
              </w:rPr>
              <w:t xml:space="preserve"> օրենքների նախագծերի վերաբերյալ</w:t>
            </w:r>
            <w:r>
              <w:rPr>
                <w:rFonts w:ascii="GHEA Grapalat" w:hAnsi="GHEA Grapalat" w:cs="Sylfaen"/>
                <w:sz w:val="24"/>
                <w:szCs w:val="24"/>
                <w:lang w:val="hy-AM"/>
              </w:rPr>
              <w:t xml:space="preserve"> դիտողություններ և առաջարկություններ չունենք</w:t>
            </w:r>
            <w:r w:rsidRPr="00DB2E64">
              <w:rPr>
                <w:rFonts w:ascii="GHEA Grapalat" w:hAnsi="GHEA Grapalat" w:cs="Sylfaen"/>
                <w:sz w:val="24"/>
                <w:szCs w:val="24"/>
                <w:lang w:val="hy-AM"/>
              </w:rPr>
              <w:t>:</w:t>
            </w:r>
          </w:p>
          <w:p w14:paraId="13839A27" w14:textId="77777777" w:rsidR="00B83C19" w:rsidRPr="00447829" w:rsidRDefault="00B83C19" w:rsidP="00B83C19">
            <w:pPr>
              <w:tabs>
                <w:tab w:val="left" w:pos="360"/>
                <w:tab w:val="left" w:pos="1701"/>
                <w:tab w:val="left" w:pos="8280"/>
                <w:tab w:val="left" w:pos="9360"/>
              </w:tabs>
              <w:spacing w:after="0" w:line="24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Միևնույն ժամանակ, առաջարկում ենք </w:t>
            </w:r>
            <w:r w:rsidRPr="00DB2E64">
              <w:rPr>
                <w:rFonts w:ascii="GHEA Grapalat" w:hAnsi="GHEA Grapalat" w:cs="Sylfaen"/>
                <w:sz w:val="24"/>
                <w:szCs w:val="24"/>
                <w:lang w:val="hy-AM"/>
              </w:rPr>
              <w:t>«Զբոսաշրջության մասին</w:t>
            </w:r>
            <w:r>
              <w:rPr>
                <w:rFonts w:ascii="GHEA Grapalat" w:hAnsi="GHEA Grapalat" w:cs="Sylfaen"/>
                <w:sz w:val="24"/>
                <w:szCs w:val="24"/>
                <w:lang w:val="hy-AM"/>
              </w:rPr>
              <w:t>»</w:t>
            </w:r>
            <w:r w:rsidRPr="00DB2E64">
              <w:rPr>
                <w:rFonts w:ascii="GHEA Grapalat" w:hAnsi="GHEA Grapalat" w:cs="Sylfaen"/>
                <w:sz w:val="24"/>
                <w:szCs w:val="24"/>
                <w:lang w:val="hy-AM"/>
              </w:rPr>
              <w:t xml:space="preserve"> օրենքի նախագծի </w:t>
            </w:r>
            <w:r w:rsidRPr="00447829">
              <w:rPr>
                <w:rFonts w:ascii="GHEA Grapalat" w:hAnsi="GHEA Grapalat" w:cs="Sylfaen"/>
                <w:sz w:val="24"/>
                <w:szCs w:val="24"/>
                <w:lang w:val="hy-AM"/>
              </w:rPr>
              <w:t xml:space="preserve">    </w:t>
            </w:r>
            <w:r w:rsidRPr="00DB2E64">
              <w:rPr>
                <w:rFonts w:ascii="GHEA Grapalat" w:hAnsi="GHEA Grapalat" w:cs="Sylfaen"/>
                <w:sz w:val="24"/>
                <w:szCs w:val="24"/>
                <w:lang w:val="hy-AM"/>
              </w:rPr>
              <w:t>22-րդ հոդվածի 1-ին</w:t>
            </w:r>
            <w:r>
              <w:rPr>
                <w:rFonts w:ascii="GHEA Grapalat" w:hAnsi="GHEA Grapalat" w:cs="Sylfaen"/>
                <w:sz w:val="24"/>
                <w:szCs w:val="24"/>
                <w:lang w:val="hy-AM"/>
              </w:rPr>
              <w:t xml:space="preserve"> մասը </w:t>
            </w:r>
            <w:r w:rsidRPr="00DB2E64">
              <w:rPr>
                <w:rFonts w:ascii="GHEA Grapalat" w:hAnsi="GHEA Grapalat" w:cs="Sylfaen"/>
                <w:sz w:val="24"/>
                <w:szCs w:val="24"/>
                <w:lang w:val="hy-AM"/>
              </w:rPr>
              <w:t xml:space="preserve">շարադրել հետևյալ </w:t>
            </w:r>
            <w:r>
              <w:rPr>
                <w:rFonts w:ascii="GHEA Grapalat" w:hAnsi="GHEA Grapalat" w:cs="Sylfaen"/>
                <w:sz w:val="24"/>
                <w:szCs w:val="24"/>
                <w:lang w:val="hy-AM"/>
              </w:rPr>
              <w:t>խմբագրությամբ.</w:t>
            </w:r>
          </w:p>
          <w:p w14:paraId="3ABD8609" w14:textId="77777777" w:rsidR="00B83C19" w:rsidRPr="00DB2E64" w:rsidRDefault="00B83C19" w:rsidP="00B83C19">
            <w:pPr>
              <w:tabs>
                <w:tab w:val="left" w:pos="360"/>
                <w:tab w:val="left" w:pos="1701"/>
                <w:tab w:val="left" w:pos="8280"/>
                <w:tab w:val="left" w:pos="9360"/>
              </w:tabs>
              <w:spacing w:after="0" w:line="240" w:lineRule="auto"/>
              <w:ind w:firstLine="720"/>
              <w:jc w:val="both"/>
              <w:rPr>
                <w:rFonts w:ascii="GHEA Grapalat" w:hAnsi="GHEA Grapalat" w:cs="Sylfaen"/>
                <w:bCs/>
                <w:sz w:val="24"/>
                <w:szCs w:val="24"/>
                <w:lang w:val="hy-AM"/>
              </w:rPr>
            </w:pPr>
            <w:r w:rsidRPr="00DB2E64">
              <w:rPr>
                <w:rFonts w:ascii="GHEA Grapalat" w:hAnsi="GHEA Grapalat" w:cs="Sylfaen"/>
                <w:sz w:val="24"/>
                <w:szCs w:val="24"/>
                <w:lang w:val="hy-AM"/>
              </w:rPr>
              <w:t>«1. Հայաստանի Հանրապետության</w:t>
            </w:r>
            <w:r w:rsidRPr="00DB2E64">
              <w:rPr>
                <w:rFonts w:ascii="Calibri" w:hAnsi="Calibri" w:cs="Calibri"/>
                <w:sz w:val="24"/>
                <w:szCs w:val="24"/>
                <w:lang w:val="hy-AM"/>
              </w:rPr>
              <w:t> </w:t>
            </w:r>
            <w:r w:rsidRPr="00DB2E64">
              <w:rPr>
                <w:rFonts w:ascii="GHEA Grapalat" w:hAnsi="GHEA Grapalat" w:cs="Sylfaen"/>
                <w:sz w:val="24"/>
                <w:szCs w:val="24"/>
                <w:lang w:val="hy-AM"/>
              </w:rPr>
              <w:t xml:space="preserve"> համայնքների (բացառությամբ Երևան քաղաքի) ղեկավարները</w:t>
            </w:r>
            <w:r>
              <w:rPr>
                <w:rFonts w:ascii="GHEA Grapalat" w:hAnsi="GHEA Grapalat" w:cs="Sylfaen"/>
                <w:sz w:val="24"/>
                <w:szCs w:val="24"/>
                <w:lang w:val="hy-AM"/>
              </w:rPr>
              <w:t xml:space="preserve"> </w:t>
            </w:r>
            <w:r w:rsidRPr="00DB2E64">
              <w:rPr>
                <w:rFonts w:ascii="GHEA Grapalat" w:hAnsi="GHEA Grapalat" w:cs="Sylfaen"/>
                <w:sz w:val="24"/>
                <w:szCs w:val="24"/>
                <w:lang w:val="hy-AM"/>
              </w:rPr>
              <w:t>հաշվառված զբոսաշրջային</w:t>
            </w:r>
            <w:r>
              <w:rPr>
                <w:rFonts w:ascii="Calibri" w:hAnsi="Calibri" w:cs="Calibri"/>
                <w:sz w:val="24"/>
                <w:szCs w:val="24"/>
                <w:lang w:val="hy-AM"/>
              </w:rPr>
              <w:t xml:space="preserve"> </w:t>
            </w:r>
            <w:r w:rsidRPr="00DB2E64">
              <w:rPr>
                <w:rFonts w:ascii="GHEA Grapalat" w:hAnsi="GHEA Grapalat" w:cs="Sylfaen"/>
                <w:sz w:val="24"/>
                <w:szCs w:val="24"/>
                <w:lang w:val="hy-AM"/>
              </w:rPr>
              <w:t>ավտոբուսների համար սահմանում և տրամադրում են հատուկ անվճար կայանման և կանգառի վայրեր՝ սեփական նախաձեռնությամբ</w:t>
            </w:r>
            <w:r>
              <w:rPr>
                <w:rFonts w:ascii="GHEA Grapalat" w:hAnsi="GHEA Grapalat" w:cs="Sylfaen"/>
                <w:sz w:val="24"/>
                <w:szCs w:val="24"/>
                <w:lang w:val="hy-AM"/>
              </w:rPr>
              <w:t>՝</w:t>
            </w:r>
            <w:r w:rsidRPr="00DB2E64">
              <w:rPr>
                <w:rFonts w:ascii="GHEA Grapalat" w:hAnsi="GHEA Grapalat" w:cs="Sylfaen"/>
                <w:sz w:val="24"/>
                <w:szCs w:val="24"/>
                <w:lang w:val="hy-AM"/>
              </w:rPr>
              <w:t xml:space="preserve"> Զբոսաշրջության կոմիտեի համաձայնությամբ (Երևան քաղաքում՝ ՀՀ ոստիկանության հետ համատեղ ուսումնասիրության և համաձայնության արդյունքում` Զբոսաշրջության կոմիտեի համաձայնությամբ</w:t>
            </w:r>
            <w:r w:rsidRPr="0030047D">
              <w:rPr>
                <w:rFonts w:ascii="GHEA Grapalat" w:hAnsi="GHEA Grapalat" w:cs="Sylfaen"/>
                <w:sz w:val="24"/>
                <w:szCs w:val="24"/>
                <w:lang w:val="hy-AM"/>
              </w:rPr>
              <w:t>)</w:t>
            </w:r>
            <w:r w:rsidRPr="00447829">
              <w:rPr>
                <w:rFonts w:ascii="GHEA Grapalat" w:hAnsi="GHEA Grapalat" w:cs="Sylfaen"/>
                <w:sz w:val="24"/>
                <w:szCs w:val="24"/>
                <w:lang w:val="hy-AM"/>
              </w:rPr>
              <w:t>:</w:t>
            </w:r>
            <w:r w:rsidRPr="00DB2E64">
              <w:rPr>
                <w:rFonts w:ascii="GHEA Grapalat" w:hAnsi="GHEA Grapalat" w:cs="Sylfaen"/>
                <w:sz w:val="24"/>
                <w:szCs w:val="24"/>
                <w:lang w:val="hy-AM"/>
              </w:rPr>
              <w:t>»:</w:t>
            </w:r>
          </w:p>
          <w:p w14:paraId="6ABB6E4A" w14:textId="77777777" w:rsidR="00FD32A2" w:rsidRPr="002C71BC" w:rsidRDefault="00FD32A2" w:rsidP="00FD32A2">
            <w:pPr>
              <w:jc w:val="center"/>
              <w:rPr>
                <w:rFonts w:ascii="GHEA Grapalat" w:hAnsi="GHEA Grapalat"/>
                <w:b/>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3F9B3DB8" w14:textId="77777777" w:rsidR="00FD32A2" w:rsidRDefault="00FD32A2" w:rsidP="00F53286">
            <w:pPr>
              <w:spacing w:after="0" w:line="360" w:lineRule="auto"/>
              <w:jc w:val="center"/>
              <w:rPr>
                <w:rFonts w:ascii="GHEA Grapalat" w:eastAsia="Times New Roman" w:hAnsi="GHEA Grapalat" w:cs="Times New Roman"/>
                <w:color w:val="000000"/>
                <w:sz w:val="24"/>
                <w:szCs w:val="24"/>
                <w:lang w:val="hy-AM"/>
              </w:rPr>
            </w:pPr>
          </w:p>
          <w:p w14:paraId="0A037E27"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055162F3" w14:textId="00A87331"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5957C0D1" w14:textId="77777777" w:rsidR="00442B33" w:rsidRDefault="00442B33" w:rsidP="00F53286">
            <w:pPr>
              <w:spacing w:after="0" w:line="360" w:lineRule="auto"/>
              <w:jc w:val="center"/>
              <w:rPr>
                <w:rFonts w:ascii="GHEA Grapalat" w:eastAsia="Times New Roman" w:hAnsi="GHEA Grapalat" w:cs="Times New Roman"/>
                <w:color w:val="000000"/>
                <w:sz w:val="24"/>
                <w:szCs w:val="24"/>
                <w:lang w:val="hy-AM"/>
              </w:rPr>
            </w:pPr>
          </w:p>
          <w:p w14:paraId="25BD623A"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3490BB92"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3F489A62"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3758D00E"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5CEF9A1D"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0AB98BC4"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Չի ընդունվել։ </w:t>
            </w:r>
          </w:p>
          <w:p w14:paraId="33830C0A" w14:textId="69D77BE9" w:rsidR="00B83C19" w:rsidRPr="00F53286" w:rsidRDefault="00B83C19"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Զբոսաշրջային ավտոբուսների կայանման և կանգառի խնդիրը առավել շատ արտահայտված է Երևան քաղաքում։ Խնդրին լուծում պետք է տրվի օրենսդրական կարգավորմամբ։</w:t>
            </w:r>
          </w:p>
        </w:tc>
      </w:tr>
      <w:tr w:rsidR="00B83C19" w:rsidRPr="00537FF8" w14:paraId="498A107E" w14:textId="77777777" w:rsidTr="00635AB3">
        <w:trPr>
          <w:trHeight w:val="225"/>
          <w:tblCellSpacing w:w="0" w:type="dxa"/>
          <w:jc w:val="center"/>
        </w:trPr>
        <w:tc>
          <w:tcPr>
            <w:tcW w:w="962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31F346AE" w14:textId="06BA29CF" w:rsidR="00B83C19" w:rsidRPr="004F6FB8" w:rsidRDefault="004F6FB8" w:rsidP="00FD32A2">
            <w:pPr>
              <w:jc w:val="center"/>
              <w:rPr>
                <w:rFonts w:ascii="GHEA Grapalat" w:hAnsi="GHEA Grapalat"/>
                <w:lang w:val="hy-AM"/>
              </w:rPr>
            </w:pPr>
            <w:r w:rsidRPr="004F6FB8">
              <w:rPr>
                <w:rFonts w:ascii="GHEA Grapalat" w:hAnsi="GHEA Grapalat"/>
                <w:sz w:val="24"/>
                <w:lang w:val="hy-AM"/>
              </w:rPr>
              <w:t>8․ ՀՀ բարձր տեխնոլոգիական արդյունաբերության նախարարություն</w:t>
            </w:r>
          </w:p>
        </w:tc>
        <w:tc>
          <w:tcPr>
            <w:tcW w:w="3878"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EB4A31" w14:textId="456ED70A" w:rsidR="00B83C19" w:rsidRPr="00F53286" w:rsidRDefault="004F6FB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N </w:t>
            </w:r>
            <w:r w:rsidRPr="004F6FB8">
              <w:rPr>
                <w:rFonts w:ascii="GHEA Grapalat" w:eastAsia="Times New Roman" w:hAnsi="GHEA Grapalat" w:cs="Times New Roman"/>
                <w:color w:val="000000"/>
                <w:sz w:val="24"/>
                <w:szCs w:val="24"/>
                <w:lang w:val="hy-AM"/>
              </w:rPr>
              <w:t>01/17</w:t>
            </w:r>
            <w:r w:rsidRPr="004F6FB8">
              <w:rPr>
                <w:rFonts w:ascii="Cambria Math" w:eastAsia="Times New Roman" w:hAnsi="Cambria Math" w:cs="Cambria Math"/>
                <w:color w:val="000000"/>
                <w:sz w:val="24"/>
                <w:szCs w:val="24"/>
                <w:lang w:val="hy-AM"/>
              </w:rPr>
              <w:t>․</w:t>
            </w:r>
            <w:r w:rsidRPr="004F6FB8">
              <w:rPr>
                <w:rFonts w:ascii="GHEA Grapalat" w:eastAsia="Times New Roman" w:hAnsi="GHEA Grapalat" w:cs="Times New Roman"/>
                <w:color w:val="000000"/>
                <w:sz w:val="24"/>
                <w:szCs w:val="24"/>
                <w:lang w:val="hy-AM"/>
              </w:rPr>
              <w:t>2/7336-2022</w:t>
            </w:r>
          </w:p>
        </w:tc>
      </w:tr>
      <w:tr w:rsidR="00B83C19" w:rsidRPr="00537FF8" w14:paraId="283D3918" w14:textId="77777777" w:rsidTr="00635AB3">
        <w:trPr>
          <w:trHeight w:val="270"/>
          <w:tblCellSpacing w:w="0" w:type="dxa"/>
          <w:jc w:val="center"/>
        </w:trPr>
        <w:tc>
          <w:tcPr>
            <w:tcW w:w="9622" w:type="dxa"/>
            <w:gridSpan w:val="4"/>
            <w:vMerge/>
            <w:tcBorders>
              <w:left w:val="outset" w:sz="6" w:space="0" w:color="auto"/>
              <w:bottom w:val="outset" w:sz="6" w:space="0" w:color="auto"/>
              <w:right w:val="outset" w:sz="6" w:space="0" w:color="auto"/>
            </w:tcBorders>
            <w:shd w:val="clear" w:color="auto" w:fill="D9D9D9" w:themeFill="background1" w:themeFillShade="D9"/>
          </w:tcPr>
          <w:p w14:paraId="3B340CDD" w14:textId="77777777" w:rsidR="00B83C19" w:rsidRPr="002C71BC" w:rsidRDefault="00B83C19" w:rsidP="00FD32A2">
            <w:pPr>
              <w:jc w:val="center"/>
              <w:rPr>
                <w:rFonts w:ascii="GHEA Grapalat" w:hAnsi="GHEA Grapalat"/>
                <w:b/>
                <w:lang w:val="hy-AM"/>
              </w:rPr>
            </w:pPr>
          </w:p>
        </w:tc>
        <w:tc>
          <w:tcPr>
            <w:tcW w:w="3878"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DE4656" w14:textId="63FB09BD" w:rsidR="00B83C19" w:rsidRPr="00F53286" w:rsidRDefault="004F6FB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08․09․2022թ․</w:t>
            </w:r>
          </w:p>
        </w:tc>
      </w:tr>
      <w:tr w:rsidR="00B83C19" w:rsidRPr="00442B33" w14:paraId="17992970"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17C0B6F5" w14:textId="77777777" w:rsidR="004F6FB8" w:rsidRPr="003551BE" w:rsidRDefault="004F6FB8" w:rsidP="004F6FB8">
            <w:pPr>
              <w:spacing w:after="0" w:line="360" w:lineRule="auto"/>
              <w:ind w:firstLine="540"/>
              <w:jc w:val="both"/>
              <w:rPr>
                <w:rFonts w:ascii="GHEA Grapalat" w:hAnsi="GHEA Grapalat"/>
                <w:sz w:val="24"/>
                <w:szCs w:val="24"/>
                <w:lang w:val="hy-AM"/>
              </w:rPr>
            </w:pPr>
            <w:r w:rsidRPr="003551BE">
              <w:rPr>
                <w:rStyle w:val="Strong"/>
                <w:rFonts w:ascii="GHEA Grapalat" w:hAnsi="GHEA Grapalat"/>
                <w:sz w:val="24"/>
                <w:szCs w:val="24"/>
                <w:bdr w:val="none" w:sz="0" w:space="0" w:color="auto" w:frame="1"/>
                <w:lang w:val="hy-AM"/>
              </w:rPr>
              <w:t xml:space="preserve">Ի պատասխան Ձեր՝ 2022 թվականի օգոստոսի 22-ի թիվ </w:t>
            </w:r>
            <w:r w:rsidRPr="003551BE">
              <w:rPr>
                <w:rFonts w:ascii="GHEA Grapalat" w:hAnsi="GHEA Grapalat"/>
                <w:color w:val="000000"/>
                <w:sz w:val="24"/>
                <w:szCs w:val="24"/>
                <w:shd w:val="clear" w:color="auto" w:fill="FFFFFF"/>
                <w:lang w:val="hy-AM"/>
              </w:rPr>
              <w:t xml:space="preserve">01/13605-2022 </w:t>
            </w:r>
            <w:r w:rsidRPr="003551BE">
              <w:rPr>
                <w:rStyle w:val="Strong"/>
                <w:rFonts w:ascii="GHEA Grapalat" w:hAnsi="GHEA Grapalat"/>
                <w:sz w:val="24"/>
                <w:szCs w:val="24"/>
                <w:bdr w:val="none" w:sz="0" w:space="0" w:color="auto" w:frame="1"/>
                <w:lang w:val="hy-AM"/>
              </w:rPr>
              <w:t xml:space="preserve">գրության՝ </w:t>
            </w:r>
            <w:r w:rsidRPr="003551BE">
              <w:rPr>
                <w:rFonts w:ascii="GHEA Grapalat" w:hAnsi="GHEA Grapalat"/>
                <w:sz w:val="24"/>
                <w:szCs w:val="24"/>
                <w:lang w:val="hy-AM"/>
              </w:rPr>
              <w:t>«Զբոսաշրջության մասին», «Վարչական իրավախախտումների վերաբերյալ Հայաստանի Հանրապետության օրենսգրքում փոփոխություն և լրացումներ կատարելու մասին», «Գործունեության իրականացման ծանուցման մասին» օրենքում լրացումներ կատարելու մասին», «Պետական տուրքի մասին» օրենքում փոփոխություն կատարելու մասին», «Հայաստանի Հանրապետությունում ստուգումների կազմակերպման և անցկացման մասին» օրենքում լրացումներ կատարելու մասին» օրենքների նախագծերի վերաբերյալ հայտնում ենք հետևյալը.</w:t>
            </w:r>
          </w:p>
          <w:p w14:paraId="57378D46" w14:textId="5B45D78D" w:rsidR="004F6FB8" w:rsidRPr="0068369B" w:rsidRDefault="004F6FB8" w:rsidP="0068369B">
            <w:pPr>
              <w:pStyle w:val="ListParagraph"/>
              <w:numPr>
                <w:ilvl w:val="3"/>
                <w:numId w:val="7"/>
              </w:numPr>
              <w:spacing w:after="0" w:line="360" w:lineRule="auto"/>
              <w:ind w:left="240" w:firstLine="360"/>
              <w:jc w:val="both"/>
              <w:rPr>
                <w:rFonts w:ascii="GHEA Grapalat" w:hAnsi="GHEA Grapalat"/>
                <w:sz w:val="24"/>
                <w:szCs w:val="24"/>
                <w:lang w:val="hy-AM"/>
              </w:rPr>
            </w:pPr>
            <w:r w:rsidRPr="0068369B">
              <w:rPr>
                <w:rFonts w:ascii="GHEA Grapalat" w:hAnsi="GHEA Grapalat"/>
                <w:sz w:val="24"/>
                <w:szCs w:val="24"/>
                <w:lang w:val="hy-AM"/>
              </w:rPr>
              <w:t>«Զբոսաշրջության մասին» օրենքի նախագծի (այսուհետ՝ Նախագիծ) 2-րդ հոդվածի 2-րդ մասում «միջազգային» բառից առաջ առաջարկում ենք լրացնել «վավերացված» բառը:</w:t>
            </w:r>
          </w:p>
          <w:p w14:paraId="0D7EF9E7" w14:textId="5B78E326" w:rsidR="0068369B" w:rsidRDefault="0068369B" w:rsidP="0068369B">
            <w:pPr>
              <w:spacing w:after="0" w:line="360" w:lineRule="auto"/>
              <w:jc w:val="both"/>
              <w:rPr>
                <w:rFonts w:ascii="GHEA Grapalat" w:hAnsi="GHEA Grapalat"/>
                <w:sz w:val="24"/>
                <w:szCs w:val="24"/>
                <w:lang w:val="hy-AM"/>
              </w:rPr>
            </w:pPr>
          </w:p>
          <w:p w14:paraId="47AF2051" w14:textId="24779267" w:rsidR="0068369B" w:rsidRDefault="0068369B" w:rsidP="0068369B">
            <w:pPr>
              <w:spacing w:after="0" w:line="360" w:lineRule="auto"/>
              <w:jc w:val="both"/>
              <w:rPr>
                <w:rFonts w:ascii="GHEA Grapalat" w:hAnsi="GHEA Grapalat"/>
                <w:sz w:val="24"/>
                <w:szCs w:val="24"/>
                <w:lang w:val="hy-AM"/>
              </w:rPr>
            </w:pPr>
          </w:p>
          <w:p w14:paraId="1A383E21" w14:textId="60047B90" w:rsidR="0068369B" w:rsidRDefault="0068369B" w:rsidP="0068369B">
            <w:pPr>
              <w:spacing w:after="0" w:line="360" w:lineRule="auto"/>
              <w:jc w:val="both"/>
              <w:rPr>
                <w:rFonts w:ascii="GHEA Grapalat" w:hAnsi="GHEA Grapalat"/>
                <w:sz w:val="24"/>
                <w:szCs w:val="24"/>
                <w:lang w:val="hy-AM"/>
              </w:rPr>
            </w:pPr>
          </w:p>
          <w:p w14:paraId="270533A2" w14:textId="0D9A8C0C" w:rsidR="0068369B" w:rsidRDefault="0068369B" w:rsidP="0068369B">
            <w:pPr>
              <w:spacing w:after="0" w:line="360" w:lineRule="auto"/>
              <w:jc w:val="both"/>
              <w:rPr>
                <w:rFonts w:ascii="GHEA Grapalat" w:hAnsi="GHEA Grapalat"/>
                <w:sz w:val="24"/>
                <w:szCs w:val="24"/>
                <w:lang w:val="hy-AM"/>
              </w:rPr>
            </w:pPr>
          </w:p>
          <w:p w14:paraId="7CFB52B1" w14:textId="50A04231" w:rsidR="0068369B" w:rsidRDefault="0068369B" w:rsidP="0068369B">
            <w:pPr>
              <w:spacing w:after="0" w:line="360" w:lineRule="auto"/>
              <w:jc w:val="both"/>
              <w:rPr>
                <w:rFonts w:ascii="GHEA Grapalat" w:hAnsi="GHEA Grapalat"/>
                <w:sz w:val="24"/>
                <w:szCs w:val="24"/>
                <w:lang w:val="hy-AM"/>
              </w:rPr>
            </w:pPr>
          </w:p>
          <w:p w14:paraId="2F182F3D" w14:textId="4DD8FE0B" w:rsidR="0068369B" w:rsidRDefault="0068369B" w:rsidP="0068369B">
            <w:pPr>
              <w:spacing w:after="0" w:line="360" w:lineRule="auto"/>
              <w:jc w:val="both"/>
              <w:rPr>
                <w:rFonts w:ascii="GHEA Grapalat" w:hAnsi="GHEA Grapalat"/>
                <w:sz w:val="24"/>
                <w:szCs w:val="24"/>
                <w:lang w:val="hy-AM"/>
              </w:rPr>
            </w:pPr>
          </w:p>
          <w:p w14:paraId="1896BF65" w14:textId="6A393F89" w:rsidR="0068369B" w:rsidRDefault="0068369B" w:rsidP="0068369B">
            <w:pPr>
              <w:spacing w:after="0" w:line="360" w:lineRule="auto"/>
              <w:jc w:val="both"/>
              <w:rPr>
                <w:rFonts w:ascii="GHEA Grapalat" w:hAnsi="GHEA Grapalat"/>
                <w:sz w:val="24"/>
                <w:szCs w:val="24"/>
                <w:lang w:val="hy-AM"/>
              </w:rPr>
            </w:pPr>
          </w:p>
          <w:p w14:paraId="31474D4D" w14:textId="77777777" w:rsidR="0068369B" w:rsidRDefault="0068369B" w:rsidP="0068369B">
            <w:pPr>
              <w:spacing w:after="0" w:line="360" w:lineRule="auto"/>
              <w:jc w:val="both"/>
              <w:rPr>
                <w:rFonts w:ascii="GHEA Grapalat" w:hAnsi="GHEA Grapalat"/>
                <w:sz w:val="24"/>
                <w:szCs w:val="24"/>
                <w:lang w:val="hy-AM"/>
              </w:rPr>
            </w:pPr>
          </w:p>
          <w:p w14:paraId="70330086" w14:textId="6FA812C8" w:rsidR="0068369B" w:rsidRDefault="0068369B" w:rsidP="0068369B">
            <w:pPr>
              <w:spacing w:after="0" w:line="360" w:lineRule="auto"/>
              <w:jc w:val="both"/>
              <w:rPr>
                <w:rFonts w:ascii="GHEA Grapalat" w:hAnsi="GHEA Grapalat"/>
                <w:sz w:val="24"/>
                <w:szCs w:val="24"/>
                <w:lang w:val="hy-AM"/>
              </w:rPr>
            </w:pPr>
          </w:p>
          <w:p w14:paraId="1DE57779" w14:textId="77777777" w:rsidR="0068369B" w:rsidRPr="0068369B" w:rsidRDefault="0068369B" w:rsidP="0068369B">
            <w:pPr>
              <w:spacing w:after="0" w:line="360" w:lineRule="auto"/>
              <w:jc w:val="both"/>
              <w:rPr>
                <w:rFonts w:ascii="GHEA Grapalat" w:hAnsi="GHEA Grapalat"/>
                <w:sz w:val="24"/>
                <w:szCs w:val="24"/>
                <w:lang w:val="hy-AM"/>
              </w:rPr>
            </w:pPr>
          </w:p>
          <w:p w14:paraId="0933A015" w14:textId="77777777" w:rsidR="004F6FB8" w:rsidRPr="003551BE" w:rsidRDefault="004F6FB8" w:rsidP="004F6FB8">
            <w:pPr>
              <w:spacing w:after="0" w:line="360" w:lineRule="auto"/>
              <w:ind w:firstLine="540"/>
              <w:jc w:val="both"/>
              <w:rPr>
                <w:rFonts w:ascii="GHEA Grapalat" w:hAnsi="GHEA Grapalat"/>
                <w:sz w:val="24"/>
                <w:szCs w:val="24"/>
                <w:lang w:val="hy-AM"/>
              </w:rPr>
            </w:pPr>
            <w:r w:rsidRPr="003551BE">
              <w:rPr>
                <w:rFonts w:ascii="GHEA Grapalat" w:hAnsi="GHEA Grapalat"/>
                <w:sz w:val="24"/>
                <w:szCs w:val="24"/>
                <w:lang w:val="hy-AM"/>
              </w:rPr>
              <w:t>2. Նախագծի 5-րդ հոդվածի 1-ին մասի 2-րդ կետում «</w:t>
            </w:r>
            <w:r w:rsidRPr="003551BE">
              <w:rPr>
                <w:rFonts w:ascii="GHEA Grapalat" w:hAnsi="GHEA Grapalat" w:cs="Arial"/>
                <w:sz w:val="24"/>
                <w:szCs w:val="24"/>
                <w:lang w:val="hy-AM"/>
              </w:rPr>
              <w:t>Հայաստանի Հանրապետության կառավարության սահմանած դեպքերում</w:t>
            </w:r>
            <w:r w:rsidRPr="003551BE">
              <w:rPr>
                <w:rFonts w:ascii="GHEA Grapalat" w:hAnsi="GHEA Grapalat"/>
                <w:sz w:val="24"/>
                <w:szCs w:val="24"/>
                <w:lang w:val="hy-AM"/>
              </w:rPr>
              <w:t>» բառե</w:t>
            </w:r>
            <w:r>
              <w:rPr>
                <w:rFonts w:ascii="GHEA Grapalat" w:hAnsi="GHEA Grapalat"/>
                <w:sz w:val="24"/>
                <w:szCs w:val="24"/>
                <w:lang w:val="hy-AM"/>
              </w:rPr>
              <w:t>րն</w:t>
            </w:r>
            <w:r w:rsidRPr="003551BE">
              <w:rPr>
                <w:rFonts w:ascii="GHEA Grapalat" w:hAnsi="GHEA Grapalat"/>
                <w:sz w:val="24"/>
                <w:szCs w:val="24"/>
                <w:lang w:val="hy-AM"/>
              </w:rPr>
              <w:t xml:space="preserve"> </w:t>
            </w:r>
            <w:r>
              <w:rPr>
                <w:rFonts w:ascii="GHEA Grapalat" w:hAnsi="GHEA Grapalat"/>
                <w:sz w:val="24"/>
                <w:szCs w:val="24"/>
                <w:lang w:val="hy-AM"/>
              </w:rPr>
              <w:t>անհրաժեշտ</w:t>
            </w:r>
            <w:r w:rsidRPr="003551BE">
              <w:rPr>
                <w:rFonts w:ascii="GHEA Grapalat" w:hAnsi="GHEA Grapalat"/>
                <w:sz w:val="24"/>
                <w:szCs w:val="24"/>
                <w:lang w:val="hy-AM"/>
              </w:rPr>
              <w:t xml:space="preserve"> է հանել՝ նկատի ունենալով, որ </w:t>
            </w:r>
            <w:r>
              <w:rPr>
                <w:rFonts w:ascii="GHEA Grapalat" w:hAnsi="GHEA Grapalat"/>
                <w:sz w:val="24"/>
                <w:szCs w:val="24"/>
                <w:lang w:val="hy-AM"/>
              </w:rPr>
              <w:t>հիշյալ</w:t>
            </w:r>
            <w:r w:rsidRPr="003551BE">
              <w:rPr>
                <w:rFonts w:ascii="GHEA Grapalat" w:hAnsi="GHEA Grapalat"/>
                <w:sz w:val="24"/>
                <w:szCs w:val="24"/>
                <w:lang w:val="hy-AM"/>
              </w:rPr>
              <w:t xml:space="preserve"> հոդվածով, ըստ էության, </w:t>
            </w:r>
            <w:r>
              <w:rPr>
                <w:rFonts w:ascii="GHEA Grapalat" w:hAnsi="GHEA Grapalat"/>
                <w:sz w:val="24"/>
                <w:szCs w:val="24"/>
                <w:lang w:val="hy-AM"/>
              </w:rPr>
              <w:t>սահմանվում</w:t>
            </w:r>
            <w:r w:rsidRPr="003551BE">
              <w:rPr>
                <w:rFonts w:ascii="GHEA Grapalat" w:hAnsi="GHEA Grapalat"/>
                <w:sz w:val="24"/>
                <w:szCs w:val="24"/>
                <w:lang w:val="hy-AM"/>
              </w:rPr>
              <w:t xml:space="preserve"> են Կառավարության լիազորությունները:</w:t>
            </w:r>
          </w:p>
          <w:p w14:paraId="1C90FD74" w14:textId="77777777" w:rsidR="004F6FB8" w:rsidRPr="003551BE" w:rsidRDefault="004F6FB8" w:rsidP="004F6FB8">
            <w:pPr>
              <w:spacing w:after="0" w:line="360" w:lineRule="auto"/>
              <w:ind w:firstLine="540"/>
              <w:jc w:val="both"/>
              <w:rPr>
                <w:rFonts w:ascii="GHEA Grapalat" w:hAnsi="GHEA Grapalat"/>
                <w:sz w:val="24"/>
                <w:szCs w:val="24"/>
                <w:lang w:val="hy-AM"/>
              </w:rPr>
            </w:pPr>
            <w:r w:rsidRPr="003551BE">
              <w:rPr>
                <w:rFonts w:ascii="GHEA Grapalat" w:hAnsi="GHEA Grapalat"/>
                <w:sz w:val="24"/>
                <w:szCs w:val="24"/>
                <w:lang w:val="hy-AM"/>
              </w:rPr>
              <w:t>Միաժամանակ, նկատի ունենալով իրավական որոշակիության սկզբունքը, նույն հոդվածի 1-ին մասի 7-րդ կետ</w:t>
            </w:r>
            <w:r>
              <w:rPr>
                <w:rFonts w:ascii="GHEA Grapalat" w:hAnsi="GHEA Grapalat"/>
                <w:sz w:val="24"/>
                <w:szCs w:val="24"/>
                <w:lang w:val="hy-AM"/>
              </w:rPr>
              <w:t>ը</w:t>
            </w:r>
            <w:r w:rsidRPr="003551BE">
              <w:rPr>
                <w:rFonts w:ascii="GHEA Grapalat" w:hAnsi="GHEA Grapalat"/>
                <w:sz w:val="24"/>
                <w:szCs w:val="24"/>
                <w:lang w:val="hy-AM"/>
              </w:rPr>
              <w:t xml:space="preserve"> </w:t>
            </w:r>
            <w:r>
              <w:rPr>
                <w:rFonts w:ascii="GHEA Grapalat" w:hAnsi="GHEA Grapalat"/>
                <w:sz w:val="24"/>
                <w:szCs w:val="24"/>
                <w:lang w:val="hy-AM"/>
              </w:rPr>
              <w:t>նույնպես անհրաժեշտ է</w:t>
            </w:r>
            <w:r w:rsidRPr="003551BE">
              <w:rPr>
                <w:rFonts w:ascii="GHEA Grapalat" w:hAnsi="GHEA Grapalat"/>
                <w:sz w:val="24"/>
                <w:szCs w:val="24"/>
                <w:lang w:val="hy-AM"/>
              </w:rPr>
              <w:t xml:space="preserve"> հանել, քանի որ տվյալ հոդվածով հստակ և սպառիչ սահմանվում են</w:t>
            </w:r>
            <w:r w:rsidRPr="002B7272">
              <w:rPr>
                <w:rFonts w:ascii="GHEA Grapalat" w:hAnsi="GHEA Grapalat"/>
                <w:sz w:val="24"/>
                <w:szCs w:val="24"/>
                <w:lang w:val="hy-AM"/>
              </w:rPr>
              <w:t xml:space="preserve"> </w:t>
            </w:r>
            <w:r w:rsidRPr="003551BE">
              <w:rPr>
                <w:rFonts w:ascii="GHEA Grapalat" w:hAnsi="GHEA Grapalat"/>
                <w:sz w:val="24"/>
                <w:szCs w:val="24"/>
                <w:lang w:val="hy-AM"/>
              </w:rPr>
              <w:t>ոլորտը կարգ</w:t>
            </w:r>
            <w:r>
              <w:rPr>
                <w:rFonts w:ascii="GHEA Grapalat" w:hAnsi="GHEA Grapalat"/>
                <w:sz w:val="24"/>
                <w:szCs w:val="24"/>
                <w:lang w:val="hy-AM"/>
              </w:rPr>
              <w:t>ա</w:t>
            </w:r>
            <w:r w:rsidRPr="003551BE">
              <w:rPr>
                <w:rFonts w:ascii="GHEA Grapalat" w:hAnsi="GHEA Grapalat"/>
                <w:sz w:val="24"/>
                <w:szCs w:val="24"/>
                <w:lang w:val="hy-AM"/>
              </w:rPr>
              <w:t>վ</w:t>
            </w:r>
            <w:r>
              <w:rPr>
                <w:rFonts w:ascii="GHEA Grapalat" w:hAnsi="GHEA Grapalat"/>
                <w:sz w:val="24"/>
                <w:szCs w:val="24"/>
                <w:lang w:val="hy-AM"/>
              </w:rPr>
              <w:t>ո</w:t>
            </w:r>
            <w:r w:rsidRPr="003551BE">
              <w:rPr>
                <w:rFonts w:ascii="GHEA Grapalat" w:hAnsi="GHEA Grapalat"/>
                <w:sz w:val="24"/>
                <w:szCs w:val="24"/>
                <w:lang w:val="hy-AM"/>
              </w:rPr>
              <w:t xml:space="preserve">րող </w:t>
            </w:r>
            <w:r>
              <w:rPr>
                <w:rFonts w:ascii="GHEA Grapalat" w:hAnsi="GHEA Grapalat"/>
                <w:sz w:val="24"/>
                <w:szCs w:val="24"/>
                <w:lang w:val="hy-AM"/>
              </w:rPr>
              <w:t xml:space="preserve">այն </w:t>
            </w:r>
            <w:r w:rsidRPr="003551BE">
              <w:rPr>
                <w:rFonts w:ascii="GHEA Grapalat" w:hAnsi="GHEA Grapalat"/>
                <w:sz w:val="24"/>
                <w:szCs w:val="24"/>
                <w:lang w:val="hy-AM"/>
              </w:rPr>
              <w:t>իրավական ակտերը</w:t>
            </w:r>
            <w:r>
              <w:rPr>
                <w:rFonts w:ascii="GHEA Grapalat" w:hAnsi="GHEA Grapalat"/>
                <w:sz w:val="24"/>
                <w:szCs w:val="24"/>
                <w:lang w:val="hy-AM"/>
              </w:rPr>
              <w:t xml:space="preserve">, որոնք հաստատվելու են </w:t>
            </w:r>
            <w:r w:rsidRPr="003551BE">
              <w:rPr>
                <w:rFonts w:ascii="GHEA Grapalat" w:hAnsi="GHEA Grapalat"/>
                <w:sz w:val="24"/>
                <w:szCs w:val="24"/>
                <w:lang w:val="hy-AM"/>
              </w:rPr>
              <w:t>Կառավարության կողմից:</w:t>
            </w:r>
          </w:p>
          <w:p w14:paraId="01580AFC" w14:textId="77777777" w:rsidR="004F6FB8" w:rsidRPr="003551BE" w:rsidRDefault="004F6FB8" w:rsidP="004F6FB8">
            <w:pPr>
              <w:spacing w:after="0" w:line="360" w:lineRule="auto"/>
              <w:ind w:firstLine="540"/>
              <w:jc w:val="both"/>
              <w:rPr>
                <w:rFonts w:ascii="GHEA Grapalat" w:hAnsi="GHEA Grapalat"/>
                <w:i/>
                <w:color w:val="000000"/>
                <w:sz w:val="24"/>
                <w:szCs w:val="24"/>
                <w:lang w:val="hy-AM"/>
              </w:rPr>
            </w:pPr>
            <w:r w:rsidRPr="003551BE">
              <w:rPr>
                <w:rFonts w:ascii="GHEA Grapalat" w:hAnsi="GHEA Grapalat"/>
                <w:sz w:val="24"/>
                <w:szCs w:val="24"/>
                <w:lang w:val="hy-AM"/>
              </w:rPr>
              <w:t xml:space="preserve">3. Նախագծի 6-րդ հոդվածի 2-րդ մասի 7-րդ կետի համաձայն՝ </w:t>
            </w:r>
            <w:r w:rsidRPr="003551BE">
              <w:rPr>
                <w:rFonts w:ascii="GHEA Grapalat" w:hAnsi="GHEA Grapalat"/>
                <w:i/>
                <w:sz w:val="24"/>
                <w:szCs w:val="24"/>
                <w:lang w:val="hy-AM"/>
              </w:rPr>
              <w:t>Կոմիտեն</w:t>
            </w:r>
            <w:r w:rsidRPr="003551BE">
              <w:rPr>
                <w:rFonts w:ascii="GHEA Grapalat" w:hAnsi="GHEA Grapalat"/>
                <w:sz w:val="24"/>
                <w:szCs w:val="24"/>
                <w:lang w:val="hy-AM"/>
              </w:rPr>
              <w:t xml:space="preserve"> </w:t>
            </w:r>
            <w:r w:rsidRPr="003551BE">
              <w:rPr>
                <w:rFonts w:ascii="GHEA Grapalat" w:hAnsi="GHEA Grapalat"/>
                <w:b/>
                <w:i/>
                <w:color w:val="000000"/>
                <w:sz w:val="24"/>
                <w:szCs w:val="24"/>
                <w:lang w:val="hy-AM"/>
              </w:rPr>
              <w:t xml:space="preserve">մշակում է առաջարկություններ զբոսաշրջային տարածաշրջաններ, կենտրոններ (կլաստերներ), երթուղիներ և օբյեկտներ սահմանելու </w:t>
            </w:r>
            <w:r w:rsidRPr="003551BE">
              <w:rPr>
                <w:rFonts w:ascii="GHEA Grapalat" w:hAnsi="GHEA Grapalat"/>
                <w:i/>
                <w:color w:val="000000"/>
                <w:sz w:val="24"/>
                <w:szCs w:val="24"/>
                <w:lang w:val="hy-AM"/>
              </w:rPr>
              <w:t>և դրանք Հայաստանի Հանրապետության տարաբնակեցման և տարածքային զարգացման ծրագրերում ներառելու վերաբերյալ:</w:t>
            </w:r>
          </w:p>
          <w:p w14:paraId="29AA0FBC" w14:textId="77777777" w:rsidR="004F6FB8" w:rsidRPr="003551BE" w:rsidRDefault="004F6FB8" w:rsidP="004F6FB8">
            <w:pPr>
              <w:spacing w:after="0" w:line="360" w:lineRule="auto"/>
              <w:ind w:firstLine="540"/>
              <w:jc w:val="both"/>
              <w:rPr>
                <w:rFonts w:ascii="GHEA Grapalat" w:hAnsi="GHEA Grapalat"/>
                <w:sz w:val="24"/>
                <w:szCs w:val="24"/>
                <w:lang w:val="hy-AM"/>
              </w:rPr>
            </w:pPr>
            <w:r w:rsidRPr="003551BE">
              <w:rPr>
                <w:rFonts w:ascii="GHEA Grapalat" w:hAnsi="GHEA Grapalat"/>
                <w:color w:val="000000"/>
                <w:sz w:val="24"/>
                <w:szCs w:val="24"/>
                <w:lang w:val="hy-AM"/>
              </w:rPr>
              <w:t xml:space="preserve">Այս առումով հարկ է նշել, որ պարզաբանման կարիք ունի այն հանգամաքները, թե արդյոք </w:t>
            </w:r>
            <w:r w:rsidRPr="003551BE">
              <w:rPr>
                <w:rFonts w:ascii="GHEA Grapalat" w:hAnsi="GHEA Grapalat"/>
                <w:sz w:val="24"/>
                <w:szCs w:val="24"/>
                <w:lang w:val="hy-AM"/>
              </w:rPr>
              <w:t xml:space="preserve">Նախագծի 5-րդ հոդվածի 1-ին մասի 2-րդ կետով նախատեսված </w:t>
            </w:r>
            <w:r w:rsidRPr="003551BE">
              <w:rPr>
                <w:rFonts w:ascii="GHEA Grapalat" w:hAnsi="GHEA Grapalat" w:cs="Arial"/>
                <w:sz w:val="24"/>
                <w:szCs w:val="24"/>
                <w:lang w:val="hy-AM"/>
              </w:rPr>
              <w:t xml:space="preserve">զբոսաշրջային գյուղերը ևս ներառվում են </w:t>
            </w:r>
            <w:r w:rsidRPr="003551BE">
              <w:rPr>
                <w:rFonts w:ascii="GHEA Grapalat" w:hAnsi="GHEA Grapalat"/>
                <w:color w:val="000000"/>
                <w:sz w:val="24"/>
                <w:szCs w:val="24"/>
                <w:lang w:val="hy-AM"/>
              </w:rPr>
              <w:t>զբոսաշրջային տարածաշրջանների մեջ,</w:t>
            </w:r>
            <w:r>
              <w:rPr>
                <w:rFonts w:ascii="GHEA Grapalat" w:hAnsi="GHEA Grapalat"/>
                <w:color w:val="000000"/>
                <w:sz w:val="24"/>
                <w:szCs w:val="24"/>
                <w:lang w:val="hy-AM"/>
              </w:rPr>
              <w:t xml:space="preserve"> թե ոչ,</w:t>
            </w:r>
            <w:r w:rsidRPr="003551BE">
              <w:rPr>
                <w:rFonts w:ascii="GHEA Grapalat" w:hAnsi="GHEA Grapalat"/>
                <w:color w:val="000000"/>
                <w:sz w:val="24"/>
                <w:szCs w:val="24"/>
                <w:lang w:val="hy-AM"/>
              </w:rPr>
              <w:t xml:space="preserve"> եթե ոչ</w:t>
            </w:r>
            <w:r>
              <w:rPr>
                <w:rFonts w:ascii="GHEA Grapalat" w:hAnsi="GHEA Grapalat"/>
                <w:color w:val="000000"/>
                <w:sz w:val="24"/>
                <w:szCs w:val="24"/>
                <w:lang w:val="hy-AM"/>
              </w:rPr>
              <w:t>,</w:t>
            </w:r>
            <w:r w:rsidRPr="003551BE">
              <w:rPr>
                <w:rFonts w:ascii="GHEA Grapalat" w:hAnsi="GHEA Grapalat"/>
                <w:color w:val="000000"/>
                <w:sz w:val="24"/>
                <w:szCs w:val="24"/>
                <w:lang w:val="hy-AM"/>
              </w:rPr>
              <w:t xml:space="preserve"> ապա հարց է առաջանում, թե ում կողմից են մշակվելու Կառավարության կողմից հաստատման ենթակա </w:t>
            </w:r>
            <w:r w:rsidRPr="003551BE">
              <w:rPr>
                <w:rFonts w:ascii="GHEA Grapalat" w:hAnsi="GHEA Grapalat" w:cs="Arial"/>
                <w:sz w:val="24"/>
                <w:szCs w:val="24"/>
                <w:lang w:val="hy-AM"/>
              </w:rPr>
              <w:t>զբոսաշրջային գյուղերի քաղաքաշինական և բնապահպանական հատուկ նորմերը, զարգացման նպատակները, խնդիրները և միջոցառումները:</w:t>
            </w:r>
          </w:p>
          <w:p w14:paraId="7C2A5CE3" w14:textId="77777777" w:rsidR="004F6FB8" w:rsidRDefault="004F6FB8" w:rsidP="004F6FB8">
            <w:pPr>
              <w:spacing w:after="0" w:line="360" w:lineRule="auto"/>
              <w:ind w:firstLine="540"/>
              <w:jc w:val="both"/>
              <w:rPr>
                <w:rFonts w:ascii="GHEA Grapalat" w:hAnsi="GHEA Grapalat"/>
                <w:sz w:val="24"/>
                <w:szCs w:val="24"/>
                <w:lang w:val="hy-AM"/>
              </w:rPr>
            </w:pPr>
            <w:r w:rsidRPr="003551BE">
              <w:rPr>
                <w:rStyle w:val="Strong"/>
                <w:rFonts w:ascii="GHEA Grapalat" w:hAnsi="GHEA Grapalat" w:cs="Arial"/>
                <w:sz w:val="24"/>
                <w:szCs w:val="24"/>
                <w:lang w:val="hy-AM"/>
              </w:rPr>
              <w:t>4. Նախագծի 7-րդ հոդված</w:t>
            </w:r>
            <w:r>
              <w:rPr>
                <w:rStyle w:val="Strong"/>
                <w:rFonts w:ascii="GHEA Grapalat" w:hAnsi="GHEA Grapalat" w:cs="Arial"/>
                <w:sz w:val="24"/>
                <w:szCs w:val="24"/>
                <w:lang w:val="hy-AM"/>
              </w:rPr>
              <w:t xml:space="preserve">ի 2-րդ և 4-րդ մասերում, ըստ էության, կրկնվում են </w:t>
            </w:r>
            <w:r>
              <w:rPr>
                <w:rFonts w:ascii="GHEA Grapalat" w:hAnsi="GHEA Grapalat"/>
                <w:sz w:val="24"/>
                <w:szCs w:val="24"/>
                <w:lang w:val="hy-AM"/>
              </w:rPr>
              <w:t>վ</w:t>
            </w:r>
            <w:r w:rsidRPr="008C278E">
              <w:rPr>
                <w:rFonts w:ascii="GHEA Grapalat" w:hAnsi="GHEA Grapalat"/>
                <w:sz w:val="24"/>
                <w:szCs w:val="24"/>
                <w:lang w:val="hy-AM"/>
              </w:rPr>
              <w:t>արչական ռեգիստ</w:t>
            </w:r>
            <w:r>
              <w:rPr>
                <w:rFonts w:ascii="GHEA Grapalat" w:hAnsi="GHEA Grapalat"/>
                <w:sz w:val="24"/>
                <w:szCs w:val="24"/>
                <w:lang w:val="hy-AM"/>
              </w:rPr>
              <w:t>րի բովանդակության վերաբերյալ դրույթները, մասնավորապես՝ 2-րդ մասով նշվում է, թե ինչ է ներառելու իր մեջ վ</w:t>
            </w:r>
            <w:r w:rsidRPr="008C278E">
              <w:rPr>
                <w:rFonts w:ascii="GHEA Grapalat" w:hAnsi="GHEA Grapalat"/>
                <w:sz w:val="24"/>
                <w:szCs w:val="24"/>
                <w:lang w:val="hy-AM"/>
              </w:rPr>
              <w:t>արչական ռեգիստ</w:t>
            </w:r>
            <w:r>
              <w:rPr>
                <w:rFonts w:ascii="GHEA Grapalat" w:hAnsi="GHEA Grapalat"/>
                <w:sz w:val="24"/>
                <w:szCs w:val="24"/>
                <w:lang w:val="hy-AM"/>
              </w:rPr>
              <w:t>րը, իսկ 4-րդ մասով նախատեսվում է, որ վ</w:t>
            </w:r>
            <w:r w:rsidRPr="008C278E">
              <w:rPr>
                <w:rFonts w:ascii="GHEA Grapalat" w:hAnsi="GHEA Grapalat"/>
                <w:sz w:val="24"/>
                <w:szCs w:val="24"/>
                <w:lang w:val="hy-AM"/>
              </w:rPr>
              <w:t>արչական ռեգիստրում գրանցված զբոսաշրջային ծառայություններ մատուցողների տեղեկատվության բովանդակությունը</w:t>
            </w:r>
            <w:r>
              <w:rPr>
                <w:rFonts w:ascii="GHEA Grapalat" w:hAnsi="GHEA Grapalat"/>
                <w:sz w:val="24"/>
                <w:szCs w:val="24"/>
                <w:lang w:val="hy-AM"/>
              </w:rPr>
              <w:t xml:space="preserve"> հաստատում է Կառավարությունը:</w:t>
            </w:r>
          </w:p>
          <w:p w14:paraId="003A61A6" w14:textId="77777777" w:rsidR="004F6FB8" w:rsidRDefault="004F6FB8" w:rsidP="004F6FB8">
            <w:pPr>
              <w:spacing w:after="0" w:line="360" w:lineRule="auto"/>
              <w:jc w:val="both"/>
              <w:rPr>
                <w:rStyle w:val="Strong"/>
                <w:rFonts w:ascii="GHEA Grapalat" w:hAnsi="GHEA Grapalat" w:cs="Arial"/>
                <w:b w:val="0"/>
                <w:bCs w:val="0"/>
                <w:sz w:val="24"/>
                <w:szCs w:val="24"/>
                <w:lang w:val="hy-AM"/>
              </w:rPr>
            </w:pPr>
            <w:r>
              <w:rPr>
                <w:rFonts w:ascii="GHEA Grapalat" w:hAnsi="GHEA Grapalat"/>
                <w:sz w:val="24"/>
                <w:szCs w:val="24"/>
                <w:lang w:val="hy-AM"/>
              </w:rPr>
              <w:t xml:space="preserve">Հաշվի առնելով վերոգրյալը և նկատի ունենալով </w:t>
            </w:r>
            <w:r w:rsidRPr="00924175">
              <w:rPr>
                <w:rFonts w:ascii="GHEA Grapalat" w:hAnsi="GHEA Grapalat"/>
                <w:sz w:val="24"/>
                <w:szCs w:val="24"/>
                <w:lang w:val="hy-AM"/>
              </w:rPr>
              <w:t xml:space="preserve">«Նորմատիվ իրավական ակտերի մասին» օրենքի 13-րդ հոդվածի 8-րդ մասի կարգավորումը, որի համաձայն՝ </w:t>
            </w:r>
            <w:r w:rsidRPr="00924175">
              <w:rPr>
                <w:rFonts w:ascii="GHEA Grapalat" w:hAnsi="GHEA Grapalat"/>
                <w:b/>
                <w:i/>
                <w:sz w:val="24"/>
                <w:szCs w:val="24"/>
                <w:lang w:val="hy-AM"/>
              </w:rPr>
              <w:t>նորմատիվ իրավական ակտերում բացառվում են իրավական նորմերի անհիմն կրկնությունները</w:t>
            </w:r>
            <w:r w:rsidRPr="00924175">
              <w:rPr>
                <w:rFonts w:ascii="GHEA Grapalat" w:hAnsi="GHEA Grapalat"/>
                <w:i/>
                <w:sz w:val="24"/>
                <w:szCs w:val="24"/>
                <w:lang w:val="hy-AM"/>
              </w:rPr>
              <w:t xml:space="preserve"> և ներքին հակասությունները</w:t>
            </w:r>
            <w:r>
              <w:rPr>
                <w:rFonts w:ascii="GHEA Grapalat" w:hAnsi="GHEA Grapalat"/>
                <w:sz w:val="24"/>
                <w:szCs w:val="24"/>
                <w:lang w:val="hy-AM"/>
              </w:rPr>
              <w:t>՝ Նախագծի 7-րդ հոդվածի վերոնշյալ մասերն առաջարկում ենք վերանայել:</w:t>
            </w:r>
          </w:p>
          <w:p w14:paraId="5AC0CBD5" w14:textId="77777777" w:rsidR="004F6FB8" w:rsidRPr="003551BE" w:rsidRDefault="004F6FB8" w:rsidP="004F6FB8">
            <w:pPr>
              <w:spacing w:after="0" w:line="360" w:lineRule="auto"/>
              <w:ind w:firstLine="540"/>
              <w:jc w:val="both"/>
              <w:rPr>
                <w:rStyle w:val="Strong"/>
                <w:rFonts w:ascii="GHEA Grapalat" w:hAnsi="GHEA Grapalat" w:cs="Arial"/>
                <w:b w:val="0"/>
                <w:bCs w:val="0"/>
                <w:sz w:val="24"/>
                <w:szCs w:val="24"/>
                <w:lang w:val="hy-AM"/>
              </w:rPr>
            </w:pPr>
            <w:r>
              <w:rPr>
                <w:rStyle w:val="Strong"/>
                <w:rFonts w:ascii="GHEA Grapalat" w:hAnsi="GHEA Grapalat" w:cs="Arial"/>
                <w:sz w:val="24"/>
                <w:szCs w:val="24"/>
                <w:lang w:val="hy-AM"/>
              </w:rPr>
              <w:t xml:space="preserve">Միաժամանակ, </w:t>
            </w:r>
            <w:r w:rsidRPr="003551BE">
              <w:rPr>
                <w:rStyle w:val="Strong"/>
                <w:rFonts w:ascii="GHEA Grapalat" w:hAnsi="GHEA Grapalat" w:cs="Arial"/>
                <w:sz w:val="24"/>
                <w:szCs w:val="24"/>
                <w:lang w:val="hy-AM"/>
              </w:rPr>
              <w:t>Նախագծի 7-րդ հոդվածի 3-րդ մասով նախատեսված կարգավորումն առաջարկում ենք խմբագրել, որպեսզի միտքը լինի հստակ և հասկանալի:</w:t>
            </w:r>
          </w:p>
          <w:p w14:paraId="3158A2DE" w14:textId="77777777" w:rsidR="004F6FB8" w:rsidRPr="003551BE" w:rsidRDefault="004F6FB8" w:rsidP="004F6FB8">
            <w:pPr>
              <w:spacing w:after="0" w:line="360" w:lineRule="auto"/>
              <w:ind w:firstLine="567"/>
              <w:jc w:val="both"/>
              <w:rPr>
                <w:rFonts w:ascii="GHEA Grapalat" w:hAnsi="GHEA Grapalat"/>
                <w:color w:val="000000"/>
                <w:sz w:val="24"/>
                <w:szCs w:val="24"/>
                <w:shd w:val="clear" w:color="auto" w:fill="FFFFFF"/>
                <w:lang w:val="hy-AM"/>
              </w:rPr>
            </w:pPr>
            <w:r w:rsidRPr="003551BE">
              <w:rPr>
                <w:rStyle w:val="Strong"/>
                <w:rFonts w:ascii="GHEA Grapalat" w:hAnsi="GHEA Grapalat" w:cs="Arial"/>
                <w:sz w:val="24"/>
                <w:szCs w:val="24"/>
                <w:lang w:val="hy-AM"/>
              </w:rPr>
              <w:t xml:space="preserve">5. Նախագծի 9-րդ հոդվածի 2-րդ մասում հարկավոր է հիշատակել Կառավարության որոշման կրճատ անվանումը՝ նկատի ունենալով </w:t>
            </w:r>
            <w:r w:rsidRPr="003551BE">
              <w:rPr>
                <w:rFonts w:ascii="GHEA Grapalat" w:eastAsia="Times New Roman" w:hAnsi="GHEA Grapalat"/>
                <w:bCs/>
                <w:sz w:val="24"/>
                <w:szCs w:val="24"/>
                <w:lang w:val="hy-AM"/>
              </w:rPr>
              <w:t>«</w:t>
            </w:r>
            <w:r w:rsidRPr="003551BE">
              <w:rPr>
                <w:rFonts w:ascii="GHEA Grapalat" w:hAnsi="GHEA Grapalat"/>
                <w:bCs/>
                <w:color w:val="000000"/>
                <w:sz w:val="24"/>
                <w:szCs w:val="24"/>
                <w:shd w:val="clear" w:color="auto" w:fill="FFFFFF"/>
                <w:lang w:val="hy-AM"/>
              </w:rPr>
              <w:t>Նորմատիվ իրավական ակտերի մասին</w:t>
            </w:r>
            <w:r w:rsidRPr="003551BE">
              <w:rPr>
                <w:rFonts w:ascii="GHEA Grapalat" w:eastAsia="Times New Roman" w:hAnsi="GHEA Grapalat"/>
                <w:bCs/>
                <w:sz w:val="24"/>
                <w:szCs w:val="24"/>
                <w:lang w:val="hy-AM"/>
              </w:rPr>
              <w:t xml:space="preserve">»  օրենքի </w:t>
            </w:r>
            <w:r w:rsidRPr="003551BE">
              <w:rPr>
                <w:rFonts w:ascii="GHEA Grapalat" w:hAnsi="GHEA Grapalat"/>
                <w:color w:val="000000"/>
                <w:sz w:val="24"/>
                <w:szCs w:val="24"/>
                <w:shd w:val="clear" w:color="auto" w:fill="FFFFFF"/>
                <w:lang w:val="hy-AM"/>
              </w:rPr>
              <w:t>17-րդ և 18-րդ հոդվածների պահանջները:</w:t>
            </w:r>
          </w:p>
          <w:p w14:paraId="306CE382" w14:textId="77777777" w:rsidR="004F6FB8" w:rsidRPr="007D19A4" w:rsidRDefault="004F6FB8" w:rsidP="004F6FB8">
            <w:pPr>
              <w:spacing w:after="0" w:line="360" w:lineRule="auto"/>
              <w:ind w:firstLine="567"/>
              <w:jc w:val="both"/>
              <w:rPr>
                <w:rFonts w:ascii="GHEA Grapalat" w:hAnsi="GHEA Grapalat"/>
                <w:sz w:val="24"/>
                <w:szCs w:val="24"/>
                <w:lang w:val="hy-AM"/>
              </w:rPr>
            </w:pPr>
            <w:r w:rsidRPr="007D19A4">
              <w:rPr>
                <w:rFonts w:ascii="GHEA Grapalat" w:hAnsi="GHEA Grapalat"/>
                <w:color w:val="000000"/>
                <w:sz w:val="24"/>
                <w:szCs w:val="24"/>
                <w:shd w:val="clear" w:color="auto" w:fill="FFFFFF"/>
                <w:lang w:val="hy-AM"/>
              </w:rPr>
              <w:t>6.</w:t>
            </w:r>
            <w:r w:rsidRPr="007D19A4">
              <w:rPr>
                <w:rFonts w:ascii="GHEA Grapalat" w:hAnsi="GHEA Grapalat"/>
                <w:sz w:val="24"/>
                <w:szCs w:val="24"/>
                <w:lang w:val="hy-AM"/>
              </w:rPr>
              <w:t xml:space="preserve"> Նախագծի 16-րդ հոդվածի վերնագիրն առաջարկում ենք խմբագրել այն համապատասխանեցնելով հոդվածի բովանդակության</w:t>
            </w:r>
            <w:r>
              <w:rPr>
                <w:rFonts w:ascii="GHEA Grapalat" w:hAnsi="GHEA Grapalat"/>
                <w:sz w:val="24"/>
                <w:szCs w:val="24"/>
                <w:lang w:val="hy-AM"/>
              </w:rPr>
              <w:t>՝ նկատի ունենալով, որ դրանով, ըստ էության, սահմանվում են զ</w:t>
            </w:r>
            <w:r w:rsidRPr="0040207D">
              <w:rPr>
                <w:rFonts w:ascii="GHEA Grapalat" w:hAnsi="GHEA Grapalat"/>
                <w:sz w:val="24"/>
                <w:szCs w:val="24"/>
                <w:lang w:val="hy-AM"/>
              </w:rPr>
              <w:t>բոսաշրջային օպերատորին և զբոսաշրջային գործակալին</w:t>
            </w:r>
            <w:r>
              <w:rPr>
                <w:rFonts w:ascii="GHEA Grapalat" w:hAnsi="GHEA Grapalat"/>
                <w:sz w:val="24"/>
                <w:szCs w:val="24"/>
                <w:lang w:val="hy-AM"/>
              </w:rPr>
              <w:t xml:space="preserve"> ներկայացվող պահանջներ:</w:t>
            </w:r>
          </w:p>
          <w:p w14:paraId="5C60C94B" w14:textId="77777777" w:rsidR="004F6FB8" w:rsidRDefault="004F6FB8" w:rsidP="004F6FB8">
            <w:pPr>
              <w:spacing w:after="0" w:line="360" w:lineRule="auto"/>
              <w:ind w:firstLine="567"/>
              <w:jc w:val="both"/>
              <w:rPr>
                <w:rFonts w:ascii="GHEA Grapalat" w:hAnsi="GHEA Grapalat"/>
                <w:i/>
                <w:color w:val="000000"/>
                <w:sz w:val="24"/>
                <w:szCs w:val="24"/>
                <w:shd w:val="clear" w:color="auto" w:fill="FFFFFF"/>
                <w:lang w:val="hy-AM"/>
              </w:rPr>
            </w:pPr>
            <w:r>
              <w:rPr>
                <w:rFonts w:ascii="GHEA Grapalat" w:hAnsi="GHEA Grapalat"/>
                <w:sz w:val="24"/>
                <w:szCs w:val="24"/>
                <w:lang w:val="hy-AM"/>
              </w:rPr>
              <w:t xml:space="preserve">7. </w:t>
            </w:r>
            <w:r w:rsidRPr="003551BE">
              <w:rPr>
                <w:rFonts w:ascii="GHEA Grapalat" w:hAnsi="GHEA Grapalat"/>
                <w:sz w:val="24"/>
                <w:szCs w:val="24"/>
                <w:lang w:val="hy-AM"/>
              </w:rPr>
              <w:t>Նախագծի ողջ տեքստու</w:t>
            </w:r>
            <w:r>
              <w:rPr>
                <w:rFonts w:ascii="GHEA Grapalat" w:hAnsi="GHEA Grapalat"/>
                <w:sz w:val="24"/>
                <w:szCs w:val="24"/>
                <w:lang w:val="hy-AM"/>
              </w:rPr>
              <w:t>մ</w:t>
            </w:r>
            <w:r w:rsidRPr="003551BE">
              <w:rPr>
                <w:rFonts w:ascii="GHEA Grapalat" w:hAnsi="GHEA Grapalat"/>
                <w:sz w:val="24"/>
                <w:szCs w:val="24"/>
                <w:lang w:val="hy-AM"/>
              </w:rPr>
              <w:t xml:space="preserve"> </w:t>
            </w:r>
            <w:r w:rsidRPr="003551BE">
              <w:rPr>
                <w:rFonts w:ascii="GHEA Grapalat" w:hAnsi="GHEA Grapalat"/>
                <w:color w:val="000000"/>
                <w:sz w:val="24"/>
                <w:szCs w:val="24"/>
                <w:shd w:val="clear" w:color="auto" w:fill="FFFFFF"/>
                <w:lang w:val="hy-AM"/>
              </w:rPr>
              <w:t>«</w:t>
            </w:r>
            <w:r w:rsidRPr="003551BE">
              <w:rPr>
                <w:rFonts w:ascii="GHEA Grapalat" w:hAnsi="GHEA Grapalat"/>
                <w:sz w:val="24"/>
                <w:lang w:val="hy-AM"/>
              </w:rPr>
              <w:t>Հայաստանի Հանրապետության</w:t>
            </w:r>
            <w:r w:rsidRPr="003551BE">
              <w:rPr>
                <w:rFonts w:ascii="GHEA Grapalat" w:hAnsi="GHEA Grapalat"/>
                <w:b/>
                <w:sz w:val="24"/>
                <w:lang w:val="hy-AM"/>
              </w:rPr>
              <w:t xml:space="preserve"> </w:t>
            </w:r>
            <w:r w:rsidRPr="003551BE">
              <w:rPr>
                <w:rFonts w:ascii="GHEA Grapalat" w:hAnsi="GHEA Grapalat"/>
                <w:color w:val="000000"/>
                <w:sz w:val="24"/>
                <w:szCs w:val="24"/>
                <w:shd w:val="clear" w:color="auto" w:fill="FFFFFF"/>
                <w:lang w:val="hy-AM"/>
              </w:rPr>
              <w:t>օրենսդրության պահանջներ»  ձևակերպումն անհրաժեշտ է հստակեցնել՝ հաշվի առնելով այն հանգամանքը, որ օրենսդրությունը լայն հասկացություն է, մասնավորապես՝ «Նորմատիվ իրավական ակտերի մասին» օրենքի</w:t>
            </w:r>
            <w:r>
              <w:rPr>
                <w:rFonts w:ascii="GHEA Grapalat" w:hAnsi="GHEA Grapalat"/>
                <w:color w:val="000000"/>
                <w:sz w:val="24"/>
                <w:szCs w:val="24"/>
                <w:shd w:val="clear" w:color="auto" w:fill="FFFFFF"/>
                <w:lang w:val="hy-AM"/>
              </w:rPr>
              <w:t xml:space="preserve"> </w:t>
            </w:r>
            <w:r w:rsidRPr="003551BE">
              <w:rPr>
                <w:rFonts w:ascii="GHEA Grapalat" w:hAnsi="GHEA Grapalat"/>
                <w:color w:val="000000"/>
                <w:sz w:val="24"/>
                <w:szCs w:val="24"/>
                <w:shd w:val="clear" w:color="auto" w:fill="FFFFFF"/>
                <w:lang w:val="hy-AM"/>
              </w:rPr>
              <w:t xml:space="preserve">2-րդ հոդվածի 1-ին մասի 7-րդ կետի համաձայն՝ </w:t>
            </w:r>
            <w:r w:rsidRPr="003551BE">
              <w:rPr>
                <w:rFonts w:ascii="GHEA Grapalat" w:hAnsi="GHEA Grapalat"/>
                <w:i/>
                <w:color w:val="000000"/>
                <w:sz w:val="24"/>
                <w:szCs w:val="24"/>
                <w:shd w:val="clear" w:color="auto" w:fill="FFFFFF"/>
                <w:lang w:val="hy-AM"/>
              </w:rPr>
              <w:t>օրենսդրությունն  օրենսդրական և ենթաօրենսդրական նորմատիվ իրավական ակտերի ամբողջություն է</w:t>
            </w:r>
            <w:r w:rsidRPr="003551BE">
              <w:rPr>
                <w:rFonts w:ascii="GHEA Grapalat" w:hAnsi="GHEA Grapalat"/>
                <w:color w:val="000000"/>
                <w:sz w:val="24"/>
                <w:szCs w:val="24"/>
                <w:shd w:val="clear" w:color="auto" w:fill="FFFFFF"/>
                <w:lang w:val="hy-AM"/>
              </w:rPr>
              <w:t xml:space="preserve">, ինչպես նաև նկատի ունենալով Օրենքի 17-րդ հոդվածի 4-րդ մասի կարգավորումը, որի համաձայն՝ </w:t>
            </w:r>
            <w:r w:rsidRPr="003551BE">
              <w:rPr>
                <w:rFonts w:ascii="GHEA Grapalat" w:hAnsi="GHEA Grapalat"/>
                <w:i/>
                <w:color w:val="000000"/>
                <w:sz w:val="24"/>
                <w:szCs w:val="24"/>
                <w:shd w:val="clear" w:color="auto" w:fill="FFFFFF"/>
                <w:lang w:val="hy-AM"/>
              </w:rPr>
              <w:t>հղումները կատարվում են հստակ և ուղղակի:</w:t>
            </w:r>
          </w:p>
          <w:p w14:paraId="08171EA3" w14:textId="77777777" w:rsidR="004F6FB8" w:rsidRDefault="004F6FB8" w:rsidP="004F6FB8">
            <w:pPr>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8. Նախագծի 7-րդ գլխի վերնագիրն առաջարկում ենք շարադրել հետևյալ խմբագրությամբ՝ </w:t>
            </w:r>
            <w:r w:rsidRPr="00BA4D54">
              <w:rPr>
                <w:rFonts w:ascii="GHEA Grapalat" w:hAnsi="GHEA Grapalat"/>
                <w:b/>
                <w:color w:val="000000"/>
                <w:sz w:val="24"/>
                <w:szCs w:val="24"/>
                <w:shd w:val="clear" w:color="auto" w:fill="FFFFFF"/>
                <w:lang w:val="hy-AM"/>
              </w:rPr>
              <w:t>«</w:t>
            </w:r>
            <w:r w:rsidRPr="00BA4D54">
              <w:rPr>
                <w:rStyle w:val="HeaderChar"/>
                <w:rFonts w:ascii="GHEA Grapalat" w:hAnsi="GHEA Grapalat"/>
                <w:color w:val="000000"/>
                <w:sz w:val="24"/>
                <w:szCs w:val="24"/>
                <w:lang w:val="hy-AM"/>
              </w:rPr>
              <w:t xml:space="preserve">ԳԼՈՒԽ 7. </w:t>
            </w:r>
            <w:r w:rsidRPr="00BA4D54">
              <w:rPr>
                <w:rFonts w:ascii="GHEA Grapalat" w:eastAsia="Times New Roman" w:hAnsi="GHEA Grapalat"/>
                <w:b/>
                <w:bCs/>
                <w:i/>
                <w:iCs/>
                <w:color w:val="000000"/>
                <w:sz w:val="24"/>
                <w:szCs w:val="24"/>
                <w:lang w:val="hy-AM"/>
              </w:rPr>
              <w:t>ԵԶՐԱՓԱԿԻՉ ՄԱՍ ԵՎ ԱՆՑՈՒՄԱՅԻՆ ԴՐՈՒՅԹՆԵՐ</w:t>
            </w:r>
            <w:r w:rsidRPr="00247276">
              <w:rPr>
                <w:rFonts w:ascii="GHEA Grapalat" w:eastAsia="Times New Roman" w:hAnsi="GHEA Grapalat"/>
                <w:bCs/>
                <w:iCs/>
                <w:color w:val="000000"/>
                <w:sz w:val="24"/>
                <w:szCs w:val="24"/>
                <w:lang w:val="hy-AM"/>
              </w:rPr>
              <w:t>»</w:t>
            </w:r>
            <w:r>
              <w:rPr>
                <w:rFonts w:ascii="GHEA Grapalat" w:eastAsia="Times New Roman" w:hAnsi="GHEA Grapalat"/>
                <w:bCs/>
                <w:iCs/>
                <w:color w:val="000000"/>
                <w:sz w:val="24"/>
                <w:szCs w:val="24"/>
                <w:lang w:val="hy-AM"/>
              </w:rPr>
              <w:t xml:space="preserve">, ինչպես նաև Նախագծի 30-րդ և 31-րդ հոդվածների հերթականությունը փոխել, մասնավորապես՝ 30-րդ հոդվածով նախատեսել եզրափակիչ մասը, իսկ 31-րդ հոդվածով՝ անցումային դրույթները՝ նկատի ունենալով </w:t>
            </w:r>
            <w:r w:rsidRPr="003551BE">
              <w:rPr>
                <w:rFonts w:ascii="GHEA Grapalat" w:hAnsi="GHEA Grapalat"/>
                <w:color w:val="000000"/>
                <w:sz w:val="24"/>
                <w:szCs w:val="24"/>
                <w:shd w:val="clear" w:color="auto" w:fill="FFFFFF"/>
                <w:lang w:val="hy-AM"/>
              </w:rPr>
              <w:t>«Նորմատիվ իրավական ակտերի մասին» օրենքի</w:t>
            </w:r>
            <w:r>
              <w:rPr>
                <w:rFonts w:ascii="GHEA Grapalat" w:hAnsi="GHEA Grapalat"/>
                <w:color w:val="000000"/>
                <w:sz w:val="24"/>
                <w:szCs w:val="24"/>
                <w:shd w:val="clear" w:color="auto" w:fill="FFFFFF"/>
                <w:lang w:val="hy-AM"/>
              </w:rPr>
              <w:t xml:space="preserve"> 13</w:t>
            </w:r>
            <w:r w:rsidRPr="003551BE">
              <w:rPr>
                <w:rFonts w:ascii="GHEA Grapalat" w:hAnsi="GHEA Grapalat"/>
                <w:color w:val="000000"/>
                <w:sz w:val="24"/>
                <w:szCs w:val="24"/>
                <w:shd w:val="clear" w:color="auto" w:fill="FFFFFF"/>
                <w:lang w:val="hy-AM"/>
              </w:rPr>
              <w:t>-րդ հոդվածի</w:t>
            </w:r>
            <w:r>
              <w:rPr>
                <w:rFonts w:ascii="GHEA Grapalat" w:hAnsi="GHEA Grapalat"/>
                <w:color w:val="000000"/>
                <w:sz w:val="24"/>
                <w:szCs w:val="24"/>
                <w:shd w:val="clear" w:color="auto" w:fill="FFFFFF"/>
                <w:lang w:val="hy-AM"/>
              </w:rPr>
              <w:t xml:space="preserve"> 3-րդ և 4-րդ մասերի կարգավորումները:</w:t>
            </w:r>
          </w:p>
          <w:p w14:paraId="79FF0544" w14:textId="77777777" w:rsidR="004F6FB8" w:rsidRDefault="004F6FB8" w:rsidP="004F6FB8">
            <w:pPr>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9. </w:t>
            </w:r>
            <w:r w:rsidRPr="00800D6F">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օրենսգրքում փոփոխություն և լրացումներ կատարելու մասին»</w:t>
            </w:r>
            <w:r>
              <w:rPr>
                <w:rFonts w:ascii="GHEA Grapalat" w:hAnsi="GHEA Grapalat"/>
                <w:color w:val="000000"/>
                <w:sz w:val="24"/>
                <w:szCs w:val="24"/>
                <w:shd w:val="clear" w:color="auto" w:fill="FFFFFF"/>
                <w:lang w:val="hy-AM"/>
              </w:rPr>
              <w:t xml:space="preserve"> </w:t>
            </w:r>
            <w:r w:rsidRPr="003551BE">
              <w:rPr>
                <w:rFonts w:ascii="GHEA Grapalat" w:hAnsi="GHEA Grapalat"/>
                <w:sz w:val="24"/>
                <w:szCs w:val="24"/>
                <w:lang w:val="hy-AM"/>
              </w:rPr>
              <w:t>օրենքի</w:t>
            </w:r>
            <w:r>
              <w:rPr>
                <w:rFonts w:ascii="GHEA Grapalat" w:hAnsi="GHEA Grapalat"/>
                <w:sz w:val="24"/>
                <w:szCs w:val="24"/>
                <w:lang w:val="hy-AM"/>
              </w:rPr>
              <w:t xml:space="preserve"> </w:t>
            </w:r>
            <w:r w:rsidRPr="003551BE">
              <w:rPr>
                <w:rFonts w:ascii="GHEA Grapalat" w:hAnsi="GHEA Grapalat"/>
                <w:sz w:val="24"/>
                <w:szCs w:val="24"/>
                <w:lang w:val="hy-AM"/>
              </w:rPr>
              <w:t>նախագծի</w:t>
            </w:r>
            <w:r>
              <w:rPr>
                <w:rFonts w:ascii="GHEA Grapalat" w:hAnsi="GHEA Grapalat"/>
                <w:sz w:val="24"/>
                <w:szCs w:val="24"/>
                <w:lang w:val="hy-AM"/>
              </w:rPr>
              <w:t xml:space="preserve"> </w:t>
            </w:r>
            <w:r w:rsidRPr="00527D3A">
              <w:rPr>
                <w:rFonts w:ascii="GHEA Grapalat" w:hAnsi="GHEA Grapalat"/>
                <w:sz w:val="24"/>
                <w:szCs w:val="24"/>
                <w:lang w:val="hy-AM"/>
              </w:rPr>
              <w:t>(այսուհետ՝ Նախագիծ)</w:t>
            </w:r>
            <w:r>
              <w:rPr>
                <w:rFonts w:ascii="GHEA Grapalat" w:hAnsi="GHEA Grapalat"/>
                <w:sz w:val="24"/>
                <w:szCs w:val="24"/>
                <w:lang w:val="hy-AM"/>
              </w:rPr>
              <w:t xml:space="preserve"> 1-ին հոդվածում հարկավոր է ճիշտ հիշատակել օրենսգրքի լրիվ անվանումը՝ հաշվի առնելով </w:t>
            </w:r>
            <w:r w:rsidRPr="003551BE">
              <w:rPr>
                <w:rStyle w:val="Strong"/>
                <w:rFonts w:ascii="GHEA Grapalat" w:hAnsi="GHEA Grapalat" w:cs="Arial"/>
                <w:sz w:val="24"/>
                <w:szCs w:val="24"/>
                <w:lang w:val="hy-AM"/>
              </w:rPr>
              <w:t xml:space="preserve">նկատի ունենալով </w:t>
            </w:r>
            <w:r w:rsidRPr="003551BE">
              <w:rPr>
                <w:rFonts w:ascii="GHEA Grapalat" w:eastAsia="Times New Roman" w:hAnsi="GHEA Grapalat"/>
                <w:bCs/>
                <w:sz w:val="24"/>
                <w:szCs w:val="24"/>
                <w:lang w:val="hy-AM"/>
              </w:rPr>
              <w:t>«</w:t>
            </w:r>
            <w:r w:rsidRPr="003551BE">
              <w:rPr>
                <w:rFonts w:ascii="GHEA Grapalat" w:hAnsi="GHEA Grapalat"/>
                <w:bCs/>
                <w:color w:val="000000"/>
                <w:sz w:val="24"/>
                <w:szCs w:val="24"/>
                <w:shd w:val="clear" w:color="auto" w:fill="FFFFFF"/>
                <w:lang w:val="hy-AM"/>
              </w:rPr>
              <w:t>Նորմատիվ իրավական ակտերի մասին</w:t>
            </w:r>
            <w:r w:rsidRPr="003551BE">
              <w:rPr>
                <w:rFonts w:ascii="GHEA Grapalat" w:eastAsia="Times New Roman" w:hAnsi="GHEA Grapalat"/>
                <w:bCs/>
                <w:sz w:val="24"/>
                <w:szCs w:val="24"/>
                <w:lang w:val="hy-AM"/>
              </w:rPr>
              <w:t xml:space="preserve">» օրենքի </w:t>
            </w:r>
            <w:r w:rsidRPr="003551BE">
              <w:rPr>
                <w:rFonts w:ascii="GHEA Grapalat" w:hAnsi="GHEA Grapalat"/>
                <w:color w:val="000000"/>
                <w:sz w:val="24"/>
                <w:szCs w:val="24"/>
                <w:shd w:val="clear" w:color="auto" w:fill="FFFFFF"/>
                <w:lang w:val="hy-AM"/>
              </w:rPr>
              <w:t>18-րդ հոդվածի պահանջները</w:t>
            </w:r>
            <w:r>
              <w:rPr>
                <w:rFonts w:ascii="GHEA Grapalat" w:hAnsi="GHEA Grapalat"/>
                <w:color w:val="000000"/>
                <w:sz w:val="24"/>
                <w:szCs w:val="24"/>
                <w:shd w:val="clear" w:color="auto" w:fill="FFFFFF"/>
                <w:lang w:val="hy-AM"/>
              </w:rPr>
              <w:t>:</w:t>
            </w:r>
          </w:p>
          <w:p w14:paraId="4779E86E" w14:textId="77777777" w:rsidR="004F6FB8" w:rsidRDefault="004F6FB8" w:rsidP="004F6FB8">
            <w:pPr>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10. Նախագծի 4-րդ և 5-րդ հոդվածներն առաջարկում ենք միավորել մեկ հոդվածի մեջ որպես եզրափակիչ մաս: Նույն դիտողությունը վերաբերում է նաև </w:t>
            </w:r>
            <w:r w:rsidRPr="00A677CC">
              <w:rPr>
                <w:rFonts w:ascii="GHEA Grapalat" w:hAnsi="GHEA Grapalat"/>
                <w:color w:val="000000"/>
                <w:sz w:val="24"/>
                <w:szCs w:val="24"/>
                <w:shd w:val="clear" w:color="auto" w:fill="FFFFFF"/>
                <w:lang w:val="hy-AM"/>
              </w:rPr>
              <w:t>«Գործունեության իրականացման ծանուցման մասին» օրենքում լրացումներ կատարելու մասին»</w:t>
            </w:r>
            <w:r>
              <w:rPr>
                <w:rFonts w:ascii="GHEA Grapalat" w:hAnsi="GHEA Grapalat"/>
                <w:color w:val="000000"/>
                <w:sz w:val="24"/>
                <w:szCs w:val="24"/>
                <w:shd w:val="clear" w:color="auto" w:fill="FFFFFF"/>
                <w:lang w:val="hy-AM"/>
              </w:rPr>
              <w:t xml:space="preserve"> օրենքի նախագծի 3-րդ և 4-րդ հոդվածներին, որոնցով նախատեսվում են օրենքի դրույթների ուժի մեջ մտնելու վերաբերյալ կարգավորումներ:</w:t>
            </w:r>
          </w:p>
          <w:p w14:paraId="2AD69F00" w14:textId="77777777" w:rsidR="004F6FB8" w:rsidRPr="00727BBD" w:rsidRDefault="004F6FB8" w:rsidP="004F6FB8">
            <w:pPr>
              <w:spacing w:after="0" w:line="360" w:lineRule="auto"/>
              <w:ind w:firstLine="567"/>
              <w:jc w:val="both"/>
              <w:rPr>
                <w:rFonts w:ascii="GHEA Grapalat" w:hAnsi="GHEA Grapalat"/>
                <w:i/>
                <w:sz w:val="24"/>
                <w:szCs w:val="24"/>
                <w:lang w:val="hy-AM"/>
              </w:rPr>
            </w:pPr>
            <w:r>
              <w:rPr>
                <w:rFonts w:ascii="GHEA Grapalat" w:hAnsi="GHEA Grapalat"/>
                <w:color w:val="000000"/>
                <w:sz w:val="24"/>
                <w:szCs w:val="24"/>
                <w:shd w:val="clear" w:color="auto" w:fill="FFFFFF"/>
                <w:lang w:val="hy-AM"/>
              </w:rPr>
              <w:t xml:space="preserve">11. </w:t>
            </w:r>
            <w:r w:rsidRPr="00382EB3">
              <w:rPr>
                <w:rFonts w:ascii="GHEA Grapalat" w:hAnsi="GHEA Grapalat"/>
                <w:color w:val="000000"/>
                <w:sz w:val="24"/>
                <w:szCs w:val="24"/>
                <w:shd w:val="clear" w:color="auto" w:fill="FFFFFF"/>
                <w:lang w:val="hy-AM"/>
              </w:rPr>
              <w:t>Հայաստանի Հանրապետությունում ստուգումների կազմակերպման և անցկացման մասին» օրենքում լրացումներ կատարելու մասին» օրենքի նախագծի</w:t>
            </w:r>
            <w:r>
              <w:rPr>
                <w:rFonts w:ascii="GHEA Grapalat" w:hAnsi="GHEA Grapalat"/>
                <w:color w:val="000000"/>
                <w:sz w:val="24"/>
                <w:szCs w:val="24"/>
                <w:shd w:val="clear" w:color="auto" w:fill="FFFFFF"/>
                <w:lang w:val="hy-AM"/>
              </w:rPr>
              <w:t xml:space="preserve"> </w:t>
            </w:r>
            <w:r w:rsidRPr="00527D3A">
              <w:rPr>
                <w:rFonts w:ascii="GHEA Grapalat" w:hAnsi="GHEA Grapalat"/>
                <w:sz w:val="24"/>
                <w:szCs w:val="24"/>
                <w:lang w:val="hy-AM"/>
              </w:rPr>
              <w:t>(այսուհետ՝ Նախագիծ)</w:t>
            </w:r>
            <w:r>
              <w:rPr>
                <w:rFonts w:ascii="GHEA Grapalat" w:hAnsi="GHEA Grapalat"/>
                <w:sz w:val="24"/>
                <w:szCs w:val="24"/>
                <w:lang w:val="hy-AM"/>
              </w:rPr>
              <w:t xml:space="preserve"> վերնագրում «ԼՐԱՑՈՒՄՆԵՐ» բառից հետո անհրաժեշտ է լրացնել «</w:t>
            </w:r>
            <w:r w:rsidRPr="00382EB3">
              <w:rPr>
                <w:rFonts w:ascii="GHEA Grapalat" w:hAnsi="GHEA Grapalat"/>
                <w:sz w:val="24"/>
                <w:szCs w:val="24"/>
                <w:lang w:val="hy-AM"/>
              </w:rPr>
              <w:t>և ՓՈՓՈԽՈՒԹՅՈՒՆ</w:t>
            </w:r>
            <w:r>
              <w:rPr>
                <w:rFonts w:ascii="GHEA Grapalat" w:hAnsi="GHEA Grapalat"/>
                <w:sz w:val="24"/>
                <w:szCs w:val="24"/>
                <w:lang w:val="hy-AM"/>
              </w:rPr>
              <w:t xml:space="preserve">» բառերը՝ նկատի ունենալով Նախագծի 1-ին հոդվածով նախատեսվող կարգավորման բնույթը և </w:t>
            </w:r>
            <w:r w:rsidRPr="00727BBD">
              <w:rPr>
                <w:rFonts w:ascii="GHEA Grapalat" w:hAnsi="GHEA Grapalat"/>
                <w:sz w:val="24"/>
                <w:szCs w:val="24"/>
                <w:lang w:val="hy-AM"/>
              </w:rPr>
              <w:t>«Նորմատիվ իրավական ակտերի մասին» ՀՀ օրենքի 12-րդ հոդվածի  1-ին մասի պահանջ</w:t>
            </w:r>
            <w:r>
              <w:rPr>
                <w:rFonts w:ascii="GHEA Grapalat" w:hAnsi="GHEA Grapalat"/>
                <w:sz w:val="24"/>
                <w:szCs w:val="24"/>
                <w:lang w:val="hy-AM"/>
              </w:rPr>
              <w:t>ը</w:t>
            </w:r>
            <w:r w:rsidRPr="00727BBD">
              <w:rPr>
                <w:rFonts w:ascii="GHEA Grapalat" w:hAnsi="GHEA Grapalat"/>
                <w:sz w:val="24"/>
                <w:szCs w:val="24"/>
                <w:lang w:val="hy-AM"/>
              </w:rPr>
              <w:t xml:space="preserve">, որի համաձայն՝ </w:t>
            </w:r>
            <w:r w:rsidRPr="00727BBD">
              <w:rPr>
                <w:rFonts w:ascii="GHEA Grapalat" w:hAnsi="GHEA Grapalat"/>
                <w:i/>
                <w:sz w:val="24"/>
                <w:szCs w:val="24"/>
                <w:lang w:val="hy-AM"/>
              </w:rPr>
              <w:t>նորմատիվ իրավական ակտը ունենում է վերնագիր, որը համապատասխանում է նորմատիվ իրավական ակտի բովանդակությանը:</w:t>
            </w:r>
          </w:p>
          <w:p w14:paraId="069E9114" w14:textId="77777777" w:rsidR="004F6FB8" w:rsidRDefault="004F6FB8" w:rsidP="004F6FB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12. Ն</w:t>
            </w:r>
            <w:r w:rsidRPr="003551BE">
              <w:rPr>
                <w:rFonts w:ascii="GHEA Grapalat" w:hAnsi="GHEA Grapalat"/>
                <w:sz w:val="24"/>
                <w:szCs w:val="24"/>
                <w:lang w:val="hy-AM"/>
              </w:rPr>
              <w:t>ախագծի</w:t>
            </w:r>
            <w:r>
              <w:rPr>
                <w:rFonts w:ascii="GHEA Grapalat" w:hAnsi="GHEA Grapalat"/>
                <w:sz w:val="24"/>
                <w:szCs w:val="24"/>
                <w:lang w:val="hy-AM"/>
              </w:rPr>
              <w:t xml:space="preserve"> 1-ին հոդվածում անհրաժեշտ է ճիշտ հիշատակել օրենքի ընդունման ամիսն ու ամսաթիվը:</w:t>
            </w:r>
          </w:p>
          <w:p w14:paraId="0C306A16" w14:textId="77777777" w:rsidR="004F6FB8" w:rsidRDefault="004F6FB8" w:rsidP="004F6FB8">
            <w:pPr>
              <w:spacing w:after="0" w:line="360" w:lineRule="auto"/>
              <w:ind w:firstLine="567"/>
              <w:jc w:val="both"/>
              <w:rPr>
                <w:rFonts w:ascii="GHEA Grapalat" w:hAnsi="GHEA Grapalat"/>
                <w:sz w:val="24"/>
                <w:szCs w:val="24"/>
                <w:lang w:val="hy-AM"/>
              </w:rPr>
            </w:pPr>
          </w:p>
          <w:p w14:paraId="38627BD9" w14:textId="77777777" w:rsidR="004F6FB8" w:rsidRDefault="004F6FB8" w:rsidP="004F6FB8">
            <w:pPr>
              <w:spacing w:after="0" w:line="360" w:lineRule="auto"/>
              <w:ind w:firstLine="567"/>
              <w:jc w:val="both"/>
              <w:rPr>
                <w:rFonts w:ascii="GHEA Grapalat" w:hAnsi="GHEA Grapalat"/>
                <w:sz w:val="24"/>
                <w:szCs w:val="24"/>
                <w:lang w:val="hy-AM"/>
              </w:rPr>
            </w:pPr>
          </w:p>
          <w:p w14:paraId="353613F7" w14:textId="77777777" w:rsidR="004F6FB8" w:rsidRPr="006077D4" w:rsidRDefault="004F6FB8" w:rsidP="004F6FB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13. </w:t>
            </w:r>
            <w:r w:rsidRPr="003551BE">
              <w:rPr>
                <w:rFonts w:ascii="GHEA Grapalat" w:hAnsi="GHEA Grapalat"/>
                <w:sz w:val="24"/>
                <w:szCs w:val="24"/>
                <w:lang w:val="hy-AM"/>
              </w:rPr>
              <w:t>«Պետական տուրքի մասին» օրենքում փոփոխություն կատարելու մասին»</w:t>
            </w:r>
            <w:r>
              <w:rPr>
                <w:rFonts w:ascii="GHEA Grapalat" w:hAnsi="GHEA Grapalat"/>
                <w:sz w:val="24"/>
                <w:szCs w:val="24"/>
                <w:lang w:val="hy-AM"/>
              </w:rPr>
              <w:t xml:space="preserve"> օրենքի նախագծի վերաբերյալ դիտողություններ և առաջարկություններ չունենք:</w:t>
            </w:r>
          </w:p>
          <w:p w14:paraId="76A8C64A" w14:textId="77777777" w:rsidR="004F6FB8" w:rsidRPr="00C57058" w:rsidRDefault="004F6FB8" w:rsidP="004F6FB8">
            <w:pPr>
              <w:shd w:val="clear" w:color="auto" w:fill="FFFFFF"/>
              <w:spacing w:after="0" w:line="240" w:lineRule="auto"/>
              <w:ind w:firstLine="375"/>
              <w:jc w:val="both"/>
              <w:rPr>
                <w:rStyle w:val="Strong"/>
                <w:rFonts w:eastAsia="Times New Roman"/>
                <w:b w:val="0"/>
                <w:bCs w:val="0"/>
                <w:color w:val="000000"/>
                <w:sz w:val="21"/>
                <w:szCs w:val="21"/>
                <w:lang w:val="hy-AM"/>
              </w:rPr>
            </w:pPr>
            <w:r w:rsidRPr="00BA4D54">
              <w:rPr>
                <w:rFonts w:ascii="Arial Unicode" w:eastAsia="Times New Roman" w:hAnsi="Arial Unicode"/>
                <w:color w:val="000000"/>
                <w:sz w:val="21"/>
                <w:szCs w:val="21"/>
                <w:lang w:val="hy-AM"/>
              </w:rPr>
              <w:t> </w:t>
            </w:r>
          </w:p>
          <w:p w14:paraId="43CC03BD" w14:textId="77777777" w:rsidR="004F6FB8" w:rsidRPr="003551BE" w:rsidRDefault="004F6FB8" w:rsidP="004F6FB8">
            <w:pPr>
              <w:spacing w:after="0"/>
              <w:ind w:left="450"/>
              <w:jc w:val="both"/>
              <w:rPr>
                <w:rStyle w:val="Strong"/>
                <w:rFonts w:ascii="GHEA Grapalat" w:hAnsi="GHEA Grapalat" w:cs="Arial"/>
                <w:bCs w:val="0"/>
                <w:sz w:val="24"/>
                <w:szCs w:val="24"/>
                <w:lang w:val="hy-AM"/>
              </w:rPr>
            </w:pPr>
          </w:p>
          <w:p w14:paraId="2CE2C010" w14:textId="77777777" w:rsidR="00B83C19" w:rsidRPr="002C71BC" w:rsidRDefault="00B83C19" w:rsidP="004F6FB8">
            <w:pPr>
              <w:jc w:val="both"/>
              <w:rPr>
                <w:rFonts w:ascii="GHEA Grapalat" w:hAnsi="GHEA Grapalat"/>
                <w:b/>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293F36FD"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59AD7B38"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5C45E743"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3F706BF8"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0CD9FEE9"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17FE99BC"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0480CEE9" w14:textId="603A78BC" w:rsidR="00AB50E8" w:rsidRDefault="00AB50E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w:t>
            </w:r>
            <w:r w:rsidR="0068369B">
              <w:rPr>
                <w:rFonts w:ascii="GHEA Grapalat" w:eastAsia="Times New Roman" w:hAnsi="GHEA Grapalat" w:cs="Times New Roman"/>
                <w:color w:val="000000"/>
                <w:sz w:val="24"/>
                <w:szCs w:val="24"/>
                <w:lang w:val="hy-AM"/>
              </w:rPr>
              <w:t>ի ը</w:t>
            </w:r>
            <w:r w:rsidR="004F6FB8">
              <w:rPr>
                <w:rFonts w:ascii="GHEA Grapalat" w:eastAsia="Times New Roman" w:hAnsi="GHEA Grapalat" w:cs="Times New Roman"/>
                <w:color w:val="000000"/>
                <w:sz w:val="24"/>
                <w:szCs w:val="24"/>
                <w:lang w:val="hy-AM"/>
              </w:rPr>
              <w:t>նդունվել</w:t>
            </w:r>
            <w:r w:rsidR="0068369B">
              <w:rPr>
                <w:rFonts w:ascii="GHEA Grapalat" w:eastAsia="Times New Roman" w:hAnsi="GHEA Grapalat" w:cs="Times New Roman"/>
                <w:color w:val="000000"/>
                <w:sz w:val="24"/>
                <w:szCs w:val="24"/>
                <w:lang w:val="hy-AM"/>
              </w:rPr>
              <w:t xml:space="preserve">։ </w:t>
            </w:r>
          </w:p>
          <w:p w14:paraId="5E617E9A" w14:textId="01451EB6" w:rsidR="004F6FB8" w:rsidRDefault="00442B33"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Հարցը քննարկվել է ՀՀ արտաքին գործերի նախարարության ներկայացուցիչների հետ։ </w:t>
            </w:r>
            <w:r w:rsidR="0068369B">
              <w:rPr>
                <w:rFonts w:ascii="GHEA Grapalat" w:eastAsia="Times New Roman" w:hAnsi="GHEA Grapalat" w:cs="Times New Roman"/>
                <w:color w:val="000000"/>
                <w:sz w:val="24"/>
                <w:szCs w:val="24"/>
                <w:lang w:val="hy-AM"/>
              </w:rPr>
              <w:t xml:space="preserve">Հաշվի առնելով այն հանգամանքը, որ, «Միջազգային պայմանագրերի մասին» օրենքի 10-րդ հոդվածի 1-ին մասի համաձայն, միջազգային պայմանագիրը իրավաբանական ուժ է ստանում </w:t>
            </w:r>
            <w:r w:rsidR="0068369B" w:rsidRPr="0068369B">
              <w:rPr>
                <w:rFonts w:ascii="GHEA Grapalat" w:eastAsia="Times New Roman" w:hAnsi="GHEA Grapalat" w:cs="Times New Roman"/>
                <w:color w:val="000000"/>
                <w:sz w:val="24"/>
                <w:szCs w:val="24"/>
                <w:lang w:val="hy-AM"/>
              </w:rPr>
              <w:t>անհրաժեշտ ներպետական ընթացակարգերն ավարտելուց հետո Հայաստանի Հանրապետության Ազգային ժողովի կողմից վավերացվելու կամ Հանրապետության նախագահի կողմից հաստատվելու միջոցով</w:t>
            </w:r>
            <w:r w:rsidR="0068369B">
              <w:rPr>
                <w:rFonts w:ascii="GHEA Grapalat" w:eastAsia="Times New Roman" w:hAnsi="GHEA Grapalat" w:cs="Times New Roman"/>
                <w:color w:val="000000"/>
                <w:sz w:val="24"/>
                <w:szCs w:val="24"/>
                <w:lang w:val="hy-AM"/>
              </w:rPr>
              <w:t>, ավելորդ ենք համարում մեկ անգամ ևս նշել, որ պայմանագիրը պետք է վավերացված լինի։</w:t>
            </w:r>
          </w:p>
          <w:p w14:paraId="64342977"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4A653CD4"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07B2C1CD"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514C0BA7" w14:textId="77777777" w:rsidR="00AB50E8" w:rsidRDefault="00AB50E8" w:rsidP="00F53286">
            <w:pPr>
              <w:spacing w:after="0" w:line="360" w:lineRule="auto"/>
              <w:jc w:val="center"/>
              <w:rPr>
                <w:rFonts w:ascii="GHEA Grapalat" w:eastAsia="Times New Roman" w:hAnsi="GHEA Grapalat" w:cs="Times New Roman"/>
                <w:color w:val="000000"/>
                <w:sz w:val="24"/>
                <w:szCs w:val="24"/>
                <w:lang w:val="hy-AM"/>
              </w:rPr>
            </w:pPr>
          </w:p>
          <w:p w14:paraId="4560AB1D" w14:textId="77777777" w:rsidR="00AB50E8" w:rsidRDefault="00AB50E8" w:rsidP="00F53286">
            <w:pPr>
              <w:spacing w:after="0" w:line="360" w:lineRule="auto"/>
              <w:jc w:val="center"/>
              <w:rPr>
                <w:rFonts w:ascii="GHEA Grapalat" w:eastAsia="Times New Roman" w:hAnsi="GHEA Grapalat" w:cs="Times New Roman"/>
                <w:color w:val="000000"/>
                <w:sz w:val="24"/>
                <w:szCs w:val="24"/>
                <w:lang w:val="hy-AM"/>
              </w:rPr>
            </w:pPr>
          </w:p>
          <w:p w14:paraId="6C20416F" w14:textId="6D67E247" w:rsidR="004F6FB8" w:rsidRDefault="004F6FB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C0BEF16" w14:textId="10DFD3AC"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75C81532" w14:textId="17E20359"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54A71B43" w14:textId="29CDC071"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17D41D20" w14:textId="77777777" w:rsidR="0068369B" w:rsidRPr="000569D4" w:rsidRDefault="0068369B" w:rsidP="00F53286">
            <w:pPr>
              <w:spacing w:after="0" w:line="360" w:lineRule="auto"/>
              <w:jc w:val="center"/>
              <w:rPr>
                <w:rFonts w:ascii="GHEA Grapalat" w:eastAsia="Times New Roman" w:hAnsi="GHEA Grapalat" w:cs="Times New Roman"/>
                <w:color w:val="000000"/>
                <w:sz w:val="24"/>
                <w:szCs w:val="24"/>
                <w:lang w:val="hy-AM"/>
              </w:rPr>
            </w:pPr>
          </w:p>
          <w:p w14:paraId="7E69FA63" w14:textId="77777777" w:rsidR="0068369B" w:rsidRDefault="0068369B" w:rsidP="00F53286">
            <w:pPr>
              <w:spacing w:after="0" w:line="360" w:lineRule="auto"/>
              <w:jc w:val="center"/>
              <w:rPr>
                <w:rFonts w:ascii="GHEA Grapalat" w:eastAsia="Times New Roman" w:hAnsi="GHEA Grapalat" w:cs="Times New Roman"/>
                <w:color w:val="000000"/>
                <w:sz w:val="24"/>
                <w:szCs w:val="24"/>
                <w:lang w:val="hy-AM"/>
              </w:rPr>
            </w:pPr>
          </w:p>
          <w:p w14:paraId="555C867E" w14:textId="3F6E1D61" w:rsidR="004F6FB8" w:rsidRDefault="004F6FB8" w:rsidP="00F53286">
            <w:pPr>
              <w:spacing w:after="0" w:line="360" w:lineRule="auto"/>
              <w:jc w:val="center"/>
              <w:rPr>
                <w:rFonts w:ascii="GHEA Grapalat" w:eastAsia="Times New Roman" w:hAnsi="GHEA Grapalat" w:cs="Times New Roman"/>
                <w:color w:val="000000"/>
                <w:sz w:val="24"/>
                <w:szCs w:val="24"/>
                <w:lang w:val="hy-AM"/>
              </w:rPr>
            </w:pPr>
            <w:r w:rsidRPr="009C0558">
              <w:rPr>
                <w:rFonts w:ascii="GHEA Grapalat" w:eastAsia="Times New Roman" w:hAnsi="GHEA Grapalat" w:cs="Times New Roman"/>
                <w:color w:val="000000"/>
                <w:sz w:val="24"/>
                <w:szCs w:val="24"/>
                <w:lang w:val="hy-AM"/>
              </w:rPr>
              <w:t>Ընդունվել է</w:t>
            </w:r>
          </w:p>
          <w:p w14:paraId="4395208A"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799EC76F" w14:textId="11AE4004"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64DA9671" w14:textId="2ACD683F"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35BD13CF" w14:textId="77777777"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726DE0FC" w14:textId="77777777"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2524FB0D" w14:textId="03AF84A0" w:rsidR="008E0716" w:rsidRDefault="008E071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14:paraId="26083F26" w14:textId="256B4E94"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20B238F8" w14:textId="70403438"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6A203609" w14:textId="70C5F479"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7540B3CD" w14:textId="4E3EA467"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5435D0AB" w14:textId="2F931460"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38818210" w14:textId="5B677BD3"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2C062997" w14:textId="03765AD4"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6E8729BD" w14:textId="525936BD"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4395CCE6" w14:textId="64E25E08"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5B3E47E0" w14:textId="7F583696"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76330D01" w14:textId="1F86CA97"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1116B3A3" w14:textId="759CB0C0"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1735AA1E" w14:textId="6BAA690A" w:rsidR="008E0716" w:rsidRDefault="00EA44C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38C9EB2" w14:textId="44B0C218"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4C12EBBC" w14:textId="0CEA5D0C"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16004F5B" w14:textId="24F1202A"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516BB762" w14:textId="2C67196C"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0A471084" w14:textId="635147FB"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40435295" w14:textId="71C3F545"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05A53B6D" w14:textId="2EE572AE"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19711FC3" w14:textId="77777777"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51AB411D" w14:textId="77777777"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0C4D5B23" w14:textId="77777777"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336D4BE3" w14:textId="56C95C64" w:rsidR="00EA44C8" w:rsidRDefault="00EA44C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5EA4432" w14:textId="0746D9CE" w:rsidR="00EA44C8" w:rsidRDefault="00EA44C8" w:rsidP="00F53286">
            <w:pPr>
              <w:spacing w:after="0" w:line="360" w:lineRule="auto"/>
              <w:jc w:val="center"/>
              <w:rPr>
                <w:rFonts w:ascii="GHEA Grapalat" w:eastAsia="Times New Roman" w:hAnsi="GHEA Grapalat" w:cs="Times New Roman"/>
                <w:color w:val="000000"/>
                <w:sz w:val="24"/>
                <w:szCs w:val="24"/>
                <w:lang w:val="hy-AM"/>
              </w:rPr>
            </w:pPr>
          </w:p>
          <w:p w14:paraId="34FDB29E" w14:textId="15F85935" w:rsidR="00EA44C8" w:rsidRDefault="00FC0333"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Հաշվի առնելով այն հանգամանքը, որ իրավական ակտը դեռևս սահմանված չէ՝ ուղղակի նշվել է կառավարության կողմից սահմանված կարգով։</w:t>
            </w:r>
          </w:p>
          <w:p w14:paraId="7382F3A8"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35CA928D" w14:textId="40577EC3" w:rsidR="008E0716" w:rsidRDefault="00FC0333" w:rsidP="00F53286">
            <w:pPr>
              <w:spacing w:after="0" w:line="360" w:lineRule="auto"/>
              <w:jc w:val="center"/>
              <w:rPr>
                <w:rFonts w:ascii="GHEA Grapalat" w:eastAsia="Times New Roman" w:hAnsi="GHEA Grapalat" w:cs="Times New Roman"/>
                <w:color w:val="000000"/>
                <w:sz w:val="24"/>
                <w:szCs w:val="24"/>
                <w:lang w:val="hy-AM"/>
              </w:rPr>
            </w:pPr>
            <w:r w:rsidRPr="00E23E44">
              <w:rPr>
                <w:rFonts w:ascii="GHEA Grapalat" w:eastAsia="Times New Roman" w:hAnsi="GHEA Grapalat" w:cs="Times New Roman"/>
                <w:color w:val="000000"/>
                <w:sz w:val="24"/>
                <w:szCs w:val="24"/>
                <w:lang w:val="hy-AM"/>
              </w:rPr>
              <w:t>Ընդունվել է</w:t>
            </w:r>
          </w:p>
          <w:p w14:paraId="5FF971DB" w14:textId="77777777" w:rsidR="008E0716" w:rsidRDefault="008E0716" w:rsidP="00F53286">
            <w:pPr>
              <w:spacing w:after="0" w:line="360" w:lineRule="auto"/>
              <w:jc w:val="center"/>
              <w:rPr>
                <w:rFonts w:ascii="GHEA Grapalat" w:eastAsia="Times New Roman" w:hAnsi="GHEA Grapalat" w:cs="Times New Roman"/>
                <w:color w:val="000000"/>
                <w:sz w:val="24"/>
                <w:szCs w:val="24"/>
                <w:lang w:val="hy-AM"/>
              </w:rPr>
            </w:pPr>
          </w:p>
          <w:p w14:paraId="0C075477" w14:textId="77777777" w:rsidR="004F6FB8" w:rsidRDefault="004F6FB8" w:rsidP="00F53286">
            <w:pPr>
              <w:spacing w:after="0" w:line="360" w:lineRule="auto"/>
              <w:jc w:val="center"/>
              <w:rPr>
                <w:rFonts w:ascii="GHEA Grapalat" w:eastAsia="Times New Roman" w:hAnsi="GHEA Grapalat" w:cs="Times New Roman"/>
                <w:color w:val="000000"/>
                <w:sz w:val="24"/>
                <w:szCs w:val="24"/>
                <w:lang w:val="hy-AM"/>
              </w:rPr>
            </w:pPr>
          </w:p>
          <w:p w14:paraId="1CAB1F77" w14:textId="77777777" w:rsidR="00442B33" w:rsidRDefault="00442B33" w:rsidP="00F53286">
            <w:pPr>
              <w:spacing w:after="0" w:line="360" w:lineRule="auto"/>
              <w:jc w:val="center"/>
              <w:rPr>
                <w:rFonts w:ascii="GHEA Grapalat" w:eastAsia="Times New Roman" w:hAnsi="GHEA Grapalat" w:cs="Times New Roman"/>
                <w:color w:val="000000"/>
                <w:sz w:val="24"/>
                <w:szCs w:val="24"/>
                <w:lang w:val="hy-AM"/>
              </w:rPr>
            </w:pPr>
          </w:p>
          <w:p w14:paraId="3C4D67A2" w14:textId="1EAAE1F4" w:rsidR="00E23E44" w:rsidRDefault="00442B33"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772948">
              <w:rPr>
                <w:rFonts w:ascii="GHEA Grapalat" w:eastAsia="Times New Roman" w:hAnsi="GHEA Grapalat" w:cs="Times New Roman"/>
                <w:color w:val="000000"/>
                <w:sz w:val="24"/>
                <w:szCs w:val="24"/>
                <w:lang w:val="hy-AM"/>
              </w:rPr>
              <w:t>։</w:t>
            </w:r>
          </w:p>
          <w:p w14:paraId="5C788B57" w14:textId="320FAE9F" w:rsidR="00FC0333" w:rsidRDefault="00772948"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«Հայաստանի Հանրապետության օրենսդրությանը» համապատասխանելու մասին բոլոր դրույթներում հստակ</w:t>
            </w:r>
            <w:r w:rsidR="00727CEC">
              <w:rPr>
                <w:rFonts w:ascii="GHEA Grapalat" w:eastAsia="Times New Roman" w:hAnsi="GHEA Grapalat" w:cs="Times New Roman"/>
                <w:color w:val="000000"/>
                <w:sz w:val="24"/>
                <w:szCs w:val="24"/>
                <w:lang w:val="hy-AM"/>
              </w:rPr>
              <w:t xml:space="preserve"> և ուղղակի</w:t>
            </w:r>
            <w:r>
              <w:rPr>
                <w:rFonts w:ascii="GHEA Grapalat" w:eastAsia="Times New Roman" w:hAnsi="GHEA Grapalat" w:cs="Times New Roman"/>
                <w:color w:val="000000"/>
                <w:sz w:val="24"/>
                <w:szCs w:val="24"/>
                <w:lang w:val="hy-AM"/>
              </w:rPr>
              <w:t xml:space="preserve"> նշվ</w:t>
            </w:r>
            <w:r w:rsidR="00442B33">
              <w:rPr>
                <w:rFonts w:ascii="GHEA Grapalat" w:eastAsia="Times New Roman" w:hAnsi="GHEA Grapalat" w:cs="Times New Roman"/>
                <w:color w:val="000000"/>
                <w:sz w:val="24"/>
                <w:szCs w:val="24"/>
                <w:lang w:val="hy-AM"/>
              </w:rPr>
              <w:t>ել</w:t>
            </w:r>
            <w:r>
              <w:rPr>
                <w:rFonts w:ascii="GHEA Grapalat" w:eastAsia="Times New Roman" w:hAnsi="GHEA Grapalat" w:cs="Times New Roman"/>
                <w:color w:val="000000"/>
                <w:sz w:val="24"/>
                <w:szCs w:val="24"/>
                <w:lang w:val="hy-AM"/>
              </w:rPr>
              <w:t xml:space="preserve"> է համապատասխանության ոլորտը։ </w:t>
            </w:r>
          </w:p>
          <w:p w14:paraId="19EB9C0B"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454C6FBC"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3823E1C4"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2E0716F6"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26787FCA"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49233420"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434D0014"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7908034A"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p>
          <w:p w14:paraId="3DEEE37F" w14:textId="77777777" w:rsidR="00FC0333" w:rsidRDefault="00FC0333"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91B459D"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1A345E4B"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5EE1CA2C"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3BC81330"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3B8A3D36"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5D526059" w14:textId="1F4458A6" w:rsidR="00FA6700" w:rsidRPr="00E23E44" w:rsidRDefault="00E23E44"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18E4842"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585699EA" w14:textId="77777777" w:rsidR="00FA6700" w:rsidRDefault="00FA6700" w:rsidP="00F53286">
            <w:pPr>
              <w:spacing w:after="0" w:line="360" w:lineRule="auto"/>
              <w:jc w:val="center"/>
              <w:rPr>
                <w:rFonts w:ascii="GHEA Grapalat" w:eastAsia="Times New Roman" w:hAnsi="GHEA Grapalat" w:cs="Times New Roman"/>
                <w:color w:val="000000"/>
                <w:sz w:val="24"/>
                <w:szCs w:val="24"/>
                <w:lang w:val="hy-AM"/>
              </w:rPr>
            </w:pPr>
          </w:p>
          <w:p w14:paraId="3471854B" w14:textId="77777777" w:rsidR="006657DA" w:rsidRDefault="006657DA" w:rsidP="00F53286">
            <w:pPr>
              <w:spacing w:after="0" w:line="360" w:lineRule="auto"/>
              <w:jc w:val="center"/>
              <w:rPr>
                <w:rFonts w:ascii="GHEA Grapalat" w:eastAsia="Times New Roman" w:hAnsi="GHEA Grapalat" w:cs="Times New Roman"/>
                <w:color w:val="000000"/>
                <w:sz w:val="24"/>
                <w:szCs w:val="24"/>
                <w:lang w:val="hy-AM"/>
              </w:rPr>
            </w:pPr>
          </w:p>
          <w:p w14:paraId="3B483FCA" w14:textId="77777777" w:rsidR="006657DA" w:rsidRDefault="006657DA" w:rsidP="00F53286">
            <w:pPr>
              <w:spacing w:after="0" w:line="360" w:lineRule="auto"/>
              <w:jc w:val="center"/>
              <w:rPr>
                <w:rFonts w:ascii="GHEA Grapalat" w:eastAsia="Times New Roman" w:hAnsi="GHEA Grapalat" w:cs="Times New Roman"/>
                <w:color w:val="000000"/>
                <w:sz w:val="24"/>
                <w:szCs w:val="24"/>
                <w:lang w:val="hy-AM"/>
              </w:rPr>
            </w:pPr>
          </w:p>
          <w:p w14:paraId="41CA4213" w14:textId="77777777" w:rsidR="006657DA" w:rsidRDefault="006657DA" w:rsidP="00F53286">
            <w:pPr>
              <w:spacing w:after="0" w:line="360" w:lineRule="auto"/>
              <w:jc w:val="center"/>
              <w:rPr>
                <w:rFonts w:ascii="GHEA Grapalat" w:eastAsia="Times New Roman" w:hAnsi="GHEA Grapalat" w:cs="Times New Roman"/>
                <w:color w:val="000000"/>
                <w:sz w:val="24"/>
                <w:szCs w:val="24"/>
                <w:lang w:val="hy-AM"/>
              </w:rPr>
            </w:pPr>
          </w:p>
          <w:p w14:paraId="4011DA7E" w14:textId="221623A2" w:rsidR="00D521EA" w:rsidRDefault="00442B33" w:rsidP="00D521EA">
            <w:pPr>
              <w:spacing w:after="0" w:line="360" w:lineRule="auto"/>
              <w:jc w:val="center"/>
              <w:rPr>
                <w:rFonts w:ascii="GHEA Grapalat" w:eastAsia="Times New Roman" w:hAnsi="GHEA Grapalat" w:cs="Times New Roman"/>
                <w:color w:val="000000"/>
                <w:sz w:val="24"/>
                <w:szCs w:val="24"/>
                <w:lang w:val="hy-AM"/>
              </w:rPr>
            </w:pPr>
            <w:r w:rsidRPr="00442B33">
              <w:rPr>
                <w:rFonts w:ascii="GHEA Grapalat" w:eastAsia="Times New Roman" w:hAnsi="GHEA Grapalat" w:cs="Times New Roman"/>
                <w:color w:val="000000"/>
                <w:sz w:val="24"/>
                <w:szCs w:val="24"/>
                <w:lang w:val="hy-AM"/>
              </w:rPr>
              <w:t xml:space="preserve">Ընդունվել է </w:t>
            </w:r>
          </w:p>
          <w:p w14:paraId="4661B4B3" w14:textId="2D5E0F5F" w:rsidR="00442B33" w:rsidRDefault="00442B33" w:rsidP="00D521EA">
            <w:pPr>
              <w:spacing w:after="0" w:line="360" w:lineRule="auto"/>
              <w:jc w:val="center"/>
              <w:rPr>
                <w:rFonts w:ascii="GHEA Grapalat" w:eastAsia="Times New Roman" w:hAnsi="GHEA Grapalat" w:cs="Times New Roman"/>
                <w:color w:val="000000"/>
                <w:sz w:val="24"/>
                <w:szCs w:val="24"/>
                <w:lang w:val="hy-AM"/>
              </w:rPr>
            </w:pPr>
          </w:p>
          <w:p w14:paraId="0C8068E9" w14:textId="77777777" w:rsidR="00442B33" w:rsidRDefault="00442B33" w:rsidP="00D521EA">
            <w:pPr>
              <w:spacing w:after="0" w:line="360" w:lineRule="auto"/>
              <w:jc w:val="center"/>
              <w:rPr>
                <w:rFonts w:ascii="GHEA Grapalat" w:eastAsia="Times New Roman" w:hAnsi="GHEA Grapalat" w:cs="Times New Roman"/>
                <w:color w:val="000000"/>
                <w:sz w:val="24"/>
                <w:szCs w:val="24"/>
                <w:lang w:val="hy-AM"/>
              </w:rPr>
            </w:pPr>
          </w:p>
          <w:p w14:paraId="4F91189E"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63E34F00"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516A0A98" w14:textId="77777777" w:rsidR="006657DA" w:rsidRDefault="00D521EA" w:rsidP="00D521E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6657DA">
              <w:rPr>
                <w:rFonts w:ascii="GHEA Grapalat" w:eastAsia="Times New Roman" w:hAnsi="GHEA Grapalat" w:cs="Times New Roman"/>
                <w:color w:val="000000"/>
                <w:sz w:val="24"/>
                <w:szCs w:val="24"/>
                <w:lang w:val="hy-AM"/>
              </w:rPr>
              <w:t xml:space="preserve"> </w:t>
            </w:r>
          </w:p>
          <w:p w14:paraId="6E5093AF"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11C1C302"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59AFC300"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017DDFDC"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3CC2EE45"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15E913A9"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138437AF"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382CC800" w14:textId="77777777" w:rsidR="00D521EA" w:rsidRDefault="00D521EA" w:rsidP="00D521EA">
            <w:pPr>
              <w:spacing w:after="0" w:line="360" w:lineRule="auto"/>
              <w:jc w:val="center"/>
              <w:rPr>
                <w:rFonts w:ascii="GHEA Grapalat" w:eastAsia="Times New Roman" w:hAnsi="GHEA Grapalat" w:cs="Times New Roman"/>
                <w:color w:val="000000"/>
                <w:sz w:val="24"/>
                <w:szCs w:val="24"/>
                <w:lang w:val="hy-AM"/>
              </w:rPr>
            </w:pPr>
          </w:p>
          <w:p w14:paraId="360D92C0" w14:textId="63CC39C9" w:rsidR="00D521EA" w:rsidRDefault="00253E1C" w:rsidP="00D521E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1EEF77D" w14:textId="2901685D" w:rsidR="00D521EA" w:rsidRPr="008E0716" w:rsidRDefault="00D521EA" w:rsidP="00D521EA">
            <w:pPr>
              <w:spacing w:after="0" w:line="360" w:lineRule="auto"/>
              <w:jc w:val="center"/>
              <w:rPr>
                <w:rFonts w:ascii="GHEA Grapalat" w:eastAsia="Times New Roman" w:hAnsi="GHEA Grapalat" w:cs="Times New Roman"/>
                <w:color w:val="000000"/>
                <w:sz w:val="24"/>
                <w:szCs w:val="24"/>
                <w:lang w:val="hy-AM"/>
              </w:rPr>
            </w:pPr>
          </w:p>
        </w:tc>
      </w:tr>
      <w:tr w:rsidR="009136C1" w:rsidRPr="00537FF8" w14:paraId="70802107" w14:textId="77777777" w:rsidTr="00635AB3">
        <w:trPr>
          <w:trHeight w:val="225"/>
          <w:tblCellSpacing w:w="0" w:type="dxa"/>
          <w:jc w:val="center"/>
        </w:trPr>
        <w:tc>
          <w:tcPr>
            <w:tcW w:w="10162"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5DA22D22" w14:textId="05F54BBE" w:rsidR="009136C1" w:rsidRPr="009136C1" w:rsidRDefault="009136C1" w:rsidP="009136C1">
            <w:pPr>
              <w:jc w:val="center"/>
              <w:rPr>
                <w:rFonts w:ascii="GHEA Grapalat" w:hAnsi="GHEA Grapalat"/>
                <w:sz w:val="24"/>
                <w:lang w:val="hy-AM"/>
              </w:rPr>
            </w:pPr>
            <w:r w:rsidRPr="009136C1">
              <w:rPr>
                <w:rFonts w:ascii="GHEA Grapalat" w:hAnsi="GHEA Grapalat"/>
                <w:sz w:val="24"/>
                <w:lang w:val="hy-AM"/>
              </w:rPr>
              <w:t>9</w:t>
            </w:r>
            <w:r w:rsidRPr="009136C1">
              <w:rPr>
                <w:rFonts w:ascii="Cambria Math" w:hAnsi="Cambria Math" w:cs="Cambria Math"/>
                <w:sz w:val="24"/>
                <w:lang w:val="hy-AM"/>
              </w:rPr>
              <w:t>․</w:t>
            </w:r>
            <w:r w:rsidRPr="009136C1">
              <w:rPr>
                <w:rFonts w:ascii="GHEA Grapalat" w:hAnsi="GHEA Grapalat"/>
                <w:sz w:val="24"/>
                <w:lang w:val="hy-AM"/>
              </w:rPr>
              <w:t xml:space="preserve"> ՀՀ վիճակագրական կոմիտե</w:t>
            </w:r>
          </w:p>
        </w:tc>
        <w:tc>
          <w:tcPr>
            <w:tcW w:w="333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AA620B" w14:textId="14432C9A" w:rsidR="009136C1" w:rsidRPr="00F53286" w:rsidRDefault="009136C1"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N </w:t>
            </w:r>
            <w:r w:rsidRPr="009136C1">
              <w:rPr>
                <w:rFonts w:ascii="GHEA Grapalat" w:eastAsia="Times New Roman" w:hAnsi="GHEA Grapalat" w:cs="Times New Roman"/>
                <w:color w:val="000000"/>
                <w:sz w:val="24"/>
                <w:szCs w:val="24"/>
                <w:lang w:val="hy-AM"/>
              </w:rPr>
              <w:t>Ե/1322-22</w:t>
            </w:r>
          </w:p>
        </w:tc>
      </w:tr>
      <w:tr w:rsidR="009136C1" w:rsidRPr="00537FF8" w14:paraId="7CEAA3D8" w14:textId="77777777" w:rsidTr="00635AB3">
        <w:trPr>
          <w:trHeight w:val="285"/>
          <w:tblCellSpacing w:w="0" w:type="dxa"/>
          <w:jc w:val="center"/>
        </w:trPr>
        <w:tc>
          <w:tcPr>
            <w:tcW w:w="10162" w:type="dxa"/>
            <w:gridSpan w:val="6"/>
            <w:vMerge/>
            <w:tcBorders>
              <w:left w:val="outset" w:sz="6" w:space="0" w:color="auto"/>
              <w:bottom w:val="outset" w:sz="6" w:space="0" w:color="auto"/>
              <w:right w:val="outset" w:sz="6" w:space="0" w:color="auto"/>
            </w:tcBorders>
            <w:shd w:val="clear" w:color="auto" w:fill="D9D9D9" w:themeFill="background1" w:themeFillShade="D9"/>
          </w:tcPr>
          <w:p w14:paraId="524C54F5" w14:textId="77777777" w:rsidR="009136C1" w:rsidRPr="009136C1" w:rsidRDefault="009136C1" w:rsidP="009136C1">
            <w:pPr>
              <w:jc w:val="center"/>
              <w:rPr>
                <w:rFonts w:ascii="GHEA Grapalat" w:hAnsi="GHEA Grapalat"/>
                <w:sz w:val="24"/>
                <w:lang w:val="hy-AM"/>
              </w:rPr>
            </w:pPr>
          </w:p>
        </w:tc>
        <w:tc>
          <w:tcPr>
            <w:tcW w:w="333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641E48" w14:textId="577745B0" w:rsidR="009136C1" w:rsidRPr="009136C1" w:rsidRDefault="009136C1" w:rsidP="00F53286">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12.09.20222.</w:t>
            </w:r>
          </w:p>
        </w:tc>
      </w:tr>
      <w:tr w:rsidR="00B83C19" w:rsidRPr="009F1B7F" w14:paraId="38AEDDE7"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120B8A5A"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Ի պատասխան Ձեր 31.08.2022թ. թիվ 08/14186-2022 գրության, կապված «Զբոսաշրջության մասին», «Վարչական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«Հայաստանի Հանրապետությունում ստուգումների կազմակերպման և անցկացման մասին» ՀՀ օրենքների նախագծերի փաթեթի վերաբերյալ դիրքորոշում ներկայացնելու հետ, սույնով Արմստատը տեղեկացնում է հետևյալը:</w:t>
            </w:r>
          </w:p>
          <w:p w14:paraId="5FC74F06"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Առաջնորդվելով «Զբոսաշրջության վիճակագրության միջազգային ուղեցույց, 2008» դրույթներով և վճարային հաշվեկշռի ու ազգային հաշիվների համակարգի մեթոդաբանությամբ, առաջարկվում է իրականացնել հետևյալ փոփոխությունները «Զբոսաշրջության մասին» օրենքի 3-րդ հոդվածի 1-ին մասում.</w:t>
            </w:r>
          </w:p>
          <w:p w14:paraId="7C2F7916"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 xml:space="preserve">1. 1-ին, 3-րդ և 4-րդ կետերում «մշտական կեցության վայրից (երկրից)» և «մշտական կացության վայրից (երկրից)» բառերը փոխարինել </w:t>
            </w:r>
            <w:r w:rsidRPr="009136C1">
              <w:rPr>
                <w:rFonts w:ascii="GHEA Grapalat" w:hAnsi="GHEA Grapalat" w:cs="Sylfaen"/>
                <w:b/>
                <w:sz w:val="24"/>
                <w:szCs w:val="24"/>
                <w:lang w:val="hy-AM"/>
              </w:rPr>
              <w:t>«մշտական բնակության վայրից (երկրից)»</w:t>
            </w:r>
            <w:r w:rsidRPr="009136C1">
              <w:rPr>
                <w:rFonts w:ascii="GHEA Grapalat" w:hAnsi="GHEA Grapalat" w:cs="Sylfaen"/>
                <w:sz w:val="24"/>
                <w:szCs w:val="24"/>
                <w:lang w:val="hy-AM"/>
              </w:rPr>
              <w:t xml:space="preserve"> բառերով:</w:t>
            </w:r>
          </w:p>
          <w:p w14:paraId="44452E03"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 xml:space="preserve">2. 1-ին կետից հետո ավելացնել նոր կետ, որը սահմանում է «մշտական բնակության վայր (երկիր)» հասկացությունը հետևյալ բովանդակությամբ՝ </w:t>
            </w:r>
            <w:r w:rsidRPr="009136C1">
              <w:rPr>
                <w:rFonts w:ascii="GHEA Grapalat" w:hAnsi="GHEA Grapalat" w:cs="Sylfaen"/>
                <w:b/>
                <w:sz w:val="24"/>
                <w:szCs w:val="24"/>
                <w:lang w:val="hy-AM"/>
              </w:rPr>
              <w:t>«Մշտական բնակության վայր (երկիր)՝ աշխարհագրական տարածք, որտեղ անձը բնակվում է մշտապես»</w:t>
            </w:r>
            <w:r w:rsidRPr="009136C1">
              <w:rPr>
                <w:rFonts w:ascii="GHEA Grapalat" w:hAnsi="GHEA Grapalat" w:cs="Sylfaen"/>
                <w:sz w:val="24"/>
                <w:szCs w:val="24"/>
                <w:lang w:val="hy-AM"/>
              </w:rPr>
              <w:t>:</w:t>
            </w:r>
          </w:p>
          <w:p w14:paraId="2D030E05"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 xml:space="preserve">3. 2-րդ կետի «գիշերակաց» բառից հետո ավելացնել </w:t>
            </w:r>
            <w:r w:rsidRPr="009136C1">
              <w:rPr>
                <w:rFonts w:ascii="GHEA Grapalat" w:hAnsi="GHEA Grapalat" w:cs="Sylfaen"/>
                <w:b/>
                <w:sz w:val="24"/>
                <w:szCs w:val="24"/>
                <w:lang w:val="hy-AM"/>
              </w:rPr>
              <w:t>«սակայն ոչ ավել, քան անընդմեջ 1 տարի»</w:t>
            </w:r>
            <w:r w:rsidRPr="009136C1">
              <w:rPr>
                <w:rFonts w:ascii="GHEA Grapalat" w:hAnsi="GHEA Grapalat" w:cs="Sylfaen"/>
                <w:sz w:val="24"/>
                <w:szCs w:val="24"/>
                <w:lang w:val="hy-AM"/>
              </w:rPr>
              <w:t xml:space="preserve"> բառերը:</w:t>
            </w:r>
          </w:p>
          <w:p w14:paraId="693DA2FE"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 xml:space="preserve">4. 4-րդ կետը խմբագրել հետևյալ բովանդակությամբ՝ </w:t>
            </w:r>
            <w:r w:rsidRPr="009136C1">
              <w:rPr>
                <w:rFonts w:ascii="GHEA Grapalat" w:hAnsi="GHEA Grapalat" w:cs="Sylfaen"/>
                <w:b/>
                <w:sz w:val="24"/>
                <w:szCs w:val="24"/>
                <w:lang w:val="hy-AM"/>
              </w:rPr>
              <w:t>«Հայաստանի Հանրապետության ռեզիդենտ` ֆիզիկական անձ, որի մշտական բնակության վայրը կամ կենսական շահերի կենտրոնը՝ անորոշ կամ որոշակի երկար ժամանակով (սովորաբար 1 տարի կամ ավելի), Հայաստանի Հանրապետությունն է»</w:t>
            </w:r>
            <w:r w:rsidRPr="009136C1">
              <w:rPr>
                <w:rFonts w:ascii="GHEA Grapalat" w:hAnsi="GHEA Grapalat" w:cs="Sylfaen"/>
                <w:sz w:val="24"/>
                <w:szCs w:val="24"/>
                <w:lang w:val="hy-AM"/>
              </w:rPr>
              <w:t>:</w:t>
            </w:r>
          </w:p>
          <w:p w14:paraId="7CA2C78E"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5. 5-րդ կետն առաջարկվում է հանել, քանզի նույն հոդվածի 4-րդ կետով արդեն իսկ սահմանված է «Հայաստանի Հանրապետության ռեզիդենտ» հասկացությունը, ում վրա էլ տարածվում է սույն օրենքի իրավահարաբերությունների շրջանակը:</w:t>
            </w:r>
          </w:p>
          <w:p w14:paraId="0BCE9843" w14:textId="77777777" w:rsidR="009136C1" w:rsidRPr="009136C1" w:rsidRDefault="009136C1" w:rsidP="009136C1">
            <w:pPr>
              <w:spacing w:line="276" w:lineRule="auto"/>
              <w:ind w:firstLine="567"/>
              <w:jc w:val="both"/>
              <w:rPr>
                <w:rFonts w:ascii="GHEA Grapalat" w:hAnsi="GHEA Grapalat" w:cs="Sylfaen"/>
                <w:sz w:val="24"/>
                <w:szCs w:val="24"/>
                <w:lang w:val="hy-AM"/>
              </w:rPr>
            </w:pPr>
            <w:r w:rsidRPr="009136C1">
              <w:rPr>
                <w:rFonts w:ascii="GHEA Grapalat" w:hAnsi="GHEA Grapalat" w:cs="Sylfaen"/>
                <w:sz w:val="24"/>
                <w:szCs w:val="24"/>
                <w:lang w:val="hy-AM"/>
              </w:rPr>
              <w:t>Հաշվի առնելով այն հանգամանքը, որ սույն օրենքի իրավական կարգավորման սուբյեկտը զբոսաշրջիկն է, առաջարկվում է նաև խմբագրել նույն օրենքի 3-րդ հոդվածի 1-ին մասի 6-րդ, 7-րդ և 8-րդ կետերը հետևյալ բովանդակությամբ (ըստ հաջորդականության).</w:t>
            </w:r>
          </w:p>
          <w:p w14:paraId="0FB3F79E" w14:textId="77777777" w:rsidR="009136C1" w:rsidRPr="009136C1" w:rsidRDefault="009136C1" w:rsidP="009136C1">
            <w:pPr>
              <w:pStyle w:val="ListParagraph"/>
              <w:numPr>
                <w:ilvl w:val="0"/>
                <w:numId w:val="15"/>
              </w:numPr>
              <w:spacing w:line="276" w:lineRule="auto"/>
              <w:ind w:left="851"/>
              <w:jc w:val="both"/>
              <w:rPr>
                <w:rFonts w:ascii="GHEA Grapalat" w:hAnsi="GHEA Grapalat" w:cs="Sylfaen"/>
                <w:sz w:val="24"/>
                <w:szCs w:val="24"/>
                <w:lang w:val="hy-AM"/>
              </w:rPr>
            </w:pPr>
            <w:r w:rsidRPr="009136C1">
              <w:rPr>
                <w:rFonts w:ascii="GHEA Grapalat" w:hAnsi="GHEA Grapalat" w:cs="Sylfaen"/>
                <w:b/>
                <w:sz w:val="24"/>
                <w:szCs w:val="24"/>
                <w:lang w:val="hy-AM"/>
              </w:rPr>
              <w:t>«Ներգնա զբոսաշրջություն՝ զբոսաշրջիկներ, որոնք Հայաստանի Հանրապետություն են ժամանել մեկ այլ երկրից»</w:t>
            </w:r>
            <w:r w:rsidRPr="009136C1">
              <w:rPr>
                <w:rFonts w:ascii="GHEA Grapalat" w:hAnsi="GHEA Grapalat" w:cs="Sylfaen"/>
                <w:sz w:val="24"/>
                <w:szCs w:val="24"/>
                <w:lang w:val="hy-AM"/>
              </w:rPr>
              <w:t>:</w:t>
            </w:r>
          </w:p>
          <w:p w14:paraId="062F217F" w14:textId="77777777" w:rsidR="009136C1" w:rsidRPr="001A0E17" w:rsidRDefault="009136C1" w:rsidP="009136C1">
            <w:pPr>
              <w:pStyle w:val="ListParagraph"/>
              <w:numPr>
                <w:ilvl w:val="0"/>
                <w:numId w:val="15"/>
              </w:numPr>
              <w:spacing w:line="276" w:lineRule="auto"/>
              <w:ind w:left="851"/>
              <w:jc w:val="both"/>
              <w:rPr>
                <w:rFonts w:ascii="GHEA Grapalat" w:hAnsi="GHEA Grapalat" w:cs="Sylfaen"/>
                <w:sz w:val="24"/>
                <w:szCs w:val="24"/>
                <w:lang w:val="hy-AM"/>
              </w:rPr>
            </w:pPr>
            <w:r w:rsidRPr="001A0E17">
              <w:rPr>
                <w:rFonts w:ascii="GHEA Grapalat" w:hAnsi="GHEA Grapalat" w:cs="Sylfaen"/>
                <w:b/>
                <w:sz w:val="24"/>
                <w:szCs w:val="24"/>
                <w:lang w:val="hy-AM"/>
              </w:rPr>
              <w:t>«Արտագնա զբոսաշրջություն՝ զբոսաշրջիկներ, որոնք մեկնում են Հայաստանի Հանրապետությունից (մշտական բնակության վայրից (երկրից)) մեկ այլ երկիր»</w:t>
            </w:r>
            <w:r w:rsidRPr="001A0E17">
              <w:rPr>
                <w:rFonts w:ascii="GHEA Grapalat" w:hAnsi="GHEA Grapalat" w:cs="Sylfaen"/>
                <w:sz w:val="24"/>
                <w:szCs w:val="24"/>
                <w:lang w:val="hy-AM"/>
              </w:rPr>
              <w:t>:</w:t>
            </w:r>
          </w:p>
          <w:p w14:paraId="5924C859" w14:textId="77777777" w:rsidR="009136C1" w:rsidRPr="001A0E17" w:rsidRDefault="009136C1" w:rsidP="009136C1">
            <w:pPr>
              <w:pStyle w:val="ListParagraph"/>
              <w:numPr>
                <w:ilvl w:val="0"/>
                <w:numId w:val="15"/>
              </w:numPr>
              <w:spacing w:line="276" w:lineRule="auto"/>
              <w:ind w:left="851"/>
              <w:jc w:val="both"/>
              <w:rPr>
                <w:rFonts w:ascii="GHEA Grapalat" w:hAnsi="GHEA Grapalat" w:cs="Sylfaen"/>
                <w:sz w:val="24"/>
                <w:szCs w:val="24"/>
                <w:lang w:val="hy-AM"/>
              </w:rPr>
            </w:pPr>
            <w:r w:rsidRPr="001A0E17">
              <w:rPr>
                <w:rFonts w:ascii="GHEA Grapalat" w:hAnsi="GHEA Grapalat" w:cs="Sylfaen"/>
                <w:b/>
                <w:sz w:val="24"/>
                <w:szCs w:val="24"/>
                <w:lang w:val="hy-AM"/>
              </w:rPr>
              <w:t>«Ներքին զբոսաշրջություն՝ զբոսաշրջիկներ, որոնք ճանապարհորդում են Հայաստանի Հանրապետության (մշտական բնակության վայրի) սահմաններում»</w:t>
            </w:r>
            <w:r w:rsidRPr="001A0E17">
              <w:rPr>
                <w:rFonts w:ascii="GHEA Grapalat" w:hAnsi="GHEA Grapalat" w:cs="Sylfaen"/>
                <w:sz w:val="24"/>
                <w:szCs w:val="24"/>
                <w:lang w:val="hy-AM"/>
              </w:rPr>
              <w:t>:</w:t>
            </w:r>
          </w:p>
          <w:p w14:paraId="7326D58C" w14:textId="7D2DB8AA" w:rsidR="009136C1" w:rsidRPr="001A0E17" w:rsidRDefault="009136C1" w:rsidP="009136C1">
            <w:pPr>
              <w:spacing w:line="276" w:lineRule="auto"/>
              <w:ind w:firstLine="567"/>
              <w:jc w:val="both"/>
              <w:rPr>
                <w:rFonts w:ascii="GHEA Grapalat" w:hAnsi="GHEA Grapalat" w:cs="Sylfaen"/>
                <w:sz w:val="24"/>
                <w:szCs w:val="24"/>
                <w:lang w:val="hy-AM"/>
              </w:rPr>
            </w:pPr>
            <w:r w:rsidRPr="001A0E17">
              <w:rPr>
                <w:rFonts w:ascii="GHEA Grapalat" w:hAnsi="GHEA Grapalat" w:cs="Sylfaen"/>
                <w:sz w:val="24"/>
                <w:szCs w:val="24"/>
                <w:lang w:val="hy-AM"/>
              </w:rPr>
              <w:t xml:space="preserve">Միաժամանակ առաջարկվում է 26-րդ կետի «սույն օրենքի 12-րդ հոդվածով» բառերը փոխարինել </w:t>
            </w:r>
            <w:r w:rsidRPr="001A0E17">
              <w:rPr>
                <w:rFonts w:ascii="GHEA Grapalat" w:hAnsi="GHEA Grapalat" w:cs="Sylfaen"/>
                <w:b/>
                <w:sz w:val="24"/>
                <w:szCs w:val="24"/>
                <w:lang w:val="hy-AM"/>
              </w:rPr>
              <w:t xml:space="preserve">«սույն օրենքի 11-րդ հոդվածով» </w:t>
            </w:r>
            <w:r w:rsidRPr="001A0E17">
              <w:rPr>
                <w:rFonts w:ascii="GHEA Grapalat" w:hAnsi="GHEA Grapalat" w:cs="Sylfaen"/>
                <w:sz w:val="24"/>
                <w:szCs w:val="24"/>
                <w:lang w:val="hy-AM"/>
              </w:rPr>
              <w:t xml:space="preserve">բառերով: </w:t>
            </w:r>
          </w:p>
          <w:p w14:paraId="1742AFEE" w14:textId="77777777" w:rsidR="00B83C19" w:rsidRPr="001A0E17" w:rsidRDefault="00B83C19" w:rsidP="004F6FB8">
            <w:pPr>
              <w:jc w:val="both"/>
              <w:rPr>
                <w:rFonts w:ascii="GHEA Grapalat" w:hAnsi="GHEA Grapalat"/>
                <w:b/>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01AA2398"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4436F875"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21ABADC4"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7D93165B"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02B30D74"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6B81560C"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30B8495B"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23743847"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584CB69F"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2AA67A25"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1272E609"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7032B5FE"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24491DF6"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7689B528" w14:textId="77777777" w:rsidR="009136C1" w:rsidRDefault="009136C1" w:rsidP="00F53286">
            <w:pPr>
              <w:spacing w:after="0" w:line="360" w:lineRule="auto"/>
              <w:jc w:val="center"/>
              <w:rPr>
                <w:rFonts w:ascii="GHEA Grapalat" w:eastAsia="Times New Roman" w:hAnsi="GHEA Grapalat" w:cs="Times New Roman"/>
                <w:color w:val="000000"/>
                <w:sz w:val="24"/>
                <w:szCs w:val="24"/>
                <w:lang w:val="hy-AM"/>
              </w:rPr>
            </w:pPr>
          </w:p>
          <w:p w14:paraId="0B49B80C" w14:textId="78224FAA" w:rsidR="009136C1"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7571369" w14:textId="4290774A"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3B3D2B0C" w14:textId="34A94B0B"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5DB0BD1C" w14:textId="4317A594" w:rsidR="008E0F06"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14:paraId="7D37FF58" w14:textId="684BD85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40B767BC" w14:textId="77777777" w:rsidR="008E0F06" w:rsidRP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415ABE9A" w14:textId="77777777" w:rsidR="009136C1"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D52B309"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12846F0F"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6D57FB0A"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6B17BE4"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2282E9BD"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26046262"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6506537D"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113C79B"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47682DBC"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1DE7279F"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1FE708BE"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2B298154" w14:textId="77777777"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38504283" w14:textId="193BCE30" w:rsidR="008E0F06"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2661BF90" w14:textId="144B1C18" w:rsidR="008E0F06" w:rsidRDefault="008E0F06"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ներկայացված է կոնկրետ երևույթի կամ գործողության</w:t>
            </w:r>
            <w:r w:rsidR="001A0E17" w:rsidRPr="001A0E17">
              <w:rPr>
                <w:rFonts w:ascii="GHEA Grapalat" w:eastAsia="Times New Roman" w:hAnsi="GHEA Grapalat" w:cs="Times New Roman"/>
                <w:color w:val="000000"/>
                <w:sz w:val="24"/>
                <w:szCs w:val="24"/>
                <w:lang w:val="hy-AM"/>
              </w:rPr>
              <w:t xml:space="preserve"> (</w:t>
            </w:r>
            <w:r w:rsidR="001A0E17">
              <w:rPr>
                <w:rFonts w:ascii="GHEA Grapalat" w:eastAsia="Times New Roman" w:hAnsi="GHEA Grapalat" w:cs="Times New Roman"/>
                <w:color w:val="000000"/>
                <w:sz w:val="24"/>
                <w:szCs w:val="24"/>
                <w:lang w:val="hy-AM"/>
              </w:rPr>
              <w:t>ճամփորդության տեսակների</w:t>
            </w:r>
            <w:r w:rsidR="001A0E17" w:rsidRPr="001A0E17">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սահմանումը, իսկ առաջարկվող սահմանումը վերաբերում է անձանց։</w:t>
            </w:r>
            <w:r w:rsidR="001A0E17">
              <w:rPr>
                <w:rFonts w:ascii="GHEA Grapalat" w:eastAsia="Times New Roman" w:hAnsi="GHEA Grapalat" w:cs="Times New Roman"/>
                <w:color w:val="000000"/>
                <w:sz w:val="24"/>
                <w:szCs w:val="24"/>
                <w:lang w:val="hy-AM"/>
              </w:rPr>
              <w:t xml:space="preserve"> </w:t>
            </w:r>
          </w:p>
          <w:p w14:paraId="0FE6E666" w14:textId="28219685" w:rsidR="008E0F06" w:rsidRDefault="008E0F06" w:rsidP="00F53286">
            <w:pPr>
              <w:spacing w:after="0" w:line="360" w:lineRule="auto"/>
              <w:jc w:val="center"/>
              <w:rPr>
                <w:rFonts w:ascii="GHEA Grapalat" w:eastAsia="Times New Roman" w:hAnsi="GHEA Grapalat" w:cs="Times New Roman"/>
                <w:color w:val="000000"/>
                <w:sz w:val="24"/>
                <w:szCs w:val="24"/>
                <w:lang w:val="hy-AM"/>
              </w:rPr>
            </w:pPr>
          </w:p>
          <w:p w14:paraId="4701FD21" w14:textId="1EE6CDCE" w:rsidR="00171EBB" w:rsidRDefault="008A3D8F"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171EBB">
              <w:rPr>
                <w:rFonts w:ascii="GHEA Grapalat" w:eastAsia="Times New Roman" w:hAnsi="GHEA Grapalat" w:cs="Times New Roman"/>
                <w:color w:val="000000"/>
                <w:sz w:val="24"/>
                <w:szCs w:val="24"/>
                <w:lang w:val="hy-AM"/>
              </w:rPr>
              <w:t xml:space="preserve"> ի գիտություն, սակայն,</w:t>
            </w:r>
          </w:p>
          <w:p w14:paraId="70D950B2" w14:textId="1E13BC5C" w:rsidR="008E0F06" w:rsidRPr="00171EBB" w:rsidRDefault="00171EBB" w:rsidP="00F53286">
            <w:pPr>
              <w:spacing w:after="0" w:line="360" w:lineRule="auto"/>
              <w:jc w:val="center"/>
              <w:rPr>
                <w:rFonts w:ascii="GHEA Grapalat" w:eastAsia="Times New Roman" w:hAnsi="GHEA Grapalat" w:cs="Times New Roman"/>
                <w:color w:val="000000"/>
                <w:sz w:val="24"/>
                <w:szCs w:val="24"/>
                <w:lang w:val="hy-AM"/>
              </w:rPr>
            </w:pPr>
            <w:r w:rsidRPr="00171EB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հաշվի առնելով, որ ներկայացված առաջարկների հիման վրա հոդվածների համարակալման փոփոխություններ են կատավել,  նշված փոփոխության նպատակահարմարությունը այլևս չկա։</w:t>
            </w:r>
          </w:p>
          <w:p w14:paraId="7463EE03" w14:textId="3F443FCC" w:rsidR="008E0F06" w:rsidRPr="00F53286" w:rsidRDefault="008E0F06" w:rsidP="00F53286">
            <w:pPr>
              <w:spacing w:after="0" w:line="360" w:lineRule="auto"/>
              <w:jc w:val="center"/>
              <w:rPr>
                <w:rFonts w:ascii="GHEA Grapalat" w:eastAsia="Times New Roman" w:hAnsi="GHEA Grapalat" w:cs="Times New Roman"/>
                <w:color w:val="000000"/>
                <w:sz w:val="24"/>
                <w:szCs w:val="24"/>
                <w:lang w:val="hy-AM"/>
              </w:rPr>
            </w:pPr>
          </w:p>
        </w:tc>
      </w:tr>
      <w:tr w:rsidR="006065B4" w:rsidRPr="00537FF8" w14:paraId="33E9D63D" w14:textId="77777777" w:rsidTr="00635AB3">
        <w:trPr>
          <w:trHeight w:val="435"/>
          <w:tblCellSpacing w:w="0" w:type="dxa"/>
          <w:jc w:val="center"/>
        </w:trPr>
        <w:tc>
          <w:tcPr>
            <w:tcW w:w="953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0BF92061" w14:textId="01D9CF33" w:rsidR="006065B4" w:rsidRPr="006065B4" w:rsidRDefault="006065B4" w:rsidP="006065B4">
            <w:pPr>
              <w:jc w:val="center"/>
              <w:rPr>
                <w:rFonts w:ascii="GHEA Grapalat" w:hAnsi="GHEA Grapalat"/>
              </w:rPr>
            </w:pPr>
            <w:r w:rsidRPr="006065B4">
              <w:rPr>
                <w:rFonts w:ascii="GHEA Grapalat" w:hAnsi="GHEA Grapalat"/>
                <w:lang w:val="hy-AM"/>
              </w:rPr>
              <w:t>10. ՀՀ ֆինանսների նախարարություն</w:t>
            </w:r>
          </w:p>
        </w:tc>
        <w:tc>
          <w:tcPr>
            <w:tcW w:w="3968"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5BE840" w14:textId="108B6B08" w:rsidR="006065B4" w:rsidRPr="00F53286" w:rsidRDefault="006065B4" w:rsidP="006065B4">
            <w:pPr>
              <w:spacing w:after="0" w:line="360" w:lineRule="auto"/>
              <w:jc w:val="center"/>
              <w:rPr>
                <w:rFonts w:ascii="GHEA Grapalat" w:eastAsia="Times New Roman" w:hAnsi="GHEA Grapalat" w:cs="Times New Roman"/>
                <w:color w:val="000000"/>
                <w:sz w:val="24"/>
                <w:szCs w:val="24"/>
                <w:lang w:val="hy-AM"/>
              </w:rPr>
            </w:pPr>
            <w:r w:rsidRPr="006065B4">
              <w:rPr>
                <w:rFonts w:ascii="GHEA Grapalat" w:eastAsia="Times New Roman" w:hAnsi="GHEA Grapalat" w:cs="Times New Roman"/>
                <w:color w:val="000000"/>
                <w:sz w:val="24"/>
                <w:szCs w:val="24"/>
                <w:lang w:val="hy-AM"/>
              </w:rPr>
              <w:t>01/11-4/16269-2022</w:t>
            </w:r>
          </w:p>
        </w:tc>
      </w:tr>
      <w:tr w:rsidR="006065B4" w:rsidRPr="00537FF8" w14:paraId="441DD086" w14:textId="77777777" w:rsidTr="00635AB3">
        <w:trPr>
          <w:trHeight w:val="555"/>
          <w:tblCellSpacing w:w="0" w:type="dxa"/>
          <w:jc w:val="center"/>
        </w:trPr>
        <w:tc>
          <w:tcPr>
            <w:tcW w:w="9532" w:type="dxa"/>
            <w:gridSpan w:val="3"/>
            <w:vMerge/>
            <w:tcBorders>
              <w:left w:val="outset" w:sz="6" w:space="0" w:color="auto"/>
              <w:bottom w:val="outset" w:sz="6" w:space="0" w:color="auto"/>
              <w:right w:val="outset" w:sz="6" w:space="0" w:color="auto"/>
            </w:tcBorders>
            <w:shd w:val="clear" w:color="auto" w:fill="D9D9D9" w:themeFill="background1" w:themeFillShade="D9"/>
          </w:tcPr>
          <w:p w14:paraId="020480CA" w14:textId="77777777" w:rsidR="006065B4" w:rsidRPr="006065B4" w:rsidRDefault="006065B4" w:rsidP="006065B4">
            <w:pPr>
              <w:jc w:val="center"/>
              <w:rPr>
                <w:rFonts w:ascii="GHEA Grapalat" w:hAnsi="GHEA Grapalat"/>
                <w:lang w:val="hy-AM"/>
              </w:rPr>
            </w:pPr>
          </w:p>
        </w:tc>
        <w:tc>
          <w:tcPr>
            <w:tcW w:w="3968"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CD82C1" w14:textId="657EFE2E" w:rsidR="006065B4" w:rsidRPr="006065B4" w:rsidRDefault="006065B4" w:rsidP="006065B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27․09․2022թ․</w:t>
            </w:r>
          </w:p>
        </w:tc>
      </w:tr>
      <w:tr w:rsidR="00B83C19" w:rsidRPr="006065B4" w14:paraId="13820AAB" w14:textId="77777777" w:rsidTr="00635AB3">
        <w:trPr>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tcPr>
          <w:p w14:paraId="5789B6D0" w14:textId="77777777" w:rsidR="006065B4" w:rsidRPr="00DB1EDB" w:rsidRDefault="006065B4" w:rsidP="006065B4">
            <w:pPr>
              <w:spacing w:after="0" w:line="276" w:lineRule="auto"/>
              <w:ind w:firstLine="567"/>
              <w:jc w:val="both"/>
              <w:rPr>
                <w:rFonts w:ascii="GHEA Grapalat" w:hAnsi="GHEA Grapalat"/>
                <w:sz w:val="24"/>
                <w:szCs w:val="24"/>
                <w:lang w:val="hy-AM"/>
              </w:rPr>
            </w:pPr>
            <w:r w:rsidRPr="00DB1EDB">
              <w:rPr>
                <w:rFonts w:ascii="GHEA Grapalat" w:hAnsi="GHEA Grapalat"/>
                <w:spacing w:val="-6"/>
                <w:sz w:val="24"/>
                <w:szCs w:val="24"/>
                <w:lang w:val="hy-AM"/>
              </w:rPr>
              <w:tab/>
              <w:t>ՀՀ</w:t>
            </w:r>
            <w:r w:rsidRPr="00DB1EDB">
              <w:rPr>
                <w:rFonts w:ascii="GHEA Grapalat" w:hAnsi="GHEA Grapalat"/>
                <w:spacing w:val="-6"/>
                <w:sz w:val="24"/>
                <w:szCs w:val="24"/>
                <w:lang w:val="af-ZA"/>
              </w:rPr>
              <w:t xml:space="preserve"> </w:t>
            </w:r>
            <w:r w:rsidRPr="00DB1EDB">
              <w:rPr>
                <w:rFonts w:ascii="GHEA Grapalat" w:hAnsi="GHEA Grapalat"/>
                <w:spacing w:val="-6"/>
                <w:sz w:val="24"/>
                <w:szCs w:val="24"/>
                <w:lang w:val="hy-AM"/>
              </w:rPr>
              <w:t>ֆինանսների</w:t>
            </w:r>
            <w:r w:rsidRPr="00DB1EDB">
              <w:rPr>
                <w:rFonts w:ascii="GHEA Grapalat" w:hAnsi="GHEA Grapalat"/>
                <w:spacing w:val="-6"/>
                <w:sz w:val="24"/>
                <w:szCs w:val="24"/>
                <w:lang w:val="af-ZA"/>
              </w:rPr>
              <w:t xml:space="preserve"> </w:t>
            </w:r>
            <w:r w:rsidRPr="00DB1EDB">
              <w:rPr>
                <w:rFonts w:ascii="GHEA Grapalat" w:hAnsi="GHEA Grapalat"/>
                <w:spacing w:val="-6"/>
                <w:sz w:val="24"/>
                <w:szCs w:val="24"/>
                <w:lang w:val="hy-AM"/>
              </w:rPr>
              <w:t xml:space="preserve">նախարարությունն  ուսումնասիրել է </w:t>
            </w:r>
            <w:r w:rsidRPr="00DB1EDB">
              <w:rPr>
                <w:rFonts w:ascii="GHEA Grapalat" w:hAnsi="GHEA Grapalat"/>
                <w:sz w:val="24"/>
                <w:szCs w:val="24"/>
                <w:lang w:val="hy-AM"/>
              </w:rPr>
              <w:t>«Զբոսաշրջության մասին», «Վարչական իրավախախտումների վերաբերյալ Հայաս</w:t>
            </w:r>
            <w:r w:rsidRPr="00DB1EDB">
              <w:rPr>
                <w:rFonts w:ascii="GHEA Grapalat" w:hAnsi="GHEA Grapalat"/>
                <w:sz w:val="24"/>
                <w:szCs w:val="24"/>
                <w:lang w:val="hy-AM"/>
              </w:rPr>
              <w:softHyphen/>
              <w:t>տանի Հանրապետության օրենսգրքում լրացումներ կատարելու մասին», «Գոր</w:t>
            </w:r>
            <w:r w:rsidRPr="00DB1EDB">
              <w:rPr>
                <w:rFonts w:ascii="GHEA Grapalat" w:hAnsi="GHEA Grapalat"/>
                <w:sz w:val="24"/>
                <w:szCs w:val="24"/>
                <w:lang w:val="hy-AM"/>
              </w:rPr>
              <w:softHyphen/>
              <w:t>ծու</w:t>
            </w:r>
            <w:r w:rsidRPr="00DB1EDB">
              <w:rPr>
                <w:rFonts w:ascii="GHEA Grapalat" w:hAnsi="GHEA Grapalat"/>
                <w:sz w:val="24"/>
                <w:szCs w:val="24"/>
                <w:lang w:val="hy-AM"/>
              </w:rPr>
              <w:softHyphen/>
              <w:t>նեու</w:t>
            </w:r>
            <w:r w:rsidRPr="00DB1EDB">
              <w:rPr>
                <w:rFonts w:ascii="GHEA Grapalat" w:hAnsi="GHEA Grapalat"/>
                <w:sz w:val="24"/>
                <w:szCs w:val="24"/>
                <w:lang w:val="hy-AM"/>
              </w:rPr>
              <w:softHyphen/>
              <w:t>թյան իրականացման ծանուցման մասին» Հայաստանի Հանրապետության օրենքում լրա</w:t>
            </w:r>
            <w:r w:rsidRPr="00DB1EDB">
              <w:rPr>
                <w:rFonts w:ascii="GHEA Grapalat" w:hAnsi="GHEA Grapalat"/>
                <w:sz w:val="24"/>
                <w:szCs w:val="24"/>
                <w:lang w:val="hy-AM"/>
              </w:rPr>
              <w:softHyphen/>
              <w:t>ցում</w:t>
            </w:r>
            <w:r w:rsidRPr="00DB1EDB">
              <w:rPr>
                <w:rFonts w:ascii="GHEA Grapalat" w:hAnsi="GHEA Grapalat"/>
                <w:sz w:val="24"/>
                <w:szCs w:val="24"/>
                <w:lang w:val="hy-AM"/>
              </w:rPr>
              <w:softHyphen/>
              <w:t>ներ կատարելու մասին», «Պետական տուրքի մասին» Հայաստանի Հանրապետության օրեն</w:t>
            </w:r>
            <w:r w:rsidRPr="00DB1EDB">
              <w:rPr>
                <w:rFonts w:ascii="GHEA Grapalat" w:hAnsi="GHEA Grapalat"/>
                <w:sz w:val="24"/>
                <w:szCs w:val="24"/>
                <w:lang w:val="hy-AM"/>
              </w:rPr>
              <w:softHyphen/>
              <w:t>քում փոփոխություն կատարելու մասին» և «Հայաստանի Հանրապետությունում ստու</w:t>
            </w:r>
            <w:r w:rsidRPr="00DB1EDB">
              <w:rPr>
                <w:rFonts w:ascii="GHEA Grapalat" w:hAnsi="GHEA Grapalat"/>
                <w:sz w:val="24"/>
                <w:szCs w:val="24"/>
                <w:lang w:val="hy-AM"/>
              </w:rPr>
              <w:softHyphen/>
              <w:t>գում</w:t>
            </w:r>
            <w:r w:rsidRPr="00DB1EDB">
              <w:rPr>
                <w:rFonts w:ascii="GHEA Grapalat" w:hAnsi="GHEA Grapalat"/>
                <w:sz w:val="24"/>
                <w:szCs w:val="24"/>
                <w:lang w:val="hy-AM"/>
              </w:rPr>
              <w:softHyphen/>
              <w:t>ների կազմակերպման և անցկացման մասին» Հայաստանի Հանրապետության օրենքում լրա</w:t>
            </w:r>
            <w:r w:rsidRPr="00DB1EDB">
              <w:rPr>
                <w:rFonts w:ascii="GHEA Grapalat" w:hAnsi="GHEA Grapalat"/>
                <w:sz w:val="24"/>
                <w:szCs w:val="24"/>
                <w:lang w:val="hy-AM"/>
              </w:rPr>
              <w:softHyphen/>
              <w:t xml:space="preserve">ցումներ կատարելու մասին» ՀՀ </w:t>
            </w:r>
            <w:r w:rsidRPr="00DB1EDB">
              <w:rPr>
                <w:rFonts w:ascii="GHEA Grapalat" w:hAnsi="GHEA Grapalat" w:cs="Sylfaen"/>
                <w:noProof/>
                <w:sz w:val="24"/>
                <w:szCs w:val="24"/>
                <w:lang w:val="hy-AM"/>
              </w:rPr>
              <w:t>օրենքների նախագծեր</w:t>
            </w:r>
            <w:r w:rsidRPr="00DB1EDB">
              <w:rPr>
                <w:rFonts w:ascii="GHEA Grapalat" w:hAnsi="GHEA Grapalat"/>
                <w:sz w:val="24"/>
                <w:szCs w:val="24"/>
                <w:lang w:val="hy-AM"/>
              </w:rPr>
              <w:t>ը և հայտնում է հետևյալը</w:t>
            </w:r>
            <w:r w:rsidRPr="00DB1EDB">
              <w:rPr>
                <w:rFonts w:ascii="Cambria Math" w:hAnsi="Cambria Math" w:cs="Cambria Math"/>
                <w:sz w:val="24"/>
                <w:szCs w:val="24"/>
                <w:lang w:val="hy-AM"/>
              </w:rPr>
              <w:t>․</w:t>
            </w:r>
          </w:p>
          <w:p w14:paraId="59371DC8" w14:textId="77777777" w:rsidR="006065B4" w:rsidRPr="00DB1EDB" w:rsidRDefault="006065B4" w:rsidP="006065B4">
            <w:pPr>
              <w:spacing w:after="0" w:line="276" w:lineRule="auto"/>
              <w:ind w:firstLine="567"/>
              <w:jc w:val="both"/>
              <w:rPr>
                <w:rFonts w:ascii="GHEA Grapalat" w:hAnsi="GHEA Grapalat"/>
                <w:sz w:val="24"/>
                <w:szCs w:val="24"/>
                <w:lang w:val="hy-AM"/>
              </w:rPr>
            </w:pPr>
            <w:r w:rsidRPr="00DB1EDB">
              <w:rPr>
                <w:rFonts w:ascii="GHEA Grapalat" w:hAnsi="GHEA Grapalat"/>
                <w:sz w:val="24"/>
                <w:szCs w:val="24"/>
                <w:lang w:val="hy-AM"/>
              </w:rPr>
              <w:t>1</w:t>
            </w:r>
            <w:r w:rsidRPr="00DB1EDB">
              <w:rPr>
                <w:rFonts w:ascii="Cambria Math" w:hAnsi="Cambria Math" w:cs="Cambria Math"/>
                <w:sz w:val="24"/>
                <w:szCs w:val="24"/>
                <w:lang w:val="hy-AM"/>
              </w:rPr>
              <w:t>․</w:t>
            </w:r>
            <w:r w:rsidRPr="00DB1EDB">
              <w:rPr>
                <w:rFonts w:ascii="GHEA Grapalat" w:hAnsi="GHEA Grapalat"/>
                <w:sz w:val="24"/>
                <w:szCs w:val="24"/>
                <w:lang w:val="hy-AM"/>
              </w:rPr>
              <w:t xml:space="preserve"> </w:t>
            </w:r>
            <w:r w:rsidRPr="00DB1EDB">
              <w:rPr>
                <w:rFonts w:ascii="GHEA Grapalat" w:eastAsia="GHEA Grapalat" w:hAnsi="GHEA Grapalat" w:cs="GHEA Grapalat"/>
                <w:sz w:val="24"/>
                <w:szCs w:val="24"/>
                <w:lang w:val="hy-AM"/>
              </w:rPr>
              <w:t>«Զբոսաշրջության մասին» ՀՀ օրենքի նախագծի՝</w:t>
            </w:r>
          </w:p>
          <w:p w14:paraId="327E61CA" w14:textId="77777777" w:rsidR="006065B4" w:rsidRPr="00DB1EDB" w:rsidRDefault="006065B4" w:rsidP="006065B4">
            <w:pPr>
              <w:pStyle w:val="ListParagraph"/>
              <w:numPr>
                <w:ilvl w:val="0"/>
                <w:numId w:val="17"/>
              </w:numPr>
              <w:tabs>
                <w:tab w:val="left" w:pos="142"/>
              </w:tabs>
              <w:spacing w:after="0" w:line="276" w:lineRule="auto"/>
              <w:ind w:left="0" w:firstLine="540"/>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 xml:space="preserve"> 3-րդ հոդվածի 1-ին մասի 26-րդ կետի համաձայն՝ հ</w:t>
            </w:r>
            <w:r w:rsidRPr="00DB1EDB">
              <w:rPr>
                <w:rFonts w:ascii="GHEA Grapalat" w:hAnsi="GHEA Grapalat" w:cs="Sylfaen"/>
                <w:sz w:val="24"/>
                <w:szCs w:val="24"/>
                <w:lang w:val="hy-AM"/>
              </w:rPr>
              <w:t>յուրանոցային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տնտեսության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 xml:space="preserve">օբյեկտ </w:t>
            </w:r>
            <w:r w:rsidRPr="00DB1EDB">
              <w:rPr>
                <w:rFonts w:ascii="GHEA Grapalat" w:hAnsi="GHEA Grapalat"/>
                <w:sz w:val="24"/>
                <w:szCs w:val="24"/>
                <w:lang w:val="hy-AM"/>
              </w:rPr>
              <w:t>է</w:t>
            </w:r>
            <w:r w:rsidRPr="00DB1EDB">
              <w:rPr>
                <w:rFonts w:ascii="GHEA Grapalat" w:hAnsi="GHEA Grapalat"/>
                <w:b/>
                <w:sz w:val="24"/>
                <w:szCs w:val="24"/>
                <w:lang w:val="hy-AM"/>
              </w:rPr>
              <w:t xml:space="preserve"> </w:t>
            </w:r>
            <w:r w:rsidRPr="00DB1EDB">
              <w:rPr>
                <w:rFonts w:ascii="GHEA Grapalat" w:hAnsi="GHEA Grapalat"/>
                <w:sz w:val="24"/>
                <w:szCs w:val="24"/>
                <w:lang w:val="hy-AM"/>
              </w:rPr>
              <w:t xml:space="preserve">հանդիսանում </w:t>
            </w:r>
            <w:r w:rsidRPr="00DB1EDB">
              <w:rPr>
                <w:rFonts w:ascii="GHEA Grapalat" w:hAnsi="GHEA Grapalat" w:cs="Sylfaen"/>
                <w:sz w:val="24"/>
                <w:szCs w:val="24"/>
                <w:lang w:val="hy-AM"/>
              </w:rPr>
              <w:t>նույն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օրենքի</w:t>
            </w:r>
            <w:r w:rsidRPr="00DB1EDB">
              <w:rPr>
                <w:rFonts w:ascii="GHEA Grapalat" w:hAnsi="GHEA Grapalat"/>
                <w:sz w:val="24"/>
                <w:szCs w:val="24"/>
                <w:lang w:val="hy-AM"/>
              </w:rPr>
              <w:t xml:space="preserve"> 12-</w:t>
            </w:r>
            <w:r w:rsidRPr="00DB1EDB">
              <w:rPr>
                <w:rFonts w:ascii="GHEA Grapalat" w:hAnsi="GHEA Grapalat" w:cs="Sylfaen"/>
                <w:sz w:val="24"/>
                <w:szCs w:val="24"/>
                <w:lang w:val="hy-AM"/>
              </w:rPr>
              <w:t>րդ</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հոդվածով</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նախատեսված</w:t>
            </w:r>
            <w:r w:rsidRPr="00DB1EDB">
              <w:rPr>
                <w:rFonts w:ascii="GHEA Grapalat" w:hAnsi="GHEA Grapalat"/>
                <w:sz w:val="24"/>
                <w:szCs w:val="24"/>
                <w:lang w:val="hy-AM"/>
              </w:rPr>
              <w:t xml:space="preserve"> </w:t>
            </w:r>
            <w:r w:rsidRPr="00DB1EDB">
              <w:rPr>
                <w:rFonts w:ascii="GHEA Grapalat" w:hAnsi="GHEA Grapalat" w:cs="Sylfaen"/>
                <w:sz w:val="24"/>
                <w:szCs w:val="24"/>
                <w:lang w:val="hy-AM"/>
              </w:rPr>
              <w:t>օբյեկտներից</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յուրա</w:t>
            </w:r>
            <w:r w:rsidRPr="00DB1EDB">
              <w:rPr>
                <w:rFonts w:ascii="GHEA Grapalat" w:hAnsi="GHEA Grapalat" w:cs="Sylfaen"/>
                <w:sz w:val="24"/>
                <w:szCs w:val="24"/>
                <w:lang w:val="hy-AM"/>
              </w:rPr>
              <w:softHyphen/>
              <w:t>քան</w:t>
            </w:r>
            <w:r w:rsidRPr="00DB1EDB">
              <w:rPr>
                <w:rFonts w:ascii="GHEA Grapalat" w:hAnsi="GHEA Grapalat" w:cs="Sylfaen"/>
                <w:sz w:val="24"/>
                <w:szCs w:val="24"/>
                <w:lang w:val="hy-AM"/>
              </w:rPr>
              <w:softHyphen/>
              <w:t>չյուրը,</w:t>
            </w:r>
          </w:p>
          <w:p w14:paraId="357A5DF2" w14:textId="77777777" w:rsidR="006065B4" w:rsidRPr="00DB1EDB" w:rsidRDefault="006065B4" w:rsidP="006065B4">
            <w:pPr>
              <w:pStyle w:val="ListParagraph"/>
              <w:numPr>
                <w:ilvl w:val="0"/>
                <w:numId w:val="17"/>
              </w:numPr>
              <w:tabs>
                <w:tab w:val="left" w:pos="142"/>
                <w:tab w:val="left" w:pos="810"/>
              </w:tabs>
              <w:spacing w:after="0" w:line="276" w:lineRule="auto"/>
              <w:ind w:left="0" w:firstLine="540"/>
              <w:jc w:val="both"/>
              <w:rPr>
                <w:rFonts w:ascii="GHEA Grapalat" w:eastAsia="GHEA Grapalat" w:hAnsi="GHEA Grapalat" w:cs="GHEA Grapalat"/>
                <w:sz w:val="24"/>
                <w:szCs w:val="24"/>
                <w:lang w:val="hy-AM"/>
              </w:rPr>
            </w:pPr>
            <w:r w:rsidRPr="00DB1EDB">
              <w:rPr>
                <w:rFonts w:ascii="GHEA Grapalat" w:hAnsi="GHEA Grapalat" w:cs="Sylfaen"/>
                <w:sz w:val="24"/>
                <w:szCs w:val="24"/>
                <w:lang w:val="hy-AM"/>
              </w:rPr>
              <w:t xml:space="preserve">6-րդ հոդվածի 2-րդ մասի 10-րդ կետի համաձայն՝ Կոմիտեն </w:t>
            </w:r>
            <w:r w:rsidRPr="00DB1EDB">
              <w:rPr>
                <w:rFonts w:ascii="GHEA Grapalat" w:hAnsi="GHEA Grapalat" w:cs="Arial"/>
                <w:sz w:val="24"/>
                <w:szCs w:val="24"/>
                <w:lang w:val="hy-AM"/>
              </w:rPr>
              <w:t xml:space="preserve">մշակում </w:t>
            </w:r>
            <w:r w:rsidRPr="00DB1EDB">
              <w:rPr>
                <w:rFonts w:ascii="GHEA Grapalat" w:eastAsia="GHEA Grapalat" w:hAnsi="GHEA Grapalat" w:cs="Arial"/>
                <w:sz w:val="24"/>
                <w:szCs w:val="24"/>
                <w:lang w:val="hy-AM"/>
              </w:rPr>
              <w:t xml:space="preserve">է </w:t>
            </w:r>
            <w:r w:rsidRPr="00DB1EDB">
              <w:rPr>
                <w:rFonts w:ascii="GHEA Grapalat" w:eastAsia="GHEA Grapalat" w:hAnsi="GHEA Grapalat"/>
                <w:sz w:val="24"/>
                <w:szCs w:val="24"/>
                <w:lang w:val="hy-AM"/>
              </w:rPr>
              <w:t xml:space="preserve">հյուրանոցային տնտեսության օբյեկտների որակավորման չափանիշները, կարգերն ու ընթացակարգերը, </w:t>
            </w:r>
            <w:r w:rsidRPr="00DB1EDB">
              <w:rPr>
                <w:rFonts w:ascii="GHEA Grapalat" w:eastAsia="GHEA Grapalat" w:hAnsi="GHEA Grapalat" w:cs="Arial"/>
                <w:sz w:val="24"/>
                <w:szCs w:val="24"/>
                <w:lang w:val="hy-AM"/>
              </w:rPr>
              <w:t>վկայականների և նշանների ձևերը</w:t>
            </w:r>
            <w:r w:rsidRPr="00DB1EDB">
              <w:rPr>
                <w:rFonts w:ascii="GHEA Grapalat" w:eastAsia="GHEA Grapalat" w:hAnsi="GHEA Grapalat" w:cs="Cambria Math"/>
                <w:sz w:val="24"/>
                <w:szCs w:val="24"/>
                <w:lang w:val="hy-AM"/>
              </w:rPr>
              <w:t>,</w:t>
            </w:r>
          </w:p>
          <w:p w14:paraId="3272E568" w14:textId="77777777" w:rsidR="006065B4" w:rsidRPr="00DB1EDB" w:rsidRDefault="006065B4" w:rsidP="006065B4">
            <w:pPr>
              <w:pStyle w:val="ListParagraph"/>
              <w:numPr>
                <w:ilvl w:val="0"/>
                <w:numId w:val="17"/>
              </w:numPr>
              <w:tabs>
                <w:tab w:val="left" w:pos="142"/>
                <w:tab w:val="left" w:pos="810"/>
              </w:tabs>
              <w:spacing w:after="0" w:line="276" w:lineRule="auto"/>
              <w:ind w:left="0" w:firstLine="540"/>
              <w:jc w:val="both"/>
              <w:rPr>
                <w:rFonts w:ascii="GHEA Grapalat" w:hAnsi="GHEA Grapalat" w:cs="Sylfaen"/>
                <w:bCs/>
                <w:sz w:val="24"/>
                <w:szCs w:val="24"/>
                <w:lang w:val="hy-AM"/>
              </w:rPr>
            </w:pPr>
            <w:r w:rsidRPr="00DB1EDB">
              <w:rPr>
                <w:rFonts w:ascii="GHEA Grapalat" w:hAnsi="GHEA Grapalat" w:cs="Sylfaen"/>
                <w:sz w:val="24"/>
                <w:szCs w:val="24"/>
                <w:lang w:val="hy-AM"/>
              </w:rPr>
              <w:t xml:space="preserve">11-րդ հոդվածով նախատեսվում է սահմանել </w:t>
            </w:r>
            <w:r w:rsidRPr="00DB1EDB">
              <w:rPr>
                <w:rFonts w:ascii="GHEA Grapalat" w:eastAsia="GHEA Grapalat" w:hAnsi="GHEA Grapalat" w:cs="GHEA Grapalat"/>
                <w:sz w:val="24"/>
                <w:szCs w:val="24"/>
                <w:lang w:val="hy-AM"/>
              </w:rPr>
              <w:t>հ</w:t>
            </w:r>
            <w:r w:rsidRPr="00DB1EDB">
              <w:rPr>
                <w:rFonts w:ascii="GHEA Grapalat" w:hAnsi="GHEA Grapalat" w:cs="Sylfaen"/>
                <w:sz w:val="24"/>
                <w:szCs w:val="24"/>
                <w:lang w:val="hy-AM"/>
              </w:rPr>
              <w:t>յուրանոցային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տնտեսության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 xml:space="preserve">օբյեկտների տեսակները: Ընդ որում, սահմանվում է, որ </w:t>
            </w:r>
            <w:r w:rsidRPr="00DB1EDB">
              <w:rPr>
                <w:rFonts w:ascii="GHEA Grapalat" w:eastAsia="GHEA Grapalat" w:hAnsi="GHEA Grapalat" w:cs="GHEA Grapalat"/>
                <w:sz w:val="24"/>
                <w:szCs w:val="24"/>
                <w:lang w:val="hy-AM"/>
              </w:rPr>
              <w:t>հ</w:t>
            </w:r>
            <w:r w:rsidRPr="00DB1EDB">
              <w:rPr>
                <w:rFonts w:ascii="GHEA Grapalat" w:hAnsi="GHEA Grapalat" w:cs="Sylfaen"/>
                <w:sz w:val="24"/>
                <w:szCs w:val="24"/>
                <w:lang w:val="hy-AM"/>
              </w:rPr>
              <w:t>յուրանոցային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տնտե</w:t>
            </w:r>
            <w:r w:rsidRPr="00DB1EDB">
              <w:rPr>
                <w:rFonts w:ascii="GHEA Grapalat" w:hAnsi="GHEA Grapalat" w:cs="Sylfaen"/>
                <w:sz w:val="24"/>
                <w:szCs w:val="24"/>
                <w:lang w:val="hy-AM"/>
              </w:rPr>
              <w:softHyphen/>
              <w:t>սու</w:t>
            </w:r>
            <w:r w:rsidRPr="00DB1EDB">
              <w:rPr>
                <w:rFonts w:ascii="GHEA Grapalat" w:hAnsi="GHEA Grapalat" w:cs="Sylfaen"/>
                <w:sz w:val="24"/>
                <w:szCs w:val="24"/>
                <w:lang w:val="hy-AM"/>
              </w:rPr>
              <w:softHyphen/>
              <w:t>թյան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օբյեկտ</w:t>
            </w:r>
            <w:r w:rsidRPr="00DB1EDB">
              <w:rPr>
                <w:rFonts w:ascii="GHEA Grapalat" w:hAnsi="GHEA Grapalat" w:cs="Sylfaen"/>
                <w:sz w:val="24"/>
                <w:szCs w:val="24"/>
                <w:lang w:val="hy-AM"/>
              </w:rPr>
              <w:softHyphen/>
            </w:r>
            <w:r w:rsidRPr="00DB1EDB">
              <w:rPr>
                <w:rFonts w:ascii="GHEA Grapalat" w:hAnsi="GHEA Grapalat" w:cs="Sylfaen"/>
                <w:sz w:val="24"/>
                <w:szCs w:val="24"/>
                <w:lang w:val="hy-AM"/>
              </w:rPr>
              <w:softHyphen/>
              <w:t xml:space="preserve">ների տեսակներ են հանդիսանում հյուրանոցը, </w:t>
            </w:r>
            <w:r w:rsidRPr="00DB1EDB">
              <w:rPr>
                <w:rFonts w:ascii="GHEA Grapalat" w:hAnsi="GHEA Grapalat" w:cs="Sylfaen"/>
                <w:b/>
                <w:sz w:val="24"/>
                <w:szCs w:val="24"/>
                <w:lang w:val="hy-AM"/>
              </w:rPr>
              <w:t>մոթելը</w:t>
            </w:r>
            <w:r w:rsidRPr="00DB1EDB">
              <w:rPr>
                <w:rFonts w:ascii="GHEA Grapalat" w:hAnsi="GHEA Grapalat" w:cs="Sylfaen"/>
                <w:sz w:val="24"/>
                <w:szCs w:val="24"/>
                <w:lang w:val="hy-AM"/>
              </w:rPr>
              <w:t>, առողջարանը, հոս</w:t>
            </w:r>
            <w:r w:rsidRPr="00DB1EDB">
              <w:rPr>
                <w:rFonts w:ascii="GHEA Grapalat" w:hAnsi="GHEA Grapalat" w:cs="Sylfaen"/>
                <w:sz w:val="24"/>
                <w:szCs w:val="24"/>
                <w:lang w:val="hy-AM"/>
              </w:rPr>
              <w:softHyphen/>
              <w:t xml:space="preserve">թելը, </w:t>
            </w:r>
            <w:r w:rsidRPr="00DB1EDB">
              <w:rPr>
                <w:rFonts w:ascii="GHEA Grapalat" w:hAnsi="GHEA Grapalat" w:cs="Sylfaen"/>
                <w:b/>
                <w:sz w:val="24"/>
                <w:szCs w:val="24"/>
                <w:lang w:val="hy-AM"/>
              </w:rPr>
              <w:t>մաս</w:t>
            </w:r>
            <w:r w:rsidRPr="00DB1EDB">
              <w:rPr>
                <w:rFonts w:ascii="GHEA Grapalat" w:hAnsi="GHEA Grapalat" w:cs="Sylfaen"/>
                <w:b/>
                <w:sz w:val="24"/>
                <w:szCs w:val="24"/>
                <w:lang w:val="hy-AM"/>
              </w:rPr>
              <w:softHyphen/>
              <w:t>նա</w:t>
            </w:r>
            <w:r w:rsidRPr="00DB1EDB">
              <w:rPr>
                <w:rFonts w:ascii="GHEA Grapalat" w:hAnsi="GHEA Grapalat" w:cs="Sylfaen"/>
                <w:b/>
                <w:sz w:val="24"/>
                <w:szCs w:val="24"/>
                <w:lang w:val="hy-AM"/>
              </w:rPr>
              <w:softHyphen/>
              <w:t>գիտական ճամբարները կամ տները</w:t>
            </w:r>
            <w:r w:rsidRPr="00DB1EDB">
              <w:rPr>
                <w:rFonts w:ascii="GHEA Grapalat" w:hAnsi="GHEA Grapalat" w:cs="Sylfaen"/>
                <w:bCs/>
                <w:sz w:val="24"/>
                <w:szCs w:val="24"/>
                <w:lang w:val="hy-AM"/>
              </w:rPr>
              <w:t>, հանգստյան տունը</w:t>
            </w:r>
            <w:r w:rsidRPr="00DB1EDB">
              <w:rPr>
                <w:rFonts w:ascii="GHEA Grapalat" w:hAnsi="GHEA Grapalat" w:cs="Sylfaen"/>
                <w:sz w:val="24"/>
                <w:szCs w:val="24"/>
                <w:lang w:val="hy-AM"/>
              </w:rPr>
              <w:t xml:space="preserve"> (</w:t>
            </w:r>
            <w:r w:rsidRPr="00DB1EDB">
              <w:rPr>
                <w:rFonts w:ascii="GHEA Grapalat" w:hAnsi="GHEA Grapalat" w:cs="Sylfaen"/>
                <w:bCs/>
                <w:sz w:val="24"/>
                <w:szCs w:val="24"/>
                <w:lang w:val="hy-AM"/>
              </w:rPr>
              <w:t xml:space="preserve">պանսիոնը), </w:t>
            </w:r>
            <w:r w:rsidRPr="00DB1EDB">
              <w:rPr>
                <w:rFonts w:ascii="GHEA Grapalat" w:hAnsi="GHEA Grapalat" w:cs="Sylfaen"/>
                <w:b/>
                <w:bCs/>
                <w:sz w:val="24"/>
                <w:szCs w:val="24"/>
                <w:lang w:val="hy-AM"/>
              </w:rPr>
              <w:t>ճամ</w:t>
            </w:r>
            <w:r w:rsidRPr="00DB1EDB">
              <w:rPr>
                <w:rFonts w:ascii="GHEA Grapalat" w:hAnsi="GHEA Grapalat" w:cs="Sylfaen"/>
                <w:b/>
                <w:bCs/>
                <w:sz w:val="24"/>
                <w:szCs w:val="24"/>
                <w:lang w:val="hy-AM"/>
              </w:rPr>
              <w:softHyphen/>
              <w:t>բա</w:t>
            </w:r>
            <w:r w:rsidRPr="00DB1EDB">
              <w:rPr>
                <w:rFonts w:ascii="GHEA Grapalat" w:hAnsi="GHEA Grapalat" w:cs="Sylfaen"/>
                <w:b/>
                <w:bCs/>
                <w:sz w:val="24"/>
                <w:szCs w:val="24"/>
                <w:lang w:val="hy-AM"/>
              </w:rPr>
              <w:softHyphen/>
              <w:t>րա</w:t>
            </w:r>
            <w:r w:rsidRPr="00DB1EDB">
              <w:rPr>
                <w:rFonts w:ascii="GHEA Grapalat" w:hAnsi="GHEA Grapalat" w:cs="Sylfaen"/>
                <w:b/>
                <w:bCs/>
                <w:sz w:val="24"/>
                <w:szCs w:val="24"/>
                <w:lang w:val="hy-AM"/>
              </w:rPr>
              <w:softHyphen/>
              <w:t>յին բնա</w:t>
            </w:r>
            <w:r w:rsidRPr="00DB1EDB">
              <w:rPr>
                <w:rFonts w:ascii="GHEA Grapalat" w:hAnsi="GHEA Grapalat" w:cs="Sylfaen"/>
                <w:b/>
                <w:bCs/>
                <w:sz w:val="24"/>
                <w:szCs w:val="24"/>
                <w:lang w:val="hy-AM"/>
              </w:rPr>
              <w:softHyphen/>
              <w:t>կատեղին (քեմփինգ)</w:t>
            </w:r>
            <w:r w:rsidRPr="00DB1EDB">
              <w:rPr>
                <w:rFonts w:ascii="GHEA Grapalat" w:hAnsi="GHEA Grapalat" w:cs="Sylfaen"/>
                <w:bCs/>
                <w:sz w:val="24"/>
                <w:szCs w:val="24"/>
                <w:lang w:val="hy-AM"/>
              </w:rPr>
              <w:t>, զբոսաշրջային տունը (Բի ընդ Բի` B&amp;B) և հյուրատունը,</w:t>
            </w:r>
          </w:p>
          <w:p w14:paraId="7CD78E1C" w14:textId="77777777" w:rsidR="006065B4" w:rsidRPr="00DB1EDB" w:rsidRDefault="006065B4" w:rsidP="006065B4">
            <w:pPr>
              <w:pStyle w:val="ListParagraph"/>
              <w:numPr>
                <w:ilvl w:val="0"/>
                <w:numId w:val="17"/>
              </w:numPr>
              <w:tabs>
                <w:tab w:val="left" w:pos="900"/>
              </w:tabs>
              <w:spacing w:after="0" w:line="276" w:lineRule="auto"/>
              <w:ind w:left="0" w:firstLine="540"/>
              <w:jc w:val="both"/>
              <w:rPr>
                <w:rFonts w:ascii="GHEA Grapalat" w:hAnsi="GHEA Grapalat" w:cs="Sylfaen"/>
                <w:bCs/>
                <w:sz w:val="24"/>
                <w:szCs w:val="24"/>
                <w:lang w:val="hy-AM"/>
              </w:rPr>
            </w:pPr>
            <w:r w:rsidRPr="00DB1EDB">
              <w:rPr>
                <w:rFonts w:ascii="GHEA Grapalat" w:hAnsi="GHEA Grapalat" w:cs="Sylfaen"/>
                <w:bCs/>
                <w:sz w:val="24"/>
                <w:szCs w:val="24"/>
                <w:lang w:val="hy-AM"/>
              </w:rPr>
              <w:t>12-րդ հոդվածի 8-րդ մասի համաձայն՝ հյուրանոցային ծառայություն մատուցող անձը հյու</w:t>
            </w:r>
            <w:r w:rsidRPr="00DB1EDB">
              <w:rPr>
                <w:rFonts w:ascii="GHEA Grapalat" w:hAnsi="GHEA Grapalat" w:cs="Sylfaen"/>
                <w:bCs/>
                <w:sz w:val="24"/>
                <w:szCs w:val="24"/>
                <w:lang w:val="hy-AM"/>
              </w:rPr>
              <w:softHyphen/>
              <w:t xml:space="preserve">րանոցային տնտեսության օբյեկտի հստակ տարբերակման և ներկայացման նպատակով պետք է օգտագործի իր գործունեության ծանուցման մեջ նշված հյուրանոցային տնտեսության օբյեկտի տեսակը և անվանումը, իսկ </w:t>
            </w:r>
            <w:r w:rsidRPr="00DB1EDB">
              <w:rPr>
                <w:rFonts w:ascii="GHEA Grapalat" w:hAnsi="GHEA Grapalat" w:cs="Sylfaen"/>
                <w:b/>
                <w:bCs/>
                <w:sz w:val="24"/>
                <w:szCs w:val="24"/>
                <w:lang w:val="hy-AM"/>
              </w:rPr>
              <w:t>սահմանված կարգով որակավորման կարգ ունենալու դեպքում` նաև համապատասխան որակավորման կարգի նշանը:</w:t>
            </w:r>
          </w:p>
          <w:p w14:paraId="7473C560" w14:textId="77777777" w:rsidR="006065B4" w:rsidRPr="00DB1EDB" w:rsidRDefault="006065B4" w:rsidP="006065B4">
            <w:pPr>
              <w:tabs>
                <w:tab w:val="left" w:pos="900"/>
              </w:tabs>
              <w:spacing w:after="0" w:line="276" w:lineRule="auto"/>
              <w:jc w:val="both"/>
              <w:rPr>
                <w:rFonts w:ascii="GHEA Grapalat" w:hAnsi="GHEA Grapalat" w:cs="Sylfaen"/>
                <w:bCs/>
                <w:sz w:val="24"/>
                <w:szCs w:val="24"/>
                <w:lang w:val="hy-AM"/>
              </w:rPr>
            </w:pPr>
            <w:r w:rsidRPr="00DB1EDB">
              <w:rPr>
                <w:rFonts w:ascii="GHEA Grapalat" w:hAnsi="GHEA Grapalat"/>
                <w:sz w:val="24"/>
                <w:szCs w:val="24"/>
                <w:lang w:val="hy-AM"/>
              </w:rPr>
              <w:tab/>
              <w:t>«Պետական տուրքի մասին» Հայաստանի Հանրապետության օրենքում փոփոխություն կատա</w:t>
            </w:r>
            <w:r w:rsidRPr="00DB1EDB">
              <w:rPr>
                <w:rFonts w:ascii="GHEA Grapalat" w:hAnsi="GHEA Grapalat"/>
                <w:sz w:val="24"/>
                <w:szCs w:val="24"/>
                <w:lang w:val="hy-AM"/>
              </w:rPr>
              <w:softHyphen/>
              <w:t>րելու մասին» ՀՀ օրենքի նախագծի 1-ին հոդվածով խմբագրվող «Պետական տուրքի մասին» ՀՀ օրենքի 19.2-րդ հոդվածի 2-րդ մասով առաջարկվում է սահմանել հյուրանոցային տնտե</w:t>
            </w:r>
            <w:r w:rsidRPr="00DB1EDB">
              <w:rPr>
                <w:rFonts w:ascii="GHEA Grapalat" w:hAnsi="GHEA Grapalat"/>
                <w:sz w:val="24"/>
                <w:szCs w:val="24"/>
                <w:lang w:val="hy-AM"/>
              </w:rPr>
              <w:softHyphen/>
            </w:r>
            <w:r w:rsidRPr="00DB1EDB">
              <w:rPr>
                <w:rFonts w:ascii="GHEA Grapalat" w:hAnsi="GHEA Grapalat"/>
                <w:sz w:val="24"/>
                <w:szCs w:val="24"/>
                <w:lang w:val="hy-AM"/>
              </w:rPr>
              <w:softHyphen/>
              <w:t xml:space="preserve">սության օբյեկտների </w:t>
            </w:r>
            <w:r w:rsidRPr="00DB1EDB">
              <w:rPr>
                <w:rFonts w:ascii="GHEA Grapalat" w:hAnsi="GHEA Grapalat"/>
                <w:b/>
                <w:sz w:val="24"/>
                <w:szCs w:val="24"/>
                <w:lang w:val="hy-AM"/>
              </w:rPr>
              <w:t>որակավորման</w:t>
            </w:r>
            <w:r w:rsidRPr="00DB1EDB">
              <w:rPr>
                <w:rFonts w:ascii="GHEA Grapalat" w:hAnsi="GHEA Grapalat"/>
                <w:sz w:val="24"/>
                <w:szCs w:val="24"/>
                <w:lang w:val="hy-AM"/>
              </w:rPr>
              <w:t xml:space="preserve"> (սահմանված չափանիշներին համա</w:t>
            </w:r>
            <w:r w:rsidRPr="00DB1EDB">
              <w:rPr>
                <w:rFonts w:ascii="GHEA Grapalat" w:hAnsi="GHEA Grapalat"/>
                <w:sz w:val="24"/>
                <w:szCs w:val="24"/>
                <w:lang w:val="hy-AM"/>
              </w:rPr>
              <w:softHyphen/>
              <w:t>պա</w:t>
            </w:r>
            <w:r w:rsidRPr="00DB1EDB">
              <w:rPr>
                <w:rFonts w:ascii="GHEA Grapalat" w:hAnsi="GHEA Grapalat"/>
                <w:sz w:val="24"/>
                <w:szCs w:val="24"/>
                <w:lang w:val="hy-AM"/>
              </w:rPr>
              <w:softHyphen/>
              <w:t>տաս</w:t>
            </w:r>
            <w:r w:rsidRPr="00DB1EDB">
              <w:rPr>
                <w:rFonts w:ascii="GHEA Grapalat" w:hAnsi="GHEA Grapalat"/>
                <w:sz w:val="24"/>
                <w:szCs w:val="24"/>
                <w:lang w:val="hy-AM"/>
              </w:rPr>
              <w:softHyphen/>
              <w:t xml:space="preserve">խան) </w:t>
            </w:r>
            <w:r w:rsidRPr="00DB1EDB">
              <w:rPr>
                <w:rFonts w:ascii="GHEA Grapalat" w:hAnsi="GHEA Grapalat"/>
                <w:b/>
                <w:sz w:val="24"/>
                <w:szCs w:val="24"/>
                <w:lang w:val="hy-AM"/>
              </w:rPr>
              <w:t>տարեկան</w:t>
            </w:r>
            <w:r w:rsidRPr="00DB1EDB">
              <w:rPr>
                <w:rFonts w:ascii="GHEA Grapalat" w:hAnsi="GHEA Grapalat"/>
                <w:sz w:val="24"/>
                <w:szCs w:val="24"/>
                <w:lang w:val="hy-AM"/>
              </w:rPr>
              <w:t xml:space="preserve"> </w:t>
            </w:r>
            <w:r w:rsidRPr="00DB1EDB">
              <w:rPr>
                <w:rFonts w:ascii="GHEA Grapalat" w:hAnsi="GHEA Grapalat"/>
                <w:b/>
                <w:sz w:val="24"/>
                <w:szCs w:val="24"/>
                <w:lang w:val="hy-AM"/>
              </w:rPr>
              <w:t>պետա</w:t>
            </w:r>
            <w:r w:rsidRPr="00DB1EDB">
              <w:rPr>
                <w:rFonts w:ascii="GHEA Grapalat" w:hAnsi="GHEA Grapalat"/>
                <w:b/>
                <w:sz w:val="24"/>
                <w:szCs w:val="24"/>
                <w:lang w:val="hy-AM"/>
              </w:rPr>
              <w:softHyphen/>
              <w:t>կան տուրքեր՝ յուրաքանչյուր աստղի կամ կարգի համար</w:t>
            </w:r>
            <w:r w:rsidRPr="00DB1EDB">
              <w:rPr>
                <w:rFonts w:ascii="GHEA Grapalat" w:hAnsi="GHEA Grapalat"/>
                <w:sz w:val="24"/>
                <w:szCs w:val="24"/>
                <w:lang w:val="hy-AM"/>
              </w:rPr>
              <w:t xml:space="preserve">: Ընդ որում, նշված պետական տուրքերը սահմանվում են հյուրանոցի, առողջարանի, հանգստյան տան, ճամբարի, հոսթելի, </w:t>
            </w:r>
            <w:r w:rsidRPr="00DB1EDB">
              <w:rPr>
                <w:rFonts w:ascii="GHEA Grapalat" w:hAnsi="GHEA Grapalat"/>
                <w:b/>
                <w:sz w:val="24"/>
                <w:szCs w:val="24"/>
                <w:lang w:val="hy-AM"/>
              </w:rPr>
              <w:t>համայնքային ճամբարային բնակատեղիի (քեմփինգ)</w:t>
            </w:r>
            <w:r w:rsidRPr="00DB1EDB">
              <w:rPr>
                <w:rFonts w:ascii="GHEA Grapalat" w:hAnsi="GHEA Grapalat"/>
                <w:sz w:val="24"/>
                <w:szCs w:val="24"/>
                <w:lang w:val="hy-AM"/>
              </w:rPr>
              <w:t>, զբոսա</w:t>
            </w:r>
            <w:r w:rsidRPr="00DB1EDB">
              <w:rPr>
                <w:rFonts w:ascii="GHEA Grapalat" w:hAnsi="GHEA Grapalat"/>
                <w:sz w:val="24"/>
                <w:szCs w:val="24"/>
                <w:lang w:val="hy-AM"/>
              </w:rPr>
              <w:softHyphen/>
              <w:t>շր</w:t>
            </w:r>
            <w:r w:rsidRPr="00DB1EDB">
              <w:rPr>
                <w:rFonts w:ascii="GHEA Grapalat" w:hAnsi="GHEA Grapalat"/>
                <w:sz w:val="24"/>
                <w:szCs w:val="24"/>
                <w:lang w:val="hy-AM"/>
              </w:rPr>
              <w:softHyphen/>
              <w:t>ջա</w:t>
            </w:r>
            <w:r w:rsidRPr="00DB1EDB">
              <w:rPr>
                <w:rFonts w:ascii="GHEA Grapalat" w:hAnsi="GHEA Grapalat"/>
                <w:sz w:val="24"/>
                <w:szCs w:val="24"/>
                <w:lang w:val="hy-AM"/>
              </w:rPr>
              <w:softHyphen/>
              <w:t>յին տան և հյուրատան համար:</w:t>
            </w:r>
          </w:p>
          <w:p w14:paraId="1867E1CC" w14:textId="77777777" w:rsidR="006065B4" w:rsidRPr="00DB1EDB" w:rsidRDefault="006065B4" w:rsidP="006065B4">
            <w:pPr>
              <w:tabs>
                <w:tab w:val="left" w:pos="900"/>
              </w:tabs>
              <w:spacing w:after="0" w:line="276" w:lineRule="auto"/>
              <w:jc w:val="both"/>
              <w:rPr>
                <w:rFonts w:ascii="GHEA Grapalat" w:hAnsi="GHEA Grapalat" w:cs="Sylfaen"/>
                <w:bCs/>
                <w:sz w:val="24"/>
                <w:szCs w:val="24"/>
                <w:lang w:val="hy-AM"/>
              </w:rPr>
            </w:pPr>
            <w:r w:rsidRPr="00DB1EDB">
              <w:rPr>
                <w:rFonts w:ascii="GHEA Grapalat" w:hAnsi="GHEA Grapalat" w:cs="Sylfaen"/>
                <w:bCs/>
                <w:sz w:val="24"/>
                <w:szCs w:val="24"/>
                <w:lang w:val="hy-AM"/>
              </w:rPr>
              <w:tab/>
            </w:r>
            <w:r w:rsidRPr="00DB1EDB">
              <w:rPr>
                <w:rFonts w:ascii="GHEA Grapalat" w:eastAsia="GHEA Grapalat" w:hAnsi="GHEA Grapalat" w:cs="GHEA Grapalat"/>
                <w:sz w:val="24"/>
                <w:szCs w:val="24"/>
                <w:lang w:val="hy-AM"/>
              </w:rPr>
              <w:t>Այս առումով, նախ, առաջարկում ենք վերոնշյալ նախագծերում համապատասխանեցնել հ</w:t>
            </w:r>
            <w:r w:rsidRPr="00DB1EDB">
              <w:rPr>
                <w:rFonts w:ascii="GHEA Grapalat" w:hAnsi="GHEA Grapalat" w:cs="Sylfaen"/>
                <w:sz w:val="24"/>
                <w:szCs w:val="24"/>
                <w:lang w:val="hy-AM"/>
              </w:rPr>
              <w:t>յուրա</w:t>
            </w:r>
            <w:r w:rsidRPr="00DB1EDB">
              <w:rPr>
                <w:rFonts w:ascii="GHEA Grapalat" w:hAnsi="GHEA Grapalat" w:cs="Sylfaen"/>
                <w:sz w:val="24"/>
                <w:szCs w:val="24"/>
                <w:lang w:val="hy-AM"/>
              </w:rPr>
              <w:softHyphen/>
              <w:t>նոցային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տնտե</w:t>
            </w:r>
            <w:r w:rsidRPr="00DB1EDB">
              <w:rPr>
                <w:rFonts w:ascii="GHEA Grapalat" w:hAnsi="GHEA Grapalat" w:cs="Sylfaen"/>
                <w:sz w:val="24"/>
                <w:szCs w:val="24"/>
                <w:lang w:val="hy-AM"/>
              </w:rPr>
              <w:softHyphen/>
              <w:t>սու</w:t>
            </w:r>
            <w:r w:rsidRPr="00DB1EDB">
              <w:rPr>
                <w:rFonts w:ascii="GHEA Grapalat" w:hAnsi="GHEA Grapalat" w:cs="Sylfaen"/>
                <w:sz w:val="24"/>
                <w:szCs w:val="24"/>
                <w:lang w:val="hy-AM"/>
              </w:rPr>
              <w:softHyphen/>
              <w:t>թյան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 xml:space="preserve">օբյեկտների անվանումները: </w:t>
            </w:r>
          </w:p>
          <w:p w14:paraId="644E1491" w14:textId="77777777" w:rsidR="006065B4" w:rsidRPr="00DB1EDB" w:rsidRDefault="006065B4" w:rsidP="006065B4">
            <w:pPr>
              <w:tabs>
                <w:tab w:val="left" w:pos="900"/>
              </w:tabs>
              <w:spacing w:after="0" w:line="276" w:lineRule="auto"/>
              <w:jc w:val="both"/>
              <w:rPr>
                <w:rFonts w:ascii="GHEA Grapalat" w:hAnsi="GHEA Grapalat" w:cs="Sylfaen"/>
                <w:sz w:val="24"/>
                <w:szCs w:val="24"/>
                <w:lang w:val="hy-AM"/>
              </w:rPr>
            </w:pPr>
            <w:r w:rsidRPr="00DB1EDB">
              <w:rPr>
                <w:rFonts w:ascii="GHEA Grapalat" w:hAnsi="GHEA Grapalat" w:cs="Sylfaen"/>
                <w:bCs/>
                <w:sz w:val="24"/>
                <w:szCs w:val="24"/>
                <w:lang w:val="hy-AM"/>
              </w:rPr>
              <w:tab/>
            </w:r>
            <w:r w:rsidRPr="00DB1EDB">
              <w:rPr>
                <w:rFonts w:ascii="GHEA Grapalat" w:eastAsia="GHEA Grapalat" w:hAnsi="GHEA Grapalat" w:cs="GHEA Grapalat"/>
                <w:sz w:val="24"/>
                <w:szCs w:val="24"/>
                <w:lang w:val="hy-AM"/>
              </w:rPr>
              <w:t xml:space="preserve">Բացի այդ, </w:t>
            </w:r>
            <w:r w:rsidRPr="00DB1EDB">
              <w:rPr>
                <w:rFonts w:ascii="GHEA Grapalat" w:hAnsi="GHEA Grapalat" w:cs="Sylfaen"/>
                <w:sz w:val="24"/>
                <w:szCs w:val="24"/>
                <w:lang w:val="hy-AM"/>
              </w:rPr>
              <w:t xml:space="preserve">հաշվի առնելով այն, որ մոթելը հանդիսանում է </w:t>
            </w:r>
            <w:r w:rsidRPr="00DB1EDB">
              <w:rPr>
                <w:rFonts w:ascii="GHEA Grapalat" w:eastAsia="GHEA Grapalat" w:hAnsi="GHEA Grapalat" w:cs="GHEA Grapalat"/>
                <w:sz w:val="24"/>
                <w:szCs w:val="24"/>
                <w:lang w:val="hy-AM"/>
              </w:rPr>
              <w:t>հ</w:t>
            </w:r>
            <w:r w:rsidRPr="00DB1EDB">
              <w:rPr>
                <w:rFonts w:ascii="GHEA Grapalat" w:hAnsi="GHEA Grapalat" w:cs="Sylfaen"/>
                <w:sz w:val="24"/>
                <w:szCs w:val="24"/>
                <w:lang w:val="hy-AM"/>
              </w:rPr>
              <w:t>յուրանոցային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տնտեսու</w:t>
            </w:r>
            <w:r w:rsidRPr="00DB1EDB">
              <w:rPr>
                <w:rFonts w:ascii="GHEA Grapalat" w:hAnsi="GHEA Grapalat" w:cs="Sylfaen"/>
                <w:sz w:val="24"/>
                <w:szCs w:val="24"/>
                <w:lang w:val="hy-AM"/>
              </w:rPr>
              <w:softHyphen/>
              <w:t>թյան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օբյեկտ, ինչպես նաև այն, որ մոթելների որակավորման համար գործող օրենսդրությամբ սահ</w:t>
            </w:r>
            <w:r w:rsidRPr="00DB1EDB">
              <w:rPr>
                <w:rFonts w:ascii="GHEA Grapalat" w:hAnsi="GHEA Grapalat" w:cs="Sylfaen"/>
                <w:sz w:val="24"/>
                <w:szCs w:val="24"/>
                <w:lang w:val="hy-AM"/>
              </w:rPr>
              <w:softHyphen/>
              <w:t>մանված են պետական տուրքեր, առաջարկում ենք նախագծով պետական տուրք սահ</w:t>
            </w:r>
            <w:r w:rsidRPr="00DB1EDB">
              <w:rPr>
                <w:rFonts w:ascii="GHEA Grapalat" w:hAnsi="GHEA Grapalat" w:cs="Sylfaen"/>
                <w:sz w:val="24"/>
                <w:szCs w:val="24"/>
                <w:lang w:val="hy-AM"/>
              </w:rPr>
              <w:softHyphen/>
              <w:t>մա</w:t>
            </w:r>
            <w:r w:rsidRPr="00DB1EDB">
              <w:rPr>
                <w:rFonts w:ascii="GHEA Grapalat" w:hAnsi="GHEA Grapalat" w:cs="Sylfaen"/>
                <w:sz w:val="24"/>
                <w:szCs w:val="24"/>
                <w:lang w:val="hy-AM"/>
              </w:rPr>
              <w:softHyphen/>
              <w:t>նել նաև մոթելների՝ սահմանված չափանիշներին համապատասխան որակավորման համար։</w:t>
            </w:r>
          </w:p>
          <w:p w14:paraId="2277E721" w14:textId="02739290" w:rsidR="006065B4" w:rsidRPr="00DB1EDB" w:rsidRDefault="006065B4" w:rsidP="006065B4">
            <w:pPr>
              <w:tabs>
                <w:tab w:val="left" w:pos="900"/>
              </w:tabs>
              <w:spacing w:after="0" w:line="276" w:lineRule="auto"/>
              <w:jc w:val="both"/>
              <w:rPr>
                <w:rFonts w:ascii="GHEA Grapalat" w:eastAsia="GHEA Grapalat" w:hAnsi="GHEA Grapalat" w:cs="GHEA Grapalat"/>
                <w:sz w:val="24"/>
                <w:szCs w:val="24"/>
                <w:lang w:val="hy-AM"/>
              </w:rPr>
            </w:pPr>
            <w:r w:rsidRPr="00DB1EDB">
              <w:rPr>
                <w:rFonts w:ascii="GHEA Grapalat" w:hAnsi="GHEA Grapalat" w:cs="Sylfaen"/>
                <w:sz w:val="24"/>
                <w:szCs w:val="24"/>
                <w:lang w:val="hy-AM"/>
              </w:rPr>
              <w:tab/>
            </w:r>
            <w:r w:rsidRPr="00DB1EDB">
              <w:rPr>
                <w:rFonts w:ascii="GHEA Grapalat" w:eastAsia="GHEA Grapalat" w:hAnsi="GHEA Grapalat" w:cs="GHEA Grapalat"/>
                <w:sz w:val="24"/>
                <w:szCs w:val="24"/>
                <w:lang w:val="hy-AM"/>
              </w:rPr>
              <w:t>Հաշվի առնելով այն, որ հ</w:t>
            </w:r>
            <w:r w:rsidRPr="00DB1EDB">
              <w:rPr>
                <w:rFonts w:ascii="GHEA Grapalat" w:hAnsi="GHEA Grapalat" w:cs="Sylfaen"/>
                <w:sz w:val="24"/>
                <w:szCs w:val="24"/>
                <w:lang w:val="hy-AM"/>
              </w:rPr>
              <w:t>յուրանոցային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տնտեսության</w:t>
            </w:r>
            <w:r w:rsidRPr="00DB1EDB">
              <w:rPr>
                <w:rFonts w:ascii="GHEA Grapalat" w:hAnsi="GHEA Grapalat"/>
                <w:sz w:val="24"/>
                <w:szCs w:val="24"/>
                <w:lang w:val="hy-AM"/>
              </w:rPr>
              <w:t xml:space="preserve"> </w:t>
            </w:r>
            <w:r w:rsidRPr="00DB1EDB">
              <w:rPr>
                <w:rFonts w:ascii="GHEA Grapalat" w:hAnsi="GHEA Grapalat" w:cs="Sylfaen"/>
                <w:sz w:val="24"/>
                <w:szCs w:val="24"/>
                <w:lang w:val="hy-AM"/>
              </w:rPr>
              <w:t>օբյեկտ</w:t>
            </w:r>
            <w:r w:rsidRPr="00DB1EDB">
              <w:rPr>
                <w:rFonts w:ascii="GHEA Grapalat" w:hAnsi="GHEA Grapalat" w:cs="Sylfaen"/>
                <w:sz w:val="24"/>
                <w:szCs w:val="24"/>
                <w:lang w:val="hy-AM"/>
              </w:rPr>
              <w:softHyphen/>
              <w:t>ների տեսակ</w:t>
            </w:r>
            <w:r w:rsidRPr="00DB1EDB">
              <w:rPr>
                <w:rFonts w:ascii="GHEA Grapalat" w:hAnsi="GHEA Grapalat" w:cs="Sylfaen"/>
                <w:sz w:val="24"/>
                <w:szCs w:val="24"/>
                <w:lang w:val="hy-AM"/>
              </w:rPr>
              <w:softHyphen/>
              <w:t>ները</w:t>
            </w:r>
            <w:r w:rsidRPr="00DB1EDB">
              <w:rPr>
                <w:rFonts w:ascii="GHEA Grapalat" w:eastAsia="GHEA Grapalat" w:hAnsi="GHEA Grapalat" w:cs="GHEA Grapalat"/>
                <w:sz w:val="24"/>
                <w:szCs w:val="24"/>
                <w:lang w:val="hy-AM"/>
              </w:rPr>
              <w:t xml:space="preserve"> առա</w:t>
            </w:r>
            <w:r w:rsidRPr="00DB1EDB">
              <w:rPr>
                <w:rFonts w:ascii="GHEA Grapalat" w:eastAsia="GHEA Grapalat" w:hAnsi="GHEA Grapalat" w:cs="GHEA Grapalat"/>
                <w:sz w:val="24"/>
                <w:szCs w:val="24"/>
                <w:lang w:val="hy-AM"/>
              </w:rPr>
              <w:softHyphen/>
              <w:t>ջարկ</w:t>
            </w:r>
            <w:r w:rsidRPr="00DB1EDB">
              <w:rPr>
                <w:rFonts w:ascii="GHEA Grapalat" w:eastAsia="GHEA Grapalat" w:hAnsi="GHEA Grapalat" w:cs="GHEA Grapalat"/>
                <w:sz w:val="24"/>
                <w:szCs w:val="24"/>
                <w:lang w:val="hy-AM"/>
              </w:rPr>
              <w:softHyphen/>
              <w:t>վում է սահմանել «Զբոսաշրջության մասին» ՀՀ օրենքի նախագծի 11-րդ հոդվածով՝ առա</w:t>
            </w:r>
            <w:r w:rsidRPr="00DB1EDB">
              <w:rPr>
                <w:rFonts w:ascii="GHEA Grapalat" w:eastAsia="GHEA Grapalat" w:hAnsi="GHEA Grapalat" w:cs="GHEA Grapalat"/>
                <w:sz w:val="24"/>
                <w:szCs w:val="24"/>
                <w:lang w:val="hy-AM"/>
              </w:rPr>
              <w:softHyphen/>
              <w:t>ջարկում ենք «Զբոսաշրջության մասին» ՀՀ օրենքի նախագծի 3-րդ հոդվածի 1-ին մասի 26-րդ կետում «12-րդ հոդվածով» բառերը փոխարինել «11-րդ հոդվածով» բառերով:</w:t>
            </w:r>
          </w:p>
          <w:p w14:paraId="26CA4EDE" w14:textId="3A40691A" w:rsidR="00EF19E3" w:rsidRPr="00DB1EDB" w:rsidRDefault="00EF19E3" w:rsidP="006065B4">
            <w:pPr>
              <w:tabs>
                <w:tab w:val="left" w:pos="900"/>
              </w:tabs>
              <w:spacing w:after="0" w:line="276" w:lineRule="auto"/>
              <w:jc w:val="both"/>
              <w:rPr>
                <w:rFonts w:ascii="GHEA Grapalat" w:eastAsia="GHEA Grapalat" w:hAnsi="GHEA Grapalat" w:cs="GHEA Grapalat"/>
                <w:sz w:val="24"/>
                <w:szCs w:val="24"/>
                <w:lang w:val="hy-AM"/>
              </w:rPr>
            </w:pPr>
          </w:p>
          <w:p w14:paraId="540CDBBE" w14:textId="13CC1500" w:rsidR="00EF19E3" w:rsidRPr="00DB1EDB" w:rsidRDefault="00EF19E3" w:rsidP="006065B4">
            <w:pPr>
              <w:tabs>
                <w:tab w:val="left" w:pos="900"/>
              </w:tabs>
              <w:spacing w:after="0" w:line="276" w:lineRule="auto"/>
              <w:jc w:val="both"/>
              <w:rPr>
                <w:rFonts w:ascii="GHEA Grapalat" w:hAnsi="GHEA Grapalat" w:cs="Sylfaen"/>
                <w:bCs/>
                <w:sz w:val="24"/>
                <w:szCs w:val="24"/>
                <w:lang w:val="hy-AM"/>
              </w:rPr>
            </w:pPr>
          </w:p>
          <w:p w14:paraId="174E67CF" w14:textId="35F13CA1" w:rsidR="000A2DCC" w:rsidRPr="00DB1EDB" w:rsidRDefault="000A2DCC" w:rsidP="006065B4">
            <w:pPr>
              <w:tabs>
                <w:tab w:val="left" w:pos="900"/>
              </w:tabs>
              <w:spacing w:after="0" w:line="276" w:lineRule="auto"/>
              <w:jc w:val="both"/>
              <w:rPr>
                <w:rFonts w:ascii="GHEA Grapalat" w:hAnsi="GHEA Grapalat" w:cs="Sylfaen"/>
                <w:bCs/>
                <w:sz w:val="24"/>
                <w:szCs w:val="24"/>
                <w:lang w:val="hy-AM"/>
              </w:rPr>
            </w:pPr>
          </w:p>
          <w:p w14:paraId="02AFAA75" w14:textId="77777777" w:rsidR="000A2DCC" w:rsidRPr="00DB1EDB" w:rsidRDefault="000A2DCC" w:rsidP="006065B4">
            <w:pPr>
              <w:tabs>
                <w:tab w:val="left" w:pos="900"/>
              </w:tabs>
              <w:spacing w:after="0" w:line="276" w:lineRule="auto"/>
              <w:jc w:val="both"/>
              <w:rPr>
                <w:rFonts w:ascii="GHEA Grapalat" w:hAnsi="GHEA Grapalat" w:cs="Sylfaen"/>
                <w:bCs/>
                <w:sz w:val="24"/>
                <w:szCs w:val="24"/>
                <w:lang w:val="hy-AM"/>
              </w:rPr>
            </w:pPr>
          </w:p>
          <w:p w14:paraId="6CEA9867" w14:textId="77777777" w:rsidR="006065B4" w:rsidRPr="00DB1EDB" w:rsidRDefault="006065B4" w:rsidP="006065B4">
            <w:pPr>
              <w:numPr>
                <w:ilvl w:val="0"/>
                <w:numId w:val="16"/>
              </w:numPr>
              <w:tabs>
                <w:tab w:val="left" w:pos="900"/>
              </w:tabs>
              <w:spacing w:after="0" w:line="276" w:lineRule="auto"/>
              <w:ind w:left="0" w:firstLine="540"/>
              <w:jc w:val="both"/>
              <w:rPr>
                <w:rFonts w:ascii="GHEA Grapalat" w:hAnsi="GHEA Grapalat" w:cs="Sylfaen"/>
                <w:bCs/>
                <w:sz w:val="24"/>
                <w:szCs w:val="24"/>
                <w:lang w:val="hy-AM"/>
              </w:rPr>
            </w:pPr>
            <w:r w:rsidRPr="00DB1EDB">
              <w:rPr>
                <w:rFonts w:ascii="GHEA Grapalat" w:hAnsi="GHEA Grapalat"/>
                <w:sz w:val="24"/>
                <w:szCs w:val="24"/>
                <w:lang w:val="af-ZA"/>
              </w:rPr>
              <w:t xml:space="preserve">Առաջարկում ենք քննարկել </w:t>
            </w:r>
            <w:r w:rsidRPr="00DB1EDB">
              <w:rPr>
                <w:rFonts w:ascii="GHEA Grapalat" w:eastAsia="GHEA Grapalat" w:hAnsi="GHEA Grapalat" w:cs="GHEA Grapalat"/>
                <w:sz w:val="24"/>
                <w:szCs w:val="24"/>
                <w:lang w:val="hy-AM"/>
              </w:rPr>
              <w:t xml:space="preserve">«Զբոսաշրջության մասին» ՀՀ օրենքի </w:t>
            </w:r>
            <w:r w:rsidRPr="00DB1EDB">
              <w:rPr>
                <w:rFonts w:ascii="GHEA Grapalat" w:hAnsi="GHEA Grapalat" w:cs="Sylfaen"/>
                <w:bCs/>
                <w:sz w:val="24"/>
                <w:szCs w:val="24"/>
                <w:lang w:val="hy-AM"/>
              </w:rPr>
              <w:t xml:space="preserve">նախագծում այնպիսի դրույթ նախատեսելու հարցը, որով կսահմանվի, որ նախատեսված գործունեությունների համար պետական տուրք </w:t>
            </w:r>
            <w:r w:rsidRPr="00DB1EDB">
              <w:rPr>
                <w:rFonts w:ascii="GHEA Grapalat" w:hAnsi="GHEA Grapalat" w:cs="Sylfaen"/>
                <w:sz w:val="24"/>
                <w:szCs w:val="24"/>
                <w:lang w:val="hy-AM"/>
              </w:rPr>
              <w:t xml:space="preserve">վճարվում է </w:t>
            </w:r>
            <w:r w:rsidRPr="00DB1EDB">
              <w:rPr>
                <w:rFonts w:ascii="GHEA Grapalat" w:hAnsi="GHEA Grapalat" w:cs="Sylfaen"/>
                <w:bCs/>
                <w:sz w:val="24"/>
                <w:szCs w:val="24"/>
                <w:lang w:val="hy-AM"/>
              </w:rPr>
              <w:t>«Պետա</w:t>
            </w:r>
            <w:r w:rsidRPr="00DB1EDB">
              <w:rPr>
                <w:rFonts w:ascii="GHEA Grapalat" w:hAnsi="GHEA Grapalat" w:cs="Sylfaen"/>
                <w:bCs/>
                <w:sz w:val="24"/>
                <w:szCs w:val="24"/>
                <w:lang w:val="hy-AM"/>
              </w:rPr>
              <w:softHyphen/>
              <w:t xml:space="preserve">կան տուրքի մասին» ՀՀ օրենքով սահմանված կարգով և չափով։ </w:t>
            </w:r>
          </w:p>
          <w:p w14:paraId="7EE5A931" w14:textId="77777777" w:rsidR="006065B4" w:rsidRPr="00DB1EDB" w:rsidRDefault="006065B4" w:rsidP="006065B4">
            <w:pPr>
              <w:numPr>
                <w:ilvl w:val="0"/>
                <w:numId w:val="16"/>
              </w:numPr>
              <w:tabs>
                <w:tab w:val="left" w:pos="900"/>
              </w:tabs>
              <w:spacing w:after="0" w:line="276" w:lineRule="auto"/>
              <w:ind w:left="0" w:firstLine="540"/>
              <w:jc w:val="both"/>
              <w:rPr>
                <w:rFonts w:ascii="GHEA Grapalat" w:hAnsi="GHEA Grapalat" w:cs="Sylfaen"/>
                <w:bCs/>
                <w:sz w:val="24"/>
                <w:szCs w:val="24"/>
                <w:lang w:val="hy-AM"/>
              </w:rPr>
            </w:pPr>
            <w:r w:rsidRPr="00DB1EDB">
              <w:rPr>
                <w:rFonts w:ascii="GHEA Grapalat" w:eastAsia="GHEA Grapalat" w:hAnsi="GHEA Grapalat" w:cs="GHEA Grapalat"/>
                <w:sz w:val="24"/>
                <w:szCs w:val="24"/>
                <w:lang w:val="hy-AM"/>
              </w:rPr>
              <w:t>«Զբոսաշրջության մասին» ՀՀ օրենքի նախագծի՝</w:t>
            </w:r>
          </w:p>
          <w:p w14:paraId="4B98ADB8" w14:textId="77777777" w:rsidR="006065B4" w:rsidRPr="00DB1EDB" w:rsidRDefault="006065B4" w:rsidP="006065B4">
            <w:pPr>
              <w:pStyle w:val="ListParagraph"/>
              <w:numPr>
                <w:ilvl w:val="0"/>
                <w:numId w:val="19"/>
              </w:numPr>
              <w:tabs>
                <w:tab w:val="left" w:pos="900"/>
              </w:tabs>
              <w:spacing w:after="0" w:line="276" w:lineRule="auto"/>
              <w:ind w:left="0" w:firstLine="567"/>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 xml:space="preserve">9-րդ հոդվածի 2-րդ մասի համաձայն՝ նույն հոդվածի 1-ին մասի 1-6 կետերով նախատեսված </w:t>
            </w:r>
            <w:r w:rsidRPr="00DB1EDB">
              <w:rPr>
                <w:rFonts w:ascii="GHEA Grapalat" w:eastAsia="GHEA Grapalat" w:hAnsi="GHEA Grapalat" w:cs="GHEA Grapalat"/>
                <w:b/>
                <w:sz w:val="24"/>
                <w:szCs w:val="24"/>
                <w:lang w:val="hy-AM"/>
              </w:rPr>
              <w:t>զբոսա</w:t>
            </w:r>
            <w:r w:rsidRPr="00DB1EDB">
              <w:rPr>
                <w:rFonts w:ascii="GHEA Grapalat" w:eastAsia="GHEA Grapalat" w:hAnsi="GHEA Grapalat" w:cs="GHEA Grapalat"/>
                <w:b/>
                <w:sz w:val="24"/>
                <w:szCs w:val="24"/>
                <w:lang w:val="hy-AM"/>
              </w:rPr>
              <w:softHyphen/>
              <w:t>շրջային ծառայություններ մատուցողների գործունեությունները ենթակա են ծանուցման «Գոր</w:t>
            </w:r>
            <w:r w:rsidRPr="00DB1EDB">
              <w:rPr>
                <w:rFonts w:ascii="GHEA Grapalat" w:eastAsia="GHEA Grapalat" w:hAnsi="GHEA Grapalat" w:cs="GHEA Grapalat"/>
                <w:b/>
                <w:sz w:val="24"/>
                <w:szCs w:val="24"/>
                <w:lang w:val="hy-AM"/>
              </w:rPr>
              <w:softHyphen/>
            </w:r>
            <w:r w:rsidRPr="00DB1EDB">
              <w:rPr>
                <w:rFonts w:ascii="GHEA Grapalat" w:eastAsia="GHEA Grapalat" w:hAnsi="GHEA Grapalat" w:cs="GHEA Grapalat"/>
                <w:b/>
                <w:sz w:val="24"/>
                <w:szCs w:val="24"/>
                <w:lang w:val="hy-AM"/>
              </w:rPr>
              <w:softHyphen/>
              <w:t>ծունեության իրականացման ծանուցման մասին» Հայաստանի Հանրապետության օրեն</w:t>
            </w:r>
            <w:r w:rsidRPr="00DB1EDB">
              <w:rPr>
                <w:rFonts w:ascii="GHEA Grapalat" w:eastAsia="GHEA Grapalat" w:hAnsi="GHEA Grapalat" w:cs="GHEA Grapalat"/>
                <w:b/>
                <w:sz w:val="24"/>
                <w:szCs w:val="24"/>
                <w:lang w:val="hy-AM"/>
              </w:rPr>
              <w:softHyphen/>
              <w:t>քով</w:t>
            </w:r>
            <w:r w:rsidRPr="00DB1EDB">
              <w:rPr>
                <w:rFonts w:ascii="GHEA Grapalat" w:eastAsia="GHEA Grapalat" w:hAnsi="GHEA Grapalat" w:cs="GHEA Grapalat"/>
                <w:sz w:val="24"/>
                <w:szCs w:val="24"/>
                <w:lang w:val="hy-AM"/>
              </w:rPr>
              <w:t>, նույն օրենքով և «Զբոսաշրջության ոլորտում գոր</w:t>
            </w:r>
            <w:r w:rsidRPr="00DB1EDB">
              <w:rPr>
                <w:rFonts w:ascii="GHEA Grapalat" w:eastAsia="GHEA Grapalat" w:hAnsi="GHEA Grapalat" w:cs="GHEA Grapalat"/>
                <w:sz w:val="24"/>
                <w:szCs w:val="24"/>
                <w:lang w:val="hy-AM"/>
              </w:rPr>
              <w:softHyphen/>
              <w:t>ծու</w:t>
            </w:r>
            <w:r w:rsidRPr="00DB1EDB">
              <w:rPr>
                <w:rFonts w:ascii="GHEA Grapalat" w:eastAsia="GHEA Grapalat" w:hAnsi="GHEA Grapalat" w:cs="GHEA Grapalat"/>
                <w:sz w:val="24"/>
                <w:szCs w:val="24"/>
                <w:lang w:val="hy-AM"/>
              </w:rPr>
              <w:softHyphen/>
              <w:t>նեութ</w:t>
            </w:r>
            <w:r w:rsidRPr="00DB1EDB">
              <w:rPr>
                <w:rFonts w:ascii="GHEA Grapalat" w:eastAsia="GHEA Grapalat" w:hAnsi="GHEA Grapalat" w:cs="GHEA Grapalat"/>
                <w:sz w:val="24"/>
                <w:szCs w:val="24"/>
                <w:lang w:val="hy-AM"/>
              </w:rPr>
              <w:softHyphen/>
              <w:t>յան ծանուցման կարգն ու չափա</w:t>
            </w:r>
            <w:r w:rsidRPr="00DB1EDB">
              <w:rPr>
                <w:rFonts w:ascii="GHEA Grapalat" w:eastAsia="GHEA Grapalat" w:hAnsi="GHEA Grapalat" w:cs="GHEA Grapalat"/>
                <w:sz w:val="24"/>
                <w:szCs w:val="24"/>
                <w:lang w:val="hy-AM"/>
              </w:rPr>
              <w:softHyphen/>
            </w:r>
            <w:r w:rsidRPr="00DB1EDB">
              <w:rPr>
                <w:rFonts w:ascii="GHEA Grapalat" w:eastAsia="GHEA Grapalat" w:hAnsi="GHEA Grapalat" w:cs="GHEA Grapalat"/>
                <w:sz w:val="24"/>
                <w:szCs w:val="24"/>
                <w:lang w:val="hy-AM"/>
              </w:rPr>
              <w:softHyphen/>
              <w:t>նիշները սահմանելու մասին» Հայաստանի Հան</w:t>
            </w:r>
            <w:r w:rsidRPr="00DB1EDB">
              <w:rPr>
                <w:rFonts w:ascii="GHEA Grapalat" w:eastAsia="GHEA Grapalat" w:hAnsi="GHEA Grapalat" w:cs="GHEA Grapalat"/>
                <w:sz w:val="24"/>
                <w:szCs w:val="24"/>
                <w:lang w:val="hy-AM"/>
              </w:rPr>
              <w:softHyphen/>
              <w:t>րա</w:t>
            </w:r>
            <w:r w:rsidRPr="00DB1EDB">
              <w:rPr>
                <w:rFonts w:ascii="GHEA Grapalat" w:eastAsia="GHEA Grapalat" w:hAnsi="GHEA Grapalat" w:cs="GHEA Grapalat"/>
                <w:sz w:val="24"/>
                <w:szCs w:val="24"/>
                <w:lang w:val="hy-AM"/>
              </w:rPr>
              <w:softHyphen/>
              <w:t>պե</w:t>
            </w:r>
            <w:r w:rsidRPr="00DB1EDB">
              <w:rPr>
                <w:rFonts w:ascii="GHEA Grapalat" w:eastAsia="GHEA Grapalat" w:hAnsi="GHEA Grapalat" w:cs="GHEA Grapalat"/>
                <w:sz w:val="24"/>
                <w:szCs w:val="24"/>
                <w:lang w:val="hy-AM"/>
              </w:rPr>
              <w:softHyphen/>
              <w:t>տու</w:t>
            </w:r>
            <w:r w:rsidRPr="00DB1EDB">
              <w:rPr>
                <w:rFonts w:ascii="GHEA Grapalat" w:eastAsia="GHEA Grapalat" w:hAnsi="GHEA Grapalat" w:cs="GHEA Grapalat"/>
                <w:sz w:val="24"/>
                <w:szCs w:val="24"/>
                <w:lang w:val="hy-AM"/>
              </w:rPr>
              <w:softHyphen/>
              <w:t>թյան կառավարության որոշ</w:t>
            </w:r>
            <w:r w:rsidRPr="00DB1EDB">
              <w:rPr>
                <w:rFonts w:ascii="GHEA Grapalat" w:eastAsia="GHEA Grapalat" w:hAnsi="GHEA Grapalat" w:cs="GHEA Grapalat"/>
                <w:sz w:val="24"/>
                <w:szCs w:val="24"/>
                <w:lang w:val="hy-AM"/>
              </w:rPr>
              <w:softHyphen/>
              <w:t>մամբ սահմանված կարգով,</w:t>
            </w:r>
          </w:p>
          <w:p w14:paraId="3B4D3B7E" w14:textId="77777777" w:rsidR="006065B4" w:rsidRPr="00DB1EDB" w:rsidRDefault="006065B4" w:rsidP="006065B4">
            <w:pPr>
              <w:pStyle w:val="ListParagraph"/>
              <w:numPr>
                <w:ilvl w:val="0"/>
                <w:numId w:val="19"/>
              </w:numPr>
              <w:tabs>
                <w:tab w:val="left" w:pos="900"/>
              </w:tabs>
              <w:spacing w:after="0" w:line="276" w:lineRule="auto"/>
              <w:ind w:left="0" w:firstLine="567"/>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29-րդ հոդվածի 2-րդ մասի համաձայն՝ նույն օրենքի պահանջների խախտումներն առաջացնում են պատասխանատվություն «Վարչական իրավախախտումների վերաբերյալ» Հայաստանի Հանրապետության օրենսգրքին, «Վարչարարության հիմունքների և վարչական վարույթի մասին» և «Գործունեության իրականացման ծանուցման մասին» Հայաստանի Հանրապետության օրենքներին համապատասխան:</w:t>
            </w:r>
          </w:p>
          <w:p w14:paraId="1CF02DD6" w14:textId="77777777" w:rsidR="006065B4" w:rsidRPr="00DB1EDB" w:rsidRDefault="006065B4" w:rsidP="006065B4">
            <w:pPr>
              <w:pStyle w:val="ListParagraph"/>
              <w:tabs>
                <w:tab w:val="left" w:pos="900"/>
              </w:tabs>
              <w:ind w:left="567"/>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Այս առումով, հայտնում ենք, որ ՀՀ հարկային օրենսգրքի՝</w:t>
            </w:r>
          </w:p>
          <w:p w14:paraId="451B3525" w14:textId="77777777" w:rsidR="006065B4" w:rsidRPr="00DB1EDB" w:rsidRDefault="006065B4" w:rsidP="006065B4">
            <w:pPr>
              <w:pStyle w:val="ListParagraph"/>
              <w:numPr>
                <w:ilvl w:val="0"/>
                <w:numId w:val="18"/>
              </w:numPr>
              <w:tabs>
                <w:tab w:val="left" w:pos="900"/>
              </w:tabs>
              <w:spacing w:after="0" w:line="276" w:lineRule="auto"/>
              <w:ind w:left="0" w:firstLine="567"/>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407-րդ հոդվածի 3-րդ մասի համաձայն՝ եթե իրականացվող ապօրինի գործունեությունը, «Լիցենզավորման մասին» Հայաստանի Հանրապետության օրենքի համաձայն, ենթակա է լիցենզավորման կամ «Գործունեության իրականացման ծանուցման մասին» Հայաս</w:t>
            </w:r>
            <w:r w:rsidRPr="00DB1EDB">
              <w:rPr>
                <w:rFonts w:ascii="GHEA Grapalat" w:eastAsia="GHEA Grapalat" w:hAnsi="GHEA Grapalat" w:cs="GHEA Grapalat"/>
                <w:sz w:val="24"/>
                <w:szCs w:val="24"/>
                <w:lang w:val="hy-AM"/>
              </w:rPr>
              <w:softHyphen/>
            </w:r>
            <w:r w:rsidRPr="00DB1EDB">
              <w:rPr>
                <w:rFonts w:ascii="GHEA Grapalat" w:eastAsia="GHEA Grapalat" w:hAnsi="GHEA Grapalat" w:cs="GHEA Grapalat"/>
                <w:sz w:val="24"/>
                <w:szCs w:val="24"/>
                <w:lang w:val="hy-AM"/>
              </w:rPr>
              <w:softHyphen/>
              <w:t>տանի Հանրապետության օրենքի համաձայն, ենթակա է ծանուցման, ապա նույն հոդ</w:t>
            </w:r>
            <w:r w:rsidRPr="00DB1EDB">
              <w:rPr>
                <w:rFonts w:ascii="GHEA Grapalat" w:eastAsia="GHEA Grapalat" w:hAnsi="GHEA Grapalat" w:cs="GHEA Grapalat"/>
                <w:sz w:val="24"/>
                <w:szCs w:val="24"/>
                <w:lang w:val="hy-AM"/>
              </w:rPr>
              <w:softHyphen/>
              <w:t>վածի 1-ին և 2-րդ մասերով սահմանված տուգանքներից բացի, խախտումներ կատարած անձան</w:t>
            </w:r>
            <w:r w:rsidRPr="00DB1EDB">
              <w:rPr>
                <w:rFonts w:ascii="GHEA Grapalat" w:eastAsia="GHEA Grapalat" w:hAnsi="GHEA Grapalat" w:cs="GHEA Grapalat"/>
                <w:sz w:val="24"/>
                <w:szCs w:val="24"/>
                <w:lang w:val="hy-AM"/>
              </w:rPr>
              <w:softHyphen/>
              <w:t>ցից գործունեության յուրաքանչյուր տեսակի մասով գանձվում է նաև լիցենզիան տալու կամ ծանուցման ենթակա գործունեությամբ զբաղվելու իրավունք ձեռք բերելու համար օրեն</w:t>
            </w:r>
            <w:r w:rsidRPr="00DB1EDB">
              <w:rPr>
                <w:rFonts w:ascii="GHEA Grapalat" w:eastAsia="GHEA Grapalat" w:hAnsi="GHEA Grapalat" w:cs="GHEA Grapalat"/>
                <w:sz w:val="24"/>
                <w:szCs w:val="24"/>
                <w:lang w:val="hy-AM"/>
              </w:rPr>
              <w:softHyphen/>
              <w:t>քով սահմանված պետական տուրքի (տարեկան պետական տուրքի գանձման օբյեկտի դեպ</w:t>
            </w:r>
            <w:r w:rsidRPr="00DB1EDB">
              <w:rPr>
                <w:rFonts w:ascii="GHEA Grapalat" w:eastAsia="GHEA Grapalat" w:hAnsi="GHEA Grapalat" w:cs="GHEA Grapalat"/>
                <w:sz w:val="24"/>
                <w:szCs w:val="24"/>
                <w:lang w:val="hy-AM"/>
              </w:rPr>
              <w:softHyphen/>
              <w:t>քում՝ մեկ տարվա պետական տուրքի) դրույքաչափին համապատասխան գումարի չափով վնասի հատուցում,</w:t>
            </w:r>
          </w:p>
          <w:p w14:paraId="3FD2B471" w14:textId="77777777" w:rsidR="006065B4" w:rsidRPr="00DB1EDB" w:rsidRDefault="006065B4" w:rsidP="006065B4">
            <w:pPr>
              <w:pStyle w:val="ListParagraph"/>
              <w:numPr>
                <w:ilvl w:val="0"/>
                <w:numId w:val="18"/>
              </w:numPr>
              <w:tabs>
                <w:tab w:val="left" w:pos="900"/>
              </w:tabs>
              <w:spacing w:after="0" w:line="276" w:lineRule="auto"/>
              <w:ind w:left="0" w:firstLine="567"/>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408-րդ հոդվածի 1-ին մասի համաձայն՝ համալիր հարկային ստուգումների ընթացքում և (կամ) «Օպերատիվ-հետախուզական գործունեության մասին» Հայաստանի Հանրա</w:t>
            </w:r>
            <w:r w:rsidRPr="00DB1EDB">
              <w:rPr>
                <w:rFonts w:ascii="GHEA Grapalat" w:eastAsia="GHEA Grapalat" w:hAnsi="GHEA Grapalat" w:cs="GHEA Grapalat"/>
                <w:sz w:val="24"/>
                <w:szCs w:val="24"/>
                <w:lang w:val="hy-AM"/>
              </w:rPr>
              <w:softHyphen/>
              <w:t>պե</w:t>
            </w:r>
            <w:r w:rsidRPr="00DB1EDB">
              <w:rPr>
                <w:rFonts w:ascii="GHEA Grapalat" w:eastAsia="GHEA Grapalat" w:hAnsi="GHEA Grapalat" w:cs="GHEA Grapalat"/>
                <w:sz w:val="24"/>
                <w:szCs w:val="24"/>
                <w:lang w:val="hy-AM"/>
              </w:rPr>
              <w:softHyphen/>
              <w:t>տության օրենքով սահմանված կարգով իրականացվող օպերատիվ հետախուզական միջո</w:t>
            </w:r>
            <w:r w:rsidRPr="00DB1EDB">
              <w:rPr>
                <w:rFonts w:ascii="GHEA Grapalat" w:eastAsia="GHEA Grapalat" w:hAnsi="GHEA Grapalat" w:cs="GHEA Grapalat"/>
                <w:sz w:val="24"/>
                <w:szCs w:val="24"/>
                <w:lang w:val="hy-AM"/>
              </w:rPr>
              <w:softHyphen/>
              <w:t>ցառումների արդյունքում հայտնաբերված՝ «Լիցենզավորման մասին» Հայաստանի Հան</w:t>
            </w:r>
            <w:r w:rsidRPr="00DB1EDB">
              <w:rPr>
                <w:rFonts w:ascii="GHEA Grapalat" w:eastAsia="GHEA Grapalat" w:hAnsi="GHEA Grapalat" w:cs="GHEA Grapalat"/>
                <w:sz w:val="24"/>
                <w:szCs w:val="24"/>
                <w:lang w:val="hy-AM"/>
              </w:rPr>
              <w:softHyphen/>
              <w:t>րա</w:t>
            </w:r>
            <w:r w:rsidRPr="00DB1EDB">
              <w:rPr>
                <w:rFonts w:ascii="GHEA Grapalat" w:eastAsia="GHEA Grapalat" w:hAnsi="GHEA Grapalat" w:cs="GHEA Grapalat"/>
                <w:sz w:val="24"/>
                <w:szCs w:val="24"/>
                <w:lang w:val="hy-AM"/>
              </w:rPr>
              <w:softHyphen/>
              <w:t>պետության օրենքին համապատասխան լիցենզավորման ենթակա գործունեությունն առանց լիցենզիայի իրականացնելու կամ «Գործունեության իրականացման ծանուցման մասին» Հայաստանի Հանրապետության օրենքին համապատասխան ծանուցման ենթակա գոր</w:t>
            </w:r>
            <w:r w:rsidRPr="00DB1EDB">
              <w:rPr>
                <w:rFonts w:ascii="GHEA Grapalat" w:eastAsia="GHEA Grapalat" w:hAnsi="GHEA Grapalat" w:cs="GHEA Grapalat"/>
                <w:sz w:val="24"/>
                <w:szCs w:val="24"/>
                <w:lang w:val="hy-AM"/>
              </w:rPr>
              <w:softHyphen/>
            </w:r>
            <w:r w:rsidRPr="00DB1EDB">
              <w:rPr>
                <w:rFonts w:ascii="GHEA Grapalat" w:eastAsia="GHEA Grapalat" w:hAnsi="GHEA Grapalat" w:cs="GHEA Grapalat"/>
                <w:sz w:val="24"/>
                <w:szCs w:val="24"/>
                <w:lang w:val="hy-AM"/>
              </w:rPr>
              <w:softHyphen/>
              <w:t>ծունեությունն առանց ծանուցման իրականացնելու կամ առանց թույլտվության կամ առանց լիցենզիայի ընդերքը կամ բնական պաշարներն օգտագործելու (այդ թվում՝ լիցեն</w:t>
            </w:r>
            <w:r w:rsidRPr="00DB1EDB">
              <w:rPr>
                <w:rFonts w:ascii="GHEA Grapalat" w:eastAsia="GHEA Grapalat" w:hAnsi="GHEA Grapalat" w:cs="GHEA Grapalat"/>
                <w:sz w:val="24"/>
                <w:szCs w:val="24"/>
                <w:lang w:val="hy-AM"/>
              </w:rPr>
              <w:softHyphen/>
              <w:t>զիայի կամ թույլտվության գործողությունը կամ ծանուցման ենթակա գործունեությամբ զբաղ</w:t>
            </w:r>
            <w:r w:rsidRPr="00DB1EDB">
              <w:rPr>
                <w:rFonts w:ascii="GHEA Grapalat" w:eastAsia="GHEA Grapalat" w:hAnsi="GHEA Grapalat" w:cs="GHEA Grapalat"/>
                <w:sz w:val="24"/>
                <w:szCs w:val="24"/>
                <w:lang w:val="hy-AM"/>
              </w:rPr>
              <w:softHyphen/>
              <w:t>վելու իրավունքն օրենքով սահմանված կարգով կասեցված լինելու) դեպքում գործունեության յուրա</w:t>
            </w:r>
            <w:r w:rsidRPr="00DB1EDB">
              <w:rPr>
                <w:rFonts w:ascii="GHEA Grapalat" w:eastAsia="GHEA Grapalat" w:hAnsi="GHEA Grapalat" w:cs="GHEA Grapalat"/>
                <w:sz w:val="24"/>
                <w:szCs w:val="24"/>
                <w:lang w:val="hy-AM"/>
              </w:rPr>
              <w:softHyphen/>
              <w:t>քանչյուր տեսակի մասով կազմակերպությունից կամ անհատ ձեռնարկատիրոջից գանձ</w:t>
            </w:r>
            <w:r w:rsidRPr="00DB1EDB">
              <w:rPr>
                <w:rFonts w:ascii="GHEA Grapalat" w:eastAsia="GHEA Grapalat" w:hAnsi="GHEA Grapalat" w:cs="GHEA Grapalat"/>
                <w:sz w:val="24"/>
                <w:szCs w:val="24"/>
                <w:lang w:val="hy-AM"/>
              </w:rPr>
              <w:softHyphen/>
              <w:t>վում է տուգանք՝ լիցենզիայի կամ թույլտվության տրման կամ ծանուցման ենթակա գործու</w:t>
            </w:r>
            <w:r w:rsidRPr="00DB1EDB">
              <w:rPr>
                <w:rFonts w:ascii="GHEA Grapalat" w:eastAsia="GHEA Grapalat" w:hAnsi="GHEA Grapalat" w:cs="GHEA Grapalat"/>
                <w:sz w:val="24"/>
                <w:szCs w:val="24"/>
                <w:lang w:val="hy-AM"/>
              </w:rPr>
              <w:softHyphen/>
              <w:t>նեու</w:t>
            </w:r>
            <w:r w:rsidRPr="00DB1EDB">
              <w:rPr>
                <w:rFonts w:ascii="GHEA Grapalat" w:eastAsia="GHEA Grapalat" w:hAnsi="GHEA Grapalat" w:cs="GHEA Grapalat"/>
                <w:sz w:val="24"/>
                <w:szCs w:val="24"/>
                <w:lang w:val="hy-AM"/>
              </w:rPr>
              <w:softHyphen/>
              <w:t>թյամբ զբաղվելու իրավունք ձեռք բերելու համար օրենքով սահմանված պետական տուրքի դրույքաչափի տասնապատիկի չափով, բայց ոչ պակաս 500 հազար դրամից:</w:t>
            </w:r>
          </w:p>
          <w:p w14:paraId="11613163" w14:textId="77777777" w:rsidR="006065B4" w:rsidRPr="00DB1EDB" w:rsidRDefault="006065B4" w:rsidP="006065B4">
            <w:pPr>
              <w:tabs>
                <w:tab w:val="left" w:pos="900"/>
              </w:tabs>
              <w:spacing w:after="0" w:line="276" w:lineRule="auto"/>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ab/>
              <w:t>Այսինքն, զբոսաշրջության ոլորտում ծանուցման ենթակա գործունեության տեսակների մասով կիրառելի են նաև ՀՀ հարկային օրենսգրքի 407-րդ և 408-րդ հոդվածներով սահ</w:t>
            </w:r>
            <w:r w:rsidRPr="00DB1EDB">
              <w:rPr>
                <w:rFonts w:ascii="GHEA Grapalat" w:eastAsia="GHEA Grapalat" w:hAnsi="GHEA Grapalat" w:cs="GHEA Grapalat"/>
                <w:sz w:val="24"/>
                <w:szCs w:val="24"/>
                <w:lang w:val="hy-AM"/>
              </w:rPr>
              <w:softHyphen/>
              <w:t>ման</w:t>
            </w:r>
            <w:r w:rsidRPr="00DB1EDB">
              <w:rPr>
                <w:rFonts w:ascii="GHEA Grapalat" w:eastAsia="GHEA Grapalat" w:hAnsi="GHEA Grapalat" w:cs="GHEA Grapalat"/>
                <w:sz w:val="24"/>
                <w:szCs w:val="24"/>
                <w:lang w:val="hy-AM"/>
              </w:rPr>
              <w:softHyphen/>
              <w:t>ված կարգավորումները:</w:t>
            </w:r>
          </w:p>
          <w:p w14:paraId="58B070BD" w14:textId="11B780B5" w:rsidR="006065B4" w:rsidRPr="00DB1EDB" w:rsidRDefault="006065B4" w:rsidP="006065B4">
            <w:pPr>
              <w:tabs>
                <w:tab w:val="left" w:pos="900"/>
              </w:tabs>
              <w:spacing w:after="0" w:line="276" w:lineRule="auto"/>
              <w:jc w:val="both"/>
              <w:rPr>
                <w:rFonts w:ascii="GHEA Grapalat" w:eastAsia="GHEA Grapalat" w:hAnsi="GHEA Grapalat" w:cs="GHEA Grapalat"/>
                <w:sz w:val="24"/>
                <w:szCs w:val="24"/>
                <w:lang w:val="hy-AM"/>
              </w:rPr>
            </w:pPr>
            <w:r w:rsidRPr="00DB1EDB">
              <w:rPr>
                <w:rFonts w:ascii="GHEA Grapalat" w:eastAsia="GHEA Grapalat" w:hAnsi="GHEA Grapalat" w:cs="GHEA Grapalat"/>
                <w:sz w:val="24"/>
                <w:szCs w:val="24"/>
                <w:lang w:val="hy-AM"/>
              </w:rPr>
              <w:tab/>
              <w:t>Հաշվի առնելով վերոգրյալը՝ առաջարկում ենք խմբագրել նախագծի 29-րդ հոդվածի 2-րդ մասը կամ այն հանել նախագծից:</w:t>
            </w:r>
          </w:p>
          <w:p w14:paraId="47D1533B" w14:textId="4472D01B" w:rsidR="00DB1EDB" w:rsidRPr="00DB1EDB" w:rsidRDefault="00DB1EDB" w:rsidP="006065B4">
            <w:pPr>
              <w:tabs>
                <w:tab w:val="left" w:pos="900"/>
              </w:tabs>
              <w:spacing w:after="0" w:line="276" w:lineRule="auto"/>
              <w:jc w:val="both"/>
              <w:rPr>
                <w:rFonts w:ascii="GHEA Grapalat" w:eastAsia="GHEA Grapalat" w:hAnsi="GHEA Grapalat" w:cs="GHEA Grapalat"/>
                <w:sz w:val="24"/>
                <w:szCs w:val="24"/>
                <w:lang w:val="hy-AM"/>
              </w:rPr>
            </w:pPr>
          </w:p>
          <w:p w14:paraId="03A67534" w14:textId="3A755E43" w:rsidR="00DB1EDB" w:rsidRDefault="00DB1EDB" w:rsidP="006065B4">
            <w:pPr>
              <w:tabs>
                <w:tab w:val="left" w:pos="900"/>
              </w:tabs>
              <w:spacing w:after="0" w:line="276" w:lineRule="auto"/>
              <w:jc w:val="both"/>
              <w:rPr>
                <w:rFonts w:ascii="GHEA Grapalat" w:eastAsia="GHEA Grapalat" w:hAnsi="GHEA Grapalat" w:cs="GHEA Grapalat"/>
                <w:sz w:val="24"/>
                <w:szCs w:val="24"/>
                <w:lang w:val="hy-AM"/>
              </w:rPr>
            </w:pPr>
          </w:p>
          <w:p w14:paraId="43ADFFEA" w14:textId="053F8A1B" w:rsidR="00CA1D17" w:rsidRDefault="00CA1D17" w:rsidP="006065B4">
            <w:pPr>
              <w:tabs>
                <w:tab w:val="left" w:pos="900"/>
              </w:tabs>
              <w:spacing w:after="0" w:line="276" w:lineRule="auto"/>
              <w:jc w:val="both"/>
              <w:rPr>
                <w:rFonts w:ascii="GHEA Grapalat" w:eastAsia="GHEA Grapalat" w:hAnsi="GHEA Grapalat" w:cs="GHEA Grapalat"/>
                <w:sz w:val="24"/>
                <w:szCs w:val="24"/>
                <w:lang w:val="hy-AM"/>
              </w:rPr>
            </w:pPr>
          </w:p>
          <w:p w14:paraId="71A1D5F8" w14:textId="77777777" w:rsidR="00CA1D17" w:rsidRPr="00DB1EDB" w:rsidRDefault="00CA1D17" w:rsidP="006065B4">
            <w:pPr>
              <w:tabs>
                <w:tab w:val="left" w:pos="900"/>
              </w:tabs>
              <w:spacing w:after="0" w:line="276" w:lineRule="auto"/>
              <w:jc w:val="both"/>
              <w:rPr>
                <w:rFonts w:ascii="GHEA Grapalat" w:eastAsia="GHEA Grapalat" w:hAnsi="GHEA Grapalat" w:cs="GHEA Grapalat"/>
                <w:sz w:val="24"/>
                <w:szCs w:val="24"/>
                <w:lang w:val="hy-AM"/>
              </w:rPr>
            </w:pPr>
          </w:p>
          <w:p w14:paraId="03E1F155" w14:textId="5CE12559" w:rsidR="006065B4" w:rsidRPr="00DB1EDB" w:rsidRDefault="006065B4" w:rsidP="006065B4">
            <w:pPr>
              <w:tabs>
                <w:tab w:val="left" w:pos="810"/>
              </w:tabs>
              <w:spacing w:after="0" w:line="276" w:lineRule="auto"/>
              <w:jc w:val="both"/>
              <w:rPr>
                <w:rFonts w:ascii="GHEA Grapalat" w:hAnsi="GHEA Grapalat"/>
                <w:sz w:val="24"/>
                <w:szCs w:val="24"/>
                <w:lang w:val="hy-AM"/>
              </w:rPr>
            </w:pPr>
            <w:r w:rsidRPr="00DB1EDB">
              <w:rPr>
                <w:rFonts w:ascii="GHEA Grapalat" w:hAnsi="GHEA Grapalat"/>
                <w:sz w:val="24"/>
                <w:szCs w:val="24"/>
                <w:lang w:val="hy-AM"/>
              </w:rPr>
              <w:tab/>
              <w:t>3</w:t>
            </w:r>
            <w:r w:rsidRPr="00DB1EDB">
              <w:rPr>
                <w:rFonts w:ascii="Cambria Math" w:hAnsi="Cambria Math" w:cs="Cambria Math"/>
                <w:sz w:val="24"/>
                <w:szCs w:val="24"/>
                <w:lang w:val="hy-AM"/>
              </w:rPr>
              <w:t>․</w:t>
            </w:r>
            <w:r w:rsidRPr="00DB1EDB">
              <w:rPr>
                <w:rFonts w:ascii="GHEA Grapalat" w:hAnsi="GHEA Grapalat"/>
                <w:sz w:val="24"/>
                <w:szCs w:val="24"/>
                <w:lang w:val="hy-AM"/>
              </w:rPr>
              <w:t xml:space="preserve"> Առաջարկում ենք քննարկել </w:t>
            </w:r>
            <w:r w:rsidRPr="00DB1EDB">
              <w:rPr>
                <w:rFonts w:ascii="GHEA Grapalat" w:eastAsia="GHEA Grapalat" w:hAnsi="GHEA Grapalat" w:cs="GHEA Grapalat"/>
                <w:sz w:val="24"/>
                <w:szCs w:val="24"/>
                <w:lang w:val="hy-AM"/>
              </w:rPr>
              <w:t>զբոսաշրջային օպերատորների, զբոսաշրջային գործակալ</w:t>
            </w:r>
            <w:r w:rsidRPr="00DB1EDB">
              <w:rPr>
                <w:rFonts w:ascii="GHEA Grapalat" w:eastAsia="GHEA Grapalat" w:hAnsi="GHEA Grapalat" w:cs="GHEA Grapalat"/>
                <w:sz w:val="24"/>
                <w:szCs w:val="24"/>
                <w:lang w:val="hy-AM"/>
              </w:rPr>
              <w:softHyphen/>
              <w:t>ների, զբոսավարների և ուղեկցորդների և զբոսաշրջային ավտոտրանսպորտային ուղևորա</w:t>
            </w:r>
            <w:r w:rsidRPr="00DB1EDB">
              <w:rPr>
                <w:rFonts w:ascii="GHEA Grapalat" w:eastAsia="GHEA Grapalat" w:hAnsi="GHEA Grapalat" w:cs="GHEA Grapalat"/>
                <w:sz w:val="24"/>
                <w:szCs w:val="24"/>
                <w:lang w:val="hy-AM"/>
              </w:rPr>
              <w:softHyphen/>
              <w:t xml:space="preserve">փոխադրողների գործունեության ծանուցման համար </w:t>
            </w:r>
            <w:r w:rsidRPr="00DB1EDB">
              <w:rPr>
                <w:rFonts w:ascii="GHEA Grapalat" w:hAnsi="GHEA Grapalat"/>
                <w:sz w:val="24"/>
                <w:szCs w:val="24"/>
                <w:lang w:val="hy-AM"/>
              </w:rPr>
              <w:t>տարեկան պետական տուրքեր</w:t>
            </w:r>
            <w:r w:rsidRPr="00DB1EDB">
              <w:rPr>
                <w:rFonts w:ascii="GHEA Grapalat" w:hAnsi="GHEA Grapalat"/>
                <w:b/>
                <w:sz w:val="24"/>
                <w:szCs w:val="24"/>
                <w:lang w:val="hy-AM"/>
              </w:rPr>
              <w:t xml:space="preserve"> </w:t>
            </w:r>
            <w:r w:rsidRPr="00DB1EDB">
              <w:rPr>
                <w:rFonts w:ascii="GHEA Grapalat" w:hAnsi="GHEA Grapalat"/>
                <w:sz w:val="24"/>
                <w:szCs w:val="24"/>
                <w:lang w:val="hy-AM"/>
              </w:rPr>
              <w:t>սահմանելու նպա</w:t>
            </w:r>
            <w:r w:rsidRPr="00DB1EDB">
              <w:rPr>
                <w:rFonts w:ascii="GHEA Grapalat" w:hAnsi="GHEA Grapalat"/>
                <w:sz w:val="24"/>
                <w:szCs w:val="24"/>
                <w:lang w:val="hy-AM"/>
              </w:rPr>
              <w:softHyphen/>
              <w:t>տա</w:t>
            </w:r>
            <w:r w:rsidRPr="00DB1EDB">
              <w:rPr>
                <w:rFonts w:ascii="GHEA Grapalat" w:hAnsi="GHEA Grapalat"/>
                <w:sz w:val="24"/>
                <w:szCs w:val="24"/>
                <w:lang w:val="hy-AM"/>
              </w:rPr>
              <w:softHyphen/>
              <w:t>կա</w:t>
            </w:r>
            <w:r w:rsidRPr="00DB1EDB">
              <w:rPr>
                <w:rFonts w:ascii="GHEA Grapalat" w:hAnsi="GHEA Grapalat"/>
                <w:sz w:val="24"/>
                <w:szCs w:val="24"/>
                <w:lang w:val="hy-AM"/>
              </w:rPr>
              <w:softHyphen/>
              <w:t>հար</w:t>
            </w:r>
            <w:r w:rsidRPr="00DB1EDB">
              <w:rPr>
                <w:rFonts w:ascii="GHEA Grapalat" w:hAnsi="GHEA Grapalat"/>
                <w:sz w:val="24"/>
                <w:szCs w:val="24"/>
                <w:lang w:val="hy-AM"/>
              </w:rPr>
              <w:softHyphen/>
              <w:t>մարության հարցը:</w:t>
            </w:r>
          </w:p>
          <w:p w14:paraId="4462AE6F" w14:textId="66BE5096" w:rsidR="00FA34CC" w:rsidRPr="00DB1EDB" w:rsidRDefault="00FA34CC" w:rsidP="006065B4">
            <w:pPr>
              <w:tabs>
                <w:tab w:val="left" w:pos="810"/>
              </w:tabs>
              <w:spacing w:after="0" w:line="276" w:lineRule="auto"/>
              <w:jc w:val="both"/>
              <w:rPr>
                <w:rFonts w:ascii="GHEA Grapalat" w:hAnsi="GHEA Grapalat"/>
                <w:sz w:val="24"/>
                <w:szCs w:val="24"/>
                <w:lang w:val="hy-AM"/>
              </w:rPr>
            </w:pPr>
          </w:p>
          <w:p w14:paraId="2E268394" w14:textId="16928CA0" w:rsidR="00664B50" w:rsidRPr="00DB1EDB" w:rsidRDefault="00664B50" w:rsidP="006065B4">
            <w:pPr>
              <w:tabs>
                <w:tab w:val="left" w:pos="810"/>
              </w:tabs>
              <w:spacing w:after="0" w:line="276" w:lineRule="auto"/>
              <w:jc w:val="both"/>
              <w:rPr>
                <w:rFonts w:ascii="GHEA Grapalat" w:hAnsi="GHEA Grapalat"/>
                <w:sz w:val="24"/>
                <w:szCs w:val="24"/>
                <w:lang w:val="hy-AM"/>
              </w:rPr>
            </w:pPr>
          </w:p>
          <w:p w14:paraId="0F299106" w14:textId="770D4AC7" w:rsidR="00664B50" w:rsidRDefault="00664B50" w:rsidP="006065B4">
            <w:pPr>
              <w:tabs>
                <w:tab w:val="left" w:pos="810"/>
              </w:tabs>
              <w:spacing w:after="0" w:line="276" w:lineRule="auto"/>
              <w:jc w:val="both"/>
              <w:rPr>
                <w:rFonts w:ascii="GHEA Grapalat" w:hAnsi="GHEA Grapalat"/>
                <w:sz w:val="24"/>
                <w:szCs w:val="24"/>
                <w:lang w:val="hy-AM"/>
              </w:rPr>
            </w:pPr>
          </w:p>
          <w:p w14:paraId="53FAA44F" w14:textId="517E59D1" w:rsidR="00DB1EDB" w:rsidRDefault="00DB1EDB" w:rsidP="006065B4">
            <w:pPr>
              <w:tabs>
                <w:tab w:val="left" w:pos="810"/>
              </w:tabs>
              <w:spacing w:after="0" w:line="276" w:lineRule="auto"/>
              <w:jc w:val="both"/>
              <w:rPr>
                <w:rFonts w:ascii="GHEA Grapalat" w:hAnsi="GHEA Grapalat"/>
                <w:sz w:val="24"/>
                <w:szCs w:val="24"/>
                <w:lang w:val="hy-AM"/>
              </w:rPr>
            </w:pPr>
          </w:p>
          <w:p w14:paraId="77488F13" w14:textId="35A5B82D" w:rsidR="00DB1EDB" w:rsidRDefault="00DB1EDB" w:rsidP="006065B4">
            <w:pPr>
              <w:tabs>
                <w:tab w:val="left" w:pos="810"/>
              </w:tabs>
              <w:spacing w:after="0" w:line="276" w:lineRule="auto"/>
              <w:jc w:val="both"/>
              <w:rPr>
                <w:rFonts w:ascii="GHEA Grapalat" w:hAnsi="GHEA Grapalat"/>
                <w:sz w:val="24"/>
                <w:szCs w:val="24"/>
                <w:lang w:val="hy-AM"/>
              </w:rPr>
            </w:pPr>
          </w:p>
          <w:p w14:paraId="31975BF5" w14:textId="16AF9608" w:rsidR="00DB1EDB" w:rsidRDefault="00DB1EDB" w:rsidP="006065B4">
            <w:pPr>
              <w:tabs>
                <w:tab w:val="left" w:pos="810"/>
              </w:tabs>
              <w:spacing w:after="0" w:line="276" w:lineRule="auto"/>
              <w:jc w:val="both"/>
              <w:rPr>
                <w:rFonts w:ascii="GHEA Grapalat" w:hAnsi="GHEA Grapalat"/>
                <w:sz w:val="24"/>
                <w:szCs w:val="24"/>
                <w:lang w:val="hy-AM"/>
              </w:rPr>
            </w:pPr>
          </w:p>
          <w:p w14:paraId="691B6415" w14:textId="5ADB55CA" w:rsidR="00DB1EDB" w:rsidRDefault="00DB1EDB" w:rsidP="006065B4">
            <w:pPr>
              <w:tabs>
                <w:tab w:val="left" w:pos="810"/>
              </w:tabs>
              <w:spacing w:after="0" w:line="276" w:lineRule="auto"/>
              <w:jc w:val="both"/>
              <w:rPr>
                <w:rFonts w:ascii="GHEA Grapalat" w:hAnsi="GHEA Grapalat"/>
                <w:sz w:val="24"/>
                <w:szCs w:val="24"/>
                <w:lang w:val="hy-AM"/>
              </w:rPr>
            </w:pPr>
          </w:p>
          <w:p w14:paraId="2B771042" w14:textId="689A72B8" w:rsidR="00DB1EDB" w:rsidRDefault="00DB1EDB" w:rsidP="006065B4">
            <w:pPr>
              <w:tabs>
                <w:tab w:val="left" w:pos="810"/>
              </w:tabs>
              <w:spacing w:after="0" w:line="276" w:lineRule="auto"/>
              <w:jc w:val="both"/>
              <w:rPr>
                <w:rFonts w:ascii="GHEA Grapalat" w:hAnsi="GHEA Grapalat"/>
                <w:sz w:val="24"/>
                <w:szCs w:val="24"/>
                <w:lang w:val="hy-AM"/>
              </w:rPr>
            </w:pPr>
          </w:p>
          <w:p w14:paraId="082FDEC7" w14:textId="77777777" w:rsidR="00CA1D17" w:rsidRDefault="00CA1D17" w:rsidP="006065B4">
            <w:pPr>
              <w:tabs>
                <w:tab w:val="left" w:pos="810"/>
              </w:tabs>
              <w:spacing w:after="0" w:line="276" w:lineRule="auto"/>
              <w:jc w:val="both"/>
              <w:rPr>
                <w:rFonts w:ascii="GHEA Grapalat" w:hAnsi="GHEA Grapalat"/>
                <w:sz w:val="24"/>
                <w:szCs w:val="24"/>
                <w:lang w:val="hy-AM"/>
              </w:rPr>
            </w:pPr>
          </w:p>
          <w:p w14:paraId="32C5CB12" w14:textId="77777777" w:rsidR="00FA34CC" w:rsidRDefault="00FA34CC" w:rsidP="006065B4">
            <w:pPr>
              <w:tabs>
                <w:tab w:val="left" w:pos="810"/>
              </w:tabs>
              <w:spacing w:after="0" w:line="276" w:lineRule="auto"/>
              <w:jc w:val="both"/>
              <w:rPr>
                <w:rFonts w:ascii="GHEA Grapalat" w:hAnsi="GHEA Grapalat"/>
                <w:sz w:val="24"/>
                <w:szCs w:val="24"/>
                <w:lang w:val="hy-AM"/>
              </w:rPr>
            </w:pPr>
          </w:p>
          <w:p w14:paraId="0DF40839" w14:textId="77777777" w:rsidR="006065B4" w:rsidRPr="00DB1EDB" w:rsidRDefault="006065B4" w:rsidP="006065B4">
            <w:pPr>
              <w:autoSpaceDE w:val="0"/>
              <w:autoSpaceDN w:val="0"/>
              <w:adjustRightInd w:val="0"/>
              <w:spacing w:after="0"/>
              <w:ind w:firstLine="706"/>
              <w:jc w:val="both"/>
              <w:rPr>
                <w:rFonts w:ascii="GHEA Grapalat" w:eastAsia="GHEA Grapalat" w:hAnsi="GHEA Grapalat"/>
                <w:sz w:val="24"/>
                <w:szCs w:val="24"/>
                <w:lang w:val="hy-AM"/>
              </w:rPr>
            </w:pPr>
            <w:r w:rsidRPr="00DB1EDB">
              <w:rPr>
                <w:rFonts w:ascii="GHEA Grapalat" w:hAnsi="GHEA Grapalat"/>
                <w:sz w:val="24"/>
                <w:szCs w:val="24"/>
                <w:lang w:val="hy-AM"/>
              </w:rPr>
              <w:t xml:space="preserve">4. </w:t>
            </w:r>
            <w:r w:rsidRPr="00DB1EDB">
              <w:rPr>
                <w:rFonts w:ascii="GHEA Grapalat" w:eastAsia="GHEA Grapalat" w:hAnsi="GHEA Grapalat" w:cs="GHEA Grapalat"/>
                <w:sz w:val="24"/>
                <w:szCs w:val="24"/>
                <w:lang w:val="hy-AM"/>
              </w:rPr>
              <w:t>«Զբոսաշրջության մասին» ՀՀ օրենքի</w:t>
            </w:r>
            <w:r w:rsidRPr="00DB1EDB">
              <w:rPr>
                <w:rFonts w:ascii="GHEA Grapalat" w:hAnsi="GHEA Grapalat"/>
                <w:sz w:val="24"/>
                <w:szCs w:val="24"/>
                <w:lang w:val="hy-AM"/>
              </w:rPr>
              <w:t xml:space="preserve"> նախագծի 5-րդ հոդվածի 1-ին մասի 7-րդ կետով նախատեսվում է, որ ՀՀ կառավարությունը </w:t>
            </w:r>
            <w:r w:rsidRPr="00DB1EDB">
              <w:rPr>
                <w:rFonts w:ascii="GHEA Grapalat" w:eastAsia="GHEA Grapalat" w:hAnsi="GHEA Grapalat"/>
                <w:sz w:val="24"/>
                <w:szCs w:val="24"/>
                <w:lang w:val="hy-AM"/>
              </w:rPr>
              <w:t>քննարկում և իր իրավասության սահմաններում հաստատում է զբոսաշրջության ոլորտը կարգավորող իրավական ակտերի նախագծեր։</w:t>
            </w:r>
          </w:p>
          <w:p w14:paraId="65EC2AFA" w14:textId="4B6CE488" w:rsidR="006065B4" w:rsidRPr="00DB1EDB" w:rsidRDefault="006065B4" w:rsidP="006065B4">
            <w:pPr>
              <w:autoSpaceDE w:val="0"/>
              <w:autoSpaceDN w:val="0"/>
              <w:adjustRightInd w:val="0"/>
              <w:spacing w:after="0" w:line="276" w:lineRule="auto"/>
              <w:ind w:firstLine="706"/>
              <w:jc w:val="both"/>
              <w:rPr>
                <w:rFonts w:ascii="GHEA Grapalat" w:eastAsia="GHEA Grapalat" w:hAnsi="GHEA Grapalat"/>
                <w:sz w:val="24"/>
                <w:szCs w:val="24"/>
                <w:lang w:val="hy-AM"/>
              </w:rPr>
            </w:pPr>
            <w:r w:rsidRPr="00DB1EDB">
              <w:rPr>
                <w:rFonts w:ascii="GHEA Grapalat" w:eastAsia="GHEA Grapalat" w:hAnsi="GHEA Grapalat"/>
                <w:sz w:val="24"/>
                <w:szCs w:val="24"/>
                <w:lang w:val="hy-AM"/>
              </w:rPr>
              <w:t xml:space="preserve">Իրավական որոշակիության սկզբունքից ելնելով՝ առաջարկում ենք հստակեցնել, թե ինչ իրավական ակտերի նախագծեր են հաստատվելու ՀՀ կառավարության կողմից։ </w:t>
            </w:r>
          </w:p>
          <w:p w14:paraId="2B88007C" w14:textId="77777777" w:rsidR="00DB1EDB" w:rsidRPr="00DB1EDB" w:rsidRDefault="00DB1EDB" w:rsidP="006065B4">
            <w:pPr>
              <w:autoSpaceDE w:val="0"/>
              <w:autoSpaceDN w:val="0"/>
              <w:adjustRightInd w:val="0"/>
              <w:spacing w:after="0" w:line="276" w:lineRule="auto"/>
              <w:ind w:firstLine="706"/>
              <w:jc w:val="both"/>
              <w:rPr>
                <w:rFonts w:ascii="GHEA Grapalat" w:eastAsia="GHEA Grapalat" w:hAnsi="GHEA Grapalat"/>
                <w:sz w:val="24"/>
                <w:szCs w:val="24"/>
                <w:lang w:val="hy-AM"/>
              </w:rPr>
            </w:pPr>
          </w:p>
          <w:p w14:paraId="3039A278" w14:textId="0B68A952" w:rsidR="006065B4" w:rsidRPr="00DB1EDB" w:rsidRDefault="006065B4" w:rsidP="006065B4">
            <w:pPr>
              <w:spacing w:after="0" w:line="276" w:lineRule="auto"/>
              <w:ind w:firstLine="567"/>
              <w:jc w:val="both"/>
              <w:rPr>
                <w:rFonts w:ascii="GHEA Grapalat" w:hAnsi="GHEA Grapalat" w:cs="Calibri"/>
                <w:color w:val="000000"/>
                <w:sz w:val="24"/>
                <w:szCs w:val="24"/>
                <w:lang w:val="hy-AM"/>
              </w:rPr>
            </w:pPr>
            <w:r w:rsidRPr="00DB1EDB">
              <w:rPr>
                <w:rFonts w:ascii="GHEA Grapalat" w:hAnsi="GHEA Grapalat" w:cs="Calibri"/>
                <w:color w:val="000000"/>
                <w:sz w:val="24"/>
                <w:szCs w:val="24"/>
                <w:lang w:val="hy-AM"/>
              </w:rPr>
              <w:t>5</w:t>
            </w:r>
            <w:r w:rsidRPr="00DB1EDB">
              <w:rPr>
                <w:rFonts w:ascii="Cambria Math" w:hAnsi="Cambria Math" w:cs="Cambria Math"/>
                <w:color w:val="000000"/>
                <w:sz w:val="24"/>
                <w:szCs w:val="24"/>
                <w:lang w:val="hy-AM"/>
              </w:rPr>
              <w:t>․</w:t>
            </w:r>
            <w:r w:rsidRPr="00DB1EDB">
              <w:rPr>
                <w:rFonts w:ascii="GHEA Grapalat" w:hAnsi="GHEA Grapalat" w:cs="Calibri"/>
                <w:color w:val="000000"/>
                <w:sz w:val="24"/>
                <w:szCs w:val="24"/>
                <w:lang w:val="hy-AM"/>
              </w:rPr>
              <w:t xml:space="preserve"> «Զբոսաշրջության մասին» ՀՀ օրենքի նախագծի 6-րդ «Զբոսաշրջության կոմիտեի լիազորությունները» հոդվածի 2-րդ կետի 3-րդ ենթակետում նախատեսվում է, որ Կոմիտեն </w:t>
            </w:r>
            <w:r w:rsidRPr="00DB1EDB">
              <w:rPr>
                <w:rFonts w:ascii="GHEA Grapalat" w:hAnsi="GHEA Grapalat" w:cs="Calibri"/>
                <w:b/>
                <w:color w:val="000000"/>
                <w:sz w:val="24"/>
                <w:szCs w:val="24"/>
                <w:lang w:val="hy-AM"/>
              </w:rPr>
              <w:t>մասնակցում է</w:t>
            </w:r>
            <w:r w:rsidRPr="00DB1EDB">
              <w:rPr>
                <w:rFonts w:ascii="GHEA Grapalat" w:hAnsi="GHEA Grapalat" w:cs="Calibri"/>
                <w:color w:val="000000"/>
                <w:sz w:val="24"/>
                <w:szCs w:val="24"/>
                <w:lang w:val="hy-AM"/>
              </w:rPr>
              <w:t xml:space="preserve"> զբոսաշրջության</w:t>
            </w:r>
            <w:r w:rsidRPr="00DB1EDB">
              <w:rPr>
                <w:rFonts w:cs="Calibri"/>
                <w:color w:val="000000"/>
                <w:sz w:val="24"/>
                <w:szCs w:val="24"/>
                <w:lang w:val="hy-AM"/>
              </w:rPr>
              <w:t>  </w:t>
            </w:r>
            <w:r w:rsidRPr="00DB1EDB">
              <w:rPr>
                <w:rFonts w:ascii="GHEA Grapalat" w:hAnsi="GHEA Grapalat" w:cs="Calibri"/>
                <w:color w:val="000000"/>
                <w:sz w:val="24"/>
                <w:szCs w:val="24"/>
                <w:lang w:val="hy-AM"/>
              </w:rPr>
              <w:t>ոլորտի ռազմավարության, զարգացման պետական ծրագրերի մշակմանը, ապահովում դրանց իրականացումը և մշտադիտարկումը, մինչդեռ Նախագծով չի նախատեսվում, թե ում կողմից են մշակվելու զբոսաշրջության</w:t>
            </w:r>
            <w:r w:rsidRPr="00DB1EDB">
              <w:rPr>
                <w:rFonts w:cs="Calibri"/>
                <w:color w:val="000000"/>
                <w:sz w:val="24"/>
                <w:szCs w:val="24"/>
                <w:lang w:val="hy-AM"/>
              </w:rPr>
              <w:t>  </w:t>
            </w:r>
            <w:r w:rsidRPr="00DB1EDB">
              <w:rPr>
                <w:rFonts w:ascii="GHEA Grapalat" w:hAnsi="GHEA Grapalat" w:cs="Calibri"/>
                <w:color w:val="000000"/>
                <w:sz w:val="24"/>
                <w:szCs w:val="24"/>
                <w:lang w:val="hy-AM"/>
              </w:rPr>
              <w:t>ոլորտի ռազմավարությունը, զարգացման պետական ծրագրերը:</w:t>
            </w:r>
          </w:p>
          <w:p w14:paraId="49345B39" w14:textId="789C6887" w:rsidR="0018664F" w:rsidRPr="00DB1EDB" w:rsidRDefault="0018664F" w:rsidP="006065B4">
            <w:pPr>
              <w:spacing w:after="0" w:line="276" w:lineRule="auto"/>
              <w:ind w:firstLine="567"/>
              <w:jc w:val="both"/>
              <w:rPr>
                <w:rFonts w:ascii="GHEA Grapalat" w:hAnsi="GHEA Grapalat" w:cs="Calibri"/>
                <w:color w:val="000000"/>
                <w:sz w:val="24"/>
                <w:szCs w:val="24"/>
                <w:lang w:val="hy-AM"/>
              </w:rPr>
            </w:pPr>
          </w:p>
          <w:p w14:paraId="2363068B" w14:textId="28FED3F2" w:rsidR="0018664F" w:rsidRPr="00DB1EDB" w:rsidRDefault="0018664F" w:rsidP="006065B4">
            <w:pPr>
              <w:spacing w:after="0" w:line="276" w:lineRule="auto"/>
              <w:ind w:firstLine="567"/>
              <w:jc w:val="both"/>
              <w:rPr>
                <w:rFonts w:ascii="GHEA Grapalat" w:hAnsi="GHEA Grapalat" w:cs="Calibri"/>
                <w:color w:val="000000"/>
                <w:sz w:val="24"/>
                <w:szCs w:val="24"/>
                <w:lang w:val="hy-AM"/>
              </w:rPr>
            </w:pPr>
          </w:p>
          <w:p w14:paraId="5315AF66" w14:textId="4C54F2F2" w:rsidR="0018664F" w:rsidRPr="00DB1EDB" w:rsidRDefault="0018664F" w:rsidP="006065B4">
            <w:pPr>
              <w:spacing w:after="0" w:line="276" w:lineRule="auto"/>
              <w:ind w:firstLine="567"/>
              <w:jc w:val="both"/>
              <w:rPr>
                <w:rFonts w:ascii="GHEA Grapalat" w:hAnsi="GHEA Grapalat" w:cs="Calibri"/>
                <w:color w:val="000000"/>
                <w:sz w:val="24"/>
                <w:szCs w:val="24"/>
                <w:lang w:val="hy-AM"/>
              </w:rPr>
            </w:pPr>
          </w:p>
          <w:p w14:paraId="71F903B4" w14:textId="77777777" w:rsidR="00830039" w:rsidRPr="00DB1EDB" w:rsidRDefault="00830039" w:rsidP="006065B4">
            <w:pPr>
              <w:spacing w:after="0" w:line="276" w:lineRule="auto"/>
              <w:ind w:firstLine="567"/>
              <w:jc w:val="both"/>
              <w:rPr>
                <w:rFonts w:ascii="GHEA Grapalat" w:hAnsi="GHEA Grapalat" w:cs="Calibri"/>
                <w:color w:val="000000"/>
                <w:sz w:val="24"/>
                <w:szCs w:val="24"/>
                <w:lang w:val="hy-AM"/>
              </w:rPr>
            </w:pPr>
          </w:p>
          <w:p w14:paraId="70C9A291" w14:textId="77777777" w:rsidR="0018664F" w:rsidRPr="00DB1EDB" w:rsidRDefault="0018664F" w:rsidP="006065B4">
            <w:pPr>
              <w:spacing w:after="0" w:line="276" w:lineRule="auto"/>
              <w:ind w:firstLine="567"/>
              <w:jc w:val="both"/>
              <w:rPr>
                <w:rFonts w:ascii="GHEA Grapalat" w:hAnsi="GHEA Grapalat" w:cs="Calibri"/>
                <w:color w:val="000000"/>
                <w:sz w:val="24"/>
                <w:szCs w:val="24"/>
                <w:lang w:val="hy-AM"/>
              </w:rPr>
            </w:pPr>
          </w:p>
          <w:p w14:paraId="2E1AB3C8" w14:textId="77777777" w:rsidR="006065B4" w:rsidRPr="00DB1EDB" w:rsidRDefault="006065B4" w:rsidP="006065B4">
            <w:pPr>
              <w:autoSpaceDE w:val="0"/>
              <w:autoSpaceDN w:val="0"/>
              <w:adjustRightInd w:val="0"/>
              <w:spacing w:after="0" w:line="276" w:lineRule="auto"/>
              <w:ind w:firstLine="567"/>
              <w:jc w:val="both"/>
              <w:rPr>
                <w:rFonts w:ascii="GHEA Grapalat" w:eastAsia="GHEA Grapalat" w:hAnsi="GHEA Grapalat"/>
                <w:sz w:val="24"/>
                <w:szCs w:val="24"/>
                <w:lang w:val="hy-AM"/>
              </w:rPr>
            </w:pPr>
            <w:r w:rsidRPr="00DB1EDB">
              <w:rPr>
                <w:rFonts w:ascii="GHEA Grapalat" w:eastAsia="GHEA Grapalat" w:hAnsi="GHEA Grapalat" w:cs="Cambria Math"/>
                <w:sz w:val="24"/>
                <w:szCs w:val="24"/>
                <w:lang w:val="hy-AM"/>
              </w:rPr>
              <w:t>6</w:t>
            </w:r>
            <w:r w:rsidRPr="00DB1EDB">
              <w:rPr>
                <w:rFonts w:ascii="Cambria Math" w:eastAsia="GHEA Grapalat" w:hAnsi="Cambria Math" w:cs="Cambria Math"/>
                <w:sz w:val="24"/>
                <w:szCs w:val="24"/>
                <w:lang w:val="hy-AM"/>
              </w:rPr>
              <w:t>․</w:t>
            </w:r>
            <w:r w:rsidRPr="00DB1EDB">
              <w:rPr>
                <w:rFonts w:ascii="GHEA Grapalat" w:eastAsia="GHEA Grapalat" w:hAnsi="GHEA Grapalat"/>
                <w:sz w:val="24"/>
                <w:szCs w:val="24"/>
                <w:lang w:val="hy-AM"/>
              </w:rPr>
              <w:t xml:space="preserve"> </w:t>
            </w:r>
            <w:r w:rsidRPr="00DB1EDB">
              <w:rPr>
                <w:rFonts w:ascii="GHEA Grapalat" w:eastAsia="GHEA Grapalat" w:hAnsi="GHEA Grapalat" w:cs="GHEA Grapalat"/>
                <w:sz w:val="24"/>
                <w:szCs w:val="24"/>
                <w:lang w:val="hy-AM"/>
              </w:rPr>
              <w:t>«Զբոսաշրջության մասին» ՀՀ օրենքի</w:t>
            </w:r>
            <w:r w:rsidRPr="00DB1EDB">
              <w:rPr>
                <w:rFonts w:ascii="GHEA Grapalat" w:eastAsia="GHEA Grapalat" w:hAnsi="GHEA Grapalat"/>
                <w:sz w:val="24"/>
                <w:szCs w:val="24"/>
                <w:lang w:val="hy-AM"/>
              </w:rPr>
              <w:t xml:space="preserve"> նախագծի 9-րդ հոդվածով նախատեսվում է սահմանել զբոսաշրջային ծառայություններ մատուցողների ցանկը՝ չսահմանափակվելով նույն հոդվածով նախատեսված զբոսաշրջային ծառայություններ մատուցողներով։ </w:t>
            </w:r>
          </w:p>
          <w:p w14:paraId="516FBF7F" w14:textId="77777777" w:rsidR="006065B4" w:rsidRPr="00DB1EDB" w:rsidRDefault="006065B4" w:rsidP="006065B4">
            <w:pPr>
              <w:autoSpaceDE w:val="0"/>
              <w:autoSpaceDN w:val="0"/>
              <w:adjustRightInd w:val="0"/>
              <w:spacing w:after="0"/>
              <w:ind w:firstLine="706"/>
              <w:jc w:val="both"/>
              <w:rPr>
                <w:rFonts w:ascii="GHEA Grapalat" w:eastAsia="GHEA Grapalat" w:hAnsi="GHEA Grapalat"/>
                <w:sz w:val="24"/>
                <w:szCs w:val="24"/>
                <w:lang w:val="hy-AM"/>
              </w:rPr>
            </w:pPr>
            <w:r w:rsidRPr="00DB1EDB">
              <w:rPr>
                <w:rFonts w:ascii="GHEA Grapalat" w:eastAsia="GHEA Grapalat" w:hAnsi="GHEA Grapalat"/>
                <w:sz w:val="24"/>
                <w:szCs w:val="24"/>
                <w:lang w:val="hy-AM"/>
              </w:rPr>
              <w:t xml:space="preserve">Նկատի ունենալով, որ </w:t>
            </w:r>
            <w:r w:rsidRPr="00DB1EDB">
              <w:rPr>
                <w:rFonts w:ascii="GHEA Grapalat" w:eastAsia="Batang" w:hAnsi="GHEA Grapalat" w:cs="Sylfaen"/>
                <w:sz w:val="24"/>
                <w:szCs w:val="24"/>
                <w:lang w:val="hy-AM"/>
              </w:rPr>
              <w:t xml:space="preserve"> նշված ցանկում նախատեսված </w:t>
            </w:r>
            <w:r w:rsidRPr="00DB1EDB">
              <w:rPr>
                <w:rFonts w:ascii="GHEA Grapalat" w:eastAsia="GHEA Grapalat" w:hAnsi="GHEA Grapalat"/>
                <w:sz w:val="24"/>
                <w:szCs w:val="24"/>
                <w:lang w:val="hy-AM"/>
              </w:rPr>
              <w:t>զբոսաշրջային ծառայություններ մատուցողների գործունեությունները ենթակա են ծանուցման Գործունեության իրականացման ծանուցման մասին ՀՀ օրենքով սահմանված կարգով՝ առաջարկում ենք Նախագծով նախատեսել զբոսաշրջային ծառայություններ մատուցողների սպառիչ ցանկ՝ հնարավոր չարաշահումներից խուսափելու նպատակով։</w:t>
            </w:r>
          </w:p>
          <w:p w14:paraId="47123BAF" w14:textId="77777777" w:rsidR="006065B4" w:rsidRPr="00DB1EDB" w:rsidRDefault="006065B4" w:rsidP="006065B4">
            <w:pPr>
              <w:autoSpaceDE w:val="0"/>
              <w:autoSpaceDN w:val="0"/>
              <w:adjustRightInd w:val="0"/>
              <w:spacing w:after="0"/>
              <w:ind w:firstLine="706"/>
              <w:jc w:val="both"/>
              <w:rPr>
                <w:rFonts w:ascii="GHEA Grapalat" w:hAnsi="GHEA Grapalat"/>
                <w:sz w:val="24"/>
                <w:szCs w:val="24"/>
                <w:lang w:val="hy-AM"/>
              </w:rPr>
            </w:pPr>
            <w:r w:rsidRPr="00DB1EDB">
              <w:rPr>
                <w:rFonts w:ascii="GHEA Grapalat" w:eastAsia="GHEA Grapalat" w:hAnsi="GHEA Grapalat" w:cs="Cambria Math"/>
                <w:sz w:val="24"/>
                <w:szCs w:val="24"/>
                <w:lang w:val="hy-AM"/>
              </w:rPr>
              <w:t>7</w:t>
            </w:r>
            <w:r w:rsidRPr="00DB1EDB">
              <w:rPr>
                <w:rFonts w:ascii="Cambria Math" w:eastAsia="GHEA Grapalat" w:hAnsi="Cambria Math" w:cs="Cambria Math"/>
                <w:sz w:val="24"/>
                <w:szCs w:val="24"/>
                <w:lang w:val="hy-AM"/>
              </w:rPr>
              <w:t>․</w:t>
            </w:r>
            <w:r w:rsidRPr="00DB1EDB">
              <w:rPr>
                <w:rFonts w:ascii="GHEA Grapalat" w:eastAsia="GHEA Grapalat" w:hAnsi="GHEA Grapalat"/>
                <w:sz w:val="24"/>
                <w:szCs w:val="24"/>
                <w:lang w:val="hy-AM"/>
              </w:rPr>
              <w:t xml:space="preserve"> </w:t>
            </w:r>
            <w:r w:rsidRPr="00DB1EDB">
              <w:rPr>
                <w:rFonts w:ascii="GHEA Grapalat" w:eastAsia="GHEA Grapalat" w:hAnsi="GHEA Grapalat" w:cs="GHEA Grapalat"/>
                <w:sz w:val="24"/>
                <w:szCs w:val="24"/>
                <w:lang w:val="hy-AM"/>
              </w:rPr>
              <w:t>«Զբոսաշրջության մասին» ՀՀ օրենքի</w:t>
            </w:r>
            <w:r w:rsidRPr="00DB1EDB">
              <w:rPr>
                <w:rFonts w:ascii="GHEA Grapalat" w:eastAsia="GHEA Grapalat" w:hAnsi="GHEA Grapalat"/>
                <w:sz w:val="24"/>
                <w:szCs w:val="24"/>
                <w:lang w:val="hy-AM"/>
              </w:rPr>
              <w:t xml:space="preserve"> նախագծի 11-րդ հոդվածի 3-րդ մասով նախատեսվում է, որ </w:t>
            </w:r>
            <w:r w:rsidRPr="00DB1EDB">
              <w:rPr>
                <w:rFonts w:ascii="GHEA Grapalat" w:hAnsi="GHEA Grapalat"/>
                <w:bCs/>
                <w:sz w:val="24"/>
                <w:szCs w:val="24"/>
                <w:lang w:val="hy-AM"/>
              </w:rPr>
              <w:t>առողջարանը</w:t>
            </w:r>
            <w:r w:rsidRPr="00DB1EDB">
              <w:rPr>
                <w:rFonts w:ascii="GHEA Grapalat" w:hAnsi="GHEA Grapalat"/>
                <w:sz w:val="24"/>
                <w:szCs w:val="24"/>
                <w:lang w:val="hy-AM"/>
              </w:rPr>
              <w:t xml:space="preserve"> հյուրանոցային տնտեսության այն օբյեկտն է, որտեղ բացի նվազագույն հյուրանոցային ծառայություններից, մատուցվում են նաև հատուկ կարգի ծառայություններ` օրենքով նախատեսված համապատասխան լիցենզիայի առկայության դեպքում մատուցում է նաև բժշկական օգնություն և սպասարկում: </w:t>
            </w:r>
          </w:p>
          <w:p w14:paraId="21888C88" w14:textId="77777777" w:rsidR="006065B4" w:rsidRPr="00DB1EDB" w:rsidRDefault="006065B4" w:rsidP="006065B4">
            <w:pPr>
              <w:autoSpaceDE w:val="0"/>
              <w:autoSpaceDN w:val="0"/>
              <w:adjustRightInd w:val="0"/>
              <w:spacing w:after="0"/>
              <w:ind w:firstLine="706"/>
              <w:jc w:val="both"/>
              <w:rPr>
                <w:rFonts w:ascii="GHEA Grapalat" w:hAnsi="GHEA Grapalat"/>
                <w:sz w:val="24"/>
                <w:szCs w:val="24"/>
                <w:lang w:val="hy-AM"/>
              </w:rPr>
            </w:pPr>
            <w:r w:rsidRPr="00DB1EDB">
              <w:rPr>
                <w:rFonts w:ascii="GHEA Grapalat" w:hAnsi="GHEA Grapalat"/>
                <w:sz w:val="24"/>
                <w:szCs w:val="24"/>
                <w:lang w:val="hy-AM"/>
              </w:rPr>
              <w:t xml:space="preserve">Առաջարկում ենք նշված հոդվածում որոշակիացնել հատուկ կարգի ծառայություններ եզրույթը։ </w:t>
            </w:r>
          </w:p>
          <w:p w14:paraId="0E83FCB9" w14:textId="77777777" w:rsidR="006065B4" w:rsidRPr="00DB1EDB" w:rsidRDefault="006065B4" w:rsidP="006065B4">
            <w:pPr>
              <w:autoSpaceDE w:val="0"/>
              <w:autoSpaceDN w:val="0"/>
              <w:adjustRightInd w:val="0"/>
              <w:spacing w:after="0"/>
              <w:ind w:firstLine="706"/>
              <w:jc w:val="both"/>
              <w:rPr>
                <w:rFonts w:ascii="GHEA Grapalat" w:hAnsi="GHEA Grapalat"/>
                <w:sz w:val="24"/>
                <w:szCs w:val="24"/>
                <w:lang w:val="hy-AM"/>
              </w:rPr>
            </w:pPr>
            <w:r w:rsidRPr="00DB1EDB">
              <w:rPr>
                <w:rFonts w:ascii="GHEA Grapalat" w:hAnsi="GHEA Grapalat" w:cs="Cambria Math"/>
                <w:sz w:val="24"/>
                <w:szCs w:val="24"/>
                <w:lang w:val="hy-AM"/>
              </w:rPr>
              <w:t>8</w:t>
            </w:r>
            <w:r w:rsidRPr="00DB1EDB">
              <w:rPr>
                <w:rFonts w:ascii="Cambria Math" w:hAnsi="Cambria Math" w:cs="Cambria Math"/>
                <w:sz w:val="24"/>
                <w:szCs w:val="24"/>
                <w:lang w:val="hy-AM"/>
              </w:rPr>
              <w:t>․</w:t>
            </w:r>
            <w:r w:rsidRPr="00DB1EDB">
              <w:rPr>
                <w:rFonts w:ascii="GHEA Grapalat" w:hAnsi="GHEA Grapalat"/>
                <w:sz w:val="24"/>
                <w:szCs w:val="24"/>
                <w:lang w:val="hy-AM"/>
              </w:rPr>
              <w:t xml:space="preserve"> </w:t>
            </w:r>
            <w:r w:rsidRPr="00DB1EDB">
              <w:rPr>
                <w:rFonts w:ascii="GHEA Grapalat" w:eastAsia="GHEA Grapalat" w:hAnsi="GHEA Grapalat" w:cs="GHEA Grapalat"/>
                <w:sz w:val="24"/>
                <w:szCs w:val="24"/>
                <w:lang w:val="hy-AM"/>
              </w:rPr>
              <w:t>«Զբոսաշրջության մասին» ՀՀ օրենքի</w:t>
            </w:r>
            <w:r w:rsidRPr="00DB1EDB">
              <w:rPr>
                <w:rFonts w:ascii="GHEA Grapalat" w:hAnsi="GHEA Grapalat"/>
                <w:sz w:val="24"/>
                <w:szCs w:val="24"/>
                <w:lang w:val="hy-AM"/>
              </w:rPr>
              <w:t xml:space="preserve"> նախագծի 14-րդ հոդվածով նախատեսվում է պայմանագիր կնքելու և կատարելու հյուրանոցային ծառայություն մատուցող անձի պարտականությունը։</w:t>
            </w:r>
          </w:p>
          <w:p w14:paraId="7A26340E" w14:textId="2187622F" w:rsidR="00B83C19" w:rsidRPr="002C71BC" w:rsidRDefault="006065B4" w:rsidP="00DB1EDB">
            <w:pPr>
              <w:autoSpaceDE w:val="0"/>
              <w:autoSpaceDN w:val="0"/>
              <w:adjustRightInd w:val="0"/>
              <w:spacing w:after="0"/>
              <w:ind w:firstLine="706"/>
              <w:jc w:val="both"/>
              <w:rPr>
                <w:rFonts w:ascii="GHEA Grapalat" w:hAnsi="GHEA Grapalat"/>
                <w:b/>
                <w:lang w:val="hy-AM"/>
              </w:rPr>
            </w:pPr>
            <w:r w:rsidRPr="00DB1EDB">
              <w:rPr>
                <w:rFonts w:ascii="GHEA Grapalat" w:hAnsi="GHEA Grapalat"/>
                <w:sz w:val="24"/>
                <w:szCs w:val="24"/>
                <w:lang w:val="hy-AM"/>
              </w:rPr>
              <w:t>Քանի որ նշված հոդվածը դրույթներ չի պարունակում պայմանագիր կնքելու վերաբերյալ, ենթադրվում է, որ խոսքը հրապարակային օֆերտայի մասին է։ Ուստի առաջարկում ենք կամ հստակեցնել նշված հոդվածը կամ խմբագրել հոդվածի վերնագիրը։</w:t>
            </w:r>
            <w:r w:rsidRPr="003920CE">
              <w:rPr>
                <w:rFonts w:ascii="GHEA Grapalat" w:hAnsi="GHEA Grapalat"/>
                <w:sz w:val="24"/>
                <w:szCs w:val="24"/>
                <w:lang w:val="hy-AM"/>
              </w:rPr>
              <w:t xml:space="preserve"> </w:t>
            </w: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cPr>
          <w:p w14:paraId="42228B09" w14:textId="77777777" w:rsidR="00B83C19" w:rsidRDefault="00B83C19" w:rsidP="00F53286">
            <w:pPr>
              <w:spacing w:after="0" w:line="360" w:lineRule="auto"/>
              <w:jc w:val="center"/>
              <w:rPr>
                <w:rFonts w:ascii="GHEA Grapalat" w:eastAsia="Times New Roman" w:hAnsi="GHEA Grapalat" w:cs="Times New Roman"/>
                <w:color w:val="000000"/>
                <w:sz w:val="24"/>
                <w:szCs w:val="24"/>
                <w:lang w:val="hy-AM"/>
              </w:rPr>
            </w:pPr>
          </w:p>
          <w:p w14:paraId="2ED9FEB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B773DDF"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420DCDB"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5F57C5E8"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396629F"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ABA9CDA"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AB3CC43"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12BF492"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BD78F69"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78FFA52"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1778341"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B02388F"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8D80CC1"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DE95B10"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6A3DC7AF"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A9194DC"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CC1D05B"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59AB4AFD"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ABC70A1"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CD01DA9"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8F67E8B"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7F60FBF"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E7A9B20"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3F80A9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A4C3840"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522A31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9D855F5"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DFA646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3E59518"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B86D865"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F084BB3"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B555419"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AFAB6AE" w14:textId="6C6B69C3" w:rsidR="0025301A" w:rsidRDefault="00EF19E3"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FC55905" w14:textId="00F50656" w:rsidR="00EF19E3" w:rsidRDefault="00EF19E3" w:rsidP="00F53286">
            <w:pPr>
              <w:spacing w:after="0" w:line="360" w:lineRule="auto"/>
              <w:jc w:val="center"/>
              <w:rPr>
                <w:rFonts w:ascii="GHEA Grapalat" w:eastAsia="Times New Roman" w:hAnsi="GHEA Grapalat" w:cs="Times New Roman"/>
                <w:color w:val="000000"/>
                <w:sz w:val="24"/>
                <w:szCs w:val="24"/>
                <w:lang w:val="hy-AM"/>
              </w:rPr>
            </w:pPr>
          </w:p>
          <w:p w14:paraId="6D9B25CB" w14:textId="41F58171" w:rsidR="0025301A" w:rsidRDefault="00EF19E3"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D7644FF"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AB480B0"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5A89280"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7DDFEA1"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26BA49A" w14:textId="77777777" w:rsidR="00EF19E3" w:rsidRPr="00EF19E3" w:rsidRDefault="00EF19E3" w:rsidP="00EF19E3">
            <w:pPr>
              <w:spacing w:after="0" w:line="360" w:lineRule="auto"/>
              <w:jc w:val="center"/>
              <w:rPr>
                <w:rFonts w:ascii="GHEA Grapalat" w:eastAsia="Times New Roman" w:hAnsi="GHEA Grapalat" w:cs="Times New Roman"/>
                <w:color w:val="000000"/>
                <w:sz w:val="24"/>
                <w:szCs w:val="24"/>
                <w:lang w:val="hy-AM"/>
              </w:rPr>
            </w:pPr>
            <w:r w:rsidRPr="00EF19E3">
              <w:rPr>
                <w:rFonts w:ascii="GHEA Grapalat" w:eastAsia="Times New Roman" w:hAnsi="GHEA Grapalat" w:cs="Times New Roman"/>
                <w:color w:val="000000"/>
                <w:sz w:val="24"/>
                <w:szCs w:val="24"/>
                <w:lang w:val="hy-AM"/>
              </w:rPr>
              <w:t>Ընդունվել է ի գիտություն, սակայն,</w:t>
            </w:r>
          </w:p>
          <w:p w14:paraId="521099E2" w14:textId="76965174" w:rsidR="0025301A" w:rsidRDefault="00EF19E3" w:rsidP="00EF19E3">
            <w:pPr>
              <w:spacing w:after="0" w:line="360" w:lineRule="auto"/>
              <w:jc w:val="center"/>
              <w:rPr>
                <w:rFonts w:ascii="GHEA Grapalat" w:eastAsia="Times New Roman" w:hAnsi="GHEA Grapalat" w:cs="Times New Roman"/>
                <w:color w:val="000000"/>
                <w:sz w:val="24"/>
                <w:szCs w:val="24"/>
                <w:lang w:val="hy-AM"/>
              </w:rPr>
            </w:pPr>
            <w:r w:rsidRPr="00EF19E3">
              <w:rPr>
                <w:rFonts w:ascii="GHEA Grapalat" w:eastAsia="Times New Roman" w:hAnsi="GHEA Grapalat" w:cs="Times New Roman"/>
                <w:color w:val="000000"/>
                <w:sz w:val="24"/>
                <w:szCs w:val="24"/>
                <w:lang w:val="hy-AM"/>
              </w:rPr>
              <w:t xml:space="preserve"> հաշվի առնելով, որ ներկայացված առաջարկների հիման վրա հոդվածների համարակալման փոփոխություններ են կատավել,  նշված փոփոխության նպատակահարմարությունը այլևս չկա։</w:t>
            </w:r>
          </w:p>
          <w:p w14:paraId="44D7229D"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5DAE839" w14:textId="77777777" w:rsidR="00664B50" w:rsidRDefault="00664B50" w:rsidP="000A2DCC">
            <w:pPr>
              <w:spacing w:after="0" w:line="360" w:lineRule="auto"/>
              <w:jc w:val="center"/>
              <w:rPr>
                <w:rFonts w:ascii="GHEA Grapalat" w:eastAsia="Times New Roman" w:hAnsi="GHEA Grapalat" w:cs="Times New Roman"/>
                <w:color w:val="000000"/>
                <w:sz w:val="24"/>
                <w:szCs w:val="24"/>
                <w:lang w:val="hy-AM"/>
              </w:rPr>
            </w:pPr>
          </w:p>
          <w:p w14:paraId="0BB0D680" w14:textId="77777777" w:rsidR="00664B50" w:rsidRDefault="00664B50" w:rsidP="000A2DCC">
            <w:pPr>
              <w:spacing w:after="0" w:line="360" w:lineRule="auto"/>
              <w:jc w:val="center"/>
              <w:rPr>
                <w:rFonts w:ascii="GHEA Grapalat" w:eastAsia="Times New Roman" w:hAnsi="GHEA Grapalat" w:cs="Times New Roman"/>
                <w:color w:val="000000"/>
                <w:sz w:val="24"/>
                <w:szCs w:val="24"/>
                <w:lang w:val="hy-AM"/>
              </w:rPr>
            </w:pPr>
          </w:p>
          <w:p w14:paraId="684E81E6" w14:textId="5A0BA474" w:rsidR="00664B50" w:rsidRDefault="00664B50" w:rsidP="000A2D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E2463FA" w14:textId="1F8831C6" w:rsidR="0025301A" w:rsidRDefault="000A2DCC" w:rsidP="000A2D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57DC3CBD"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0CAF60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3E2CBB4"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7256CB2"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67F93AF9"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592D5FD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26DFBD8"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C5D42F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D3DAD8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CF26F93"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6F08B2E" w14:textId="48928D0F"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93A62B3" w14:textId="0FE9363C"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00D26109" w14:textId="21E14374"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59E580EC" w14:textId="548FC386"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2A4CCF7C" w14:textId="5FC09FC9"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7BBED6C1" w14:textId="6341AA2A"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6929F76E" w14:textId="0A061F90"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27F5A0AB" w14:textId="1521934B"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441C6F8D" w14:textId="11F03CC2"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48578B5C" w14:textId="618A1AB1"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0A2EE314" w14:textId="43CA2386"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3CC19A6E" w14:textId="6A4E4420"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57987B7B" w14:textId="0FC60131"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3A2870AB" w14:textId="77777777" w:rsidR="00830039" w:rsidRDefault="00830039" w:rsidP="00F53286">
            <w:pPr>
              <w:spacing w:after="0" w:line="360" w:lineRule="auto"/>
              <w:jc w:val="center"/>
              <w:rPr>
                <w:rFonts w:ascii="GHEA Grapalat" w:eastAsia="Times New Roman" w:hAnsi="GHEA Grapalat" w:cs="Times New Roman"/>
                <w:color w:val="000000"/>
                <w:sz w:val="24"/>
                <w:szCs w:val="24"/>
                <w:lang w:val="hy-AM"/>
              </w:rPr>
            </w:pPr>
          </w:p>
          <w:p w14:paraId="2B54DA8C"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94D574C"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E2D6B96"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4134F666"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93910C1"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0AE8488"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6ED75CD"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C98B3AB"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6FA1F67"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6229C4A5"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30FC8B80"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53D7F1A8"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2FE54675"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FB824C9"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A5BAF4E"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71AAC864"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08B7C470" w14:textId="42ED7282" w:rsidR="0025301A" w:rsidRDefault="00664B50"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5F743E1" w14:textId="77777777" w:rsidR="0025301A" w:rsidRDefault="0025301A" w:rsidP="00F53286">
            <w:pPr>
              <w:spacing w:after="0" w:line="360" w:lineRule="auto"/>
              <w:jc w:val="center"/>
              <w:rPr>
                <w:rFonts w:ascii="GHEA Grapalat" w:eastAsia="Times New Roman" w:hAnsi="GHEA Grapalat" w:cs="Times New Roman"/>
                <w:color w:val="000000"/>
                <w:sz w:val="24"/>
                <w:szCs w:val="24"/>
                <w:lang w:val="hy-AM"/>
              </w:rPr>
            </w:pPr>
          </w:p>
          <w:p w14:paraId="137AE8D6" w14:textId="05DB1CF6" w:rsidR="0025301A" w:rsidRDefault="00830039"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w:t>
            </w:r>
            <w:r w:rsidR="0025301A">
              <w:rPr>
                <w:rFonts w:ascii="GHEA Grapalat" w:eastAsia="Times New Roman" w:hAnsi="GHEA Grapalat" w:cs="Times New Roman"/>
                <w:color w:val="000000"/>
                <w:sz w:val="24"/>
                <w:szCs w:val="24"/>
                <w:lang w:val="hy-AM"/>
              </w:rPr>
              <w:t xml:space="preserve"> ընդունվել։</w:t>
            </w:r>
          </w:p>
          <w:p w14:paraId="14677FEF" w14:textId="57AD9D38" w:rsidR="0025301A" w:rsidRDefault="00CA1D17"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Աշխատանքային կարգով քննարկվել է ՀՀ ֆինանսների նախարարության համապատասխան ներկայացուցչի հետ։ </w:t>
            </w:r>
            <w:r w:rsidR="0025301A">
              <w:rPr>
                <w:rFonts w:ascii="GHEA Grapalat" w:eastAsia="Times New Roman" w:hAnsi="GHEA Grapalat" w:cs="Times New Roman"/>
                <w:color w:val="000000"/>
                <w:sz w:val="24"/>
                <w:szCs w:val="24"/>
                <w:lang w:val="hy-AM"/>
              </w:rPr>
              <w:t>Ծանուցման գործունեությամբ զբաղվելու համար նախատեսված է պետական</w:t>
            </w:r>
            <w:r w:rsidR="0018664F" w:rsidRPr="0018664F">
              <w:rPr>
                <w:rFonts w:ascii="GHEA Grapalat" w:eastAsia="Times New Roman" w:hAnsi="GHEA Grapalat" w:cs="Times New Roman"/>
                <w:color w:val="000000"/>
                <w:sz w:val="24"/>
                <w:szCs w:val="24"/>
                <w:lang w:val="hy-AM"/>
              </w:rPr>
              <w:t xml:space="preserve"> </w:t>
            </w:r>
            <w:r w:rsidR="0025301A">
              <w:rPr>
                <w:rFonts w:ascii="GHEA Grapalat" w:eastAsia="Times New Roman" w:hAnsi="GHEA Grapalat" w:cs="Times New Roman"/>
                <w:color w:val="000000"/>
                <w:sz w:val="24"/>
                <w:szCs w:val="24"/>
                <w:lang w:val="hy-AM"/>
              </w:rPr>
              <w:t xml:space="preserve">տուրքի վճարում միայն ծանուցվելիս, ինչը մեծ ֆինանսական բեռ չի հանդիսանա տնտեսավարողի համար։ </w:t>
            </w:r>
            <w:r w:rsidR="00664B50">
              <w:rPr>
                <w:rFonts w:ascii="GHEA Grapalat" w:eastAsia="Times New Roman" w:hAnsi="GHEA Grapalat" w:cs="Times New Roman"/>
                <w:color w:val="000000"/>
                <w:sz w:val="24"/>
                <w:szCs w:val="24"/>
                <w:lang w:val="hy-AM"/>
              </w:rPr>
              <w:t>Տարեկան պետական տուրքի սահմանումը ոչ միայն հավելյալ ֆինանսական բեռ է տնտեսավարողների համա</w:t>
            </w:r>
            <w:r w:rsidR="00DB1EDB">
              <w:rPr>
                <w:rFonts w:ascii="GHEA Grapalat" w:eastAsia="Times New Roman" w:hAnsi="GHEA Grapalat" w:cs="Times New Roman"/>
                <w:color w:val="000000"/>
                <w:sz w:val="24"/>
                <w:szCs w:val="24"/>
                <w:lang w:val="hy-AM"/>
              </w:rPr>
              <w:t>ր, այլև հակասում է Հայաստանի՝ Ե</w:t>
            </w:r>
            <w:r w:rsidR="00664B50">
              <w:rPr>
                <w:rFonts w:ascii="GHEA Grapalat" w:eastAsia="Times New Roman" w:hAnsi="GHEA Grapalat" w:cs="Times New Roman"/>
                <w:color w:val="000000"/>
                <w:sz w:val="24"/>
                <w:szCs w:val="24"/>
                <w:lang w:val="hy-AM"/>
              </w:rPr>
              <w:t>ՏՄ</w:t>
            </w:r>
            <w:r w:rsidR="00DB1EDB">
              <w:rPr>
                <w:rFonts w:ascii="GHEA Grapalat" w:eastAsia="Times New Roman" w:hAnsi="GHEA Grapalat" w:cs="Times New Roman"/>
                <w:color w:val="000000"/>
                <w:sz w:val="24"/>
                <w:szCs w:val="24"/>
                <w:lang w:val="hy-AM"/>
              </w:rPr>
              <w:t xml:space="preserve"> պայմանագրով սահմանված պարտավորություններին։</w:t>
            </w:r>
            <w:r w:rsidR="00664B50">
              <w:rPr>
                <w:rFonts w:ascii="GHEA Grapalat" w:eastAsia="Times New Roman" w:hAnsi="GHEA Grapalat" w:cs="Times New Roman"/>
                <w:color w:val="000000"/>
                <w:sz w:val="24"/>
                <w:szCs w:val="24"/>
                <w:lang w:val="hy-AM"/>
              </w:rPr>
              <w:t xml:space="preserve"> </w:t>
            </w:r>
          </w:p>
          <w:p w14:paraId="619D60E1" w14:textId="77777777" w:rsidR="00FA34CC" w:rsidRDefault="00FA34CC" w:rsidP="00FA34CC">
            <w:pPr>
              <w:spacing w:after="0" w:line="360" w:lineRule="auto"/>
              <w:jc w:val="center"/>
              <w:rPr>
                <w:rFonts w:ascii="GHEA Grapalat" w:eastAsia="Times New Roman" w:hAnsi="GHEA Grapalat" w:cs="Times New Roman"/>
                <w:color w:val="000000"/>
                <w:sz w:val="24"/>
                <w:szCs w:val="24"/>
                <w:lang w:val="hy-AM"/>
              </w:rPr>
            </w:pPr>
          </w:p>
          <w:p w14:paraId="1ADB7E45" w14:textId="77777777"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34DCA83C" w14:textId="0795FEDF" w:rsidR="00830039" w:rsidRDefault="00830039"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14:paraId="205F56A1" w14:textId="048B1903" w:rsidR="00DB1EDB" w:rsidRDefault="00DB1EDB" w:rsidP="00FA34CC">
            <w:pPr>
              <w:spacing w:after="0" w:line="360" w:lineRule="auto"/>
              <w:jc w:val="center"/>
              <w:rPr>
                <w:rFonts w:ascii="GHEA Grapalat" w:eastAsia="Times New Roman" w:hAnsi="GHEA Grapalat" w:cs="Times New Roman"/>
                <w:color w:val="000000"/>
                <w:sz w:val="24"/>
                <w:szCs w:val="24"/>
                <w:lang w:val="hy-AM"/>
              </w:rPr>
            </w:pPr>
          </w:p>
          <w:p w14:paraId="674B363E" w14:textId="77777777" w:rsidR="00DB1EDB" w:rsidRDefault="00DB1EDB" w:rsidP="00FA34CC">
            <w:pPr>
              <w:spacing w:after="0" w:line="360" w:lineRule="auto"/>
              <w:jc w:val="center"/>
              <w:rPr>
                <w:rFonts w:ascii="GHEA Grapalat" w:eastAsia="Times New Roman" w:hAnsi="GHEA Grapalat" w:cs="Times New Roman"/>
                <w:color w:val="000000"/>
                <w:sz w:val="24"/>
                <w:szCs w:val="24"/>
                <w:lang w:val="hy-AM"/>
              </w:rPr>
            </w:pPr>
          </w:p>
          <w:p w14:paraId="6D91AC90" w14:textId="77777777"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433ADDD2" w14:textId="77777777"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408AD71F" w14:textId="6FE441AB" w:rsidR="00FA34CC" w:rsidRDefault="00436FFC"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sidR="0018664F">
              <w:rPr>
                <w:rFonts w:ascii="GHEA Grapalat" w:eastAsia="Times New Roman" w:hAnsi="GHEA Grapalat" w:cs="Times New Roman"/>
                <w:color w:val="000000"/>
                <w:sz w:val="24"/>
                <w:szCs w:val="24"/>
                <w:lang w:val="hy-AM"/>
              </w:rPr>
              <w:t xml:space="preserve">։ </w:t>
            </w:r>
          </w:p>
          <w:p w14:paraId="1B7325DB" w14:textId="1F8B9F97" w:rsidR="0018664F" w:rsidRDefault="0018664F"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Նշված գործառույթները քաղաքականության մշակման մաս են, իսկ</w:t>
            </w:r>
          </w:p>
          <w:p w14:paraId="217C382D" w14:textId="41A8FFC3" w:rsidR="00FA34CC" w:rsidRDefault="0018664F" w:rsidP="00FA34CC">
            <w:pPr>
              <w:spacing w:after="0" w:line="360" w:lineRule="auto"/>
              <w:jc w:val="center"/>
              <w:rPr>
                <w:rFonts w:ascii="GHEA Grapalat" w:eastAsia="Times New Roman" w:hAnsi="GHEA Grapalat" w:cs="Times New Roman"/>
                <w:color w:val="000000"/>
                <w:sz w:val="24"/>
                <w:szCs w:val="24"/>
                <w:lang w:val="hy-AM"/>
              </w:rPr>
            </w:pPr>
            <w:r w:rsidRPr="0018664F">
              <w:rPr>
                <w:rFonts w:ascii="GHEA Grapalat" w:eastAsia="Times New Roman" w:hAnsi="GHEA Grapalat" w:cs="Times New Roman"/>
                <w:color w:val="000000"/>
                <w:sz w:val="24"/>
                <w:szCs w:val="24"/>
                <w:lang w:val="hy-AM"/>
              </w:rPr>
              <w:t>«Կառավարության կառուցվածքի և գործունեության մասին» ՀՀ օրենքում նշված է</w:t>
            </w:r>
            <w:r>
              <w:rPr>
                <w:rFonts w:ascii="GHEA Grapalat" w:eastAsia="Times New Roman" w:hAnsi="GHEA Grapalat" w:cs="Times New Roman"/>
                <w:color w:val="000000"/>
                <w:sz w:val="24"/>
                <w:szCs w:val="24"/>
                <w:lang w:val="hy-AM"/>
              </w:rPr>
              <w:t>, թե</w:t>
            </w:r>
            <w:r w:rsidRPr="0018664F">
              <w:rPr>
                <w:rFonts w:ascii="GHEA Grapalat" w:eastAsia="Times New Roman" w:hAnsi="GHEA Grapalat" w:cs="Times New Roman"/>
                <w:color w:val="000000"/>
                <w:sz w:val="24"/>
                <w:szCs w:val="24"/>
                <w:lang w:val="hy-AM"/>
              </w:rPr>
              <w:t xml:space="preserve"> որ մարմինն է համարվում զբոսաշրջության ոլորտում ՀՀ կառավարության քաղաքականության մշակման և իրականացման պատասխանատու։</w:t>
            </w:r>
          </w:p>
          <w:p w14:paraId="212698AC" w14:textId="026E9196" w:rsidR="00FA34CC" w:rsidRDefault="00FA34CC" w:rsidP="00FA34CC">
            <w:pPr>
              <w:spacing w:after="0" w:line="360" w:lineRule="auto"/>
              <w:jc w:val="center"/>
              <w:rPr>
                <w:rFonts w:ascii="GHEA Grapalat" w:eastAsia="Times New Roman" w:hAnsi="GHEA Grapalat" w:cs="Times New Roman"/>
                <w:color w:val="000000"/>
                <w:sz w:val="24"/>
                <w:szCs w:val="24"/>
                <w:lang w:val="hy-AM"/>
              </w:rPr>
            </w:pPr>
          </w:p>
          <w:p w14:paraId="66D3EA1A" w14:textId="6AC8D3A4" w:rsidR="0018664F" w:rsidRDefault="0018664F" w:rsidP="00FA34CC">
            <w:pPr>
              <w:spacing w:after="0" w:line="360" w:lineRule="auto"/>
              <w:jc w:val="center"/>
              <w:rPr>
                <w:rFonts w:ascii="GHEA Grapalat" w:eastAsia="Times New Roman" w:hAnsi="GHEA Grapalat" w:cs="Times New Roman"/>
                <w:color w:val="000000"/>
                <w:sz w:val="24"/>
                <w:szCs w:val="24"/>
                <w:lang w:val="hy-AM"/>
              </w:rPr>
            </w:pPr>
          </w:p>
          <w:p w14:paraId="7839CA4F" w14:textId="03D71FB4" w:rsidR="00830039" w:rsidRDefault="00DB1EDB"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մասամբ</w:t>
            </w:r>
            <w:r w:rsidR="0018664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Աշխատանքային կարգով քննարկվել է ՀՀ ֆինանսների նախարարության ներկայացուցիչների հետ։</w:t>
            </w:r>
          </w:p>
          <w:p w14:paraId="1F24F3D2" w14:textId="79100FC4" w:rsidR="00FA34CC" w:rsidRDefault="0018664F"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Օրենքի նախագծում կատարվել է փոփոխություն, որի համաձայն, ցանկում ներառված ոչ բոլոր ծառայություն մատուցողներն են ծանուցման ենթակա գործունեություն համարվելու։</w:t>
            </w:r>
          </w:p>
          <w:p w14:paraId="6F85E91F" w14:textId="7F4D3FE5" w:rsidR="0018664F" w:rsidRDefault="0018664F" w:rsidP="00FA34CC">
            <w:pPr>
              <w:spacing w:after="0" w:line="360" w:lineRule="auto"/>
              <w:jc w:val="center"/>
              <w:rPr>
                <w:rFonts w:ascii="GHEA Grapalat" w:eastAsia="Times New Roman" w:hAnsi="GHEA Grapalat" w:cs="Times New Roman"/>
                <w:color w:val="000000"/>
                <w:sz w:val="24"/>
                <w:szCs w:val="24"/>
                <w:lang w:val="hy-AM"/>
              </w:rPr>
            </w:pPr>
          </w:p>
          <w:p w14:paraId="51993B49" w14:textId="7E844C89" w:rsidR="0018664F" w:rsidRDefault="0018664F" w:rsidP="00FA34CC">
            <w:pPr>
              <w:spacing w:after="0" w:line="360" w:lineRule="auto"/>
              <w:jc w:val="center"/>
              <w:rPr>
                <w:rFonts w:ascii="GHEA Grapalat" w:eastAsia="Times New Roman" w:hAnsi="GHEA Grapalat" w:cs="Times New Roman"/>
                <w:color w:val="000000"/>
                <w:sz w:val="24"/>
                <w:szCs w:val="24"/>
                <w:lang w:val="hy-AM"/>
              </w:rPr>
            </w:pPr>
          </w:p>
          <w:p w14:paraId="42B0F9F2" w14:textId="432C9D46" w:rsidR="0027013C" w:rsidRDefault="00830039" w:rsidP="00FA34C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19A5063" w14:textId="380AA428"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0B48633C" w14:textId="731399F5"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52064FCD" w14:textId="573058CB"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74CB3E1B" w14:textId="341A9443" w:rsidR="00830039" w:rsidRDefault="00830039" w:rsidP="00FA34CC">
            <w:pPr>
              <w:spacing w:after="0" w:line="360" w:lineRule="auto"/>
              <w:jc w:val="center"/>
              <w:rPr>
                <w:rFonts w:ascii="GHEA Grapalat" w:eastAsia="Times New Roman" w:hAnsi="GHEA Grapalat" w:cs="Times New Roman"/>
                <w:color w:val="000000"/>
                <w:sz w:val="24"/>
                <w:szCs w:val="24"/>
                <w:lang w:val="hy-AM"/>
              </w:rPr>
            </w:pPr>
          </w:p>
          <w:p w14:paraId="26A7EED4" w14:textId="6EE7ED64" w:rsidR="00FA34CC" w:rsidRPr="0018664F" w:rsidRDefault="00830039" w:rsidP="00DB1ED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A4629D" w:rsidRPr="006065B4" w14:paraId="758D606D" w14:textId="77777777" w:rsidTr="00A4629D">
        <w:trPr>
          <w:trHeight w:val="240"/>
          <w:tblCellSpacing w:w="0" w:type="dxa"/>
          <w:jc w:val="center"/>
        </w:trPr>
        <w:tc>
          <w:tcPr>
            <w:tcW w:w="7912" w:type="dxa"/>
            <w:vMerge w:val="restart"/>
            <w:tcBorders>
              <w:top w:val="outset" w:sz="6" w:space="0" w:color="auto"/>
              <w:left w:val="outset" w:sz="6" w:space="0" w:color="auto"/>
              <w:right w:val="outset" w:sz="6" w:space="0" w:color="auto"/>
            </w:tcBorders>
            <w:shd w:val="clear" w:color="auto" w:fill="D9D9D9" w:themeFill="background1" w:themeFillShade="D9"/>
          </w:tcPr>
          <w:p w14:paraId="46DCC300" w14:textId="600D4BBE" w:rsidR="00A4629D" w:rsidRPr="00DB1EDB" w:rsidRDefault="00A4629D" w:rsidP="006065B4">
            <w:pPr>
              <w:spacing w:after="0" w:line="276" w:lineRule="auto"/>
              <w:ind w:firstLine="567"/>
              <w:jc w:val="both"/>
              <w:rPr>
                <w:rFonts w:ascii="GHEA Grapalat" w:hAnsi="GHEA Grapalat"/>
                <w:spacing w:val="-6"/>
                <w:sz w:val="24"/>
                <w:szCs w:val="24"/>
                <w:lang w:val="hy-AM"/>
              </w:rPr>
            </w:pPr>
            <w:r>
              <w:rPr>
                <w:rFonts w:ascii="GHEA Grapalat" w:hAnsi="GHEA Grapalat"/>
                <w:spacing w:val="-6"/>
                <w:sz w:val="24"/>
                <w:szCs w:val="24"/>
                <w:lang w:val="hy-AM"/>
              </w:rPr>
              <w:t>11․ ՀՀ արդարադատության նախարարություն</w:t>
            </w:r>
          </w:p>
        </w:tc>
        <w:tc>
          <w:tcPr>
            <w:tcW w:w="5588" w:type="dxa"/>
            <w:gridSpan w:val="7"/>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31BF87" w14:textId="5D38441F" w:rsidR="00A4629D" w:rsidRDefault="00A4629D" w:rsidP="00F53286">
            <w:pPr>
              <w:spacing w:after="0" w:line="360" w:lineRule="auto"/>
              <w:jc w:val="center"/>
              <w:rPr>
                <w:rFonts w:ascii="GHEA Grapalat" w:eastAsia="Times New Roman" w:hAnsi="GHEA Grapalat" w:cs="Times New Roman"/>
                <w:color w:val="000000"/>
                <w:sz w:val="24"/>
                <w:szCs w:val="24"/>
                <w:lang w:val="hy-AM"/>
              </w:rPr>
            </w:pPr>
            <w:r w:rsidRPr="00A4629D">
              <w:rPr>
                <w:rFonts w:ascii="GHEA Grapalat" w:eastAsia="Times New Roman" w:hAnsi="GHEA Grapalat" w:cs="Times New Roman"/>
                <w:color w:val="000000"/>
                <w:sz w:val="24"/>
                <w:szCs w:val="24"/>
                <w:lang w:val="hy-AM"/>
              </w:rPr>
              <w:t>/27.3/50626-2022</w:t>
            </w:r>
          </w:p>
        </w:tc>
      </w:tr>
      <w:tr w:rsidR="00A4629D" w:rsidRPr="006065B4" w14:paraId="6B89F783" w14:textId="77777777" w:rsidTr="00A4629D">
        <w:trPr>
          <w:trHeight w:val="255"/>
          <w:tblCellSpacing w:w="0" w:type="dxa"/>
          <w:jc w:val="center"/>
        </w:trPr>
        <w:tc>
          <w:tcPr>
            <w:tcW w:w="7912" w:type="dxa"/>
            <w:vMerge/>
            <w:tcBorders>
              <w:left w:val="outset" w:sz="6" w:space="0" w:color="auto"/>
              <w:right w:val="outset" w:sz="6" w:space="0" w:color="auto"/>
            </w:tcBorders>
            <w:shd w:val="clear" w:color="auto" w:fill="D9D9D9" w:themeFill="background1" w:themeFillShade="D9"/>
          </w:tcPr>
          <w:p w14:paraId="722A22B0" w14:textId="77777777" w:rsidR="00A4629D" w:rsidRDefault="00A4629D" w:rsidP="006065B4">
            <w:pPr>
              <w:spacing w:after="0" w:line="276" w:lineRule="auto"/>
              <w:ind w:firstLine="567"/>
              <w:jc w:val="both"/>
              <w:rPr>
                <w:rFonts w:ascii="GHEA Grapalat" w:hAnsi="GHEA Grapalat"/>
                <w:spacing w:val="-6"/>
                <w:sz w:val="24"/>
                <w:szCs w:val="24"/>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81B1AC" w14:textId="723646F7" w:rsidR="00A4629D" w:rsidRDefault="00A4629D"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16․11․2022թ․</w:t>
            </w:r>
          </w:p>
        </w:tc>
      </w:tr>
      <w:tr w:rsidR="00A4629D" w:rsidRPr="009F1B7F" w14:paraId="3EC3D519" w14:textId="77777777" w:rsidTr="009F1B7F">
        <w:trPr>
          <w:trHeight w:val="255"/>
          <w:tblCellSpacing w:w="0" w:type="dxa"/>
          <w:jc w:val="center"/>
        </w:trPr>
        <w:tc>
          <w:tcPr>
            <w:tcW w:w="7912" w:type="dxa"/>
            <w:tcBorders>
              <w:left w:val="outset" w:sz="6" w:space="0" w:color="auto"/>
              <w:right w:val="outset" w:sz="6" w:space="0" w:color="auto"/>
            </w:tcBorders>
            <w:shd w:val="clear" w:color="auto" w:fill="FFFFFF" w:themeFill="background1"/>
          </w:tcPr>
          <w:p w14:paraId="16BE6A1B" w14:textId="77777777" w:rsidR="00A4629D" w:rsidRPr="00A4629D" w:rsidRDefault="00A4629D" w:rsidP="00A4629D">
            <w:pPr>
              <w:spacing w:after="0" w:line="276" w:lineRule="auto"/>
              <w:ind w:firstLine="567"/>
              <w:jc w:val="center"/>
              <w:rPr>
                <w:rFonts w:ascii="GHEA Grapalat" w:hAnsi="GHEA Grapalat"/>
                <w:spacing w:val="-6"/>
                <w:sz w:val="24"/>
                <w:szCs w:val="24"/>
                <w:lang w:val="hy-AM"/>
              </w:rPr>
            </w:pPr>
            <w:r w:rsidRPr="00A4629D">
              <w:rPr>
                <w:rFonts w:ascii="GHEA Grapalat" w:hAnsi="GHEA Grapalat"/>
                <w:spacing w:val="-6"/>
                <w:sz w:val="24"/>
                <w:szCs w:val="24"/>
                <w:lang w:val="hy-AM"/>
              </w:rPr>
              <w:t>ՊԵՏԱԿԱՆ ՓՈՐՁԱԳԻՏԱԿԱՆ ԵԶՐԱԿԱՑՈՒԹՅՈՒՆ</w:t>
            </w:r>
          </w:p>
          <w:p w14:paraId="21F93D64" w14:textId="77777777" w:rsidR="00A4629D" w:rsidRPr="00A4629D" w:rsidRDefault="00A4629D" w:rsidP="00A4629D">
            <w:pPr>
              <w:spacing w:after="0" w:line="276" w:lineRule="auto"/>
              <w:ind w:firstLine="567"/>
              <w:jc w:val="center"/>
              <w:rPr>
                <w:rFonts w:ascii="GHEA Grapalat" w:hAnsi="GHEA Grapalat"/>
                <w:spacing w:val="-6"/>
                <w:sz w:val="24"/>
                <w:szCs w:val="24"/>
                <w:lang w:val="hy-AM"/>
              </w:rPr>
            </w:pPr>
            <w:r w:rsidRPr="00A4629D">
              <w:rPr>
                <w:rFonts w:ascii="GHEA Grapalat" w:hAnsi="GHEA Grapalat"/>
                <w:spacing w:val="-6"/>
                <w:sz w:val="24"/>
                <w:szCs w:val="24"/>
                <w:lang w:val="hy-AM"/>
              </w:rPr>
              <w:t>«Զբոսաշրջության մասին», «Վարչական իրավախախտումների վերաբերյալ Հայաստանի Հանրապետության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փոփոխություն կատարելու մասին», «Հայաստանի Հանրապետության ստուգումների կազմակերպման մասին» օրենքում լրացումներ և փոփոխություն կատարելու մասին», ««Ավտոմոբիլային տրանսպորտի մասին» օրենքում լրացում կատարելու մասին», ««Գովազդի մասին» օրենքում լրացում կատարելու մասին», ««Հաշմանդամություն ունեցող անձանց իրավունքների մասին» օրենքում լրացումներ կատարելու մասին» օրենքների նախագծերի վերաբերյալ</w:t>
            </w:r>
          </w:p>
          <w:p w14:paraId="4757AA2C" w14:textId="77777777" w:rsidR="00A4629D" w:rsidRDefault="00A4629D" w:rsidP="006065B4">
            <w:pPr>
              <w:spacing w:after="0" w:line="276" w:lineRule="auto"/>
              <w:ind w:firstLine="567"/>
              <w:jc w:val="both"/>
              <w:rPr>
                <w:rFonts w:ascii="GHEA Grapalat" w:hAnsi="GHEA Grapalat"/>
                <w:spacing w:val="-6"/>
                <w:sz w:val="24"/>
                <w:szCs w:val="24"/>
                <w:lang w:val="hy-AM"/>
              </w:rPr>
            </w:pPr>
          </w:p>
          <w:p w14:paraId="0E2CB824" w14:textId="7395222E" w:rsidR="00A4629D" w:rsidRDefault="00A4629D" w:rsidP="00A4629D">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1. «Զբոսաշրջության մասին» </w:t>
            </w:r>
            <w:r w:rsidRPr="003D6D8E">
              <w:rPr>
                <w:rFonts w:ascii="GHEA Grapalat" w:hAnsi="GHEA Grapalat"/>
                <w:sz w:val="24"/>
                <w:szCs w:val="24"/>
                <w:lang w:val="hy-AM"/>
              </w:rPr>
              <w:t xml:space="preserve">օրենքի նախագծի (այսուհետ՝ Նախագիծ) 3-րդ հոդվածի 1-ին մասի 6-րդ կետով Հայաստանի Հանրապետության ռեզիդենտը բնորոշվում է որպես ֆիզիկական անձ, որի մշտական բնակության վայրը կամ կենսական շահերի կենտրոնը՝ անորոշ կամ որոշակի երկար ժամանակով </w:t>
            </w:r>
            <w:r w:rsidRPr="003D6D8E">
              <w:rPr>
                <w:rFonts w:ascii="GHEA Grapalat" w:hAnsi="GHEA Grapalat"/>
                <w:b/>
                <w:i/>
                <w:sz w:val="24"/>
                <w:szCs w:val="24"/>
                <w:lang w:val="hy-AM"/>
              </w:rPr>
              <w:t>(սովորաբար 1 տարի կամ ավելի)</w:t>
            </w:r>
            <w:r w:rsidRPr="003D6D8E">
              <w:rPr>
                <w:rFonts w:ascii="GHEA Grapalat" w:hAnsi="GHEA Grapalat"/>
                <w:sz w:val="24"/>
                <w:szCs w:val="24"/>
                <w:lang w:val="hy-AM"/>
              </w:rPr>
              <w:t>, Հայաստանի Հանրապետությունն է: Այս կապակցությամբ գտնում ենք, որ «</w:t>
            </w:r>
            <w:r w:rsidRPr="003D6D8E">
              <w:rPr>
                <w:rFonts w:ascii="GHEA Grapalat" w:hAnsi="GHEA Grapalat"/>
                <w:i/>
                <w:sz w:val="24"/>
                <w:szCs w:val="24"/>
                <w:lang w:val="hy-AM"/>
              </w:rPr>
              <w:t>սովորաբար 1 տարի կամ ավելի</w:t>
            </w:r>
            <w:r w:rsidRPr="003D6D8E">
              <w:rPr>
                <w:rFonts w:ascii="GHEA Grapalat" w:hAnsi="GHEA Grapalat"/>
                <w:sz w:val="24"/>
                <w:szCs w:val="24"/>
                <w:lang w:val="hy-AM"/>
              </w:rPr>
              <w:t>» ձևակերպումն անհրաժեշտ է վերանայել՝ հստակ և իմպերատիվ ձևով սահմանելով օրենքի իմաստով երկար ժամանակ համարվող ժամանակահատվածը:</w:t>
            </w:r>
          </w:p>
          <w:p w14:paraId="22DEB5DD" w14:textId="77777777" w:rsidR="00A4629D" w:rsidRPr="003D6D8E" w:rsidRDefault="00A4629D" w:rsidP="00A4629D">
            <w:pPr>
              <w:spacing w:after="0" w:line="360" w:lineRule="auto"/>
              <w:ind w:firstLine="720"/>
              <w:jc w:val="both"/>
              <w:rPr>
                <w:rFonts w:ascii="GHEA Grapalat" w:hAnsi="GHEA Grapalat"/>
                <w:color w:val="000000" w:themeColor="text1"/>
                <w:sz w:val="24"/>
                <w:szCs w:val="24"/>
                <w:lang w:val="hy-AM"/>
              </w:rPr>
            </w:pPr>
            <w:r w:rsidRPr="003D6D8E">
              <w:rPr>
                <w:rFonts w:ascii="GHEA Grapalat" w:hAnsi="GHEA Grapalat"/>
                <w:b/>
                <w:sz w:val="24"/>
                <w:szCs w:val="24"/>
                <w:lang w:val="hy-AM"/>
              </w:rPr>
              <w:t>2</w:t>
            </w:r>
            <w:r w:rsidRPr="003D6D8E">
              <w:rPr>
                <w:rFonts w:ascii="GHEA Grapalat" w:hAnsi="GHEA Grapalat"/>
                <w:b/>
                <w:color w:val="000000" w:themeColor="text1"/>
                <w:sz w:val="24"/>
                <w:szCs w:val="24"/>
                <w:lang w:val="hy-AM"/>
              </w:rPr>
              <w:t>.</w:t>
            </w:r>
            <w:r w:rsidRPr="003D6D8E">
              <w:rPr>
                <w:rFonts w:ascii="GHEA Grapalat" w:hAnsi="GHEA Grapalat"/>
                <w:color w:val="000000" w:themeColor="text1"/>
                <w:sz w:val="24"/>
                <w:szCs w:val="24"/>
                <w:lang w:val="hy-AM"/>
              </w:rPr>
              <w:t xml:space="preserve"> Նախագծի 3-րդ հոդվածի 1-ին մասի 11-րդ կետով զբոսաշրջային փաթեթը բնորոշվում է առնվազն երկու տարբեր զբոսաշրջային ծառայությունների համալիր, որը պարունակում է առնվազն մեկ գիշերակաց կամ </w:t>
            </w:r>
            <w:r w:rsidRPr="003D6D8E">
              <w:rPr>
                <w:rFonts w:ascii="GHEA Grapalat" w:hAnsi="GHEA Grapalat"/>
                <w:b/>
                <w:color w:val="000000" w:themeColor="text1"/>
                <w:sz w:val="24"/>
                <w:szCs w:val="24"/>
                <w:lang w:val="hy-AM"/>
              </w:rPr>
              <w:t>մատուցվում է առնվազն 24 ժամվա ընթացքում</w:t>
            </w:r>
            <w:r w:rsidRPr="003D6D8E">
              <w:rPr>
                <w:rFonts w:ascii="GHEA Grapalat" w:hAnsi="GHEA Grapalat"/>
                <w:color w:val="000000" w:themeColor="text1"/>
                <w:sz w:val="24"/>
                <w:szCs w:val="24"/>
                <w:lang w:val="hy-AM"/>
              </w:rPr>
              <w:t xml:space="preserve"> և առաջարկվում կամ իրացվում է մեկ կետից, մեկ ընդհանուր գնով կամ «փաթեթ» եզրույթի ներքո: Գտնում ենք, որ նշված ձևակերպումը խնդրահարույց է և ունի հստակեցման կարիք, մասնավորապես՝ թեև առաջին հայացքից տվյալ բնորոշումից բխում է, որ զբոսաշրջային փաթեթ կարող է կազմել առնվազն երկու զբոսաշրջային </w:t>
            </w:r>
            <w:r w:rsidRPr="003D6D8E">
              <w:rPr>
                <w:rFonts w:ascii="GHEA Grapalat" w:hAnsi="GHEA Grapalat"/>
                <w:b/>
                <w:color w:val="000000" w:themeColor="text1"/>
                <w:sz w:val="24"/>
                <w:szCs w:val="24"/>
                <w:lang w:val="hy-AM"/>
              </w:rPr>
              <w:t xml:space="preserve">ցանկացած </w:t>
            </w:r>
            <w:r w:rsidRPr="003D6D8E">
              <w:rPr>
                <w:rFonts w:ascii="GHEA Grapalat" w:hAnsi="GHEA Grapalat"/>
                <w:color w:val="000000" w:themeColor="text1"/>
                <w:sz w:val="24"/>
                <w:szCs w:val="24"/>
                <w:lang w:val="hy-AM"/>
              </w:rPr>
              <w:t>ծառայությունների համակցությունը, սակայն դրանում առնվազն մեկ գիշերակաց պարունակելու կամ առնվազն 24 ժամվա ընթացքում մատուցվելու պահանջից բխում է, որ զբոսաշրջային փաթեթում պարտադիր պետք է ներառված լինի հյուրանոցային ծառայությունը, քանի որ գործնականում գիշերակաց ընդգրկելու կամ մատուցման տևողությունը առնվազն 24 ժամ լինելու պահանջը կարող է վերաբերել միայն այդ ծառայությունը:</w:t>
            </w:r>
          </w:p>
          <w:p w14:paraId="54F3A365" w14:textId="77777777" w:rsidR="00A4629D" w:rsidRPr="003D6D8E" w:rsidRDefault="00A4629D" w:rsidP="00A4629D">
            <w:pPr>
              <w:spacing w:after="0" w:line="360" w:lineRule="auto"/>
              <w:ind w:firstLine="720"/>
              <w:jc w:val="both"/>
              <w:rPr>
                <w:rFonts w:ascii="GHEA Grapalat" w:hAnsi="GHEA Grapalat"/>
                <w:color w:val="000000" w:themeColor="text1"/>
                <w:sz w:val="24"/>
                <w:szCs w:val="24"/>
                <w:lang w:val="hy-AM"/>
              </w:rPr>
            </w:pPr>
            <w:r w:rsidRPr="003D6D8E">
              <w:rPr>
                <w:rFonts w:ascii="GHEA Grapalat" w:hAnsi="GHEA Grapalat"/>
                <w:color w:val="000000" w:themeColor="text1"/>
                <w:sz w:val="24"/>
                <w:szCs w:val="24"/>
                <w:lang w:val="hy-AM"/>
              </w:rPr>
              <w:t xml:space="preserve"> Հաշվի առնելով վերոգրյալը՝ գտնում ենք, որ նշված բնորոշումն ունի վերանայման կարիք՝ հիմք ընդունելով նաև այն հանգամանքը, որ միջազգային պրակտիկայում ներկայումս առկա է զբոսաշրջային փաթեթների շրջանակները կոնկրետ զբոսաշրջային ծառայություններով չսահմանափակելու միտումը:</w:t>
            </w:r>
          </w:p>
          <w:p w14:paraId="35311D51" w14:textId="77777777" w:rsidR="00A4629D" w:rsidRDefault="00A4629D" w:rsidP="006065B4">
            <w:pPr>
              <w:spacing w:after="0" w:line="276" w:lineRule="auto"/>
              <w:ind w:firstLine="567"/>
              <w:jc w:val="both"/>
              <w:rPr>
                <w:rFonts w:ascii="GHEA Grapalat" w:hAnsi="GHEA Grapalat"/>
                <w:spacing w:val="-6"/>
                <w:sz w:val="24"/>
                <w:szCs w:val="24"/>
                <w:lang w:val="hy-AM"/>
              </w:rPr>
            </w:pPr>
          </w:p>
          <w:p w14:paraId="0EA464DB" w14:textId="1CD283C8" w:rsidR="0041179D" w:rsidRPr="00F21AD9" w:rsidRDefault="00F21AD9" w:rsidP="00F21AD9">
            <w:pPr>
              <w:spacing w:after="0" w:line="360" w:lineRule="auto"/>
              <w:ind w:firstLine="720"/>
              <w:jc w:val="both"/>
              <w:rPr>
                <w:rFonts w:ascii="GHEA Grapalat" w:hAnsi="GHEA Grapalat"/>
                <w:color w:val="000000" w:themeColor="text1"/>
                <w:sz w:val="24"/>
                <w:szCs w:val="24"/>
                <w:lang w:val="hy-AM"/>
              </w:rPr>
            </w:pPr>
            <w:r w:rsidRPr="00F21AD9">
              <w:rPr>
                <w:rFonts w:ascii="GHEA Grapalat" w:hAnsi="GHEA Grapalat"/>
                <w:color w:val="000000" w:themeColor="text1"/>
                <w:sz w:val="24"/>
                <w:szCs w:val="24"/>
                <w:lang w:val="hy-AM"/>
              </w:rPr>
              <w:t xml:space="preserve">3. </w:t>
            </w:r>
            <w:r w:rsidR="0041179D" w:rsidRPr="00F21AD9">
              <w:rPr>
                <w:rFonts w:ascii="GHEA Grapalat" w:hAnsi="GHEA Grapalat"/>
                <w:color w:val="000000" w:themeColor="text1"/>
                <w:sz w:val="24"/>
                <w:szCs w:val="24"/>
                <w:lang w:val="hy-AM"/>
              </w:rPr>
              <w:t>Նախագծի 3-րդ հոդվածի 1-ին մասի 12-րդ կետի համաձայն՝ զբոսաշրջային փաթեթի պայմանագիրը ամբողջական զբոսաշրջային փաթեթի պայմանագիրն է կամ տարբեր պայմանագրերով զբոսաշրջային փաթեթի տրամադրման դեպքում՝ փաթեթում ներառված ծառայությունների մատուցման կամ տրամադրման բոլոր պայմանագրերն են: Գտնում ենք, որ հիշյալ բնորոշումն ունի պարզաբանման կարիք. մասնավորապես, անհասկանալի է՝ արդյոք «տարբեր պայմանագրերով զբոսաշրջային փաթեթի տրամադրում» ասելով նկատի է ունեցվում զբոսաշրջիկի և անմիջականորեն ծառայություն մատուցողների, օրինակ՝ ավիափոխադրողի հետ կնքվող պայմանագրերը (զբոսաշրջիկի անվամբ ամրագրված ուղևորափոխադրման տոմս), թե խոսքը փաթեթում ընդգրկվող յուրաքանչյուր զբոսաշրջային ծառայության մատուցման համար զբոսաշրջային օպերատորի կամ գործակալի և սպառողի հետ կնքվող առանձին պայմանագրերի մասին է: Կարծում ենք՝ նշված դրույթի հստակեցումը զբոսաշրջային փաթեթում ընդգրկվող ծառայությունների մատուցման համար պատասխանատվության տեսանկյունից ունի էական նշանակություն:</w:t>
            </w:r>
          </w:p>
          <w:p w14:paraId="2E53DCFD" w14:textId="77777777" w:rsidR="00F21AD9" w:rsidRPr="003D6D8E" w:rsidRDefault="00F21AD9" w:rsidP="00F21AD9">
            <w:pPr>
              <w:spacing w:after="0" w:line="360" w:lineRule="auto"/>
              <w:ind w:firstLine="720"/>
              <w:jc w:val="both"/>
              <w:rPr>
                <w:rFonts w:ascii="GHEA Grapalat" w:hAnsi="GHEA Grapalat"/>
                <w:b/>
                <w:sz w:val="24"/>
                <w:szCs w:val="24"/>
                <w:lang w:val="hy-AM"/>
              </w:rPr>
            </w:pPr>
            <w:r w:rsidRPr="003D6D8E">
              <w:rPr>
                <w:rFonts w:ascii="GHEA Grapalat" w:hAnsi="GHEA Grapalat"/>
                <w:b/>
                <w:sz w:val="24"/>
                <w:szCs w:val="24"/>
                <w:lang w:val="hy-AM"/>
              </w:rPr>
              <w:t xml:space="preserve">4. </w:t>
            </w:r>
            <w:r w:rsidRPr="003D6D8E">
              <w:rPr>
                <w:rFonts w:ascii="GHEA Grapalat" w:hAnsi="GHEA Grapalat"/>
                <w:sz w:val="24"/>
                <w:szCs w:val="24"/>
                <w:lang w:val="hy-AM"/>
              </w:rPr>
              <w:t xml:space="preserve">Նախագծի 3-րդ հոդվածի 1-ին մասի 18-րդ կետի համաձայն՝ զբոսաշրջային գործակալը իրավաբանական անձ կամ անհատ ձեռնարկատեր է, որն առանց զբոսաշրջային փաթեթ կամ տուր ձևավորելու </w:t>
            </w:r>
            <w:r w:rsidRPr="003D6D8E">
              <w:rPr>
                <w:rFonts w:ascii="GHEA Grapalat" w:hAnsi="GHEA Grapalat"/>
                <w:b/>
                <w:sz w:val="24"/>
                <w:szCs w:val="24"/>
                <w:lang w:val="hy-AM"/>
              </w:rPr>
              <w:t>հանդիսանում է միջնորդ հետևյալ ծառայությունների մատուցման դեպքում.</w:t>
            </w:r>
          </w:p>
          <w:p w14:paraId="6251AFE6"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ա) զբոսաշրջային փաթեթների խթանում և վաճառք,</w:t>
            </w:r>
          </w:p>
          <w:p w14:paraId="72D5EA29"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i/>
                <w:sz w:val="24"/>
                <w:szCs w:val="24"/>
                <w:lang w:val="hy-AM"/>
              </w:rPr>
              <w:t>բ) ճանապարհորդության հետ կապված փաստաթղթերի ձևակերպում</w:t>
            </w:r>
            <w:r w:rsidRPr="003D6D8E">
              <w:rPr>
                <w:rFonts w:ascii="GHEA Grapalat" w:hAnsi="GHEA Grapalat"/>
                <w:sz w:val="24"/>
                <w:szCs w:val="24"/>
                <w:lang w:val="hy-AM"/>
              </w:rPr>
              <w:t>,</w:t>
            </w:r>
          </w:p>
          <w:p w14:paraId="13851E68"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 xml:space="preserve">գ) տրանսպորտային ծառայությունների տրամադրում, </w:t>
            </w:r>
          </w:p>
          <w:p w14:paraId="74EC4AD4"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դ) հյուրանոցային ծառայությունների տրամադրում,</w:t>
            </w:r>
          </w:p>
          <w:p w14:paraId="27FF990F"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ե) ճամփորդական ապահովագրության տրամադրում,</w:t>
            </w:r>
          </w:p>
          <w:p w14:paraId="139F999C"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զ) զբոսաշրջային այլ ծառայությունների տրամադրում:</w:t>
            </w:r>
          </w:p>
          <w:p w14:paraId="6CD4C23F" w14:textId="77777777" w:rsidR="00F21AD9" w:rsidRPr="003D6D8E" w:rsidRDefault="00F21AD9" w:rsidP="00F21AD9">
            <w:pPr>
              <w:spacing w:after="0" w:line="360" w:lineRule="auto"/>
              <w:ind w:firstLine="567"/>
              <w:jc w:val="both"/>
              <w:rPr>
                <w:rFonts w:ascii="GHEA Grapalat" w:hAnsi="GHEA Grapalat"/>
                <w:color w:val="000000" w:themeColor="text1"/>
                <w:sz w:val="24"/>
                <w:szCs w:val="24"/>
                <w:lang w:val="hy-AM"/>
              </w:rPr>
            </w:pPr>
            <w:r w:rsidRPr="003D6D8E">
              <w:rPr>
                <w:rFonts w:ascii="GHEA Grapalat" w:hAnsi="GHEA Grapalat"/>
                <w:color w:val="000000" w:themeColor="text1"/>
                <w:sz w:val="24"/>
                <w:szCs w:val="24"/>
                <w:lang w:val="hy-AM"/>
              </w:rPr>
              <w:t xml:space="preserve"> Գտնում ենք, որ նշված բնորոշումն ունի վերանայման կարիք, քանի որ թվարկված ծառայություններից մասնավորապես՝ ճանապարհորդության հետ կապված փաստաթղթերի ձևակերպման ծառայությունը մատուցելիս գործակալը հանդես չի գալիս որևէ սուբյեկտի միջնորդի դերում, այլ այդ ծառայությունը մատուցում է անձամբ՝ իր անունից:</w:t>
            </w:r>
          </w:p>
          <w:p w14:paraId="6C80EF39"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 xml:space="preserve">5. </w:t>
            </w:r>
            <w:r w:rsidRPr="003D6D8E">
              <w:rPr>
                <w:rFonts w:ascii="GHEA Grapalat" w:hAnsi="GHEA Grapalat"/>
                <w:sz w:val="24"/>
                <w:szCs w:val="24"/>
                <w:lang w:val="hy-AM"/>
              </w:rPr>
              <w:t xml:space="preserve">Նախագծի 3-րդ հոդվածի 1-ին մասի 27-րդ կետով սահմանվում է զբոսաշրջային կենտրոն կառավարող կազմակերպության հասկացությունը, այն է՝ զբոսաշրջային կենտրոնի կառավարումն իրականացնող կազմակերպություն, որի կարգավիճակը, կանոնադրությունը, կառուցվածքը և գործառույթները հաստատում է ՀՀ կառավարությունը: </w:t>
            </w:r>
          </w:p>
          <w:p w14:paraId="2966530C"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Նկատի ունենալով, որ Նախագծով տվյալ կազմակերպության գործունեության մանրամասների, և առհասարակ, դրա ստեղծման նպատակի վերաբերյալ որևէ կարգավորում առկա չէ՝ գտնում ենք, որ լրացուցիչ պարզաբանման և հիմնավորման կարիք ունի նման կազմակերպության գործառույթները, հետևաբար նաև՝ ստեղծման նպատակը, ինչի պարագայում միայն հնարավոր կլինի գնահատել վերջինիս ստեղծման անհրաժեշտությունը: Ավելին, գտնում ենք, որ նշված հարաբերությունները կարգավորող հիմնական դրույթները պետք է նախատեսվեն, ոչ թե ՀՀ կառավարության որոշմամբ, այլ սույն օրենքով:</w:t>
            </w:r>
          </w:p>
          <w:p w14:paraId="558CB838"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6. </w:t>
            </w:r>
            <w:r w:rsidRPr="003D6D8E">
              <w:rPr>
                <w:rFonts w:ascii="GHEA Grapalat" w:hAnsi="GHEA Grapalat"/>
                <w:sz w:val="24"/>
                <w:szCs w:val="24"/>
                <w:lang w:val="hy-AM"/>
              </w:rPr>
              <w:t>Նախագծի 6-րդ հոդվածի 1-ին մասի 4-րդ կետով նախատեսվում է, որ ՀՀ կառավարությունը հաստատում է զբոսաշրջության ոլորտում գործունեության ծանուցման վավերապայմաններն ու կարգը (ներառյալ՝ ծանուցմանը կից ներկայացվող փաստաթղթերի ցանկը, ծանուցման ենթակա գործունեության նկատմամբ պահանջներն ու պայմանները): Նկատի ունենալով, որ գործունեության ծանուցման հետ կապված իրավահարաբերությունները, այդ թվում՝ ծանուցման կարգի հետ կապված հարաբերությունները կարգավորվում են «Գործունեության իրականացման ծանուցման մասին» օրենքով՝ գտնում ենք, որ զբոսաշրջության ոլորտում գործունեության իրականացման ծանուցման հետ կապված հարաբերությունները, այդ թվում՝ հնարավոր առանձնահատկությունները ևս պետք է սահմանեն նշված օրենքով:</w:t>
            </w:r>
          </w:p>
          <w:p w14:paraId="023FDE4B"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7. </w:t>
            </w:r>
            <w:r w:rsidRPr="003D6D8E">
              <w:rPr>
                <w:rFonts w:ascii="GHEA Grapalat" w:hAnsi="GHEA Grapalat"/>
                <w:sz w:val="24"/>
                <w:szCs w:val="24"/>
                <w:lang w:val="hy-AM"/>
              </w:rPr>
              <w:t>Նախագծի 6-րդ հոդվածի</w:t>
            </w:r>
            <w:r w:rsidRPr="003D6D8E">
              <w:rPr>
                <w:rFonts w:ascii="GHEA Grapalat" w:hAnsi="GHEA Grapalat"/>
                <w:b/>
                <w:sz w:val="24"/>
                <w:szCs w:val="24"/>
                <w:lang w:val="hy-AM"/>
              </w:rPr>
              <w:t xml:space="preserve"> </w:t>
            </w:r>
            <w:r w:rsidRPr="003D6D8E">
              <w:rPr>
                <w:rFonts w:ascii="GHEA Grapalat" w:hAnsi="GHEA Grapalat"/>
                <w:sz w:val="24"/>
                <w:szCs w:val="24"/>
                <w:lang w:val="hy-AM"/>
              </w:rPr>
              <w:t>1-ին մասի</w:t>
            </w:r>
            <w:r w:rsidRPr="003D6D8E">
              <w:rPr>
                <w:rFonts w:ascii="GHEA Grapalat" w:hAnsi="GHEA Grapalat"/>
                <w:b/>
                <w:sz w:val="24"/>
                <w:szCs w:val="24"/>
                <w:lang w:val="hy-AM"/>
              </w:rPr>
              <w:t xml:space="preserve"> </w:t>
            </w:r>
            <w:r w:rsidRPr="003D6D8E">
              <w:rPr>
                <w:rFonts w:ascii="GHEA Grapalat" w:hAnsi="GHEA Grapalat"/>
                <w:sz w:val="24"/>
                <w:szCs w:val="24"/>
                <w:lang w:val="hy-AM"/>
              </w:rPr>
              <w:t>9-րդ կետի համաձայն՝</w:t>
            </w:r>
            <w:r w:rsidRPr="003D6D8E">
              <w:rPr>
                <w:rFonts w:ascii="GHEA Grapalat" w:hAnsi="GHEA Grapalat"/>
                <w:b/>
                <w:sz w:val="24"/>
                <w:szCs w:val="24"/>
                <w:lang w:val="hy-AM"/>
              </w:rPr>
              <w:t xml:space="preserve"> </w:t>
            </w:r>
            <w:r w:rsidRPr="003D6D8E">
              <w:rPr>
                <w:rFonts w:ascii="GHEA Grapalat" w:hAnsi="GHEA Grapalat"/>
                <w:sz w:val="24"/>
                <w:szCs w:val="24"/>
                <w:lang w:val="hy-AM"/>
              </w:rPr>
              <w:t xml:space="preserve">ՀՀ կառավարությունը հաստատում է զբոսաշրջային փորձառությունների որակավորման չափանիշները, ընթացակարգերը, վկայականների ու տարբերանշանների ձևերը: Նախագծի 3-րդ հոդվածի 1-ին մասի 28-րդ կետով զբոսաշրջային փորձառությունը բնորոշվում է որպես զբոսաշրջային գործունեության ընթացքում ձեռք բերված գիտելիքների՝ հմտությունների ամբողջություն: </w:t>
            </w:r>
          </w:p>
          <w:p w14:paraId="673F930C"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Հաշվի առնելով, որ զբոսաշրջային փորձառությունը գիտելիքների ամբողջություն է՝ դրա որակավորման հնարավորությունն անհասականալի է:</w:t>
            </w:r>
          </w:p>
          <w:p w14:paraId="0CF92F39"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8. </w:t>
            </w:r>
            <w:r w:rsidRPr="003D6D8E">
              <w:rPr>
                <w:rFonts w:ascii="GHEA Grapalat" w:hAnsi="GHEA Grapalat"/>
                <w:sz w:val="24"/>
                <w:szCs w:val="24"/>
                <w:lang w:val="hy-AM"/>
              </w:rPr>
              <w:t>Նախագծի 7-րդ հոդվածի</w:t>
            </w:r>
            <w:r w:rsidRPr="003D6D8E">
              <w:rPr>
                <w:rFonts w:ascii="GHEA Grapalat" w:hAnsi="GHEA Grapalat"/>
                <w:b/>
                <w:sz w:val="24"/>
                <w:szCs w:val="24"/>
                <w:lang w:val="hy-AM"/>
              </w:rPr>
              <w:t xml:space="preserve"> </w:t>
            </w:r>
            <w:r w:rsidRPr="003D6D8E">
              <w:rPr>
                <w:rFonts w:ascii="GHEA Grapalat" w:hAnsi="GHEA Grapalat"/>
                <w:sz w:val="24"/>
                <w:szCs w:val="24"/>
                <w:lang w:val="hy-AM"/>
              </w:rPr>
              <w:t xml:space="preserve">2-րդ մասի 32-րդ կետում առաջարկում ենք հստակեցնել, որ խոսքը Զբոսաշրջային կոմիտեի կողմից </w:t>
            </w:r>
            <w:r w:rsidRPr="003D6D8E">
              <w:rPr>
                <w:rFonts w:ascii="GHEA Grapalat" w:hAnsi="GHEA Grapalat"/>
                <w:b/>
                <w:sz w:val="24"/>
                <w:szCs w:val="24"/>
                <w:lang w:val="hy-AM"/>
              </w:rPr>
              <w:t>զբոսաշրջության ոլորտում</w:t>
            </w:r>
            <w:r w:rsidRPr="003D6D8E">
              <w:rPr>
                <w:rFonts w:ascii="GHEA Grapalat" w:hAnsi="GHEA Grapalat"/>
                <w:sz w:val="24"/>
                <w:szCs w:val="24"/>
                <w:lang w:val="hy-AM"/>
              </w:rPr>
              <w:t xml:space="preserve"> ծանուցման ենթակա գործունեության տեսակներով զբաղվող անձանց հաշվառման մասին է:</w:t>
            </w:r>
          </w:p>
          <w:p w14:paraId="078DE7E8" w14:textId="77777777" w:rsidR="005D3219" w:rsidRDefault="005D3219" w:rsidP="00F21AD9">
            <w:pPr>
              <w:spacing w:after="0" w:line="360" w:lineRule="auto"/>
              <w:ind w:firstLine="720"/>
              <w:jc w:val="both"/>
              <w:rPr>
                <w:rFonts w:ascii="GHEA Grapalat" w:hAnsi="GHEA Grapalat"/>
                <w:b/>
                <w:sz w:val="24"/>
                <w:szCs w:val="24"/>
                <w:lang w:val="hy-AM"/>
              </w:rPr>
            </w:pPr>
          </w:p>
          <w:p w14:paraId="4E954B7D" w14:textId="225179FF" w:rsidR="00F21AD9" w:rsidRPr="004918E4" w:rsidRDefault="004918E4" w:rsidP="004918E4">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9․ </w:t>
            </w:r>
            <w:r w:rsidR="00F21AD9" w:rsidRPr="004918E4">
              <w:rPr>
                <w:rFonts w:ascii="GHEA Grapalat" w:hAnsi="GHEA Grapalat"/>
                <w:sz w:val="24"/>
                <w:szCs w:val="24"/>
                <w:lang w:val="hy-AM"/>
              </w:rPr>
              <w:t>Նախագծի 9-րդ հոդվածի 1-ին մասում</w:t>
            </w:r>
            <w:r w:rsidR="00F21AD9" w:rsidRPr="004918E4">
              <w:rPr>
                <w:rFonts w:ascii="GHEA Grapalat" w:hAnsi="GHEA Grapalat"/>
                <w:b/>
                <w:sz w:val="24"/>
                <w:szCs w:val="24"/>
                <w:lang w:val="hy-AM"/>
              </w:rPr>
              <w:t xml:space="preserve"> </w:t>
            </w:r>
            <w:r w:rsidR="00F21AD9" w:rsidRPr="004918E4">
              <w:rPr>
                <w:rFonts w:ascii="GHEA Grapalat" w:hAnsi="GHEA Grapalat"/>
                <w:sz w:val="24"/>
                <w:szCs w:val="24"/>
                <w:lang w:val="hy-AM"/>
              </w:rPr>
              <w:t>առաջարկում ենք հստակեցնել լիազորող նորմը, մասնավորապես՝ հստակ նշել, որ ոլորտում Կառավարության քաղաքականությունը մշակող և իրականացնող նախարարի մասին է խոսքը:</w:t>
            </w:r>
          </w:p>
          <w:p w14:paraId="02FBEB3F" w14:textId="7D871545" w:rsidR="004918E4" w:rsidRDefault="004918E4" w:rsidP="004918E4">
            <w:pPr>
              <w:spacing w:after="0" w:line="360" w:lineRule="auto"/>
              <w:jc w:val="both"/>
              <w:rPr>
                <w:rFonts w:ascii="GHEA Grapalat" w:hAnsi="GHEA Grapalat"/>
                <w:sz w:val="24"/>
                <w:szCs w:val="24"/>
                <w:lang w:val="hy-AM"/>
              </w:rPr>
            </w:pPr>
          </w:p>
          <w:p w14:paraId="4247EA2F" w14:textId="5BEFD920" w:rsidR="004918E4" w:rsidRDefault="004918E4" w:rsidP="004918E4">
            <w:pPr>
              <w:spacing w:after="0" w:line="360" w:lineRule="auto"/>
              <w:jc w:val="both"/>
              <w:rPr>
                <w:rFonts w:ascii="GHEA Grapalat" w:hAnsi="GHEA Grapalat"/>
                <w:sz w:val="24"/>
                <w:szCs w:val="24"/>
                <w:lang w:val="hy-AM"/>
              </w:rPr>
            </w:pPr>
          </w:p>
          <w:p w14:paraId="1B69887A" w14:textId="3AA580B8" w:rsidR="004918E4" w:rsidRDefault="004918E4" w:rsidP="004918E4">
            <w:pPr>
              <w:spacing w:after="0" w:line="360" w:lineRule="auto"/>
              <w:jc w:val="both"/>
              <w:rPr>
                <w:rFonts w:ascii="GHEA Grapalat" w:hAnsi="GHEA Grapalat"/>
                <w:sz w:val="24"/>
                <w:szCs w:val="24"/>
                <w:lang w:val="hy-AM"/>
              </w:rPr>
            </w:pPr>
          </w:p>
          <w:p w14:paraId="7A47E8DC" w14:textId="33BD2DD8" w:rsidR="004918E4" w:rsidRDefault="004918E4" w:rsidP="004918E4">
            <w:pPr>
              <w:spacing w:after="0" w:line="360" w:lineRule="auto"/>
              <w:jc w:val="both"/>
              <w:rPr>
                <w:rFonts w:ascii="GHEA Grapalat" w:hAnsi="GHEA Grapalat"/>
                <w:sz w:val="24"/>
                <w:szCs w:val="24"/>
                <w:lang w:val="hy-AM"/>
              </w:rPr>
            </w:pPr>
          </w:p>
          <w:p w14:paraId="7B947CED" w14:textId="0A89788D" w:rsidR="004918E4" w:rsidRDefault="004918E4" w:rsidP="004918E4">
            <w:pPr>
              <w:spacing w:after="0" w:line="360" w:lineRule="auto"/>
              <w:jc w:val="both"/>
              <w:rPr>
                <w:rFonts w:ascii="GHEA Grapalat" w:hAnsi="GHEA Grapalat"/>
                <w:sz w:val="24"/>
                <w:szCs w:val="24"/>
                <w:lang w:val="hy-AM"/>
              </w:rPr>
            </w:pPr>
          </w:p>
          <w:p w14:paraId="56E274CA" w14:textId="48A752BB" w:rsidR="004918E4" w:rsidRDefault="004918E4" w:rsidP="004918E4">
            <w:pPr>
              <w:spacing w:after="0" w:line="360" w:lineRule="auto"/>
              <w:jc w:val="both"/>
              <w:rPr>
                <w:rFonts w:ascii="GHEA Grapalat" w:hAnsi="GHEA Grapalat"/>
                <w:sz w:val="24"/>
                <w:szCs w:val="24"/>
                <w:lang w:val="hy-AM"/>
              </w:rPr>
            </w:pPr>
          </w:p>
          <w:p w14:paraId="561DB89B" w14:textId="4D4008FF" w:rsidR="004918E4" w:rsidRDefault="004918E4" w:rsidP="004918E4">
            <w:pPr>
              <w:spacing w:after="0" w:line="360" w:lineRule="auto"/>
              <w:jc w:val="both"/>
              <w:rPr>
                <w:rFonts w:ascii="GHEA Grapalat" w:hAnsi="GHEA Grapalat"/>
                <w:sz w:val="24"/>
                <w:szCs w:val="24"/>
                <w:lang w:val="hy-AM"/>
              </w:rPr>
            </w:pPr>
          </w:p>
          <w:p w14:paraId="2CA5EDB0" w14:textId="749C449D" w:rsidR="004918E4" w:rsidRDefault="004918E4" w:rsidP="004918E4">
            <w:pPr>
              <w:spacing w:after="0" w:line="360" w:lineRule="auto"/>
              <w:jc w:val="both"/>
              <w:rPr>
                <w:rFonts w:ascii="GHEA Grapalat" w:hAnsi="GHEA Grapalat"/>
                <w:sz w:val="24"/>
                <w:szCs w:val="24"/>
                <w:lang w:val="hy-AM"/>
              </w:rPr>
            </w:pPr>
          </w:p>
          <w:p w14:paraId="2A012669" w14:textId="092B48DD" w:rsidR="004918E4" w:rsidRDefault="004918E4" w:rsidP="004918E4">
            <w:pPr>
              <w:spacing w:after="0" w:line="360" w:lineRule="auto"/>
              <w:jc w:val="both"/>
              <w:rPr>
                <w:rFonts w:ascii="GHEA Grapalat" w:hAnsi="GHEA Grapalat"/>
                <w:sz w:val="24"/>
                <w:szCs w:val="24"/>
                <w:lang w:val="hy-AM"/>
              </w:rPr>
            </w:pPr>
          </w:p>
          <w:p w14:paraId="5C96FB09" w14:textId="77777777" w:rsidR="004918E4" w:rsidRPr="004918E4" w:rsidRDefault="004918E4" w:rsidP="004918E4">
            <w:pPr>
              <w:spacing w:after="0" w:line="360" w:lineRule="auto"/>
              <w:jc w:val="both"/>
              <w:rPr>
                <w:rFonts w:ascii="GHEA Grapalat" w:hAnsi="GHEA Grapalat"/>
                <w:sz w:val="24"/>
                <w:szCs w:val="24"/>
                <w:lang w:val="hy-AM"/>
              </w:rPr>
            </w:pPr>
          </w:p>
          <w:p w14:paraId="507DD393"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10. </w:t>
            </w:r>
            <w:r w:rsidRPr="003D6D8E">
              <w:rPr>
                <w:rFonts w:ascii="GHEA Grapalat" w:hAnsi="GHEA Grapalat"/>
                <w:sz w:val="24"/>
                <w:szCs w:val="24"/>
                <w:lang w:val="hy-AM"/>
              </w:rPr>
              <w:t>Նախագծի 10-րդ հոդվածի 1-ին մասի համաձայն՝ սույն հոդվածով սահմանված ցանկը ներառում, սակայն չի սահմանափակվում հետևյալ զբոսաշրջային ծառայություններ մատուցողներով՝</w:t>
            </w:r>
          </w:p>
          <w:p w14:paraId="062A8E17"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 xml:space="preserve">1) հյուրանոցային ծառայություն մատուցող անձ, </w:t>
            </w:r>
          </w:p>
          <w:p w14:paraId="2999BA1C"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2)զբոսաշրջային օպերատոր,</w:t>
            </w:r>
          </w:p>
          <w:p w14:paraId="09858F07"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 xml:space="preserve">3) զբոսաշրջային գործակալ, </w:t>
            </w:r>
          </w:p>
          <w:p w14:paraId="63CCC4A0"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 xml:space="preserve">4) զբոսավար, </w:t>
            </w:r>
          </w:p>
          <w:p w14:paraId="41A01A19" w14:textId="77777777" w:rsidR="00F21AD9" w:rsidRPr="003D6D8E" w:rsidRDefault="00F21AD9" w:rsidP="00F21AD9">
            <w:pPr>
              <w:spacing w:after="0" w:line="360" w:lineRule="auto"/>
              <w:ind w:firstLine="720"/>
              <w:jc w:val="both"/>
              <w:rPr>
                <w:rFonts w:ascii="GHEA Grapalat" w:hAnsi="GHEA Grapalat"/>
                <w:b/>
                <w:sz w:val="24"/>
                <w:szCs w:val="24"/>
                <w:lang w:val="hy-AM"/>
              </w:rPr>
            </w:pPr>
            <w:r w:rsidRPr="003D6D8E">
              <w:rPr>
                <w:rFonts w:ascii="GHEA Grapalat" w:hAnsi="GHEA Grapalat"/>
                <w:sz w:val="24"/>
                <w:szCs w:val="24"/>
                <w:lang w:val="hy-AM"/>
              </w:rPr>
              <w:t>5)ուղեկցորդ, զբոսաշրջային ավտոբուսով ուղևորափոխադրման ծառայություն մատուցող:</w:t>
            </w:r>
          </w:p>
          <w:p w14:paraId="3616011B"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Գտնում ենք, որ նշված դրույթի նախատեսման նպատակն անհասկանալի է՝ նկատի ունենալով, որ զբոսաշրջային ծառայությունների շրջանակն շատ ավելի լայն է, քանի հիշյալ հոդվածում թվարկված ծառայություններն են, ավելին, այդ ցանկը սպառիչ չէ: Եթե նշված կարգավորման նպատակն է ընդգծել, որ Նախագծով հատուկ կանոնակարգման են ենթարկվում միայն թվարկված զբոսաշրջային ծառայությունների մատուցման հետ կապված իրավահարաբերությունները, ապա գտնում ենք, որ նման հստակեցման անհրաժեշտությունը բացակայում է, քանի որ Նախագծի բովանդակությունն արդեն իսկ վկայում է այդ մասին: Բացի այդ, անհրաժեշտ է նկատի ունենալ, որ թե՛ զբոսաշրջության ոլորտին վերաբերող միջազգային իրավական փաստաթղթերով, թե՛ գործնականում զբոսաշրջային փաթեթի կազմում ընդգրկվող հիմնական զբոսաշրջային ծառայություններից է զբոսաշրջիկի փոխադրման ծառայությունը, ընդ որում՝ անկախ փոխադրման տեսակից: Հետևաբար, զբոսաշրջային փաթեթում ուղևորափոխադրման ծառայության առկայության դեպքում դրա նկատմամբ ինքնըստինքյան կիրառելի են զբոսաշրջային փաթեթներին առնչվող օրենսդրական կարգավորումները, ուստի այս առումով ևս նման կարգավորումը կարծում ենք՝ խնդրահարույց է:</w:t>
            </w:r>
          </w:p>
          <w:p w14:paraId="0535425A"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11. </w:t>
            </w:r>
            <w:r w:rsidRPr="003D6D8E">
              <w:rPr>
                <w:rFonts w:ascii="GHEA Grapalat" w:hAnsi="GHEA Grapalat"/>
                <w:sz w:val="24"/>
                <w:szCs w:val="24"/>
                <w:lang w:val="hy-AM"/>
              </w:rPr>
              <w:t>Նախագծի 10-րդ հոդվածի 4-րդ մասում</w:t>
            </w:r>
            <w:r w:rsidRPr="003D6D8E">
              <w:rPr>
                <w:rFonts w:ascii="GHEA Grapalat" w:hAnsi="GHEA Grapalat"/>
                <w:b/>
                <w:sz w:val="24"/>
                <w:szCs w:val="24"/>
                <w:lang w:val="hy-AM"/>
              </w:rPr>
              <w:t xml:space="preserve"> «…</w:t>
            </w:r>
            <w:r w:rsidRPr="003D6D8E">
              <w:rPr>
                <w:rFonts w:ascii="GHEA Grapalat" w:hAnsi="GHEA Grapalat"/>
                <w:sz w:val="24"/>
                <w:szCs w:val="24"/>
                <w:lang w:val="hy-AM"/>
              </w:rPr>
              <w:t>գործունեության վերաբերյալ օրենքով սահմանված կարգով</w:t>
            </w:r>
            <w:r w:rsidRPr="003D6D8E">
              <w:rPr>
                <w:rFonts w:ascii="GHEA Grapalat" w:hAnsi="GHEA Grapalat"/>
                <w:b/>
                <w:sz w:val="24"/>
                <w:szCs w:val="24"/>
                <w:lang w:val="hy-AM"/>
              </w:rPr>
              <w:t xml:space="preserve"> ծանուցվելուց </w:t>
            </w:r>
            <w:r w:rsidRPr="003D6D8E">
              <w:rPr>
                <w:rFonts w:ascii="GHEA Grapalat" w:hAnsi="GHEA Grapalat"/>
                <w:sz w:val="24"/>
                <w:szCs w:val="24"/>
                <w:lang w:val="hy-AM"/>
              </w:rPr>
              <w:t>հետո»</w:t>
            </w:r>
            <w:r w:rsidRPr="003D6D8E">
              <w:rPr>
                <w:rFonts w:ascii="GHEA Grapalat" w:hAnsi="GHEA Grapalat"/>
                <w:b/>
                <w:sz w:val="24"/>
                <w:szCs w:val="24"/>
                <w:lang w:val="hy-AM"/>
              </w:rPr>
              <w:t xml:space="preserve"> </w:t>
            </w:r>
            <w:r w:rsidRPr="003D6D8E">
              <w:rPr>
                <w:rFonts w:ascii="GHEA Grapalat" w:hAnsi="GHEA Grapalat"/>
                <w:sz w:val="24"/>
                <w:szCs w:val="24"/>
                <w:lang w:val="hy-AM"/>
              </w:rPr>
              <w:t>ձևակերպումն անհրաժեշտ է փոխարինել «գործունեության վերաբերյալ օրենքով սահմանված կարգով</w:t>
            </w:r>
            <w:r w:rsidRPr="003D6D8E">
              <w:rPr>
                <w:rFonts w:ascii="GHEA Grapalat" w:hAnsi="GHEA Grapalat"/>
                <w:b/>
                <w:sz w:val="24"/>
                <w:szCs w:val="24"/>
                <w:lang w:val="hy-AM"/>
              </w:rPr>
              <w:t xml:space="preserve"> ծանուցելուց հետո» </w:t>
            </w:r>
            <w:r w:rsidRPr="003D6D8E">
              <w:rPr>
                <w:rFonts w:ascii="GHEA Grapalat" w:hAnsi="GHEA Grapalat"/>
                <w:sz w:val="24"/>
                <w:szCs w:val="24"/>
                <w:lang w:val="hy-AM"/>
              </w:rPr>
              <w:t xml:space="preserve">ձևակերպմամբ՝ նկատի ունենալով, որ «Գործունեության իրականացման ծանուցման մասին» օրենքով նախատեսվում է </w:t>
            </w:r>
            <w:r w:rsidRPr="003D6D8E">
              <w:rPr>
                <w:rFonts w:ascii="GHEA Grapalat" w:hAnsi="GHEA Grapalat"/>
                <w:b/>
                <w:sz w:val="24"/>
                <w:szCs w:val="24"/>
                <w:lang w:val="hy-AM"/>
              </w:rPr>
              <w:t>գործունեություն իրականացնող անձի կողմից</w:t>
            </w:r>
            <w:r w:rsidRPr="003D6D8E">
              <w:rPr>
                <w:rFonts w:ascii="GHEA Grapalat" w:hAnsi="GHEA Grapalat"/>
                <w:sz w:val="24"/>
                <w:szCs w:val="24"/>
                <w:lang w:val="hy-AM"/>
              </w:rPr>
              <w:t xml:space="preserve"> համապատասխան գործունեության վերաբերյալ ծանուցում ներկայացնելու պարտականություն: Նույն դիտարկումը վերաբերում է նախագծերի փաթեթում առկա համանման ձևակերպումներին:</w:t>
            </w:r>
          </w:p>
          <w:p w14:paraId="10F68E74"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12.</w:t>
            </w:r>
            <w:r w:rsidRPr="003D6D8E">
              <w:rPr>
                <w:rFonts w:ascii="GHEA Grapalat" w:hAnsi="GHEA Grapalat"/>
                <w:sz w:val="24"/>
                <w:szCs w:val="24"/>
                <w:lang w:val="hy-AM"/>
              </w:rPr>
              <w:t xml:space="preserve">Նախագծի 3-րդ հոդվածի 1-ին մասի 31-րդ կետով հյուրանոցային ծառայություն մատուցող անձը բնորոշվում է որպես ՀՀ կառավարության սահմանած կարգին </w:t>
            </w:r>
            <w:r w:rsidRPr="003D6D8E">
              <w:rPr>
                <w:rFonts w:ascii="GHEA Grapalat" w:hAnsi="GHEA Grapalat"/>
                <w:b/>
                <w:sz w:val="24"/>
                <w:szCs w:val="24"/>
                <w:lang w:val="hy-AM"/>
              </w:rPr>
              <w:t>համապատասխան զբոսաշրջության ոլորտը ներկայացնող մասնագիտական հասարակական կազմակերպության կամ իրավաբանական անձանց միության անդամ հանդիսացող</w:t>
            </w:r>
            <w:r w:rsidRPr="003D6D8E">
              <w:rPr>
                <w:rFonts w:ascii="GHEA Grapalat" w:hAnsi="GHEA Grapalat"/>
                <w:sz w:val="24"/>
                <w:szCs w:val="24"/>
                <w:lang w:val="hy-AM"/>
              </w:rPr>
              <w:t xml:space="preserve"> սեփականության կամ օգտագործման իրավունքով իրեն պատկանող հյուրանոցային տնտեսության օբյեկտի միջոցով հյուրանոցային ծառայություններ մատուցող իրավաբանական կամ ֆիզիկական անձ: Նախագծի 13-րդ հոդվածի 1-ին մասով հյուրանոցային ծառայություններ մատուցողի համար նախատեսվում է այդ ծառայությունների մատուցման վայրի մասին տեղեկատվությունը զբոսաշրջության ոլորտը ներկայացնող մասնագիտական հասարակական կազմակերպությանը կամ իրավաբանական անձանց միությունը ներկայացնելու պարտականություն, իսկ նույն հոդվածի 2-րդ մասով նախատեսվում է, որ ՀՀ-ում իրականացվում է զբոսաշրջության ոլորտը ներկայացնող մասնագիտական հասարակական կազմակերպության կամ իրավաբանական անձանց միության անդամ հանդիսացող հյուրանոցային տնտեսության օբյեկտների կամավոր որակավորում: </w:t>
            </w:r>
          </w:p>
          <w:p w14:paraId="5DC3C2B1"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 xml:space="preserve">Նախագծի 17-րդ հոդվածի 2-րդ մասով զբոսաշրջային օպերատորին և գործակալին </w:t>
            </w:r>
            <w:r w:rsidRPr="003D6D8E">
              <w:rPr>
                <w:rFonts w:ascii="GHEA Grapalat" w:hAnsi="GHEA Grapalat"/>
                <w:b/>
                <w:sz w:val="24"/>
                <w:szCs w:val="24"/>
                <w:lang w:val="hy-AM"/>
              </w:rPr>
              <w:t>արգելվում է</w:t>
            </w:r>
            <w:r w:rsidRPr="003D6D8E">
              <w:rPr>
                <w:rFonts w:ascii="GHEA Grapalat" w:hAnsi="GHEA Grapalat"/>
                <w:sz w:val="24"/>
                <w:szCs w:val="24"/>
                <w:lang w:val="hy-AM"/>
              </w:rPr>
              <w:t xml:space="preserve"> ՀՀ տարածքում իրացնել, առաջարկել կամ զբոսաշրջային փաթեթում ներառել ՀՀ կառավարության կողմից սահմանված կարգով զբոսաշրջության ոլորտը ներկայացնող մասնագիտական հասարակական կազմակերպության կամ իրավաբանական անձանց միության անդամ չհանդիսացող հյուրանոցային ծառայություններ մատուցող անձի հյուրանոցային ծառայությունները:</w:t>
            </w:r>
          </w:p>
          <w:p w14:paraId="3A10F63D"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Մինչդեռ «Վարչական իրավախախտումների վերաբերյալ օրենսգրքում փոփոխություն և լրացումներ կատարելու մասին» օրենքի նախագծով բացակայում են ինչպես հյուրանոցային ծառայություններ մատուցող անձանց՝ համապատասխան կազմակերպություններին չանդամակցելու, այնպես էլ զբոսաշրջային օպերատորների և գործակալների կողմից զբոսաշրջային փաթեթում նշված կազմակերպություններին չանդամակցող հյուրանոցային ծառայություններ մատուցողների կողմից մատուցվող ծառայությունները ներառելու համար պատասխանատվություն նախատեսող նորմեր, ինչի արդյունքում պարզ չէ՝ որն է նշված պարտականության և արգելքի խախտման իրավական հետևանքը:</w:t>
            </w:r>
          </w:p>
          <w:p w14:paraId="37C35841"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 xml:space="preserve">Բացի այդ, Նախագծի 13-րդ հոդվածից բխում է, որ հյուրանոցային տնտեսության օբյեկտների որակավորումն իրականացվում է կամավորության հիմունքներով, իսկ նույն հոդվածի 2-րդ մասի համաձայն՝ որակավորում կարող են ստանալ հյուրանոցային տնտեսության այն օբյեկտները, որոնք բավարարում են ՀՀ օրենսդրությամբ սահմանված քաղաքաշինական, սանիտարահիգիենիկ, հակահրդեհային նորմերի և սույն օրենքով սահմանված նվազագույն պահանջները: </w:t>
            </w:r>
          </w:p>
          <w:p w14:paraId="5C1D8423"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Այս կապակցությամբ գտնում ենք, որ հյուրանոցային տնտեսության օբյեկտների՝ համապատասխան կազմակերպություններին անդամակցությունը, ինչպես նաև նրանց կամավոր որակավորումը որպես հյուրանոցային տնտեսության օբյեկտների՝ նվազագույն պահանջների համապատասխանությունը երաշխավորող մեխանիզմների ընտրությունն ու դրանց արդյունավետությունն ունի լրացուցիչ հիմնավորման կարիք՝ հաշվի առնելով զբոսաշրջային փաթեթի շրջանակներում և ոչ միայն, սպառողների համար առավելագույնս անվտանգ և որակյալ հյուրանոցային ծառայությունների մատուցումն ապահովող կառուցակարգերի ներդրման հրամայականը:</w:t>
            </w:r>
            <w:r w:rsidRPr="003D6D8E">
              <w:rPr>
                <w:rFonts w:ascii="GHEA Grapalat" w:hAnsi="GHEA Grapalat"/>
                <w:sz w:val="24"/>
                <w:szCs w:val="24"/>
                <w:lang w:val="hy-AM"/>
              </w:rPr>
              <w:tab/>
            </w:r>
          </w:p>
          <w:p w14:paraId="73631A56" w14:textId="77777777" w:rsidR="00F21AD9" w:rsidRPr="003D6D8E" w:rsidRDefault="00F21AD9" w:rsidP="00F21AD9">
            <w:pPr>
              <w:spacing w:after="0" w:line="360" w:lineRule="auto"/>
              <w:jc w:val="both"/>
              <w:rPr>
                <w:rFonts w:ascii="GHEA Grapalat" w:hAnsi="GHEA Grapalat"/>
                <w:b/>
                <w:sz w:val="28"/>
                <w:szCs w:val="28"/>
                <w:lang w:val="hy-AM"/>
              </w:rPr>
            </w:pPr>
            <w:r w:rsidRPr="003D6D8E">
              <w:rPr>
                <w:rFonts w:ascii="GHEA Grapalat" w:hAnsi="GHEA Grapalat"/>
                <w:sz w:val="24"/>
                <w:szCs w:val="24"/>
                <w:lang w:val="hy-AM"/>
              </w:rPr>
              <w:tab/>
            </w:r>
            <w:r w:rsidRPr="003D6D8E">
              <w:rPr>
                <w:rFonts w:ascii="GHEA Grapalat" w:hAnsi="GHEA Grapalat"/>
                <w:b/>
                <w:sz w:val="24"/>
                <w:szCs w:val="24"/>
                <w:lang w:val="hy-AM"/>
              </w:rPr>
              <w:t xml:space="preserve">13. </w:t>
            </w:r>
            <w:r w:rsidRPr="003D6D8E">
              <w:rPr>
                <w:rFonts w:ascii="GHEA Grapalat" w:hAnsi="GHEA Grapalat"/>
                <w:sz w:val="24"/>
                <w:szCs w:val="24"/>
                <w:lang w:val="hy-AM"/>
              </w:rPr>
              <w:t xml:space="preserve">Նախագծի 18-րդ հոդվածի 1-ին մասի համաձայն՝ զբոսաշրջային օպերատորը և գործակալը զբոսաշրջային փաթեթը սպառողին (զբոսաշրջիկին) </w:t>
            </w:r>
            <w:r w:rsidRPr="003D6D8E">
              <w:rPr>
                <w:rFonts w:ascii="GHEA Grapalat" w:hAnsi="GHEA Grapalat"/>
                <w:b/>
                <w:sz w:val="24"/>
                <w:szCs w:val="24"/>
                <w:lang w:val="hy-AM"/>
              </w:rPr>
              <w:t>ուղղակիորեն վաճառելու</w:t>
            </w:r>
            <w:r w:rsidRPr="003D6D8E">
              <w:rPr>
                <w:rFonts w:ascii="GHEA Grapalat" w:hAnsi="GHEA Grapalat"/>
                <w:sz w:val="24"/>
                <w:szCs w:val="24"/>
                <w:lang w:val="hy-AM"/>
              </w:rPr>
              <w:t xml:space="preserve"> դեպքում կնքում են սույն օրենքին և ՀՀ կառավարության հաստատած օրինակելի պայմանագրին համապատասխանող պայմանագիր: Նույն հոդվածի 2-րդ մասի համաձայն՝ զբոսաշրջային օպերատորը պատասխանատվություն է կրում </w:t>
            </w:r>
            <w:r w:rsidRPr="003D6D8E">
              <w:rPr>
                <w:rFonts w:ascii="GHEA Grapalat" w:hAnsi="GHEA Grapalat"/>
                <w:b/>
                <w:sz w:val="24"/>
                <w:szCs w:val="24"/>
                <w:lang w:val="hy-AM"/>
              </w:rPr>
              <w:t>պայմանագրում ներառված ծառայությունների չկատարման կամ ոչ պատշաճ կատարման համար</w:t>
            </w:r>
            <w:r w:rsidRPr="003D6D8E">
              <w:rPr>
                <w:rFonts w:ascii="GHEA Grapalat" w:hAnsi="GHEA Grapalat"/>
                <w:sz w:val="24"/>
                <w:szCs w:val="24"/>
                <w:lang w:val="hy-AM"/>
              </w:rPr>
              <w:t>՝ անկախ նրանից, ծառայությունները մատուցվում են իր, թե իր հետ պայմանագիր կնքած այլ անձանց կողմից:</w:t>
            </w:r>
          </w:p>
          <w:p w14:paraId="3BF65D76" w14:textId="77777777" w:rsidR="00F21AD9" w:rsidRPr="003D6D8E" w:rsidRDefault="00F21AD9" w:rsidP="00F21AD9">
            <w:pPr>
              <w:spacing w:after="0" w:line="360" w:lineRule="auto"/>
              <w:jc w:val="both"/>
              <w:rPr>
                <w:rFonts w:ascii="GHEA Grapalat" w:hAnsi="GHEA Grapalat"/>
                <w:b/>
                <w:sz w:val="24"/>
                <w:szCs w:val="24"/>
                <w:lang w:val="hy-AM"/>
              </w:rPr>
            </w:pPr>
            <w:r w:rsidRPr="003D6D8E">
              <w:rPr>
                <w:rFonts w:ascii="GHEA Grapalat" w:hAnsi="GHEA Grapalat"/>
                <w:sz w:val="24"/>
                <w:szCs w:val="24"/>
                <w:lang w:val="hy-AM"/>
              </w:rPr>
              <w:tab/>
              <w:t xml:space="preserve">Միևնույն ժամանակ Նախագծի 3-րդ հոդվածի 1-ին մասի 12-րդ կետում սահմանվում է զբոսաշրջային փաթեթի պայմանագրի հասկացությունը, որի բովանդակությունից ևս պարզ չէ տվյալ պայմանագրի տեսակը: </w:t>
            </w:r>
          </w:p>
          <w:p w14:paraId="756C5A65"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Նկատի ունենալով այն հանգամանքը, որ ՀՀ քաղաքացիական օրենսգրքի 777-րդ հոդվածի 3-րդ մասի համաձայն՝ զբոսաշրջիկության ծառայությունների մատուցման նկատմամբ կիրառվում են ծառայությունների վճարովի մատուցման պայմանագրին վերաբերող կարգավորումները, ինչպես նաև հիմք ընդունելով առուվաճառքի և ծառայությունների վճարովի մատուցման պայմանագրերի առարկայի, բովանդակության, ինչպես նաև պայմանագրի խախտման համար կողմերի պատասխանատվության էական տարբերությունները՝ գտնում ենք, որ Նախագծով անհրաժեշտ է հստակեցնել զբոսաշրջային գործունեության սուբյեկտի և սպառողի (զբոսաշրջիկի) միջև կնքվող պայմանագրի տեսակը՝ հիմք ընդունելով նաև ՀՀ քաղաքացիական օրենսգրքի համապատասխան կարգավորումները:</w:t>
            </w:r>
          </w:p>
          <w:p w14:paraId="58D4CF6C"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r>
            <w:r w:rsidRPr="003D6D8E">
              <w:rPr>
                <w:rFonts w:ascii="GHEA Grapalat" w:hAnsi="GHEA Grapalat"/>
                <w:b/>
                <w:sz w:val="24"/>
                <w:szCs w:val="24"/>
                <w:lang w:val="hy-AM"/>
              </w:rPr>
              <w:t xml:space="preserve">14. </w:t>
            </w:r>
            <w:r w:rsidRPr="003D6D8E">
              <w:rPr>
                <w:rFonts w:ascii="GHEA Grapalat" w:hAnsi="GHEA Grapalat"/>
                <w:sz w:val="24"/>
                <w:szCs w:val="24"/>
                <w:lang w:val="hy-AM"/>
              </w:rPr>
              <w:t xml:space="preserve">Նախագծի 19-րդ հոդվածի 1-ին մասում «զբոսաշրջային օպերատորը </w:t>
            </w:r>
            <w:r w:rsidRPr="003D6D8E">
              <w:rPr>
                <w:rFonts w:ascii="GHEA Grapalat" w:hAnsi="GHEA Grapalat"/>
                <w:b/>
                <w:sz w:val="24"/>
                <w:szCs w:val="24"/>
                <w:lang w:val="hy-AM"/>
              </w:rPr>
              <w:t xml:space="preserve">և </w:t>
            </w:r>
            <w:r w:rsidRPr="003D6D8E">
              <w:rPr>
                <w:rFonts w:ascii="GHEA Grapalat" w:hAnsi="GHEA Grapalat"/>
                <w:sz w:val="24"/>
                <w:szCs w:val="24"/>
                <w:lang w:val="hy-AM"/>
              </w:rPr>
              <w:t xml:space="preserve">զբոսաշրջային գործակալը» ձևակերպումն առաջարկում ենք փոխարինել «զբոսաշրջային օպերատորը </w:t>
            </w:r>
            <w:r w:rsidRPr="003D6D8E">
              <w:rPr>
                <w:rFonts w:ascii="GHEA Grapalat" w:hAnsi="GHEA Grapalat"/>
                <w:b/>
                <w:sz w:val="24"/>
                <w:szCs w:val="24"/>
                <w:lang w:val="hy-AM"/>
              </w:rPr>
              <w:t>և (կամ)</w:t>
            </w:r>
            <w:r w:rsidRPr="003D6D8E">
              <w:rPr>
                <w:rFonts w:ascii="GHEA Grapalat" w:hAnsi="GHEA Grapalat"/>
                <w:sz w:val="24"/>
                <w:szCs w:val="24"/>
                <w:lang w:val="hy-AM"/>
              </w:rPr>
              <w:t xml:space="preserve"> զբոսաշրջային գործակալը» ձևակերպմամբ՝ նկատի ունենալով, որ այն դեպքում, երբ զբոսաշրջային փաթեթն իրացվում է զբոսաշրջային օպերատորի կողմից,  համապատասխան տեղեկատվությունը սպառողին տրամադրելու պարտականություն կրում է հենց վերջինս, իսկ այն դեպքում, երբ փաթեթն իրացվում է զբոսաշրջային գործակալի միջոցով՝ և՛ զբոսաշրջային օպերատորը, և՛ զբոսաշրջային գործակալը: Նույն դիտարկումը վերաբերում է նաև Նախագծի 20-րդ հոդվածի 1-ին մասի 1-ին կետով նախատեսված կարգավորմանը:</w:t>
            </w:r>
          </w:p>
          <w:p w14:paraId="77265073" w14:textId="77777777" w:rsidR="00F21AD9" w:rsidRPr="003D6D8E" w:rsidRDefault="00F21AD9" w:rsidP="00F21AD9">
            <w:pPr>
              <w:spacing w:after="0" w:line="360" w:lineRule="auto"/>
              <w:jc w:val="both"/>
              <w:rPr>
                <w:rFonts w:ascii="GHEA Grapalat" w:hAnsi="GHEA Grapalat"/>
                <w:b/>
                <w:sz w:val="24"/>
                <w:szCs w:val="24"/>
                <w:lang w:val="hy-AM"/>
              </w:rPr>
            </w:pPr>
            <w:r w:rsidRPr="003D6D8E">
              <w:rPr>
                <w:rFonts w:ascii="GHEA Grapalat" w:hAnsi="GHEA Grapalat"/>
                <w:sz w:val="24"/>
                <w:szCs w:val="24"/>
                <w:lang w:val="hy-AM"/>
              </w:rPr>
              <w:tab/>
            </w:r>
            <w:r w:rsidRPr="003D6D8E">
              <w:rPr>
                <w:rFonts w:ascii="GHEA Grapalat" w:hAnsi="GHEA Grapalat"/>
                <w:b/>
                <w:sz w:val="24"/>
                <w:szCs w:val="24"/>
                <w:lang w:val="hy-AM"/>
              </w:rPr>
              <w:t>15.</w:t>
            </w:r>
            <w:r w:rsidRPr="003D6D8E">
              <w:rPr>
                <w:rFonts w:ascii="GHEA Grapalat" w:hAnsi="GHEA Grapalat"/>
                <w:sz w:val="24"/>
                <w:szCs w:val="24"/>
                <w:lang w:val="hy-AM"/>
              </w:rPr>
              <w:t xml:space="preserve">Նախագծի 20-րդ հոդվածի 4-րդ մասով նախատեսվում է, որ նշված հոդվածի շրջանակներում գների բարձրացումը պայմանագրի գնի 8 տոկոս և ավելի կազմելու դեպքում սպառողն իրավունք ունի միակողմանի լուծել պայմանագիրը և հրաժարվել փաթեթից </w:t>
            </w:r>
            <w:r w:rsidRPr="003D6D8E">
              <w:rPr>
                <w:rFonts w:ascii="GHEA Grapalat" w:hAnsi="GHEA Grapalat"/>
                <w:b/>
                <w:sz w:val="24"/>
                <w:szCs w:val="24"/>
                <w:lang w:val="hy-AM"/>
              </w:rPr>
              <w:t>առանց տուգանք վճարելու:</w:t>
            </w:r>
          </w:p>
          <w:p w14:paraId="13E95367"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 xml:space="preserve">Այս կապակցությամբ անհրաժեշտ է նկատի ունենալ, որ ՀՀ քաղաքացիական օրենսգրքի 780-րդ հոդվածի 1-ին մասի համաձայն՝ պատվիրատուն իրավունք ունի հրաժարվել ծառայությունների վճարովի մատուցման պայմանագիրը կատարելուց` </w:t>
            </w:r>
            <w:r w:rsidRPr="003D6D8E">
              <w:rPr>
                <w:rFonts w:ascii="GHEA Grapalat" w:hAnsi="GHEA Grapalat"/>
                <w:b/>
                <w:sz w:val="24"/>
                <w:szCs w:val="24"/>
                <w:lang w:val="hy-AM"/>
              </w:rPr>
              <w:t xml:space="preserve">կատարողի փաստացի կատարած ծախսերը վճարելու պայմանով: </w:t>
            </w:r>
            <w:r w:rsidRPr="003D6D8E">
              <w:rPr>
                <w:rFonts w:ascii="GHEA Grapalat" w:hAnsi="GHEA Grapalat"/>
                <w:sz w:val="24"/>
                <w:szCs w:val="24"/>
                <w:lang w:val="hy-AM"/>
              </w:rPr>
              <w:t xml:space="preserve">Հետևաբար, պատվիրատուի կողմից պայմանագրից միակողմանի հրաժարվելու դեպքում վերջինս չի կարող որևէ պարագայում ունենալ տուգանք վճարելու պարտականություն: </w:t>
            </w:r>
          </w:p>
          <w:p w14:paraId="79314133" w14:textId="53C39C75" w:rsidR="00F21AD9"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t xml:space="preserve">16. </w:t>
            </w:r>
            <w:r w:rsidRPr="003D6D8E">
              <w:rPr>
                <w:rFonts w:ascii="GHEA Grapalat" w:hAnsi="GHEA Grapalat"/>
                <w:sz w:val="24"/>
                <w:szCs w:val="24"/>
                <w:lang w:val="hy-AM"/>
              </w:rPr>
              <w:t>Նախագծի 23-րդ հոդվածի 1-ին մասով ՀՀ համայնքների ղեկավարների համար սահմանվում է համայնքների վարչական սահմաններում զբոսաշրջային ավտոբուսների համր անվճար կայանման և կանգառի վայրեր սահմանելու լիազորություն: Առաջարկում ենք համապատասխան կարգավորումներ նախատեսել նաև «Տեղական ինքնակառավարման մասին» և «Երևան քաղաքում տեղական ինքնակառավարման մասին» օրենքներում:</w:t>
            </w:r>
          </w:p>
          <w:p w14:paraId="125605E1" w14:textId="6AE8DC67" w:rsidR="00774364" w:rsidRDefault="00774364" w:rsidP="00F21AD9">
            <w:pPr>
              <w:spacing w:after="0" w:line="360" w:lineRule="auto"/>
              <w:jc w:val="both"/>
              <w:rPr>
                <w:rFonts w:ascii="GHEA Grapalat" w:hAnsi="GHEA Grapalat"/>
                <w:sz w:val="24"/>
                <w:szCs w:val="24"/>
                <w:lang w:val="hy-AM"/>
              </w:rPr>
            </w:pPr>
          </w:p>
          <w:p w14:paraId="025C5BDA" w14:textId="2C3C6B20" w:rsidR="00774364" w:rsidRDefault="00774364" w:rsidP="00F21AD9">
            <w:pPr>
              <w:spacing w:after="0" w:line="360" w:lineRule="auto"/>
              <w:jc w:val="both"/>
              <w:rPr>
                <w:rFonts w:ascii="GHEA Grapalat" w:hAnsi="GHEA Grapalat"/>
                <w:sz w:val="24"/>
                <w:szCs w:val="24"/>
                <w:lang w:val="hy-AM"/>
              </w:rPr>
            </w:pPr>
          </w:p>
          <w:p w14:paraId="719F36DD" w14:textId="4B4ABB5B" w:rsidR="00F21AD9"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t>17.</w:t>
            </w:r>
            <w:r w:rsidRPr="003D6D8E">
              <w:rPr>
                <w:rFonts w:ascii="GHEA Grapalat" w:hAnsi="GHEA Grapalat"/>
                <w:sz w:val="24"/>
                <w:szCs w:val="24"/>
                <w:lang w:val="hy-AM"/>
              </w:rPr>
              <w:t>Նախագծի 25-րդ հոդվածի 6-րդ մասն անհրաժեշտ է խմբագրել, քանի որ նախատեսվող կարգավորումը բովանդակային առումով անավարտ է:</w:t>
            </w:r>
          </w:p>
          <w:p w14:paraId="0D026502" w14:textId="02AA3471" w:rsidR="00050651" w:rsidRDefault="00050651" w:rsidP="00F21AD9">
            <w:pPr>
              <w:spacing w:after="0" w:line="360" w:lineRule="auto"/>
              <w:jc w:val="both"/>
              <w:rPr>
                <w:rFonts w:ascii="GHEA Grapalat" w:hAnsi="GHEA Grapalat"/>
                <w:sz w:val="24"/>
                <w:szCs w:val="24"/>
                <w:lang w:val="hy-AM"/>
              </w:rPr>
            </w:pPr>
          </w:p>
          <w:p w14:paraId="56AA8986" w14:textId="77777777" w:rsidR="00050651" w:rsidRPr="00774364" w:rsidRDefault="00050651" w:rsidP="00F21AD9">
            <w:pPr>
              <w:spacing w:after="0" w:line="360" w:lineRule="auto"/>
              <w:jc w:val="both"/>
              <w:rPr>
                <w:rFonts w:ascii="GHEA Grapalat" w:hAnsi="GHEA Grapalat"/>
                <w:sz w:val="24"/>
                <w:szCs w:val="24"/>
                <w:lang w:val="hy-AM"/>
              </w:rPr>
            </w:pPr>
          </w:p>
          <w:p w14:paraId="55BE6A36" w14:textId="04FD7C4D" w:rsidR="00774364" w:rsidRDefault="00774364" w:rsidP="00F21AD9">
            <w:pPr>
              <w:spacing w:after="0" w:line="360" w:lineRule="auto"/>
              <w:jc w:val="both"/>
              <w:rPr>
                <w:rFonts w:ascii="GHEA Grapalat" w:hAnsi="GHEA Grapalat"/>
                <w:sz w:val="24"/>
                <w:szCs w:val="24"/>
                <w:lang w:val="hy-AM"/>
              </w:rPr>
            </w:pPr>
          </w:p>
          <w:p w14:paraId="0B9651EB" w14:textId="77777777" w:rsidR="00774364" w:rsidRPr="00774364" w:rsidRDefault="00774364" w:rsidP="00F21AD9">
            <w:pPr>
              <w:spacing w:after="0" w:line="360" w:lineRule="auto"/>
              <w:jc w:val="both"/>
              <w:rPr>
                <w:rFonts w:ascii="GHEA Grapalat" w:hAnsi="GHEA Grapalat"/>
                <w:sz w:val="24"/>
                <w:szCs w:val="24"/>
                <w:lang w:val="hy-AM"/>
              </w:rPr>
            </w:pPr>
          </w:p>
          <w:p w14:paraId="0408A783" w14:textId="77777777" w:rsidR="00F21AD9" w:rsidRPr="00774364"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t>18.</w:t>
            </w:r>
            <w:r w:rsidRPr="003D6D8E">
              <w:rPr>
                <w:rFonts w:ascii="GHEA Grapalat" w:hAnsi="GHEA Grapalat"/>
                <w:sz w:val="24"/>
                <w:szCs w:val="24"/>
                <w:lang w:val="hy-AM"/>
              </w:rPr>
              <w:t>Նախագծի 30-րդ հոդվածի 1-ին մասում գտնում ենք՝ անհրաժեշտ է հստակ նշել զբոսաշրջության ոլորտը կարգավորող օրենսդրության պահանջների պահպանման նկատմամբ պետական հսկողություն իրականացնող լիազոր մարմիններին: Նույն  հոդվածի 2-րդ մասում «օրենսդրություն» բառն անհրաժեշտ է փոխարինել «օրենքներին» բառով, քանի որ պատասխանատվություն կարող է նախատեսվել բացառապես օրենքով:</w:t>
            </w:r>
          </w:p>
          <w:p w14:paraId="157205B7" w14:textId="77777777" w:rsidR="00541328" w:rsidRPr="00774364" w:rsidRDefault="00541328" w:rsidP="00F21AD9">
            <w:pPr>
              <w:spacing w:after="0" w:line="360" w:lineRule="auto"/>
              <w:jc w:val="both"/>
              <w:rPr>
                <w:rFonts w:ascii="GHEA Grapalat" w:hAnsi="GHEA Grapalat"/>
                <w:sz w:val="24"/>
                <w:szCs w:val="24"/>
                <w:lang w:val="hy-AM"/>
              </w:rPr>
            </w:pPr>
          </w:p>
          <w:p w14:paraId="5252088F" w14:textId="77777777" w:rsidR="00541328" w:rsidRPr="00774364" w:rsidRDefault="00541328" w:rsidP="00F21AD9">
            <w:pPr>
              <w:spacing w:after="0" w:line="360" w:lineRule="auto"/>
              <w:jc w:val="both"/>
              <w:rPr>
                <w:rFonts w:ascii="GHEA Grapalat" w:hAnsi="GHEA Grapalat"/>
                <w:sz w:val="24"/>
                <w:szCs w:val="24"/>
                <w:lang w:val="hy-AM"/>
              </w:rPr>
            </w:pPr>
          </w:p>
          <w:p w14:paraId="301F2FF0" w14:textId="77777777" w:rsidR="00541328" w:rsidRPr="00774364" w:rsidRDefault="00541328" w:rsidP="00F21AD9">
            <w:pPr>
              <w:spacing w:after="0" w:line="360" w:lineRule="auto"/>
              <w:jc w:val="both"/>
              <w:rPr>
                <w:rFonts w:ascii="GHEA Grapalat" w:hAnsi="GHEA Grapalat"/>
                <w:sz w:val="24"/>
                <w:szCs w:val="24"/>
                <w:lang w:val="hy-AM"/>
              </w:rPr>
            </w:pPr>
          </w:p>
          <w:p w14:paraId="377EE9CC" w14:textId="77777777" w:rsidR="00541328" w:rsidRPr="00774364" w:rsidRDefault="00541328" w:rsidP="00F21AD9">
            <w:pPr>
              <w:spacing w:after="0" w:line="360" w:lineRule="auto"/>
              <w:jc w:val="both"/>
              <w:rPr>
                <w:rFonts w:ascii="GHEA Grapalat" w:hAnsi="GHEA Grapalat"/>
                <w:sz w:val="24"/>
                <w:szCs w:val="24"/>
                <w:lang w:val="hy-AM"/>
              </w:rPr>
            </w:pPr>
          </w:p>
          <w:p w14:paraId="1ADC0842" w14:textId="77777777" w:rsidR="00541328" w:rsidRPr="00774364" w:rsidRDefault="00541328" w:rsidP="00F21AD9">
            <w:pPr>
              <w:spacing w:after="0" w:line="360" w:lineRule="auto"/>
              <w:jc w:val="both"/>
              <w:rPr>
                <w:rFonts w:ascii="GHEA Grapalat" w:hAnsi="GHEA Grapalat"/>
                <w:sz w:val="24"/>
                <w:szCs w:val="24"/>
                <w:lang w:val="hy-AM"/>
              </w:rPr>
            </w:pPr>
          </w:p>
          <w:p w14:paraId="06359AF4" w14:textId="6477A418" w:rsidR="00541328" w:rsidRDefault="00541328" w:rsidP="00F21AD9">
            <w:pPr>
              <w:spacing w:after="0" w:line="360" w:lineRule="auto"/>
              <w:jc w:val="both"/>
              <w:rPr>
                <w:rFonts w:ascii="GHEA Grapalat" w:hAnsi="GHEA Grapalat"/>
                <w:sz w:val="24"/>
                <w:szCs w:val="24"/>
                <w:lang w:val="hy-AM"/>
              </w:rPr>
            </w:pPr>
          </w:p>
          <w:p w14:paraId="5CDF12B2" w14:textId="77777777" w:rsidR="00774364" w:rsidRPr="00774364" w:rsidRDefault="00774364" w:rsidP="00F21AD9">
            <w:pPr>
              <w:spacing w:after="0" w:line="360" w:lineRule="auto"/>
              <w:jc w:val="both"/>
              <w:rPr>
                <w:rFonts w:ascii="GHEA Grapalat" w:hAnsi="GHEA Grapalat"/>
                <w:sz w:val="24"/>
                <w:szCs w:val="24"/>
                <w:lang w:val="hy-AM"/>
              </w:rPr>
            </w:pPr>
          </w:p>
          <w:p w14:paraId="276C10D4" w14:textId="77777777" w:rsidR="00541328" w:rsidRPr="00774364" w:rsidRDefault="00541328" w:rsidP="00F21AD9">
            <w:pPr>
              <w:spacing w:after="0" w:line="360" w:lineRule="auto"/>
              <w:jc w:val="both"/>
              <w:rPr>
                <w:rFonts w:ascii="GHEA Grapalat" w:hAnsi="GHEA Grapalat"/>
                <w:sz w:val="24"/>
                <w:szCs w:val="24"/>
                <w:lang w:val="hy-AM"/>
              </w:rPr>
            </w:pPr>
          </w:p>
          <w:p w14:paraId="77CE5347" w14:textId="77777777" w:rsidR="00541328" w:rsidRPr="00774364" w:rsidRDefault="00541328" w:rsidP="00F21AD9">
            <w:pPr>
              <w:spacing w:after="0" w:line="360" w:lineRule="auto"/>
              <w:jc w:val="both"/>
              <w:rPr>
                <w:rFonts w:ascii="GHEA Grapalat" w:hAnsi="GHEA Grapalat"/>
                <w:sz w:val="24"/>
                <w:szCs w:val="24"/>
                <w:lang w:val="hy-AM"/>
              </w:rPr>
            </w:pPr>
          </w:p>
          <w:p w14:paraId="5B0EFD5E"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r>
            <w:r w:rsidRPr="003D6D8E">
              <w:rPr>
                <w:rFonts w:ascii="GHEA Grapalat" w:hAnsi="GHEA Grapalat"/>
                <w:b/>
                <w:sz w:val="24"/>
                <w:szCs w:val="24"/>
                <w:lang w:val="hy-AM"/>
              </w:rPr>
              <w:t xml:space="preserve">19. </w:t>
            </w:r>
            <w:r w:rsidRPr="003D6D8E">
              <w:rPr>
                <w:rFonts w:ascii="GHEA Grapalat" w:hAnsi="GHEA Grapalat"/>
                <w:sz w:val="24"/>
                <w:szCs w:val="24"/>
                <w:lang w:val="hy-AM"/>
              </w:rPr>
              <w:t xml:space="preserve">Նախագծի 31-րդ հոդվածի 1-ին մասի համաձայն՝ սույն օրենքն ուժի է մեջ է մտնում պաշտոնական հրապարակման օրվան հաջորդող տասներորդ օրը: Նախագծի 32-րդ հոդվածի 2-րդ մասի համաձայն՝ սույն օրենքով նախատեսված ծանուցման ենթակա գործունեության տեսակները ճանաչվում են ծանուցման ենթակա՝ զբոսաշրջության ոլորտում գործունեության ծանուցման կարգն ու չափանիշները սահմանելու մասին Հայաստանի Հանրապետության կառավարության որոշումն ուժի մեջ մտնելուց տասն օր հետո: </w:t>
            </w:r>
          </w:p>
          <w:p w14:paraId="691AE280"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Նույն հոդվածի 3-րդ մասի համաձայն՝ սույն օրենքով ծանուցման ենթակա գործունեության տեսակներով առանց ծանուցման թույլատրվում է զբաղվել գործունեության տեսակները ծանուցման ենթակա ճանաչվելուց հետո մեկ տարվա ընթացքում: Նույն հոդվածի 4-րդ մասի համաձայն՝ սույն օրենքից բխող իրավական ակտերը ընդունվում են սույն օրենքն ուժի մեջ մտնելուց հետո երկու տարվա ընթացքում:</w:t>
            </w:r>
          </w:p>
          <w:p w14:paraId="47704328"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«Վարչական իրավախախտումների վերաբերյալ օրենսգրքում փոփոխություն և լրացումներ կատարելու մասին» օրենքի նախագծի 4-րդ հոդվածի  համաձայն՝ սույն օրենքն ուժի մեջ է մտնում «Զբոսաշրջության մասին» Հայաստանի Հանրապետության օրենքն ուժի մեջ մտնելուց մեկ տարի հետո, բայց ոչ շուտ, քան 2024 թվականի հուլիսի 1-ը:</w:t>
            </w:r>
          </w:p>
          <w:p w14:paraId="38CD3CA2"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 xml:space="preserve">«Գործունեության իրականացման ծանուցման մասին» օրենքում լրացումներ կատարելու մասին» օրենքի նախագծի 3-րդ հոդվածով նշված օրենքում որպես ծանուցման ենթակա  գործունեության տեսակներ լրացվում են զբոսաշրջային օպերատորի, զբոսաշրջային գործակալի, զբոսավարի և ուղեկցորդի գործունեությունը: Ընդ որում, նույն նախագծով ուժի մեջ մտնելու այլ ժամկետ նախատեսվում է միայն այդ նախագծի 1-ին հոդվածի համար, ինչի արդյունքում «Նորմատիվ իրավական ակտերի մասին» օրենքի 23-րդ հոդվածի 5-րդ մասի ուժով, ծանուցման ենթակա գործունեության նոր տեսակներ լրացնելու վերաբերյալ դրույթն </w:t>
            </w:r>
            <w:r w:rsidRPr="003D6D8E">
              <w:rPr>
                <w:rFonts w:ascii="GHEA Grapalat" w:hAnsi="GHEA Grapalat"/>
                <w:b/>
                <w:sz w:val="24"/>
                <w:szCs w:val="24"/>
                <w:lang w:val="hy-AM"/>
              </w:rPr>
              <w:t>ուժի մեջ է մտնելու օրենքի պաշտոնական հրապարակման օրվան հաջորդող տասներորդ օրը</w:t>
            </w:r>
            <w:r w:rsidRPr="003D6D8E">
              <w:rPr>
                <w:rFonts w:ascii="GHEA Grapalat" w:hAnsi="GHEA Grapalat"/>
                <w:sz w:val="24"/>
                <w:szCs w:val="24"/>
                <w:lang w:val="hy-AM"/>
              </w:rPr>
              <w:t>:</w:t>
            </w:r>
          </w:p>
          <w:p w14:paraId="349BEA4B"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Այս կապակցությամբ հարկ ենք համարում անդրադառնալ հետևյալ իրավական կարգավորումներին.</w:t>
            </w:r>
          </w:p>
          <w:p w14:paraId="5C78181C" w14:textId="77777777" w:rsidR="00F21AD9" w:rsidRPr="003D6D8E" w:rsidRDefault="00F21AD9" w:rsidP="00F21AD9">
            <w:pPr>
              <w:spacing w:after="0" w:line="360" w:lineRule="auto"/>
              <w:jc w:val="both"/>
              <w:rPr>
                <w:rFonts w:ascii="GHEA Grapalat" w:hAnsi="GHEA Grapalat"/>
                <w:b/>
                <w:sz w:val="24"/>
                <w:szCs w:val="24"/>
                <w:lang w:val="hy-AM"/>
              </w:rPr>
            </w:pPr>
            <w:r w:rsidRPr="003D6D8E">
              <w:rPr>
                <w:rFonts w:ascii="GHEA Grapalat" w:hAnsi="GHEA Grapalat"/>
                <w:sz w:val="24"/>
                <w:szCs w:val="24"/>
                <w:lang w:val="hy-AM"/>
              </w:rPr>
              <w:tab/>
              <w:t xml:space="preserve">«Նորմատիվ իրավական ակտերի մասին» օրենքի 23-րդ հոդվածի 2-րդ մասի համաձայն՝ </w:t>
            </w:r>
          </w:p>
          <w:p w14:paraId="0641D459" w14:textId="77777777" w:rsidR="00F21AD9" w:rsidRPr="003D6D8E" w:rsidRDefault="00F21AD9" w:rsidP="00F21AD9">
            <w:pPr>
              <w:spacing w:after="0" w:line="360" w:lineRule="auto"/>
              <w:jc w:val="both"/>
              <w:rPr>
                <w:rFonts w:ascii="GHEA Grapalat" w:hAnsi="GHEA Grapalat"/>
                <w:b/>
                <w:sz w:val="24"/>
                <w:szCs w:val="24"/>
                <w:lang w:val="hy-AM"/>
              </w:rPr>
            </w:pPr>
            <w:r w:rsidRPr="003D6D8E">
              <w:rPr>
                <w:rFonts w:ascii="GHEA Grapalat" w:hAnsi="GHEA Grapalat"/>
                <w:sz w:val="24"/>
                <w:szCs w:val="24"/>
                <w:lang w:val="hy-AM"/>
              </w:rPr>
              <w:t xml:space="preserve">նորմատիվ իրավական ակտն ընդունելու իրավասություն ունեցող մարմինը </w:t>
            </w:r>
            <w:r w:rsidRPr="003D6D8E">
              <w:rPr>
                <w:rFonts w:ascii="GHEA Grapalat" w:hAnsi="GHEA Grapalat"/>
                <w:b/>
                <w:sz w:val="24"/>
                <w:szCs w:val="24"/>
                <w:lang w:val="hy-AM"/>
              </w:rPr>
              <w:t>պարտավոր է նախատեսել նորմատիվ իրավական ակտի ուժի մեջ մտնելու ավելի ուշ ողջամիտ ժամկետ</w:t>
            </w:r>
            <w:r w:rsidRPr="003D6D8E">
              <w:rPr>
                <w:rFonts w:ascii="GHEA Grapalat" w:hAnsi="GHEA Grapalat"/>
                <w:sz w:val="24"/>
                <w:szCs w:val="24"/>
                <w:lang w:val="hy-AM"/>
              </w:rPr>
              <w:t xml:space="preserve">, բացառությամբ սույն հոդվածի 4-րդ մասով սահմանված նորմատիվ իրավական ակտերի, </w:t>
            </w:r>
            <w:r w:rsidRPr="003D6D8E">
              <w:rPr>
                <w:rFonts w:ascii="GHEA Grapalat" w:hAnsi="GHEA Grapalat"/>
                <w:b/>
                <w:sz w:val="24"/>
                <w:szCs w:val="24"/>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267C1C92" w14:textId="77777777" w:rsidR="00F21AD9" w:rsidRPr="003D6D8E" w:rsidRDefault="00F21AD9" w:rsidP="00F21AD9">
            <w:pPr>
              <w:spacing w:after="0" w:line="360" w:lineRule="auto"/>
              <w:jc w:val="both"/>
              <w:rPr>
                <w:rFonts w:ascii="GHEA Grapalat" w:hAnsi="GHEA Grapalat"/>
                <w:b/>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 xml:space="preserve">Նույն հոդվածի 3-րդ մասի համաձայն՝ նորմատիվ իրավական ակտով կարող են սահմանվել նորմատիվ իրավական ակտի բաժինների, գլուխների, հոդվածների, հոդվածների մասերի, կետերի, ենթակետերի, պարբերությունների համար ուժի մեջ մտնելու այլ ժամկետներ, քան նախատեսված է տվյալ նորմատիվ իրավական ակտի ուժի մեջ մտնելու համար: </w:t>
            </w:r>
            <w:r w:rsidRPr="003D6D8E">
              <w:rPr>
                <w:rFonts w:ascii="GHEA Grapalat" w:hAnsi="GHEA Grapalat"/>
                <w:b/>
                <w:sz w:val="24"/>
                <w:szCs w:val="24"/>
                <w:lang w:val="hy-AM"/>
              </w:rPr>
              <w:t>Եթե նորմատիվ իրավական ակտի որոշակի մասով այլ ժամկետում ուժի մեջ մտնելու համար նորմատիվ իրավական ակտը հնարավոր չէ առանձնացնել նորմատիվ իրավական ակտի մասերի ձևով, ապա նորմատիվ իրավական ակտն ուժի մեջ է մտնում մասնակի: Այս դեպքում պետք է հստակ նշվի այն հարաբերությունների շրջանակը, որոնց մասով նորմատիվ իրավական ակտն ուժի մեջ է մտնելու այլ ժամկետում:</w:t>
            </w:r>
          </w:p>
          <w:p w14:paraId="0260D666"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 xml:space="preserve">«Գործունեության իրականացման ծանուցման մասին» օրենքի 24-րդ հոդվածի 4-րդ մասի համաձայն՝ նոր գործունեությունը ծանուցման ենթակա կարող է ճանաչվել դրա մասին </w:t>
            </w:r>
            <w:r w:rsidRPr="003D6D8E">
              <w:rPr>
                <w:rFonts w:ascii="GHEA Grapalat" w:hAnsi="GHEA Grapalat"/>
                <w:b/>
                <w:sz w:val="24"/>
                <w:szCs w:val="24"/>
                <w:lang w:val="hy-AM"/>
              </w:rPr>
              <w:t>համապատասխան օրենքը պաշտոնապես հրապարակվելուց ոչ շուտ, քան վեց ամիս հետո</w:t>
            </w:r>
            <w:r w:rsidRPr="003D6D8E">
              <w:rPr>
                <w:rFonts w:ascii="GHEA Grapalat" w:hAnsi="GHEA Grapalat"/>
                <w:sz w:val="24"/>
                <w:szCs w:val="24"/>
                <w:lang w:val="hy-AM"/>
              </w:rPr>
              <w:t>, բացառությամբ այն դեպքերի, երբ այդ գործունեությունը, «Լիցենզավորման մասին» Հայաստանի Հանրապետության օրենքի համաձայն, ենթակա է լիցենզավորման:</w:t>
            </w:r>
          </w:p>
          <w:p w14:paraId="580DB3DC"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Վերոշարադրյալի լույսի ներքո անդրադառնալով Նախագծի անցումային դրույթներին՝ գտնում ենք, որ ծանուցման ենթակա գործունեության տեսակները որպես այդպիսին ճանաչվելու ժամկետի վերաբերյալ կարգավորումն անհրաժեշտ է նախատեսել ոչ թե Նախագծի, այլ «Գործունեության իրականացման ծանուցման մասին» օրենքում լրացումներ կատարելու մասին» օրենքի նախագծի անցումային դրույթներում՝ միևնույն ժամանակ հիմք ընդունելով «Գործունեության իրականացման ծանուցման մասին» օրենքի 24-րդ հոդվածի 4-րդ մասի կարգավորումները:</w:t>
            </w:r>
          </w:p>
          <w:p w14:paraId="20B9F098"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Բացի այդ, կարծում ենք՝ խնդրահարույց է նաև Նախագծի 32-րդ  հոդվածի 3-րդ մասով ամրագրված դրույթն առ այն, որ սույն օրենքով նախատեսված ծանուցման ենթակա գործունեության տեսակներով առանց ծանուցման թույլատրվում է զբաղվել գործունեության տեսակները ծանուցման ենթակա ճանաչվելուց հետո մեկ տարվա ընթացքում: Մասնավորապես, անհասկանալի է՝ որն է օրենքով սահմանված ժամկետների պահպանմամբ արդեն իսկ ծանուցման ենթակա ճանաչված գործունեության տեսակները առանց ծանուցում իրականացնելու տվյալ գործունեությամբ զբաղվելու իրավական հիմքը:</w:t>
            </w:r>
          </w:p>
          <w:p w14:paraId="184FB064"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 xml:space="preserve">Ինչ վերաբերում է Նախագծի ուժի մեջ մտնելու, ինչպես նաև դրանից բխող իրական ակտերի ընդունման ժամկետներին, ապա գտնում ենք, որ նկատի ունենալով այն հանգամանքը, որ զբոսաշրջային ծառայությունների մատուցման համար էական նշանակություն ունեցող մի շարք կարգավորումներ, ինչպիսիք են, օրինակ՝ զբոսաշրջային օպերատորի և գործակալի կողմից ներկայացվող ֆինանսական երաշխիքներին, հետևաբար նաև՝ վերջիններիս քաղաքացիաիարավական պատասխանատվության մանրամասներին վերաբերող կարգավորումները, զբոսաշրջային գործունեության սուբյեկտի և սպառողի միջև կնքվող պայմանագրի օրինակելի ձևը, զբոսաշրջության ոլորտում գործունեության ծանուցման կարգն ու չափանիշները սահմանվում են ոչ թե Նախագծով, այլ նախատեսվում է դրանք սահմանել հետագայում՝ ՀՀ կառավարության կողմից ընդունվող ենթաօրենսդրական նորմատիվ իրավական ակտերով, մինչդեռ առանց նշված իրավահարաբերությունների հստակ կանոնակարգման Նախագծերի փաթեթով նախատեսված կարգավորումները չեն կարող լիարժեք գործել, գտնում ենք՝ անհրաժեշտ է վերանայել համապատասխան ենթաօրենսդրական ակտերի ընդունման ժամկետները՝ նախատեսելով առավել սեղմ ժամկետներ, ինչպես նաև, ընդհանուր առմամբ, միմյանց համապատասխանեցնել փաթեթում ներառված նախագծերի ուժի մեջ մտնելու ժամկետները, քանի որ օրինակ՝ Նախագծով նախատեսվող մի շարք պարտականությունների և արգելքների խախտման համար պատասխանատվություն նախատեսող «Վարչական իրավախախտումների վերաբերյալ օրենսգրքում փոփոխություն և լրացում կատարելու մասին օրենքի նախագծի ուժի մեջ մտնելու համար նախատեսված է ավելի ուշ ժամկետ, քան Նախագծի համար, ինչը, կարծում ենք՝ ինքնանպատակ է դարձնում համապատասխան արգելքների և պարտականությունների ամրագրումը: </w:t>
            </w:r>
          </w:p>
          <w:p w14:paraId="442EB682"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sz w:val="24"/>
                <w:szCs w:val="24"/>
                <w:lang w:val="hy-AM"/>
              </w:rPr>
              <w:t>Միևնույն ժամանակ, հիմք ընդունելով «Նորմատիվ իրավական ակտերի մասին» օրենքի 23-րդ հոդվածի 3-րդ մասը, Նախագծի 31-րդ հոդվածի 1-ին մասում անհրաժեշտ է հստակ նշել</w:t>
            </w:r>
            <w:r w:rsidRPr="003D6D8E">
              <w:rPr>
                <w:rFonts w:ascii="GHEA Grapalat" w:hAnsi="GHEA Grapalat"/>
                <w:b/>
                <w:sz w:val="24"/>
                <w:szCs w:val="24"/>
                <w:lang w:val="hy-AM"/>
              </w:rPr>
              <w:t xml:space="preserve"> </w:t>
            </w:r>
            <w:r w:rsidRPr="003D6D8E">
              <w:rPr>
                <w:rFonts w:ascii="GHEA Grapalat" w:hAnsi="GHEA Grapalat"/>
                <w:sz w:val="24"/>
                <w:szCs w:val="24"/>
                <w:lang w:val="hy-AM"/>
              </w:rPr>
              <w:t>այն հարաբերությունների շրջանակը, որոնց մասով Նախագիծն ուժի մեջ է մտնելու այլ ժամկետում:</w:t>
            </w:r>
          </w:p>
          <w:p w14:paraId="4F1C6C52"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t xml:space="preserve">20. «Վարչական իրավախախտումների վերաբերյալ օրենսգրքում փոփոխություն և լրացումներ կատարելու մասին» օրենքի նախագծի </w:t>
            </w:r>
            <w:r w:rsidRPr="003D6D8E">
              <w:rPr>
                <w:rFonts w:ascii="GHEA Grapalat" w:hAnsi="GHEA Grapalat"/>
                <w:sz w:val="24"/>
                <w:szCs w:val="24"/>
                <w:lang w:val="hy-AM"/>
              </w:rPr>
              <w:t>(այսուհետ՝ Նախագիծ)</w:t>
            </w:r>
            <w:r w:rsidRPr="003D6D8E">
              <w:rPr>
                <w:rFonts w:ascii="GHEA Grapalat" w:hAnsi="GHEA Grapalat"/>
                <w:b/>
                <w:sz w:val="24"/>
                <w:szCs w:val="24"/>
                <w:lang w:val="hy-AM"/>
              </w:rPr>
              <w:t xml:space="preserve"> </w:t>
            </w:r>
            <w:r w:rsidRPr="003D6D8E">
              <w:rPr>
                <w:rFonts w:ascii="GHEA Grapalat" w:hAnsi="GHEA Grapalat"/>
                <w:sz w:val="24"/>
                <w:szCs w:val="24"/>
                <w:lang w:val="hy-AM"/>
              </w:rPr>
              <w:t xml:space="preserve">1-ին հոդվածով լրացվող 171.12-րդ հոդվածի 3-րդ մասի 1-ին կետով հյուրանոցային ծառայություն մատուցող անձի համար վարչական պատասխանատվություն է նախատեսվում </w:t>
            </w:r>
            <w:r w:rsidRPr="003D6D8E">
              <w:rPr>
                <w:rFonts w:ascii="GHEA Grapalat" w:hAnsi="GHEA Grapalat"/>
                <w:b/>
                <w:sz w:val="24"/>
                <w:szCs w:val="24"/>
                <w:lang w:val="hy-AM"/>
              </w:rPr>
              <w:t>պայմանագիր կնքելու և կատարելու</w:t>
            </w:r>
            <w:r w:rsidRPr="003D6D8E">
              <w:rPr>
                <w:rFonts w:ascii="GHEA Grapalat" w:hAnsi="GHEA Grapalat"/>
                <w:sz w:val="24"/>
                <w:szCs w:val="24"/>
                <w:lang w:val="hy-AM"/>
              </w:rPr>
              <w:t>՝ «</w:t>
            </w:r>
            <w:r w:rsidRPr="003D6D8E">
              <w:rPr>
                <w:rFonts w:ascii="GHEA Grapalat" w:hAnsi="GHEA Grapalat"/>
                <w:b/>
                <w:sz w:val="24"/>
                <w:szCs w:val="24"/>
                <w:lang w:val="hy-AM"/>
              </w:rPr>
              <w:t>Զբոսաշրջության մասին» օրենքով սահմանված պարտականությունները չկատարելու համար</w:t>
            </w:r>
            <w:r w:rsidRPr="003D6D8E">
              <w:rPr>
                <w:rFonts w:ascii="GHEA Grapalat" w:hAnsi="GHEA Grapalat"/>
                <w:sz w:val="24"/>
                <w:szCs w:val="24"/>
                <w:lang w:val="hy-AM"/>
              </w:rPr>
              <w:t xml:space="preserve">: Նույն հոդվածի 6-րդ մասի 1-ին կետով զբոսաշրջային օպերատորի և գործակալի համար նախատեսվում է վարչական պատասխանատվություն զբոսաշրջային փաթեթը սպառողին (զբոսաշրջիկին) ուղղակիորեն վաճառելու դեպքում «Զբոսաշրջության մասին» Հայաստանի Հանրապետության օրենքին և Հայաստանի Հանրապետության կառավարության </w:t>
            </w:r>
            <w:r w:rsidRPr="003D6D8E">
              <w:rPr>
                <w:rFonts w:ascii="GHEA Grapalat" w:hAnsi="GHEA Grapalat"/>
                <w:b/>
                <w:sz w:val="24"/>
                <w:szCs w:val="24"/>
                <w:lang w:val="hy-AM"/>
              </w:rPr>
              <w:t>հաստատած օրինակելի պայմանագրին համապատասխանող պայմանագիր չկնքելու</w:t>
            </w:r>
            <w:r w:rsidRPr="003D6D8E">
              <w:rPr>
                <w:rFonts w:ascii="GHEA Grapalat" w:hAnsi="GHEA Grapalat"/>
                <w:sz w:val="24"/>
                <w:szCs w:val="24"/>
                <w:lang w:val="hy-AM"/>
              </w:rPr>
              <w:t xml:space="preserve">, </w:t>
            </w:r>
            <w:r w:rsidRPr="003D6D8E">
              <w:rPr>
                <w:rFonts w:ascii="GHEA Grapalat" w:hAnsi="GHEA Grapalat"/>
                <w:b/>
                <w:sz w:val="24"/>
                <w:szCs w:val="24"/>
                <w:lang w:val="hy-AM"/>
              </w:rPr>
              <w:t>պայմանագրում ներառված ծառայությունները չկատարելու կամ ոչ պատշաճ կատարելու</w:t>
            </w:r>
            <w:r w:rsidRPr="003D6D8E">
              <w:rPr>
                <w:rFonts w:ascii="GHEA Grapalat" w:hAnsi="GHEA Grapalat"/>
                <w:sz w:val="24"/>
                <w:szCs w:val="24"/>
                <w:lang w:val="hy-AM"/>
              </w:rPr>
              <w:t xml:space="preserve">, պայմանագրում «Զբոսաշրջության մասին» օրենքով նախատեսված պարտադիր դրույթները չներառելու, </w:t>
            </w:r>
            <w:r w:rsidRPr="003D6D8E">
              <w:rPr>
                <w:rFonts w:ascii="GHEA Grapalat" w:hAnsi="GHEA Grapalat"/>
                <w:b/>
                <w:sz w:val="24"/>
                <w:szCs w:val="24"/>
                <w:lang w:val="hy-AM"/>
              </w:rPr>
              <w:t>պայմանագիրը կատարելու պարտականությունը չկատարելու համար</w:t>
            </w:r>
            <w:r w:rsidRPr="003D6D8E">
              <w:rPr>
                <w:rFonts w:ascii="GHEA Grapalat" w:hAnsi="GHEA Grapalat"/>
                <w:sz w:val="24"/>
                <w:szCs w:val="24"/>
                <w:lang w:val="hy-AM"/>
              </w:rPr>
              <w:t xml:space="preserve">: </w:t>
            </w:r>
          </w:p>
          <w:p w14:paraId="1074707D"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b/>
                <w:sz w:val="24"/>
                <w:szCs w:val="24"/>
                <w:lang w:val="hy-AM"/>
              </w:rPr>
              <w:tab/>
            </w:r>
            <w:r w:rsidRPr="003D6D8E">
              <w:rPr>
                <w:rFonts w:ascii="GHEA Grapalat" w:hAnsi="GHEA Grapalat"/>
                <w:sz w:val="24"/>
                <w:szCs w:val="24"/>
                <w:lang w:val="hy-AM"/>
              </w:rPr>
              <w:t>Այս կապակցությամբ հարկ է նկատի ունենալ, որ սպառողների հետ պայմանագրերի կնքման և դրանց կատարման հետ կապված հարաբերությունները քաղաքացիրավական են, ուստի դրանց խախտման հետևանքները, այդ թվում՝ կատարողի պատասխանատվությունը պետք է վրա հասնի քաղաքացիական օրենսդրության և կողմերի միջև կնքված պայմանագրի շրջանակներում: Ուստի նույն արարքների համար հյուրանոցային ծառայություններ մատուցող անձանց և զբոսաշրջային օպերատորին և գործակալին նաև վարչական պատասխանատվություն ենթարկելը նշված իրավահարաբերությունների մասնավոր բնույթով պայմանավորված, կարծում ենք՝ խնդրահարույց է և ունի լրացուցիչ հիմնավորման կարիք:</w:t>
            </w:r>
          </w:p>
          <w:p w14:paraId="5E0C380F" w14:textId="77777777" w:rsidR="00F21AD9" w:rsidRPr="003D6D8E" w:rsidRDefault="00F21AD9" w:rsidP="00F21AD9">
            <w:pPr>
              <w:spacing w:after="0" w:line="360" w:lineRule="auto"/>
              <w:ind w:firstLine="720"/>
              <w:jc w:val="both"/>
              <w:rPr>
                <w:rFonts w:ascii="GHEA Grapalat" w:hAnsi="GHEA Grapalat"/>
                <w:b/>
                <w:sz w:val="24"/>
                <w:szCs w:val="24"/>
                <w:lang w:val="hy-AM"/>
              </w:rPr>
            </w:pPr>
            <w:r w:rsidRPr="003D6D8E">
              <w:rPr>
                <w:rFonts w:ascii="GHEA Grapalat" w:hAnsi="GHEA Grapalat"/>
                <w:b/>
                <w:sz w:val="24"/>
                <w:szCs w:val="24"/>
                <w:lang w:val="hy-AM"/>
              </w:rPr>
              <w:t xml:space="preserve">21. </w:t>
            </w:r>
            <w:r w:rsidRPr="003D6D8E">
              <w:rPr>
                <w:rFonts w:ascii="GHEA Grapalat" w:hAnsi="GHEA Grapalat"/>
                <w:sz w:val="24"/>
                <w:szCs w:val="24"/>
                <w:lang w:val="hy-AM"/>
              </w:rPr>
              <w:t>Նախագծով լրացվող 171.12-րդ հոդվածի 3-րդ մասի 2-րդ կետով պատասխանատվություն է նախատեսվում «Զբոսաշրջության մասին» օրենքի 13-րդ հոդվածով սահմանված հյուրանոցային ծառայություններին ներկայացվող պահանջները խախտելու համար, մինչդեռ հյուրանոցային ծառայություններին ներկայացվող պահանջները սահմանված են նույն օրենքի 14-րդ հոդվածով:</w:t>
            </w:r>
          </w:p>
          <w:p w14:paraId="15CF90B0" w14:textId="77777777" w:rsidR="00F21AD9" w:rsidRPr="003D6D8E" w:rsidRDefault="00F21AD9" w:rsidP="00F21AD9">
            <w:pPr>
              <w:spacing w:after="0" w:line="360" w:lineRule="auto"/>
              <w:ind w:firstLine="720"/>
              <w:jc w:val="both"/>
              <w:rPr>
                <w:rFonts w:ascii="GHEA Grapalat" w:hAnsi="GHEA Grapalat"/>
                <w:b/>
                <w:sz w:val="24"/>
                <w:szCs w:val="24"/>
                <w:lang w:val="hy-AM"/>
              </w:rPr>
            </w:pPr>
            <w:r w:rsidRPr="003D6D8E">
              <w:rPr>
                <w:rFonts w:ascii="GHEA Grapalat" w:hAnsi="GHEA Grapalat"/>
                <w:b/>
                <w:sz w:val="24"/>
                <w:szCs w:val="24"/>
                <w:lang w:val="hy-AM"/>
              </w:rPr>
              <w:t xml:space="preserve">22. </w:t>
            </w:r>
            <w:r w:rsidRPr="003D6D8E">
              <w:rPr>
                <w:rFonts w:ascii="GHEA Grapalat" w:hAnsi="GHEA Grapalat"/>
                <w:sz w:val="24"/>
                <w:szCs w:val="24"/>
                <w:lang w:val="hy-AM"/>
              </w:rPr>
              <w:t>Նախագծով լրացվող</w:t>
            </w:r>
            <w:r w:rsidRPr="003D6D8E">
              <w:rPr>
                <w:rFonts w:ascii="GHEA Grapalat" w:hAnsi="GHEA Grapalat"/>
                <w:b/>
                <w:sz w:val="24"/>
                <w:szCs w:val="24"/>
                <w:lang w:val="hy-AM"/>
              </w:rPr>
              <w:t xml:space="preserve"> </w:t>
            </w:r>
            <w:r w:rsidRPr="003D6D8E">
              <w:rPr>
                <w:rFonts w:ascii="GHEA Grapalat" w:hAnsi="GHEA Grapalat"/>
                <w:sz w:val="24"/>
                <w:szCs w:val="24"/>
                <w:lang w:val="hy-AM"/>
              </w:rPr>
              <w:t>171.12-րդ հոդվածի</w:t>
            </w:r>
            <w:r w:rsidRPr="003D6D8E">
              <w:rPr>
                <w:rFonts w:ascii="GHEA Grapalat" w:hAnsi="GHEA Grapalat"/>
                <w:b/>
                <w:sz w:val="24"/>
                <w:szCs w:val="24"/>
                <w:lang w:val="hy-AM"/>
              </w:rPr>
              <w:t xml:space="preserve"> </w:t>
            </w:r>
            <w:r w:rsidRPr="003D6D8E">
              <w:rPr>
                <w:rFonts w:ascii="GHEA Grapalat" w:hAnsi="GHEA Grapalat"/>
                <w:sz w:val="24"/>
                <w:szCs w:val="24"/>
                <w:lang w:val="hy-AM"/>
              </w:rPr>
              <w:t xml:space="preserve">5-րդ մասի 1-ին և 2-րդ ենթակետերով զբոսաշրջային օպերատորի և գործակալի համար պատասխանատվություն է նախատեսվում </w:t>
            </w:r>
            <w:r w:rsidRPr="003D6D8E">
              <w:rPr>
                <w:rFonts w:ascii="GHEA Grapalat" w:hAnsi="GHEA Grapalat" w:cs="Sylfaen"/>
                <w:sz w:val="24"/>
                <w:szCs w:val="24"/>
                <w:lang w:val="hy-AM"/>
              </w:rPr>
              <w:t>ծանուցման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ենթակա</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գործունեության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տեսակով</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զբաղվելու</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իրավունք</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չունեցող</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հյուրանոցային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ծառայություններ</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մատուցող</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անձի</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հյուրանոցային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ծառայություններ</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հյուրանոցային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ծառայություններ</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մատուցող</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անձի</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ծանուցման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մեջ</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որպես</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ծանուցման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ենթակա</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գործունեության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իրականացման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վայր</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չնշված</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հյուրանոցային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տնտեսության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օբյեկտի</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միջոցով</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մատուցվող</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հյուրանոցային</w:t>
            </w:r>
            <w:r w:rsidRPr="003D6D8E">
              <w:rPr>
                <w:rFonts w:ascii="GHEA Grapalat" w:hAnsi="GHEA Grapalat"/>
                <w:sz w:val="24"/>
                <w:szCs w:val="24"/>
                <w:lang w:val="hy-AM"/>
              </w:rPr>
              <w:t xml:space="preserve"> </w:t>
            </w:r>
            <w:r w:rsidRPr="003D6D8E">
              <w:rPr>
                <w:rFonts w:ascii="GHEA Grapalat" w:hAnsi="GHEA Grapalat" w:cs="Sylfaen"/>
                <w:sz w:val="24"/>
                <w:szCs w:val="24"/>
                <w:lang w:val="hy-AM"/>
              </w:rPr>
              <w:t>ծառայություններ</w:t>
            </w:r>
            <w:r w:rsidRPr="003D6D8E">
              <w:rPr>
                <w:rFonts w:ascii="GHEA Grapalat" w:hAnsi="GHEA Grapalat"/>
                <w:sz w:val="24"/>
                <w:szCs w:val="24"/>
                <w:lang w:val="hy-AM"/>
              </w:rPr>
              <w:t xml:space="preserve"> </w:t>
            </w:r>
            <w:r>
              <w:rPr>
                <w:rFonts w:ascii="GHEA Grapalat" w:eastAsia="GHEA Grapalat" w:hAnsi="GHEA Grapalat" w:cs="GHEA Grapalat"/>
                <w:sz w:val="24"/>
                <w:szCs w:val="24"/>
                <w:lang w:val="hy-AM"/>
              </w:rPr>
              <w:t>իրացնել</w:t>
            </w:r>
            <w:r w:rsidRPr="003D6D8E">
              <w:rPr>
                <w:rFonts w:ascii="GHEA Grapalat" w:eastAsia="GHEA Grapalat" w:hAnsi="GHEA Grapalat" w:cs="GHEA Grapalat"/>
                <w:sz w:val="24"/>
                <w:szCs w:val="24"/>
                <w:lang w:val="hy-AM"/>
              </w:rPr>
              <w:t>ու</w:t>
            </w:r>
            <w:r w:rsidRPr="00591EE0">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առաջարկել</w:t>
            </w:r>
            <w:r w:rsidRPr="003D6D8E">
              <w:rPr>
                <w:rFonts w:ascii="GHEA Grapalat" w:eastAsia="GHEA Grapalat" w:hAnsi="GHEA Grapalat" w:cs="GHEA Grapalat"/>
                <w:sz w:val="24"/>
                <w:szCs w:val="24"/>
                <w:lang w:val="hy-AM"/>
              </w:rPr>
              <w:t>ու</w:t>
            </w:r>
            <w:r w:rsidRPr="00591EE0">
              <w:rPr>
                <w:rFonts w:ascii="GHEA Grapalat" w:eastAsia="GHEA Grapalat" w:hAnsi="GHEA Grapalat" w:cs="GHEA Grapalat"/>
                <w:sz w:val="24"/>
                <w:szCs w:val="24"/>
                <w:lang w:val="hy-AM"/>
              </w:rPr>
              <w:t xml:space="preserve"> կամ զբոսաշրջային փաթեթում </w:t>
            </w:r>
            <w:r>
              <w:rPr>
                <w:rFonts w:ascii="GHEA Grapalat" w:eastAsia="GHEA Grapalat" w:hAnsi="GHEA Grapalat" w:cs="GHEA Grapalat"/>
                <w:sz w:val="24"/>
                <w:szCs w:val="24"/>
                <w:lang w:val="hy-AM"/>
              </w:rPr>
              <w:t>ներառել</w:t>
            </w:r>
            <w:r w:rsidRPr="003D6D8E">
              <w:rPr>
                <w:rFonts w:ascii="GHEA Grapalat" w:eastAsia="GHEA Grapalat" w:hAnsi="GHEA Grapalat" w:cs="GHEA Grapalat"/>
                <w:sz w:val="24"/>
                <w:szCs w:val="24"/>
                <w:lang w:val="hy-AM"/>
              </w:rPr>
              <w:t>ու համար, մինչդեռ «Զբոսաշրջության մասին» և ««Գործունեության իրականացման ծանուցման մասին» օրենքում լրացումներ կատարելու մասին» օրենքների նախագծերով հյուրանոցային տնտեսության օբյեկտների համար գործունեության ծանուցման պահանջ նախատեսված չէ:</w:t>
            </w:r>
          </w:p>
          <w:p w14:paraId="56EE5F5E" w14:textId="77777777" w:rsidR="00F21AD9" w:rsidRPr="003D6D8E" w:rsidRDefault="00F21AD9" w:rsidP="00F21AD9">
            <w:pPr>
              <w:spacing w:after="0" w:line="360" w:lineRule="auto"/>
              <w:ind w:firstLine="720"/>
              <w:jc w:val="both"/>
              <w:rPr>
                <w:rFonts w:ascii="GHEA Grapalat" w:eastAsia="GHEA Grapalat" w:hAnsi="GHEA Grapalat" w:cs="GHEA Grapalat"/>
                <w:sz w:val="24"/>
                <w:szCs w:val="24"/>
                <w:lang w:val="hy-AM"/>
              </w:rPr>
            </w:pPr>
            <w:r w:rsidRPr="003D6D8E">
              <w:rPr>
                <w:rFonts w:ascii="GHEA Grapalat" w:eastAsia="GHEA Grapalat" w:hAnsi="GHEA Grapalat" w:cs="GHEA Grapalat"/>
                <w:b/>
                <w:sz w:val="24"/>
                <w:szCs w:val="24"/>
                <w:lang w:val="hy-AM"/>
              </w:rPr>
              <w:t>23.</w:t>
            </w:r>
            <w:r w:rsidRPr="003D6D8E">
              <w:rPr>
                <w:rFonts w:ascii="GHEA Grapalat" w:eastAsia="GHEA Grapalat" w:hAnsi="GHEA Grapalat" w:cs="GHEA Grapalat"/>
                <w:sz w:val="24"/>
                <w:szCs w:val="24"/>
                <w:lang w:val="hy-AM"/>
              </w:rPr>
              <w:t xml:space="preserve"> </w:t>
            </w:r>
            <w:r w:rsidRPr="003D6D8E">
              <w:rPr>
                <w:rFonts w:ascii="GHEA Grapalat" w:eastAsia="GHEA Grapalat" w:hAnsi="GHEA Grapalat" w:cs="GHEA Grapalat"/>
                <w:b/>
                <w:sz w:val="24"/>
                <w:szCs w:val="24"/>
                <w:lang w:val="hy-AM"/>
              </w:rPr>
              <w:t xml:space="preserve">««Գործունեության իրականացման ծանուցման մասին» օրենքում լրացումներ կատարելու մասին» օրենքի նախագծի </w:t>
            </w:r>
            <w:r w:rsidRPr="003D6D8E">
              <w:rPr>
                <w:rFonts w:ascii="GHEA Grapalat" w:eastAsia="GHEA Grapalat" w:hAnsi="GHEA Grapalat" w:cs="GHEA Grapalat"/>
                <w:sz w:val="24"/>
                <w:szCs w:val="24"/>
                <w:lang w:val="hy-AM"/>
              </w:rPr>
              <w:t>3-րդ հոդվածով լրացվող 6-րդ մասում «զբոսաշրջության ոլորտ» բառերն առաջարկում ենք փոխարինել «զբոսաշրջության բնագավառ» բառերով՝ օրենքի միասնական եզրութաբանությունն ապահովելու նպատակով: Բացի այդ, նշված նախագծի հոդվածների համարակալումն անհրաժեշտ է խմբագրել:</w:t>
            </w:r>
          </w:p>
          <w:p w14:paraId="11CD722B" w14:textId="77777777" w:rsidR="00F21AD9" w:rsidRPr="001E4388" w:rsidRDefault="00F21AD9" w:rsidP="00F21AD9">
            <w:pPr>
              <w:spacing w:after="0" w:line="360" w:lineRule="auto"/>
              <w:ind w:firstLine="720"/>
              <w:jc w:val="both"/>
              <w:rPr>
                <w:rFonts w:ascii="GHEA Grapalat" w:hAnsi="GHEA Grapalat"/>
                <w:b/>
                <w:sz w:val="24"/>
                <w:szCs w:val="24"/>
                <w:lang w:val="hy-AM"/>
              </w:rPr>
            </w:pPr>
            <w:r w:rsidRPr="003D6D8E">
              <w:rPr>
                <w:rFonts w:ascii="GHEA Grapalat" w:hAnsi="GHEA Grapalat"/>
                <w:b/>
                <w:sz w:val="24"/>
                <w:szCs w:val="24"/>
                <w:lang w:val="hy-AM"/>
              </w:rPr>
              <w:t xml:space="preserve">24. ««Գովազդի մասին» օրենքում լրացում կատարելու մասին» օրենքի նախագծի </w:t>
            </w:r>
            <w:r w:rsidRPr="003D6D8E">
              <w:rPr>
                <w:rFonts w:ascii="GHEA Grapalat" w:hAnsi="GHEA Grapalat"/>
                <w:sz w:val="24"/>
                <w:szCs w:val="24"/>
                <w:lang w:val="hy-AM"/>
              </w:rPr>
              <w:t xml:space="preserve">1-ին հոդվածով լրացվող պարբերության համաձայն՝ արգելվում է գովազդի նպատակով Հայաստանը և հայկական զբոսաշրջային արդյունքը ներկայացնող նկարներ, տարբեր չափերի ու ձևերի թղթեր, պաստառներ, վահանակներ, ցուցանակներ, ցուցատախտակներ տեղադրելը կամ փակցնելը ավտոմոբիլային տրանսպորտային միջոցների մեջ, դրանց վրա </w:t>
            </w:r>
            <w:r w:rsidRPr="003D6D8E">
              <w:rPr>
                <w:rFonts w:ascii="GHEA Grapalat" w:hAnsi="GHEA Grapalat"/>
                <w:b/>
                <w:sz w:val="24"/>
                <w:szCs w:val="24"/>
                <w:lang w:val="hy-AM"/>
              </w:rPr>
              <w:t>կամ մոտակայքում:</w:t>
            </w:r>
            <w:r w:rsidRPr="003D6D8E">
              <w:rPr>
                <w:rFonts w:ascii="GHEA Grapalat" w:hAnsi="GHEA Grapalat"/>
                <w:sz w:val="24"/>
                <w:szCs w:val="24"/>
                <w:lang w:val="hy-AM"/>
              </w:rPr>
              <w:t xml:space="preserve"> Կարծում ենք՝ նշված արգելքը բավարար չափով որոշակի չէ, քանի որ պարզ չէ՝ ինչ չափանիշների հիման վրա պետք է գնահատվի համապատասխան վահանակների, ցուցանակների և այլնի՝ ավտոմոբիլային տրանսպորտային միջոցների </w:t>
            </w:r>
            <w:r w:rsidRPr="001E4388">
              <w:rPr>
                <w:rFonts w:ascii="GHEA Grapalat" w:hAnsi="GHEA Grapalat"/>
                <w:b/>
                <w:sz w:val="24"/>
                <w:szCs w:val="24"/>
                <w:lang w:val="hy-AM"/>
              </w:rPr>
              <w:t xml:space="preserve">մոտակայքում </w:t>
            </w:r>
            <w:r w:rsidRPr="001E4388">
              <w:rPr>
                <w:rFonts w:ascii="GHEA Grapalat" w:hAnsi="GHEA Grapalat"/>
                <w:sz w:val="24"/>
                <w:szCs w:val="24"/>
                <w:lang w:val="hy-AM"/>
              </w:rPr>
              <w:t>տեղադրված լինելու հանգամանքը:</w:t>
            </w:r>
          </w:p>
          <w:p w14:paraId="11A18702" w14:textId="77777777" w:rsidR="00F21AD9" w:rsidRPr="001E4388" w:rsidRDefault="00F21AD9" w:rsidP="00F21AD9">
            <w:pPr>
              <w:spacing w:after="0" w:line="360" w:lineRule="auto"/>
              <w:ind w:firstLine="720"/>
              <w:jc w:val="both"/>
              <w:rPr>
                <w:rFonts w:ascii="GHEA Grapalat" w:hAnsi="GHEA Grapalat"/>
                <w:sz w:val="24"/>
                <w:szCs w:val="24"/>
                <w:lang w:val="hy-AM"/>
              </w:rPr>
            </w:pPr>
            <w:r w:rsidRPr="001E4388">
              <w:rPr>
                <w:rFonts w:ascii="GHEA Grapalat" w:hAnsi="GHEA Grapalat"/>
                <w:sz w:val="24"/>
                <w:szCs w:val="24"/>
                <w:lang w:val="hy-AM"/>
              </w:rPr>
              <w:t>Միևնույն ժամանակ գտնում ենք, որ հիշյալ արգելքի խախտման համար անհրաժեշտ է նախատեսել պատասխանատվություն:</w:t>
            </w:r>
          </w:p>
          <w:p w14:paraId="7CC511B8"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 xml:space="preserve">25. ««Պետական տուրքի մասին» օրենքում փոփոխություն կատարելու մասին», «Հայաստանի Հանրապետության ստուգումների կազմակերպման մասին» օրենքում լրացումներ և փոփոխություն կատարելու մասին», ««Ավտոմոբիլային տրանսպորտի մասին» օրենքում լրացում կատարելու մասին», ««Հաշմանդամություն ունեցող անձանց իրավունքների մասին» օրենքում լրացումներ կատարելու մասին» օրենքների նախագծերի </w:t>
            </w:r>
            <w:r w:rsidRPr="003D6D8E">
              <w:rPr>
                <w:rFonts w:ascii="GHEA Grapalat" w:hAnsi="GHEA Grapalat"/>
                <w:sz w:val="24"/>
                <w:szCs w:val="24"/>
                <w:lang w:val="hy-AM"/>
              </w:rPr>
              <w:t>վերաբերյալ առարկություններ չունենք:</w:t>
            </w:r>
          </w:p>
          <w:p w14:paraId="2F45B050" w14:textId="77777777" w:rsidR="00F21AD9" w:rsidRPr="003D6D8E" w:rsidRDefault="00F21AD9" w:rsidP="00F21AD9">
            <w:pPr>
              <w:spacing w:after="0" w:line="360" w:lineRule="auto"/>
              <w:ind w:firstLine="720"/>
              <w:jc w:val="both"/>
              <w:rPr>
                <w:rFonts w:ascii="GHEA Grapalat" w:hAnsi="GHEA Grapalat"/>
                <w:sz w:val="24"/>
                <w:szCs w:val="24"/>
                <w:lang w:val="hy-AM"/>
              </w:rPr>
            </w:pPr>
            <w:r w:rsidRPr="003D6D8E">
              <w:rPr>
                <w:rFonts w:ascii="GHEA Grapalat" w:hAnsi="GHEA Grapalat"/>
                <w:b/>
                <w:sz w:val="24"/>
                <w:szCs w:val="24"/>
                <w:lang w:val="hy-AM"/>
              </w:rPr>
              <w:t>26.</w:t>
            </w:r>
            <w:r w:rsidRPr="003D6D8E">
              <w:rPr>
                <w:rFonts w:ascii="GHEA Grapalat" w:hAnsi="GHEA Grapalat"/>
                <w:sz w:val="24"/>
                <w:szCs w:val="24"/>
                <w:lang w:val="hy-AM"/>
              </w:rPr>
              <w:t xml:space="preserve"> Միևնույն ժամանակ հարկ ենք համարում անդրադառնալ նախագծերի փաթեթի ընդունման հիմնավորմանը: Այսպես, նախագծերի հիմնավորման «Կարգավորման նպատակը և բնույթը» բաժնի 3-րդ կետի համաձայն՝ քաղաքացիների սպառողական իրավունքների պաշտպանության նպատակով նախատեսվել է </w:t>
            </w:r>
            <w:r w:rsidRPr="0057000B">
              <w:rPr>
                <w:rFonts w:ascii="GHEA Grapalat" w:hAnsi="GHEA Grapalat"/>
                <w:sz w:val="24"/>
                <w:szCs w:val="24"/>
                <w:lang w:val="hy-AM"/>
              </w:rPr>
              <w:t>զբոսաշրջային փաթեթների պարտադիր ապահովագրության դրույթ</w:t>
            </w:r>
            <w:r w:rsidRPr="003D6D8E">
              <w:rPr>
                <w:rFonts w:ascii="GHEA Grapalat" w:hAnsi="GHEA Grapalat"/>
                <w:sz w:val="24"/>
                <w:szCs w:val="24"/>
                <w:lang w:val="hy-AM"/>
              </w:rPr>
              <w:t xml:space="preserve">, մինչդեռ նախագծերի փաթեթում նման կարգավորում առկա չէ: </w:t>
            </w:r>
          </w:p>
          <w:p w14:paraId="1F89B944" w14:textId="77777777" w:rsidR="00F21AD9" w:rsidRPr="003D6D8E" w:rsidRDefault="00F21AD9" w:rsidP="00F21AD9">
            <w:pPr>
              <w:spacing w:after="0" w:line="360" w:lineRule="auto"/>
              <w:jc w:val="both"/>
              <w:rPr>
                <w:rFonts w:ascii="GHEA Grapalat" w:hAnsi="GHEA Grapalat"/>
                <w:sz w:val="24"/>
                <w:szCs w:val="24"/>
                <w:lang w:val="hy-AM"/>
              </w:rPr>
            </w:pPr>
            <w:r w:rsidRPr="003D6D8E">
              <w:rPr>
                <w:rFonts w:ascii="GHEA Grapalat" w:hAnsi="GHEA Grapalat"/>
                <w:sz w:val="24"/>
                <w:szCs w:val="24"/>
                <w:lang w:val="hy-AM"/>
              </w:rPr>
              <w:tab/>
              <w:t xml:space="preserve">Միևնույն ժամանակ նախագծերի ընդունման հիմնավորման առնչությամբ հարկ է նկատի ունենալ, որ </w:t>
            </w:r>
            <w:r w:rsidRPr="00DF4287">
              <w:rPr>
                <w:rFonts w:ascii="GHEA Grapalat" w:hAnsi="GHEA Grapalat"/>
                <w:color w:val="000000"/>
                <w:sz w:val="24"/>
                <w:szCs w:val="24"/>
                <w:shd w:val="clear" w:color="auto" w:fill="FFFFFF"/>
                <w:lang w:val="hy-AM"/>
              </w:rPr>
              <w:t xml:space="preserve">նորմատիվ իրավական ակտի ընդունման հիմնավորման ճիշտ կառուցվածքը և բովանդակությունն առանցքային նշանակություն ունեն, քանի որ հիմնավորման միջոցով նախագիծը մշակողը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w:t>
            </w:r>
          </w:p>
          <w:p w14:paraId="01953522" w14:textId="77777777" w:rsidR="00F21AD9" w:rsidRPr="003D6D8E" w:rsidRDefault="00F21AD9" w:rsidP="00F21AD9">
            <w:pPr>
              <w:spacing w:after="0" w:line="360" w:lineRule="auto"/>
              <w:ind w:firstLine="720"/>
              <w:jc w:val="both"/>
              <w:rPr>
                <w:rFonts w:ascii="GHEA Grapalat" w:hAnsi="GHEA Grapalat"/>
                <w:color w:val="000000"/>
                <w:sz w:val="24"/>
                <w:szCs w:val="24"/>
                <w:shd w:val="clear" w:color="auto" w:fill="FFFFFF"/>
                <w:lang w:val="hy-AM"/>
              </w:rPr>
            </w:pPr>
            <w:r w:rsidRPr="00DF4287">
              <w:rPr>
                <w:rFonts w:ascii="GHEA Grapalat" w:hAnsi="GHEA Grapalat"/>
                <w:color w:val="000000"/>
                <w:sz w:val="24"/>
                <w:szCs w:val="24"/>
                <w:shd w:val="clear" w:color="auto" w:fill="FFFFFF"/>
                <w:lang w:val="hy-AM"/>
              </w:rPr>
              <w:t xml:space="preserve">Նորմատիվ իրավական ակտի ընդունման հիմնավորմանն առավել խիստ բովանդակային պահանջներ են առաջադրվում, </w:t>
            </w:r>
            <w:r w:rsidRPr="00DF4287">
              <w:rPr>
                <w:rFonts w:ascii="GHEA Grapalat" w:hAnsi="GHEA Grapalat"/>
                <w:b/>
                <w:color w:val="000000"/>
                <w:sz w:val="24"/>
                <w:szCs w:val="24"/>
                <w:shd w:val="clear" w:color="auto" w:fill="FFFFFF"/>
                <w:lang w:val="hy-AM"/>
              </w:rPr>
              <w:t>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w:t>
            </w:r>
            <w:r w:rsidRPr="00DF4287">
              <w:rPr>
                <w:rFonts w:ascii="GHEA Grapalat" w:hAnsi="GHEA Grapalat"/>
                <w:color w:val="000000"/>
                <w:sz w:val="24"/>
                <w:szCs w:val="24"/>
                <w:shd w:val="clear" w:color="auto" w:fill="FFFFFF"/>
                <w:lang w:val="hy-AM"/>
              </w:rPr>
              <w:t xml:space="preserve">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w:t>
            </w:r>
          </w:p>
          <w:p w14:paraId="4208952F" w14:textId="11F4F57D" w:rsidR="00F21AD9" w:rsidRDefault="00F21AD9" w:rsidP="009F1B7F">
            <w:pPr>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sz w:val="24"/>
                <w:szCs w:val="24"/>
                <w:shd w:val="clear" w:color="auto" w:fill="FFFFFF"/>
                <w:lang w:val="hy-AM"/>
              </w:rPr>
              <w:t xml:space="preserve">Նախագծերի փաթեթով </w:t>
            </w:r>
            <w:r w:rsidRPr="00DF4287">
              <w:rPr>
                <w:rFonts w:ascii="GHEA Grapalat" w:hAnsi="GHEA Grapalat"/>
                <w:color w:val="000000"/>
                <w:sz w:val="24"/>
                <w:szCs w:val="24"/>
                <w:shd w:val="clear" w:color="auto" w:fill="FFFFFF"/>
                <w:lang w:val="hy-AM"/>
              </w:rPr>
              <w:t xml:space="preserve">արմատապես վերանայվում </w:t>
            </w:r>
            <w:r w:rsidRPr="003D6D8E">
              <w:rPr>
                <w:rFonts w:ascii="GHEA Grapalat" w:hAnsi="GHEA Grapalat"/>
                <w:color w:val="000000"/>
                <w:sz w:val="24"/>
                <w:szCs w:val="24"/>
                <w:shd w:val="clear" w:color="auto" w:fill="FFFFFF"/>
                <w:lang w:val="hy-AM"/>
              </w:rPr>
              <w:t>են</w:t>
            </w:r>
            <w:r w:rsidRPr="00DF4287">
              <w:rPr>
                <w:rFonts w:ascii="GHEA Grapalat" w:hAnsi="GHEA Grapalat"/>
                <w:color w:val="000000"/>
                <w:sz w:val="24"/>
                <w:szCs w:val="24"/>
                <w:shd w:val="clear" w:color="auto" w:fill="FFFFFF"/>
                <w:lang w:val="hy-AM"/>
              </w:rPr>
              <w:t xml:space="preserve"> </w:t>
            </w:r>
            <w:r w:rsidRPr="003D6D8E">
              <w:rPr>
                <w:rFonts w:ascii="GHEA Grapalat" w:hAnsi="GHEA Grapalat"/>
                <w:color w:val="000000"/>
                <w:sz w:val="24"/>
                <w:szCs w:val="24"/>
                <w:shd w:val="clear" w:color="auto" w:fill="FFFFFF"/>
                <w:lang w:val="hy-AM"/>
              </w:rPr>
              <w:t>զբոսաշրջության բնագավառին առնչվող գործող օրենսդրական կարգավորումները</w:t>
            </w:r>
            <w:r w:rsidRPr="00DF4287">
              <w:rPr>
                <w:rFonts w:ascii="GHEA Grapalat" w:hAnsi="GHEA Grapalat"/>
                <w:color w:val="000000"/>
                <w:sz w:val="24"/>
                <w:szCs w:val="24"/>
                <w:shd w:val="clear" w:color="auto" w:fill="FFFFFF"/>
                <w:lang w:val="hy-AM"/>
              </w:rPr>
              <w:t xml:space="preserve">, մինչդեռ, հիմնավորման մեջ </w:t>
            </w:r>
            <w:r w:rsidRPr="00DF4287">
              <w:rPr>
                <w:rFonts w:ascii="GHEA Grapalat" w:hAnsi="GHEA Grapalat"/>
                <w:color w:val="000000" w:themeColor="text1"/>
                <w:sz w:val="24"/>
                <w:szCs w:val="24"/>
                <w:lang w:val="hy-AM"/>
              </w:rPr>
              <w:t>բացակայում են</w:t>
            </w:r>
            <w:r w:rsidRPr="00A60938">
              <w:rPr>
                <w:rFonts w:ascii="GHEA Grapalat" w:hAnsi="GHEA Grapalat"/>
                <w:color w:val="000000"/>
                <w:sz w:val="24"/>
                <w:szCs w:val="24"/>
                <w:shd w:val="clear" w:color="auto" w:fill="FFFFFF"/>
                <w:lang w:val="hy-AM"/>
              </w:rPr>
              <w:t xml:space="preserve"> </w:t>
            </w:r>
            <w:r w:rsidRPr="00DF4287">
              <w:rPr>
                <w:rFonts w:ascii="GHEA Grapalat" w:hAnsi="GHEA Grapalat"/>
                <w:color w:val="000000"/>
                <w:sz w:val="24"/>
                <w:szCs w:val="24"/>
                <w:shd w:val="clear" w:color="auto" w:fill="FFFFFF"/>
                <w:lang w:val="hy-AM"/>
              </w:rPr>
              <w:t xml:space="preserve">կարգավորման համար ընտրված </w:t>
            </w:r>
            <w:r w:rsidRPr="003D6D8E">
              <w:rPr>
                <w:rFonts w:ascii="GHEA Grapalat" w:hAnsi="GHEA Grapalat"/>
                <w:color w:val="000000"/>
                <w:sz w:val="24"/>
                <w:szCs w:val="24"/>
                <w:shd w:val="clear" w:color="auto" w:fill="FFFFFF"/>
                <w:lang w:val="hy-AM"/>
              </w:rPr>
              <w:t xml:space="preserve">այս կամ այն </w:t>
            </w:r>
            <w:r w:rsidRPr="00DF4287">
              <w:rPr>
                <w:rFonts w:ascii="GHEA Grapalat" w:hAnsi="GHEA Grapalat"/>
                <w:color w:val="000000"/>
                <w:sz w:val="24"/>
                <w:szCs w:val="24"/>
                <w:shd w:val="clear" w:color="auto" w:fill="FFFFFF"/>
                <w:lang w:val="hy-AM"/>
              </w:rPr>
              <w:t>եղանակի նպատակահարմարությ</w:t>
            </w:r>
            <w:r w:rsidRPr="003D6D8E">
              <w:rPr>
                <w:rFonts w:ascii="GHEA Grapalat" w:hAnsi="GHEA Grapalat"/>
                <w:color w:val="000000"/>
                <w:sz w:val="24"/>
                <w:szCs w:val="24"/>
                <w:shd w:val="clear" w:color="auto" w:fill="FFFFFF"/>
                <w:lang w:val="hy-AM"/>
              </w:rPr>
              <w:t>ան մանրամասն հիմնավորումը</w:t>
            </w:r>
            <w:r w:rsidRPr="00DF4287">
              <w:rPr>
                <w:rFonts w:ascii="GHEA Grapalat" w:hAnsi="GHEA Grapalat"/>
                <w:color w:val="000000" w:themeColor="text1"/>
                <w:sz w:val="24"/>
                <w:szCs w:val="24"/>
                <w:lang w:val="hy-AM"/>
              </w:rPr>
              <w:t xml:space="preserve"> խնդրո առարկա իրավահարաբերությունների կարգավորման վերաբերյալ ուսումնասիրված միջազգային փորձի</w:t>
            </w:r>
            <w:r w:rsidRPr="003D6D8E">
              <w:rPr>
                <w:rFonts w:ascii="GHEA Grapalat" w:hAnsi="GHEA Grapalat"/>
                <w:color w:val="000000" w:themeColor="text1"/>
                <w:sz w:val="24"/>
                <w:szCs w:val="24"/>
                <w:lang w:val="hy-AM"/>
              </w:rPr>
              <w:t xml:space="preserve">, ոլորտը կարգավորող միջազգային-իրավական փաստաթղթերի վերլուծության </w:t>
            </w:r>
            <w:r w:rsidRPr="00DF4287">
              <w:rPr>
                <w:rFonts w:ascii="GHEA Grapalat" w:hAnsi="GHEA Grapalat"/>
                <w:color w:val="000000" w:themeColor="text1"/>
                <w:sz w:val="24"/>
                <w:szCs w:val="24"/>
                <w:lang w:val="hy-AM"/>
              </w:rPr>
              <w:t xml:space="preserve">տվյալները, ինչն էական է համեմատության օբյեկտիվ և համոզիչ բազա ապահովելու համար: </w:t>
            </w:r>
            <w:r w:rsidRPr="0057000B">
              <w:rPr>
                <w:rFonts w:ascii="GHEA Grapalat" w:hAnsi="GHEA Grapalat"/>
                <w:sz w:val="24"/>
                <w:szCs w:val="24"/>
                <w:lang w:val="hy-AM"/>
              </w:rPr>
              <w:t>Հաշվի առնելով վերոգրյալը` Նախագծերի հիմնավորումն անհրաժեշտ է լրամշակել:</w:t>
            </w:r>
          </w:p>
          <w:p w14:paraId="6EB262B9" w14:textId="77E5A67D" w:rsidR="00A4629D" w:rsidRDefault="00A4629D" w:rsidP="006065B4">
            <w:pPr>
              <w:spacing w:after="0" w:line="276" w:lineRule="auto"/>
              <w:ind w:firstLine="567"/>
              <w:jc w:val="both"/>
              <w:rPr>
                <w:rFonts w:ascii="GHEA Grapalat" w:hAnsi="GHEA Grapalat"/>
                <w:spacing w:val="-6"/>
                <w:sz w:val="24"/>
                <w:szCs w:val="24"/>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FFFFFF" w:themeFill="background1"/>
          </w:tcPr>
          <w:p w14:paraId="414EF63B"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4948A62B"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539EE3C4"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0F130B9B"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694FEBF8"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72B526D3"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3DB8E66B"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4D838670"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4DB83EF8"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37DA54E0"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1280C278"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59E2CDCB"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5EC743AE" w14:textId="77777777" w:rsidR="00A4629D" w:rsidRDefault="00A4629D" w:rsidP="00F53286">
            <w:pPr>
              <w:spacing w:after="0" w:line="360" w:lineRule="auto"/>
              <w:jc w:val="center"/>
              <w:rPr>
                <w:rFonts w:ascii="GHEA Grapalat" w:eastAsia="Times New Roman" w:hAnsi="GHEA Grapalat" w:cs="Times New Roman"/>
                <w:color w:val="000000"/>
                <w:sz w:val="24"/>
                <w:szCs w:val="24"/>
                <w:lang w:val="hy-AM"/>
              </w:rPr>
            </w:pPr>
          </w:p>
          <w:p w14:paraId="533BE944" w14:textId="441B39A1" w:rsidR="00A4629D" w:rsidRPr="00F21AD9" w:rsidRDefault="00A4629D" w:rsidP="00F532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F21AD9" w:rsidRPr="00F21AD9">
              <w:rPr>
                <w:rFonts w:ascii="GHEA Grapalat" w:eastAsia="Times New Roman" w:hAnsi="GHEA Grapalat" w:cs="Times New Roman"/>
                <w:color w:val="000000"/>
                <w:sz w:val="24"/>
                <w:szCs w:val="24"/>
                <w:lang w:val="hy-AM"/>
              </w:rPr>
              <w:t xml:space="preserve"> </w:t>
            </w:r>
            <w:r w:rsidR="00F21AD9">
              <w:rPr>
                <w:rFonts w:ascii="GHEA Grapalat" w:eastAsia="Times New Roman" w:hAnsi="GHEA Grapalat" w:cs="Times New Roman"/>
                <w:color w:val="000000"/>
                <w:sz w:val="24"/>
                <w:szCs w:val="24"/>
                <w:lang w:val="hy-AM"/>
              </w:rPr>
              <w:t>Սահմանումը խմբագրվել է։</w:t>
            </w:r>
          </w:p>
          <w:p w14:paraId="226BC00D" w14:textId="77777777" w:rsidR="007D3C95" w:rsidRDefault="007D3C95" w:rsidP="00F53286">
            <w:pPr>
              <w:spacing w:after="0" w:line="360" w:lineRule="auto"/>
              <w:jc w:val="center"/>
              <w:rPr>
                <w:rFonts w:ascii="GHEA Grapalat" w:eastAsia="Times New Roman" w:hAnsi="GHEA Grapalat" w:cs="Times New Roman"/>
                <w:color w:val="000000"/>
                <w:sz w:val="24"/>
                <w:szCs w:val="24"/>
                <w:lang w:val="hy-AM"/>
              </w:rPr>
            </w:pPr>
          </w:p>
          <w:p w14:paraId="73751561" w14:textId="77777777" w:rsidR="007D3C95" w:rsidRDefault="007D3C95" w:rsidP="00F53286">
            <w:pPr>
              <w:spacing w:after="0" w:line="360" w:lineRule="auto"/>
              <w:jc w:val="center"/>
              <w:rPr>
                <w:rFonts w:ascii="GHEA Grapalat" w:eastAsia="Times New Roman" w:hAnsi="GHEA Grapalat" w:cs="Times New Roman"/>
                <w:color w:val="000000"/>
                <w:sz w:val="24"/>
                <w:szCs w:val="24"/>
                <w:lang w:val="hy-AM"/>
              </w:rPr>
            </w:pPr>
          </w:p>
          <w:p w14:paraId="4D787C12" w14:textId="77777777" w:rsidR="007D3C95" w:rsidRDefault="007D3C95" w:rsidP="00F53286">
            <w:pPr>
              <w:spacing w:after="0" w:line="360" w:lineRule="auto"/>
              <w:jc w:val="center"/>
              <w:rPr>
                <w:rFonts w:ascii="GHEA Grapalat" w:eastAsia="Times New Roman" w:hAnsi="GHEA Grapalat" w:cs="Times New Roman"/>
                <w:color w:val="000000"/>
                <w:sz w:val="24"/>
                <w:szCs w:val="24"/>
                <w:lang w:val="hy-AM"/>
              </w:rPr>
            </w:pPr>
          </w:p>
          <w:p w14:paraId="0D0CEC1E" w14:textId="77777777" w:rsidR="007D3C95" w:rsidRDefault="007D3C95" w:rsidP="00F53286">
            <w:pPr>
              <w:spacing w:after="0" w:line="360" w:lineRule="auto"/>
              <w:jc w:val="center"/>
              <w:rPr>
                <w:rFonts w:ascii="GHEA Grapalat" w:eastAsia="Times New Roman" w:hAnsi="GHEA Grapalat" w:cs="Times New Roman"/>
                <w:color w:val="000000"/>
                <w:sz w:val="24"/>
                <w:szCs w:val="24"/>
                <w:lang w:val="hy-AM"/>
              </w:rPr>
            </w:pPr>
          </w:p>
          <w:p w14:paraId="59C8FA53" w14:textId="77777777" w:rsidR="007D3C95" w:rsidRDefault="007D3C95" w:rsidP="00F53286">
            <w:pPr>
              <w:spacing w:after="0" w:line="360" w:lineRule="auto"/>
              <w:jc w:val="center"/>
              <w:rPr>
                <w:rFonts w:ascii="GHEA Grapalat" w:eastAsia="Times New Roman" w:hAnsi="GHEA Grapalat" w:cs="Times New Roman"/>
                <w:color w:val="000000"/>
                <w:sz w:val="24"/>
                <w:szCs w:val="24"/>
                <w:lang w:val="hy-AM"/>
              </w:rPr>
            </w:pPr>
          </w:p>
          <w:p w14:paraId="53ACF2A9" w14:textId="77777777" w:rsidR="007D3C95" w:rsidRDefault="007D3C95" w:rsidP="00F53286">
            <w:pPr>
              <w:spacing w:after="0" w:line="360" w:lineRule="auto"/>
              <w:jc w:val="center"/>
              <w:rPr>
                <w:rFonts w:ascii="GHEA Grapalat" w:eastAsia="Times New Roman" w:hAnsi="GHEA Grapalat" w:cs="Times New Roman"/>
                <w:color w:val="000000"/>
                <w:sz w:val="24"/>
                <w:szCs w:val="24"/>
                <w:lang w:val="hy-AM"/>
              </w:rPr>
            </w:pPr>
          </w:p>
          <w:p w14:paraId="4B74F07E" w14:textId="603C7776" w:rsidR="00F21AD9" w:rsidRDefault="007D3C95" w:rsidP="00F21AD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F21AD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D623ED">
              <w:rPr>
                <w:rFonts w:ascii="GHEA Grapalat" w:eastAsia="Times New Roman" w:hAnsi="GHEA Grapalat" w:cs="Times New Roman"/>
                <w:color w:val="000000"/>
                <w:sz w:val="24"/>
                <w:szCs w:val="24"/>
                <w:lang w:val="hy-AM"/>
              </w:rPr>
              <w:t>Բնորոշումն ա</w:t>
            </w:r>
            <w:r w:rsidR="00F21AD9">
              <w:rPr>
                <w:rFonts w:ascii="GHEA Grapalat" w:eastAsia="Times New Roman" w:hAnsi="GHEA Grapalat" w:cs="Times New Roman"/>
                <w:color w:val="000000"/>
                <w:sz w:val="24"/>
                <w:szCs w:val="24"/>
                <w:lang w:val="hy-AM"/>
              </w:rPr>
              <w:t>մ</w:t>
            </w:r>
            <w:r w:rsidR="00D623ED">
              <w:rPr>
                <w:rFonts w:ascii="GHEA Grapalat" w:eastAsia="Times New Roman" w:hAnsi="GHEA Grapalat" w:cs="Times New Roman"/>
                <w:color w:val="000000"/>
                <w:sz w:val="24"/>
                <w:szCs w:val="24"/>
                <w:lang w:val="hy-AM"/>
              </w:rPr>
              <w:t xml:space="preserve">բողջությամբ համապատասխանեցվել է </w:t>
            </w:r>
            <w:r w:rsidR="00D623ED" w:rsidRPr="00D623ED">
              <w:rPr>
                <w:rFonts w:ascii="GHEA Grapalat" w:eastAsia="Times New Roman" w:hAnsi="GHEA Grapalat" w:cs="Times New Roman"/>
                <w:color w:val="000000"/>
                <w:sz w:val="24"/>
                <w:szCs w:val="24"/>
                <w:lang w:val="hy-AM"/>
              </w:rPr>
              <w:t>Եվրոպական խորհրդարանի և Խորհրդի 2015 թվականի նոյեմբերի 25-ի 2015/2302/ԵՀ հրահանգ</w:t>
            </w:r>
            <w:r w:rsidR="00D623ED">
              <w:rPr>
                <w:rFonts w:ascii="GHEA Grapalat" w:eastAsia="Times New Roman" w:hAnsi="GHEA Grapalat" w:cs="Times New Roman"/>
                <w:color w:val="000000"/>
                <w:sz w:val="24"/>
                <w:szCs w:val="24"/>
                <w:lang w:val="hy-AM"/>
              </w:rPr>
              <w:t>ով նախատեսված սահմանմանը։</w:t>
            </w:r>
            <w:r w:rsidR="00F21AD9">
              <w:rPr>
                <w:rFonts w:ascii="GHEA Grapalat" w:eastAsia="Times New Roman" w:hAnsi="GHEA Grapalat" w:cs="Times New Roman"/>
                <w:color w:val="000000"/>
                <w:sz w:val="24"/>
                <w:szCs w:val="24"/>
                <w:lang w:val="hy-AM"/>
              </w:rPr>
              <w:t xml:space="preserve"> </w:t>
            </w:r>
          </w:p>
          <w:p w14:paraId="45B8834C" w14:textId="13513DD3" w:rsidR="007D3C95" w:rsidRDefault="007D3C95" w:rsidP="0041179D">
            <w:pPr>
              <w:spacing w:after="0" w:line="360" w:lineRule="auto"/>
              <w:jc w:val="center"/>
              <w:rPr>
                <w:rFonts w:ascii="GHEA Grapalat" w:eastAsia="Times New Roman" w:hAnsi="GHEA Grapalat" w:cs="Times New Roman"/>
                <w:color w:val="000000"/>
                <w:sz w:val="24"/>
                <w:szCs w:val="24"/>
                <w:lang w:val="hy-AM"/>
              </w:rPr>
            </w:pPr>
          </w:p>
          <w:p w14:paraId="3D5CAACC" w14:textId="0BC9C57B" w:rsidR="0041179D" w:rsidRDefault="0041179D" w:rsidP="0041179D">
            <w:pPr>
              <w:spacing w:after="0" w:line="360" w:lineRule="auto"/>
              <w:jc w:val="center"/>
              <w:rPr>
                <w:rFonts w:ascii="GHEA Grapalat" w:eastAsia="Times New Roman" w:hAnsi="GHEA Grapalat" w:cs="Times New Roman"/>
                <w:color w:val="000000"/>
                <w:sz w:val="24"/>
                <w:szCs w:val="24"/>
                <w:lang w:val="hy-AM"/>
              </w:rPr>
            </w:pPr>
          </w:p>
          <w:p w14:paraId="56A9AE5D" w14:textId="469305D8"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11540411" w14:textId="5F2CB66C"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515F3A8E" w14:textId="4D5633F3"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7F13CD5C" w14:textId="35BA4BB1"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46F69626" w14:textId="7CEB0944"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5FCF7142" w14:textId="3438DF0C"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04D1A2AF" w14:textId="795AC673"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2A7C106E" w14:textId="748F201A"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31CF84F9" w14:textId="012D244B"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3BD610F0" w14:textId="1E5489CD"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2C374EC5" w14:textId="60D5B87A"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02130328" w14:textId="2E6CB90C"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1C03DEF3" w14:textId="77777777" w:rsidR="00D623ED" w:rsidRDefault="00D623ED" w:rsidP="0041179D">
            <w:pPr>
              <w:spacing w:after="0" w:line="360" w:lineRule="auto"/>
              <w:jc w:val="center"/>
              <w:rPr>
                <w:rFonts w:ascii="GHEA Grapalat" w:eastAsia="Times New Roman" w:hAnsi="GHEA Grapalat" w:cs="Times New Roman"/>
                <w:color w:val="000000"/>
                <w:sz w:val="24"/>
                <w:szCs w:val="24"/>
                <w:lang w:val="hy-AM"/>
              </w:rPr>
            </w:pPr>
          </w:p>
          <w:p w14:paraId="595BD21A" w14:textId="77777777" w:rsidR="0041179D" w:rsidRDefault="0041179D" w:rsidP="0041179D">
            <w:pPr>
              <w:spacing w:after="0" w:line="360" w:lineRule="auto"/>
              <w:jc w:val="center"/>
              <w:rPr>
                <w:rFonts w:ascii="GHEA Grapalat" w:eastAsia="Times New Roman" w:hAnsi="GHEA Grapalat" w:cs="Times New Roman"/>
                <w:color w:val="000000"/>
                <w:sz w:val="24"/>
                <w:szCs w:val="24"/>
                <w:lang w:val="hy-AM"/>
              </w:rPr>
            </w:pPr>
          </w:p>
          <w:p w14:paraId="1140DDCF" w14:textId="77777777" w:rsidR="0041179D" w:rsidRDefault="0041179D" w:rsidP="0041179D">
            <w:pPr>
              <w:spacing w:after="0" w:line="360" w:lineRule="auto"/>
              <w:jc w:val="center"/>
              <w:rPr>
                <w:rFonts w:ascii="GHEA Grapalat" w:eastAsia="Times New Roman" w:hAnsi="GHEA Grapalat" w:cs="Times New Roman"/>
                <w:color w:val="000000"/>
                <w:sz w:val="24"/>
                <w:szCs w:val="24"/>
                <w:lang w:val="hy-AM"/>
              </w:rPr>
            </w:pPr>
          </w:p>
          <w:p w14:paraId="4CF5B2E9" w14:textId="77777777" w:rsidR="0041179D" w:rsidRDefault="0041179D" w:rsidP="0041179D">
            <w:pPr>
              <w:spacing w:after="0" w:line="360" w:lineRule="auto"/>
              <w:jc w:val="center"/>
              <w:rPr>
                <w:rFonts w:ascii="GHEA Grapalat" w:eastAsia="Times New Roman" w:hAnsi="GHEA Grapalat" w:cs="Times New Roman"/>
                <w:color w:val="000000"/>
                <w:sz w:val="24"/>
                <w:szCs w:val="24"/>
                <w:lang w:val="hy-AM"/>
              </w:rPr>
            </w:pPr>
          </w:p>
          <w:p w14:paraId="335FD71D" w14:textId="77777777" w:rsidR="0041179D" w:rsidRDefault="0041179D" w:rsidP="0041179D">
            <w:pPr>
              <w:spacing w:after="0" w:line="360" w:lineRule="auto"/>
              <w:jc w:val="center"/>
              <w:rPr>
                <w:rFonts w:ascii="GHEA Grapalat" w:eastAsia="Times New Roman" w:hAnsi="GHEA Grapalat" w:cs="Times New Roman"/>
                <w:color w:val="000000"/>
                <w:sz w:val="24"/>
                <w:szCs w:val="24"/>
                <w:lang w:val="hy-AM"/>
              </w:rPr>
            </w:pPr>
          </w:p>
          <w:p w14:paraId="480A3FD9" w14:textId="77777777" w:rsidR="0041179D" w:rsidRDefault="00D623ED" w:rsidP="00D623ED">
            <w:pPr>
              <w:spacing w:after="0" w:line="360" w:lineRule="auto"/>
              <w:jc w:val="center"/>
              <w:rPr>
                <w:rFonts w:ascii="GHEA Grapalat" w:eastAsia="Times New Roman" w:hAnsi="GHEA Grapalat" w:cs="Times New Roman"/>
                <w:color w:val="000000"/>
                <w:sz w:val="24"/>
                <w:szCs w:val="24"/>
                <w:lang w:val="hy-AM"/>
              </w:rPr>
            </w:pPr>
            <w:r w:rsidRPr="00D623ED">
              <w:rPr>
                <w:rFonts w:ascii="GHEA Grapalat" w:eastAsia="Times New Roman" w:hAnsi="GHEA Grapalat" w:cs="Times New Roman"/>
                <w:color w:val="000000"/>
                <w:sz w:val="24"/>
                <w:szCs w:val="24"/>
                <w:lang w:val="hy-AM"/>
              </w:rPr>
              <w:t xml:space="preserve">Ընդունվել է։ </w:t>
            </w:r>
            <w:r>
              <w:rPr>
                <w:rFonts w:ascii="GHEA Grapalat" w:eastAsia="Times New Roman" w:hAnsi="GHEA Grapalat" w:cs="Times New Roman"/>
                <w:color w:val="000000"/>
                <w:sz w:val="24"/>
                <w:szCs w:val="24"/>
                <w:lang w:val="hy-AM"/>
              </w:rPr>
              <w:t>Սահմանումը հստակեցվել է։</w:t>
            </w:r>
          </w:p>
          <w:p w14:paraId="57FBF6F7"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09548120"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7E692849"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3D36D013"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78EE46B4"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7FC673ED"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512A44C0"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54D77024"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6462166F"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7BEDDDDB"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13A6C943"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5DDAAF4C"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43EE85BD"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4C54F7E1"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Սահմանումը համապատասխանեցվել է </w:t>
            </w:r>
            <w:r w:rsidRPr="00D623ED">
              <w:rPr>
                <w:rFonts w:ascii="GHEA Grapalat" w:eastAsia="Times New Roman" w:hAnsi="GHEA Grapalat" w:cs="Times New Roman"/>
                <w:color w:val="000000"/>
                <w:sz w:val="24"/>
                <w:szCs w:val="24"/>
                <w:lang w:val="hy-AM"/>
              </w:rPr>
              <w:t>Եվրոպական խորհրդարանի և Խորհրդի 2015 թվականի նոյեմբերի 25-ի 2015/2302/ԵՀ հրահանգով նախատեսված սահմանմանը։</w:t>
            </w:r>
          </w:p>
          <w:p w14:paraId="59B83800"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153A320D"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0E692663"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594D367A"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7D3C32F1"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595FE115"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232D44C7"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1240C7E7"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20F74D6D"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31C78D18"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7C4184F4"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42E5F375"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1065DDDA"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2BE7981C"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15153562" w14:textId="77777777" w:rsidR="00D623ED" w:rsidRDefault="00D623ED" w:rsidP="00D623ED">
            <w:pPr>
              <w:spacing w:after="0" w:line="360" w:lineRule="auto"/>
              <w:jc w:val="center"/>
              <w:rPr>
                <w:rFonts w:ascii="GHEA Grapalat" w:eastAsia="Times New Roman" w:hAnsi="GHEA Grapalat" w:cs="Times New Roman"/>
                <w:color w:val="000000"/>
                <w:sz w:val="24"/>
                <w:szCs w:val="24"/>
                <w:lang w:val="hy-AM"/>
              </w:rPr>
            </w:pPr>
          </w:p>
          <w:p w14:paraId="44237475" w14:textId="77777777" w:rsidR="00C63A9C" w:rsidRDefault="00C63A9C" w:rsidP="00D623ED">
            <w:pPr>
              <w:spacing w:after="0" w:line="360" w:lineRule="auto"/>
              <w:jc w:val="center"/>
              <w:rPr>
                <w:rFonts w:ascii="GHEA Grapalat" w:eastAsia="Times New Roman" w:hAnsi="GHEA Grapalat" w:cs="Times New Roman"/>
                <w:color w:val="000000"/>
                <w:sz w:val="24"/>
                <w:szCs w:val="24"/>
                <w:lang w:val="hy-AM"/>
              </w:rPr>
            </w:pPr>
          </w:p>
          <w:p w14:paraId="37B4C184"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Սահմանումը խմբագրվել է։</w:t>
            </w:r>
          </w:p>
          <w:p w14:paraId="78FE89D3"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3B378158"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8300BBB"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1D60DAE6"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366CCC9A"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C1B3077"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62829A8D"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2F8C8674"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0A32ED1"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4CC51D69"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24E653D7"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19600E2E"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22D9753B"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5E612735"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7E0A536"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261F014C"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1C2BF80E"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406AC2D6"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470146B5"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53751692"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0244675"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111E6817"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5490B326"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795E6911"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11B364A5"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79181176"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A485439"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3FA1E1AB"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5D9A1180"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Հստակեցվել է «զբոսաշրջային փորձառություն» սահմանումը։</w:t>
            </w:r>
          </w:p>
          <w:p w14:paraId="23235443"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2C20AADF"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71E56EBF"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3AC47DB"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4588F786"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57C0ADF7" w14:textId="77777777" w:rsidR="00C63A9C" w:rsidRDefault="00C63A9C" w:rsidP="00C63A9C">
            <w:pPr>
              <w:spacing w:after="0" w:line="360" w:lineRule="auto"/>
              <w:jc w:val="center"/>
              <w:rPr>
                <w:rFonts w:ascii="GHEA Grapalat" w:eastAsia="Times New Roman" w:hAnsi="GHEA Grapalat" w:cs="Times New Roman"/>
                <w:color w:val="000000"/>
                <w:sz w:val="24"/>
                <w:szCs w:val="24"/>
                <w:lang w:val="hy-AM"/>
              </w:rPr>
            </w:pPr>
          </w:p>
          <w:p w14:paraId="06D3FF0F" w14:textId="77777777" w:rsidR="00C63A9C" w:rsidRDefault="005D3219" w:rsidP="00C63A9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Սահմանումը հանվել է՝ հաշվի առնելով, որ Նախագծի 8-րդ հոդվածի 1-ին մասում արդեն գործառույթը հստակեցված է։</w:t>
            </w:r>
          </w:p>
          <w:p w14:paraId="47BC3CB8" w14:textId="77777777" w:rsidR="005D3219" w:rsidRDefault="005D3219" w:rsidP="00C63A9C">
            <w:pPr>
              <w:spacing w:after="0" w:line="360" w:lineRule="auto"/>
              <w:jc w:val="center"/>
              <w:rPr>
                <w:rFonts w:ascii="GHEA Grapalat" w:eastAsia="Times New Roman" w:hAnsi="GHEA Grapalat" w:cs="Times New Roman"/>
                <w:color w:val="000000"/>
                <w:sz w:val="24"/>
                <w:szCs w:val="24"/>
                <w:lang w:val="hy-AM"/>
              </w:rPr>
            </w:pPr>
          </w:p>
          <w:p w14:paraId="1132C7B9" w14:textId="77777777" w:rsidR="005D3219" w:rsidRDefault="005D3219" w:rsidP="00C63A9C">
            <w:pPr>
              <w:spacing w:after="0" w:line="360" w:lineRule="auto"/>
              <w:jc w:val="center"/>
              <w:rPr>
                <w:rFonts w:ascii="GHEA Grapalat" w:eastAsia="Times New Roman" w:hAnsi="GHEA Grapalat" w:cs="Times New Roman"/>
                <w:color w:val="000000"/>
                <w:sz w:val="24"/>
                <w:szCs w:val="24"/>
                <w:lang w:val="hy-AM"/>
              </w:rPr>
            </w:pPr>
          </w:p>
          <w:p w14:paraId="6BE97E13" w14:textId="77777777" w:rsidR="005D3219" w:rsidRDefault="005D3219" w:rsidP="004918E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մասամբ։ Վարչական ռեգիստրի և զբոսաշրջային ռեսուրսների գրանցամատյանի վերաբերյալ դրույթները խմբագրման արդյունքում 8-րդ և 9-րդ հոդվածներով են ներկայացված։ Ըստ փոփոխության՝ վարչական ռեգիստրը վարվում է ՀՀ կառավարության սահմանած կարգով, իսկ զբոսաշրջային ռեսուրսների գրանցամատյանը՝ </w:t>
            </w:r>
            <w:r w:rsidRPr="005D3219">
              <w:rPr>
                <w:rFonts w:ascii="GHEA Grapalat" w:eastAsia="Times New Roman" w:hAnsi="GHEA Grapalat" w:cs="Times New Roman"/>
                <w:color w:val="000000"/>
                <w:sz w:val="24"/>
                <w:szCs w:val="24"/>
                <w:lang w:val="hy-AM"/>
              </w:rPr>
              <w:t>պետական լիազոր մարմնի ղեկավարի հաստատած կարգով</w:t>
            </w:r>
            <w:r>
              <w:rPr>
                <w:rFonts w:ascii="GHEA Grapalat" w:eastAsia="Times New Roman" w:hAnsi="GHEA Grapalat" w:cs="Times New Roman"/>
                <w:color w:val="000000"/>
                <w:sz w:val="24"/>
                <w:szCs w:val="24"/>
                <w:lang w:val="hy-AM"/>
              </w:rPr>
              <w:t xml:space="preserve">։ </w:t>
            </w:r>
            <w:r w:rsidR="004918E4">
              <w:rPr>
                <w:rFonts w:ascii="GHEA Grapalat" w:eastAsia="Times New Roman" w:hAnsi="GHEA Grapalat" w:cs="Times New Roman"/>
                <w:color w:val="000000"/>
                <w:sz w:val="24"/>
                <w:szCs w:val="24"/>
                <w:lang w:val="hy-AM"/>
              </w:rPr>
              <w:t>Սահմանվել է նաև զ</w:t>
            </w:r>
            <w:r>
              <w:rPr>
                <w:rFonts w:ascii="GHEA Grapalat" w:eastAsia="Times New Roman" w:hAnsi="GHEA Grapalat" w:cs="Times New Roman"/>
                <w:color w:val="000000"/>
                <w:sz w:val="24"/>
                <w:szCs w:val="24"/>
                <w:lang w:val="hy-AM"/>
              </w:rPr>
              <w:t>բոսաշրջության ոլորտի պետական լիազոր մարմին</w:t>
            </w:r>
            <w:r w:rsidR="004918E4">
              <w:rPr>
                <w:rFonts w:ascii="GHEA Grapalat" w:eastAsia="Times New Roman" w:hAnsi="GHEA Grapalat" w:cs="Times New Roman"/>
                <w:color w:val="000000"/>
                <w:sz w:val="24"/>
                <w:szCs w:val="24"/>
                <w:lang w:val="hy-AM"/>
              </w:rPr>
              <w:t>ը՝ ՀՀ</w:t>
            </w:r>
            <w:r w:rsidR="004918E4" w:rsidRPr="004918E4">
              <w:rPr>
                <w:rFonts w:ascii="GHEA Grapalat" w:eastAsia="Times New Roman" w:hAnsi="GHEA Grapalat" w:cs="Times New Roman"/>
                <w:color w:val="000000"/>
                <w:sz w:val="24"/>
                <w:szCs w:val="24"/>
                <w:lang w:val="hy-AM"/>
              </w:rPr>
              <w:t xml:space="preserve"> կառավարության որոշմամբ սահմանված լիազորված պետական կառավարման մարմին։</w:t>
            </w:r>
          </w:p>
          <w:p w14:paraId="650CE70A"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48B3168F"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41E974BB"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2E44B4AD"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10544C2F"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24180A84"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5257675B"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Դրույթը հնարավորինս հստակեցվել է և ընդգրկում է հնարավոր բոլոր զբոսաշրջային ծառայություններ մատուցող անձանց։</w:t>
            </w:r>
          </w:p>
          <w:p w14:paraId="6C5C5799"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7324BB2A"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57B0037B"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22F08558"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0B097F82"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29AAF48A"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6508EBCB"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26F48502"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36736D1D"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452B5E39"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16B5D191"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11897DC2"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363F93A8"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52060DAA"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3B9E0587"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1297A4A8"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017CE2EF"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2D70E80A"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3194BF67"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63EF74F4"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1F43A189"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01E06C86"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0F26A085"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15D9DBF2" w14:textId="77777777" w:rsidR="004918E4" w:rsidRDefault="004918E4" w:rsidP="004918E4">
            <w:pPr>
              <w:spacing w:after="0" w:line="360" w:lineRule="auto"/>
              <w:jc w:val="center"/>
              <w:rPr>
                <w:rFonts w:ascii="GHEA Grapalat" w:eastAsia="Times New Roman" w:hAnsi="GHEA Grapalat" w:cs="Times New Roman"/>
                <w:color w:val="000000"/>
                <w:sz w:val="24"/>
                <w:szCs w:val="24"/>
                <w:lang w:val="hy-AM"/>
              </w:rPr>
            </w:pPr>
          </w:p>
          <w:p w14:paraId="7932C68E" w14:textId="77777777" w:rsidR="004918E4" w:rsidRDefault="004E75BB" w:rsidP="004E75B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մասամբ</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դրույթը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խմբագրվել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Հաշվի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առնելով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այն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հանգամանքը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որ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բացի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ծանուցման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պահանջից</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առկա</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են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նաև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օրեքով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սահմանված</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այլ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պահանջ</w:t>
            </w:r>
            <w:r>
              <w:rPr>
                <w:rFonts w:ascii="GHEA Grapalat" w:eastAsia="Times New Roman" w:hAnsi="GHEA Grapalat" w:cs="Times New Roman"/>
                <w:color w:val="000000"/>
                <w:sz w:val="24"/>
                <w:szCs w:val="24"/>
                <w:lang w:val="hy-AM"/>
              </w:rPr>
              <w:t>ներ՝ դրույթը շարադրվել է</w:t>
            </w:r>
            <w:r w:rsidR="004918E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ՀՀ</w:t>
            </w:r>
            <w:r w:rsidRPr="004E75BB">
              <w:rPr>
                <w:rFonts w:ascii="GHEA Grapalat" w:eastAsia="Times New Roman" w:hAnsi="GHEA Grapalat" w:cs="Times New Roman"/>
                <w:color w:val="000000"/>
                <w:sz w:val="24"/>
                <w:szCs w:val="24"/>
                <w:lang w:val="hy-AM"/>
              </w:rPr>
              <w:t xml:space="preserve"> օրենսդրությամբ  գործունեության իրականացման համար սահմանված պահանջներին</w:t>
            </w:r>
            <w:r>
              <w:rPr>
                <w:rFonts w:ascii="GHEA Grapalat" w:eastAsia="Times New Roman" w:hAnsi="GHEA Grapalat" w:cs="Times New Roman"/>
                <w:color w:val="000000"/>
                <w:sz w:val="24"/>
                <w:szCs w:val="24"/>
                <w:lang w:val="hy-AM"/>
              </w:rPr>
              <w:t xml:space="preserve"> համապատասխանության տեսանկյունից</w:t>
            </w:r>
            <w:r w:rsidRPr="004E75BB">
              <w:rPr>
                <w:rFonts w:ascii="GHEA Grapalat" w:eastAsia="Times New Roman" w:hAnsi="GHEA Grapalat" w:cs="Times New Roman"/>
                <w:color w:val="000000"/>
                <w:sz w:val="24"/>
                <w:szCs w:val="24"/>
                <w:lang w:val="hy-AM"/>
              </w:rPr>
              <w:t>։</w:t>
            </w:r>
          </w:p>
          <w:p w14:paraId="6C42B768" w14:textId="77777777" w:rsidR="004E75BB" w:rsidRDefault="004E75BB" w:rsidP="004E75BB">
            <w:pPr>
              <w:spacing w:after="0" w:line="360" w:lineRule="auto"/>
              <w:jc w:val="center"/>
              <w:rPr>
                <w:rFonts w:ascii="GHEA Grapalat" w:eastAsia="Times New Roman" w:hAnsi="GHEA Grapalat" w:cs="Times New Roman"/>
                <w:color w:val="000000"/>
                <w:sz w:val="24"/>
                <w:szCs w:val="24"/>
                <w:lang w:val="hy-AM"/>
              </w:rPr>
            </w:pPr>
          </w:p>
          <w:p w14:paraId="7A07A9B5" w14:textId="77777777" w:rsidR="004E75BB" w:rsidRDefault="004E75BB" w:rsidP="004E75BB">
            <w:pPr>
              <w:spacing w:after="0" w:line="360" w:lineRule="auto"/>
              <w:jc w:val="center"/>
              <w:rPr>
                <w:rFonts w:ascii="GHEA Grapalat" w:eastAsia="Times New Roman" w:hAnsi="GHEA Grapalat" w:cs="Times New Roman"/>
                <w:color w:val="000000"/>
                <w:sz w:val="24"/>
                <w:szCs w:val="24"/>
                <w:lang w:val="hy-AM"/>
              </w:rPr>
            </w:pPr>
          </w:p>
          <w:p w14:paraId="797E3B79" w14:textId="77777777" w:rsidR="004E75BB" w:rsidRDefault="004E75BB" w:rsidP="004E75BB">
            <w:pPr>
              <w:spacing w:after="0" w:line="360" w:lineRule="auto"/>
              <w:jc w:val="center"/>
              <w:rPr>
                <w:rFonts w:ascii="GHEA Grapalat" w:eastAsia="Times New Roman" w:hAnsi="GHEA Grapalat" w:cs="Times New Roman"/>
                <w:color w:val="000000"/>
                <w:sz w:val="24"/>
                <w:szCs w:val="24"/>
                <w:lang w:val="hy-AM"/>
              </w:rPr>
            </w:pPr>
          </w:p>
          <w:p w14:paraId="2D3518FB" w14:textId="77777777" w:rsidR="004E75BB" w:rsidRDefault="004E75BB" w:rsidP="004E75BB">
            <w:pPr>
              <w:spacing w:after="0" w:line="360" w:lineRule="auto"/>
              <w:jc w:val="center"/>
              <w:rPr>
                <w:rFonts w:ascii="GHEA Grapalat" w:eastAsia="Times New Roman" w:hAnsi="GHEA Grapalat" w:cs="Times New Roman"/>
                <w:color w:val="000000"/>
                <w:sz w:val="24"/>
                <w:szCs w:val="24"/>
                <w:lang w:val="hy-AM"/>
              </w:rPr>
            </w:pPr>
          </w:p>
          <w:p w14:paraId="0F52FA72"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34658C1A"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793FB7FC"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4CEA4F45"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370F558C"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7116A3D4"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3DCDA0DA"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7207BA84"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54F1EF01"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00CA3A50"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4D37EC4D"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0DD8D784"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290AB5E8"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3884BDD0"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66CFE91F"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1AC1F183"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46C14841"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4747388D"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5411E850" w14:textId="77777777" w:rsidR="00FB3AB3" w:rsidRDefault="00FB3AB3" w:rsidP="004E75BB">
            <w:pPr>
              <w:spacing w:after="0" w:line="360" w:lineRule="auto"/>
              <w:jc w:val="center"/>
              <w:rPr>
                <w:rFonts w:ascii="GHEA Grapalat" w:eastAsia="Times New Roman" w:hAnsi="GHEA Grapalat" w:cs="Times New Roman"/>
                <w:color w:val="000000"/>
                <w:sz w:val="24"/>
                <w:szCs w:val="24"/>
                <w:lang w:val="hy-AM"/>
              </w:rPr>
            </w:pPr>
          </w:p>
          <w:p w14:paraId="76308B80" w14:textId="37DA2C3A" w:rsidR="00FB3AB3" w:rsidRDefault="00FB3AB3" w:rsidP="004E75B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0A27E89B"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մասամբ։ Հյուրանոցային ծառայություններ մատուցող անձանց՝ համապատասխան կազմակերպությունների անդամակցության պահանջը հանվել է՝ գործունեությունը սահմանելով ծանուցման ենթակա գործունեության տեսակ։ Սակայն, հյուրանոցային տնտեսության օբյեկտների կամավոր որակավորման դրույթը պահպանվել է՝ հաշվի առնելով միջազգային ընդունված չափանիշներին համապատասխան հյուրանոցային տնտեսության օբյեկտների միջոցով Հայաստանը որպես բարենպաստ և գրավիչ երկիր ներկայացնելու անհրաժեշտությունից։</w:t>
            </w:r>
          </w:p>
          <w:p w14:paraId="564D974F"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520D39E4"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2BBFAD01"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471A6A35"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71F8E0CD"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5034C133"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670C781D"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23849269"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60FE35F6"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41062CE3"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5EF204D2"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430BB4C4"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4F715D61"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786E57CC"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5F876708"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596BE945"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1C0210E1"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51E962A9"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600EA563"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69451C49"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0E505A93"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0A4B461A" w14:textId="77777777" w:rsidR="00FB3AB3" w:rsidRDefault="00FB3AB3" w:rsidP="00FB3AB3">
            <w:pPr>
              <w:spacing w:after="0" w:line="360" w:lineRule="auto"/>
              <w:jc w:val="center"/>
              <w:rPr>
                <w:rFonts w:ascii="GHEA Grapalat" w:eastAsia="Times New Roman" w:hAnsi="GHEA Grapalat" w:cs="Times New Roman"/>
                <w:color w:val="000000"/>
                <w:sz w:val="24"/>
                <w:szCs w:val="24"/>
                <w:lang w:val="hy-AM"/>
              </w:rPr>
            </w:pPr>
          </w:p>
          <w:p w14:paraId="46E030CE" w14:textId="77777777" w:rsidR="00AF5799" w:rsidRDefault="00AF5799" w:rsidP="00FB3AB3">
            <w:pPr>
              <w:spacing w:after="0" w:line="360" w:lineRule="auto"/>
              <w:jc w:val="center"/>
              <w:rPr>
                <w:rFonts w:ascii="GHEA Grapalat" w:eastAsia="Times New Roman" w:hAnsi="GHEA Grapalat" w:cs="Times New Roman"/>
                <w:color w:val="000000"/>
                <w:sz w:val="24"/>
                <w:szCs w:val="24"/>
                <w:lang w:val="hy-AM"/>
              </w:rPr>
            </w:pPr>
          </w:p>
          <w:p w14:paraId="390D220A"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Կատարվել են համապատասխան փոփոխությունները՝ նաև համապատասխանեցնելով </w:t>
            </w:r>
            <w:r w:rsidRPr="00AF5799">
              <w:rPr>
                <w:rFonts w:ascii="GHEA Grapalat" w:eastAsia="Times New Roman" w:hAnsi="GHEA Grapalat" w:cs="Times New Roman"/>
                <w:color w:val="000000"/>
                <w:sz w:val="24"/>
                <w:szCs w:val="24"/>
                <w:lang w:val="hy-AM"/>
              </w:rPr>
              <w:t xml:space="preserve">Եվրոպական խորհրդարանի և Խորհրդի 2015 թվականի նոյեմբերի 25-ի 2015/2302/ԵՀ հրահանգով նախատեսված </w:t>
            </w:r>
            <w:r>
              <w:rPr>
                <w:rFonts w:ascii="GHEA Grapalat" w:eastAsia="Times New Roman" w:hAnsi="GHEA Grapalat" w:cs="Times New Roman"/>
                <w:color w:val="000000"/>
                <w:sz w:val="24"/>
                <w:szCs w:val="24"/>
                <w:lang w:val="hy-AM"/>
              </w:rPr>
              <w:t>դրույթներին։</w:t>
            </w:r>
          </w:p>
          <w:p w14:paraId="699C35A8"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692FCA95"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49035894"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1D601068"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1469DF66"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31288B88"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1F568BF8"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1A1E4201"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6E58A777"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348AE579"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36FB3234"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6D7860DF"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512EAF0A"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582EBB11"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7A023233"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3ADA4B4C"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618724E2"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43B5217"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41DC2D98"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4BCB3E5A"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DD8E50E"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0FB82E3"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7ED7646C"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02F0A270"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80E0E34"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45098481"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7581CF13"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5234CBA9"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1E281DA2"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65633E77"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989AF8B"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4710591A"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E68C4D8"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329E68F9"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F21D130" w14:textId="1F41510E" w:rsidR="00AF5799" w:rsidRPr="00541328" w:rsidRDefault="00541328" w:rsidP="00AF5799">
            <w:pPr>
              <w:spacing w:after="0" w:line="360" w:lineRule="auto"/>
              <w:jc w:val="center"/>
              <w:rPr>
                <w:rFonts w:ascii="GHEA Grapalat" w:eastAsia="Times New Roman" w:hAnsi="GHEA Grapalat" w:cs="Times New Roman"/>
                <w:color w:val="000000"/>
                <w:sz w:val="24"/>
                <w:szCs w:val="24"/>
                <w:lang w:val="hy-AM"/>
              </w:rPr>
            </w:pPr>
            <w:r w:rsidRPr="00541328">
              <w:rPr>
                <w:rFonts w:ascii="GHEA Grapalat" w:eastAsia="Times New Roman" w:hAnsi="GHEA Grapalat" w:cs="Times New Roman"/>
                <w:color w:val="000000"/>
                <w:sz w:val="24"/>
                <w:szCs w:val="24"/>
                <w:lang w:val="hy-AM"/>
              </w:rPr>
              <w:t>Ընդունվել է ի գիտություն: Հոդվածի առկայությունը չի հակասում ՀՀ քաղաքացիական օրենսգրքի 780-րդ հոդվածի 1-ին մասին:</w:t>
            </w:r>
          </w:p>
          <w:p w14:paraId="4DFEE576"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4784E530"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0C9AC840"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A4CCBC7"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7905F36"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p>
          <w:p w14:paraId="2B870743" w14:textId="77777777" w:rsidR="00AF5799" w:rsidRDefault="00AF5799" w:rsidP="00AF579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մասամբ․ լիազորությունները սահման</w:t>
            </w:r>
            <w:r w:rsidR="00050651">
              <w:rPr>
                <w:rFonts w:ascii="GHEA Grapalat" w:eastAsia="Times New Roman" w:hAnsi="GHEA Grapalat" w:cs="Times New Roman"/>
                <w:color w:val="000000"/>
                <w:sz w:val="24"/>
                <w:szCs w:val="24"/>
                <w:lang w:val="hy-AM"/>
              </w:rPr>
              <w:t>վել են «Զբոսաշրջության մասին» ՀՀ օրենքի նախագծով։</w:t>
            </w:r>
          </w:p>
          <w:p w14:paraId="6BEDE617" w14:textId="2CBD38E4" w:rsidR="00050651" w:rsidRDefault="00050651" w:rsidP="00AF5799">
            <w:pPr>
              <w:spacing w:after="0" w:line="360" w:lineRule="auto"/>
              <w:jc w:val="center"/>
              <w:rPr>
                <w:rFonts w:ascii="GHEA Grapalat" w:eastAsia="Times New Roman" w:hAnsi="GHEA Grapalat" w:cs="Times New Roman"/>
                <w:color w:val="000000"/>
                <w:sz w:val="24"/>
                <w:szCs w:val="24"/>
                <w:lang w:val="hy-AM"/>
              </w:rPr>
            </w:pPr>
          </w:p>
          <w:p w14:paraId="723C4C1B" w14:textId="77777777" w:rsidR="00774364" w:rsidRDefault="00774364" w:rsidP="00AF5799">
            <w:pPr>
              <w:spacing w:after="0" w:line="360" w:lineRule="auto"/>
              <w:jc w:val="center"/>
              <w:rPr>
                <w:rFonts w:ascii="GHEA Grapalat" w:eastAsia="Times New Roman" w:hAnsi="GHEA Grapalat" w:cs="Times New Roman"/>
                <w:color w:val="000000"/>
                <w:sz w:val="24"/>
                <w:szCs w:val="24"/>
                <w:lang w:val="hy-AM"/>
              </w:rPr>
            </w:pPr>
          </w:p>
          <w:p w14:paraId="5AADCA8F" w14:textId="77777777" w:rsidR="00050651" w:rsidRDefault="00050651" w:rsidP="00AF5799">
            <w:pPr>
              <w:spacing w:after="0" w:line="360" w:lineRule="auto"/>
              <w:jc w:val="center"/>
              <w:rPr>
                <w:rFonts w:ascii="GHEA Grapalat" w:eastAsia="Times New Roman" w:hAnsi="GHEA Grapalat" w:cs="Times New Roman"/>
                <w:color w:val="000000"/>
                <w:sz w:val="24"/>
                <w:szCs w:val="24"/>
                <w:lang w:val="hy-AM"/>
              </w:rPr>
            </w:pPr>
          </w:p>
          <w:p w14:paraId="40205F4B" w14:textId="166855B9" w:rsidR="00050651" w:rsidRPr="00774364" w:rsidRDefault="00050651" w:rsidP="00AF579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774364">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lang w:val="hy-AM"/>
              </w:rPr>
              <w:t xml:space="preserve">․ հոդվածն ամբողջությամբ խմբագրվել է։ Հաշվի առնելով այն հանգամանքը, որ զբոսաշրջային կենտրոն </w:t>
            </w:r>
            <w:r w:rsidRPr="0005065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կլաստեր</w:t>
            </w:r>
            <w:r w:rsidRPr="0005065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կառավարող կազմակերպությունների հավատարմագրման պահանջը հանվել է՝ անավարտ բովանդակությամբ կարգավորումը ևս հանվել է։</w:t>
            </w:r>
          </w:p>
          <w:p w14:paraId="373FD7CF" w14:textId="77777777" w:rsidR="00AF35C9" w:rsidRPr="00774364" w:rsidRDefault="00AF35C9" w:rsidP="00AF5799">
            <w:pPr>
              <w:spacing w:after="0" w:line="360" w:lineRule="auto"/>
              <w:jc w:val="center"/>
              <w:rPr>
                <w:rFonts w:ascii="GHEA Grapalat" w:eastAsia="Times New Roman" w:hAnsi="GHEA Grapalat" w:cs="Times New Roman"/>
                <w:color w:val="000000"/>
                <w:sz w:val="24"/>
                <w:szCs w:val="24"/>
                <w:lang w:val="hy-AM"/>
              </w:rPr>
            </w:pPr>
          </w:p>
          <w:p w14:paraId="5F84FEC9" w14:textId="3483F2F2" w:rsidR="00050651" w:rsidRPr="00774364" w:rsidRDefault="001F2120" w:rsidP="00AF5799">
            <w:pPr>
              <w:spacing w:after="0" w:line="360" w:lineRule="auto"/>
              <w:jc w:val="center"/>
              <w:rPr>
                <w:rFonts w:ascii="GHEA Grapalat" w:eastAsia="Times New Roman" w:hAnsi="GHEA Grapalat" w:cs="Times New Roman"/>
                <w:color w:val="000000"/>
                <w:sz w:val="24"/>
                <w:szCs w:val="24"/>
                <w:lang w:val="hy-AM"/>
              </w:rPr>
            </w:pPr>
            <w:r w:rsidRPr="00AF35C9">
              <w:rPr>
                <w:rFonts w:ascii="GHEA Grapalat" w:eastAsia="Times New Roman" w:hAnsi="GHEA Grapalat" w:cs="Times New Roman"/>
                <w:color w:val="000000"/>
                <w:sz w:val="24"/>
                <w:szCs w:val="24"/>
                <w:lang w:val="hy-AM"/>
              </w:rPr>
              <w:t>Ընդունվել է մասամբ:</w:t>
            </w:r>
            <w:r w:rsidR="00AF35C9" w:rsidRPr="00774364">
              <w:rPr>
                <w:rFonts w:ascii="GHEA Grapalat" w:eastAsia="Times New Roman" w:hAnsi="GHEA Grapalat" w:cs="Times New Roman"/>
                <w:color w:val="000000"/>
                <w:sz w:val="24"/>
                <w:szCs w:val="24"/>
                <w:lang w:val="hy-AM"/>
              </w:rPr>
              <w:t xml:space="preserve"> </w:t>
            </w:r>
            <w:r w:rsidR="00AF35C9" w:rsidRPr="00AF35C9">
              <w:rPr>
                <w:rFonts w:ascii="GHEA Grapalat" w:eastAsia="Times New Roman" w:hAnsi="GHEA Grapalat" w:cs="Times New Roman"/>
                <w:color w:val="000000"/>
                <w:sz w:val="24"/>
                <w:szCs w:val="24"/>
                <w:lang w:val="hy-AM"/>
              </w:rPr>
              <w:t>«</w:t>
            </w:r>
            <w:r w:rsidR="00AF35C9" w:rsidRPr="00774364">
              <w:rPr>
                <w:rFonts w:ascii="GHEA Grapalat" w:eastAsia="Times New Roman" w:hAnsi="GHEA Grapalat" w:cs="Times New Roman"/>
                <w:color w:val="000000"/>
                <w:sz w:val="24"/>
                <w:szCs w:val="24"/>
                <w:lang w:val="hy-AM"/>
              </w:rPr>
              <w:t>Օ</w:t>
            </w:r>
            <w:r w:rsidR="00AF35C9">
              <w:rPr>
                <w:rFonts w:ascii="GHEA Grapalat" w:eastAsia="Times New Roman" w:hAnsi="GHEA Grapalat" w:cs="Times New Roman"/>
                <w:color w:val="000000"/>
                <w:sz w:val="24"/>
                <w:szCs w:val="24"/>
                <w:lang w:val="hy-AM"/>
              </w:rPr>
              <w:t>րենսդրություն» բառ</w:t>
            </w:r>
            <w:r w:rsidR="00AF35C9" w:rsidRPr="00774364">
              <w:rPr>
                <w:rFonts w:ascii="GHEA Grapalat" w:eastAsia="Times New Roman" w:hAnsi="GHEA Grapalat" w:cs="Times New Roman"/>
                <w:color w:val="000000"/>
                <w:sz w:val="24"/>
                <w:szCs w:val="24"/>
                <w:lang w:val="hy-AM"/>
              </w:rPr>
              <w:t>ը</w:t>
            </w:r>
            <w:r w:rsidR="00AF35C9" w:rsidRPr="00AF35C9">
              <w:rPr>
                <w:rFonts w:ascii="GHEA Grapalat" w:eastAsia="Times New Roman" w:hAnsi="GHEA Grapalat" w:cs="Times New Roman"/>
                <w:color w:val="000000"/>
                <w:sz w:val="24"/>
                <w:szCs w:val="24"/>
                <w:lang w:val="hy-AM"/>
              </w:rPr>
              <w:t xml:space="preserve"> փոխարին</w:t>
            </w:r>
            <w:r w:rsidR="00AF35C9" w:rsidRPr="00774364">
              <w:rPr>
                <w:rFonts w:ascii="GHEA Grapalat" w:eastAsia="Times New Roman" w:hAnsi="GHEA Grapalat" w:cs="Times New Roman"/>
                <w:color w:val="000000"/>
                <w:sz w:val="24"/>
                <w:szCs w:val="24"/>
                <w:lang w:val="hy-AM"/>
              </w:rPr>
              <w:t>վ</w:t>
            </w:r>
            <w:r w:rsidR="00AF35C9" w:rsidRPr="00AF35C9">
              <w:rPr>
                <w:rFonts w:ascii="GHEA Grapalat" w:eastAsia="Times New Roman" w:hAnsi="GHEA Grapalat" w:cs="Times New Roman"/>
                <w:color w:val="000000"/>
                <w:sz w:val="24"/>
                <w:szCs w:val="24"/>
                <w:lang w:val="hy-AM"/>
              </w:rPr>
              <w:t>ել</w:t>
            </w:r>
            <w:r w:rsidR="00AF35C9" w:rsidRPr="00774364">
              <w:rPr>
                <w:rFonts w:ascii="GHEA Grapalat" w:eastAsia="Times New Roman" w:hAnsi="GHEA Grapalat" w:cs="Times New Roman"/>
                <w:color w:val="000000"/>
                <w:sz w:val="24"/>
                <w:szCs w:val="24"/>
                <w:lang w:val="hy-AM"/>
              </w:rPr>
              <w:t xml:space="preserve"> է</w:t>
            </w:r>
            <w:r w:rsidR="00AF35C9" w:rsidRPr="00AF35C9">
              <w:rPr>
                <w:rFonts w:ascii="GHEA Grapalat" w:eastAsia="Times New Roman" w:hAnsi="GHEA Grapalat" w:cs="Times New Roman"/>
                <w:color w:val="000000"/>
                <w:sz w:val="24"/>
                <w:szCs w:val="24"/>
                <w:lang w:val="hy-AM"/>
              </w:rPr>
              <w:t xml:space="preserve"> «օրենքներին» բառով</w:t>
            </w:r>
            <w:r w:rsidR="00AF35C9" w:rsidRPr="00774364">
              <w:rPr>
                <w:rFonts w:ascii="GHEA Grapalat" w:eastAsia="Times New Roman" w:hAnsi="GHEA Grapalat" w:cs="Times New Roman"/>
                <w:color w:val="000000"/>
                <w:sz w:val="24"/>
                <w:szCs w:val="24"/>
                <w:lang w:val="hy-AM"/>
              </w:rPr>
              <w:t>:</w:t>
            </w:r>
          </w:p>
          <w:p w14:paraId="7D20162D" w14:textId="4720E37A" w:rsidR="001F2120" w:rsidRPr="00AF35C9" w:rsidRDefault="00AF35C9" w:rsidP="00AF35C9">
            <w:pPr>
              <w:spacing w:after="0" w:line="360" w:lineRule="auto"/>
              <w:jc w:val="center"/>
              <w:rPr>
                <w:rFonts w:ascii="GHEA Grapalat" w:eastAsia="Times New Roman" w:hAnsi="GHEA Grapalat" w:cs="Times New Roman"/>
                <w:color w:val="000000"/>
                <w:sz w:val="24"/>
                <w:szCs w:val="24"/>
                <w:lang w:val="hy-AM"/>
              </w:rPr>
            </w:pPr>
            <w:r w:rsidRPr="00AF35C9">
              <w:rPr>
                <w:rFonts w:ascii="GHEA Grapalat" w:eastAsia="Times New Roman" w:hAnsi="GHEA Grapalat" w:cs="Times New Roman"/>
                <w:color w:val="000000"/>
                <w:sz w:val="24"/>
                <w:szCs w:val="24"/>
                <w:lang w:val="hy-AM"/>
              </w:rPr>
              <w:t xml:space="preserve">«Զբոսաշրջության մասին» Հայաստանի Հանրապետության օրենքով սահմանված պահանջների պահպանման նկատմամբ </w:t>
            </w:r>
            <w:r>
              <w:rPr>
                <w:rFonts w:ascii="GHEA Grapalat" w:eastAsia="Times New Roman" w:hAnsi="GHEA Grapalat" w:cs="Times New Roman"/>
                <w:color w:val="000000"/>
                <w:sz w:val="24"/>
                <w:szCs w:val="24"/>
                <w:lang w:val="hy-AM"/>
              </w:rPr>
              <w:t>լիազոր մարմինը սահմանված է «Վ</w:t>
            </w:r>
            <w:r w:rsidRPr="00AF35C9">
              <w:rPr>
                <w:rFonts w:ascii="GHEA Grapalat" w:eastAsia="Times New Roman" w:hAnsi="GHEA Grapalat" w:cs="Times New Roman"/>
                <w:color w:val="000000"/>
                <w:sz w:val="24"/>
                <w:szCs w:val="24"/>
                <w:lang w:val="hy-AM"/>
              </w:rPr>
              <w:t>արչական</w:t>
            </w:r>
            <w:r>
              <w:rPr>
                <w:rFonts w:ascii="GHEA Grapalat" w:eastAsia="Times New Roman" w:hAnsi="GHEA Grapalat" w:cs="Times New Roman"/>
                <w:color w:val="000000"/>
                <w:sz w:val="24"/>
                <w:szCs w:val="24"/>
                <w:lang w:val="hy-AM"/>
              </w:rPr>
              <w:t xml:space="preserve"> իրավախախտումների </w:t>
            </w:r>
            <w:r w:rsidRPr="00AF35C9">
              <w:rPr>
                <w:rFonts w:ascii="GHEA Grapalat" w:eastAsia="Times New Roman" w:hAnsi="GHEA Grapalat" w:cs="Times New Roman"/>
                <w:color w:val="000000"/>
                <w:sz w:val="24"/>
                <w:szCs w:val="24"/>
                <w:lang w:val="hy-AM"/>
              </w:rPr>
              <w:t>վերաբերյալ</w:t>
            </w:r>
            <w:r>
              <w:rPr>
                <w:rFonts w:ascii="GHEA Grapalat" w:eastAsia="Times New Roman" w:hAnsi="GHEA Grapalat" w:cs="Times New Roman"/>
                <w:color w:val="000000"/>
                <w:sz w:val="24"/>
                <w:szCs w:val="24"/>
                <w:lang w:val="hy-AM"/>
              </w:rPr>
              <w:t>»</w:t>
            </w:r>
            <w:r w:rsidRPr="00AF35C9">
              <w:rPr>
                <w:rFonts w:ascii="GHEA Grapalat" w:eastAsia="Times New Roman" w:hAnsi="GHEA Grapalat" w:cs="Times New Roman"/>
                <w:color w:val="000000"/>
                <w:sz w:val="24"/>
                <w:szCs w:val="24"/>
                <w:lang w:val="hy-AM"/>
              </w:rPr>
              <w:t xml:space="preserve"> ՀՀ օրենսգրքով: Բացի այդ՝ զբոսաշրջության բնագավառ</w:t>
            </w:r>
            <w:r w:rsidRPr="00774364">
              <w:rPr>
                <w:rFonts w:ascii="GHEA Grapalat" w:eastAsia="Times New Roman" w:hAnsi="GHEA Grapalat" w:cs="Times New Roman"/>
                <w:color w:val="000000"/>
                <w:sz w:val="24"/>
                <w:szCs w:val="24"/>
                <w:lang w:val="hy-AM"/>
              </w:rPr>
              <w:t xml:space="preserve">ում </w:t>
            </w:r>
            <w:r w:rsidRPr="00AF35C9">
              <w:rPr>
                <w:rFonts w:ascii="GHEA Grapalat" w:eastAsia="Times New Roman" w:hAnsi="GHEA Grapalat" w:cs="Times New Roman"/>
                <w:color w:val="000000"/>
                <w:sz w:val="24"/>
                <w:szCs w:val="24"/>
                <w:lang w:val="hy-AM"/>
              </w:rPr>
              <w:t>պահանջների պահպանմա</w:t>
            </w:r>
            <w:r>
              <w:rPr>
                <w:rFonts w:ascii="GHEA Grapalat" w:eastAsia="Times New Roman" w:hAnsi="GHEA Grapalat" w:cs="Times New Roman"/>
                <w:color w:val="000000"/>
                <w:sz w:val="24"/>
                <w:szCs w:val="24"/>
                <w:lang w:val="hy-AM"/>
              </w:rPr>
              <w:t>ն նկատմամբ պետական հսկողություն</w:t>
            </w:r>
            <w:r w:rsidRPr="00AF35C9">
              <w:rPr>
                <w:rFonts w:ascii="GHEA Grapalat" w:eastAsia="Times New Roman" w:hAnsi="GHEA Grapalat" w:cs="Times New Roman"/>
                <w:color w:val="000000"/>
                <w:sz w:val="24"/>
                <w:szCs w:val="24"/>
                <w:lang w:val="hy-AM"/>
              </w:rPr>
              <w:t xml:space="preserve"> կարող են իրականացնել նաև </w:t>
            </w:r>
            <w:r w:rsidRPr="00774364">
              <w:rPr>
                <w:rFonts w:ascii="GHEA Grapalat" w:eastAsia="Times New Roman" w:hAnsi="GHEA Grapalat" w:cs="Times New Roman"/>
                <w:color w:val="000000"/>
                <w:sz w:val="24"/>
                <w:szCs w:val="24"/>
                <w:lang w:val="hy-AM"/>
              </w:rPr>
              <w:t xml:space="preserve">այլ </w:t>
            </w:r>
            <w:r w:rsidRPr="00AF35C9">
              <w:rPr>
                <w:rFonts w:ascii="GHEA Grapalat" w:eastAsia="Times New Roman" w:hAnsi="GHEA Grapalat" w:cs="Times New Roman"/>
                <w:color w:val="000000"/>
                <w:sz w:val="24"/>
                <w:szCs w:val="24"/>
                <w:lang w:val="hy-AM"/>
              </w:rPr>
              <w:t xml:space="preserve">համապատասխան լիազոր մարմիններ, որոնք նշելու անհրաժեշտություն ևս չկա՝ հաշվի առնելով այն հանգամանքը, որ դրանք ևս կարգավորված են օրենքներով։ </w:t>
            </w:r>
          </w:p>
          <w:p w14:paraId="10B5941B" w14:textId="77777777" w:rsidR="00050651" w:rsidRDefault="00050651" w:rsidP="00AF5799">
            <w:pPr>
              <w:spacing w:after="0" w:line="360" w:lineRule="auto"/>
              <w:jc w:val="center"/>
              <w:rPr>
                <w:rFonts w:ascii="GHEA Grapalat" w:eastAsia="Times New Roman" w:hAnsi="GHEA Grapalat" w:cs="Times New Roman"/>
                <w:color w:val="000000"/>
                <w:sz w:val="24"/>
                <w:szCs w:val="24"/>
                <w:lang w:val="hy-AM"/>
              </w:rPr>
            </w:pPr>
          </w:p>
          <w:p w14:paraId="796B0521" w14:textId="77777777" w:rsidR="00050651" w:rsidRDefault="00050651" w:rsidP="00AF5799">
            <w:pPr>
              <w:spacing w:after="0" w:line="360" w:lineRule="auto"/>
              <w:jc w:val="center"/>
              <w:rPr>
                <w:rFonts w:ascii="GHEA Grapalat" w:eastAsia="Times New Roman" w:hAnsi="GHEA Grapalat" w:cs="Times New Roman"/>
                <w:color w:val="000000"/>
                <w:sz w:val="24"/>
                <w:szCs w:val="24"/>
                <w:lang w:val="hy-AM"/>
              </w:rPr>
            </w:pPr>
          </w:p>
          <w:p w14:paraId="2B57367B" w14:textId="77777777" w:rsidR="00050651" w:rsidRPr="00774364" w:rsidRDefault="00050651" w:rsidP="00AF5799">
            <w:pPr>
              <w:spacing w:after="0" w:line="360" w:lineRule="auto"/>
              <w:jc w:val="center"/>
              <w:rPr>
                <w:rFonts w:ascii="GHEA Grapalat" w:eastAsia="Times New Roman" w:hAnsi="GHEA Grapalat" w:cs="Times New Roman"/>
                <w:color w:val="000000"/>
                <w:sz w:val="24"/>
                <w:szCs w:val="24"/>
                <w:lang w:val="hy-AM"/>
              </w:rPr>
            </w:pPr>
          </w:p>
          <w:p w14:paraId="58A3F300" w14:textId="77777777" w:rsidR="00541328" w:rsidRPr="00774364" w:rsidRDefault="00541328" w:rsidP="00AF5799">
            <w:pPr>
              <w:spacing w:after="0" w:line="360" w:lineRule="auto"/>
              <w:jc w:val="center"/>
              <w:rPr>
                <w:rFonts w:ascii="GHEA Grapalat" w:eastAsia="Times New Roman" w:hAnsi="GHEA Grapalat" w:cs="Times New Roman"/>
                <w:color w:val="000000"/>
                <w:sz w:val="24"/>
                <w:szCs w:val="24"/>
                <w:lang w:val="hy-AM"/>
              </w:rPr>
            </w:pPr>
          </w:p>
          <w:p w14:paraId="4BAE3512" w14:textId="77777777" w:rsidR="00050651" w:rsidRDefault="00050651" w:rsidP="00AF5799">
            <w:pPr>
              <w:spacing w:after="0" w:line="360" w:lineRule="auto"/>
              <w:jc w:val="center"/>
              <w:rPr>
                <w:rFonts w:ascii="GHEA Grapalat" w:eastAsia="Times New Roman" w:hAnsi="GHEA Grapalat" w:cs="Times New Roman"/>
                <w:color w:val="000000"/>
                <w:sz w:val="24"/>
                <w:szCs w:val="24"/>
                <w:lang w:val="hy-AM"/>
              </w:rPr>
            </w:pPr>
          </w:p>
          <w:p w14:paraId="78EE0116" w14:textId="77777777" w:rsidR="00050651" w:rsidRDefault="00050651" w:rsidP="002A4162">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r w:rsidR="002A4162">
              <w:rPr>
                <w:rFonts w:ascii="GHEA Grapalat" w:eastAsia="Times New Roman" w:hAnsi="GHEA Grapalat" w:cs="Times New Roman"/>
                <w:color w:val="000000"/>
                <w:sz w:val="24"/>
                <w:szCs w:val="24"/>
                <w:lang w:val="hy-AM"/>
              </w:rPr>
              <w:t>Նախագծերի ուժի մեջ մտնելու ժամկետները խմբագրվել են։</w:t>
            </w:r>
          </w:p>
          <w:p w14:paraId="416B515D"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3A316DB"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330A83E"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5ECA194"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0401CF4D"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8F954C8"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142D436F" w14:textId="685B8403"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19E445E0" w14:textId="6559739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3B48A87" w14:textId="30331DA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404995B" w14:textId="2F7C192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6DE49AF" w14:textId="58BD87DA"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A11A8C2" w14:textId="1284104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F70C8DB" w14:textId="54D676B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29424F7" w14:textId="485AE83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28AEFE0" w14:textId="07214E2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3C0DA1C" w14:textId="387C1BC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C4225DE" w14:textId="60B36C3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E4A9CFE" w14:textId="6F75AC8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068218B" w14:textId="05DB800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0CB5EAA" w14:textId="24FB7C9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EE7AF14" w14:textId="793486A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F1DABB2" w14:textId="6050CA5E"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67057FC" w14:textId="6EEC1E3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350CCC5" w14:textId="7DCC8DD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B6A36B7" w14:textId="24C1DA9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BEB4046" w14:textId="4B0D957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32C06D7" w14:textId="2B0F55A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6569316" w14:textId="4255602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0576621" w14:textId="13F5DA4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9C3AAE9" w14:textId="428093A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9ADFDF5" w14:textId="02F47CFE"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86BDFB5" w14:textId="5D720EE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BB19C56" w14:textId="67C77DD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B33587A" w14:textId="2BD6231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10C7953" w14:textId="669754C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69CE24F" w14:textId="5BA2E67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3711192" w14:textId="73BBBE7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485DBEE" w14:textId="1E52FC1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09D2ABC" w14:textId="587D533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AEEA552" w14:textId="10491F0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038C42F" w14:textId="7CCB1B1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6DAF6EF" w14:textId="693FDD8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2217DEC" w14:textId="69E89B5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B9BC221" w14:textId="417332F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B764846" w14:textId="03BFA7E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A9845B7" w14:textId="6EB77BA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00FD7BE" w14:textId="4AD4434E"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C26D26A" w14:textId="0863068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9FD15BE" w14:textId="5D38118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B0583BE" w14:textId="2D9BFB1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3FCB736" w14:textId="210D774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CA4838E" w14:textId="6E57A5F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387DF16" w14:textId="7E86125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87AEBD8" w14:textId="1EB6C61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4D932BF" w14:textId="7B7CA88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85AD08F" w14:textId="4EFFE5B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A1CDA13" w14:textId="4FE6EC0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8F8F226" w14:textId="316E8B7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8E886FA" w14:textId="0B8F1A9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BFC9AD5" w14:textId="74CC8DC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6681888" w14:textId="4282026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0A22F70" w14:textId="39029A4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3E47CCA" w14:textId="5F942EA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2CF356E" w14:textId="7241989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988050A" w14:textId="52363A5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5699A37" w14:textId="3F4DEBB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B5802F4" w14:textId="6A7604B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C9F8B30" w14:textId="1FAB9ECF"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5F83408" w14:textId="6DF0DFA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CC13E8B" w14:textId="2C8946E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97278D8" w14:textId="2792B74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28E2391" w14:textId="61F7466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655616B" w14:textId="74872AF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0878765" w14:textId="6A61DC5F"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7500892" w14:textId="6465A91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B14F8AD" w14:textId="5E94E17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09A32D4" w14:textId="069CA30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226AC8A" w14:textId="60B60D0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31F097B" w14:textId="18BB8D27"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E22BFFF" w14:textId="462C87A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55C1E34" w14:textId="29FF8E4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C011387" w14:textId="6056F98F"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3B0C2C9" w14:textId="2F2D58B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9B100BA" w14:textId="1675CBC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0170322" w14:textId="4DDFFC87"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4E7A455" w14:textId="659809D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4BDBF4B" w14:textId="4E605957"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150482D" w14:textId="5FEDE3E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44DE56C" w14:textId="7B67306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0B8ED42" w14:textId="1172D0F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CC7ABAF" w14:textId="1312408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E4145F1" w14:textId="6925076A"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C9A57AE" w14:textId="582296CF"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20072EB" w14:textId="2645748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194C3CC" w14:textId="5328580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DC4F19C" w14:textId="1775BFF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B516B53" w14:textId="1D8F22C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735D4AF" w14:textId="072CED6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19B77BB" w14:textId="244D2471"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E7BBEEB" w14:textId="2C581C3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B3FDBA0" w14:textId="6BD95AF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C82DD3E" w14:textId="136E599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B6F7C9A" w14:textId="4F0BE0C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5BA50E4" w14:textId="27BDE93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BA880CD" w14:textId="4A621D8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1148556" w14:textId="7B4C094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F0D1594" w14:textId="2401A38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DEA9CC6" w14:textId="5C8D3D02"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16A50EA" w14:textId="56AEFD0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22D84C2" w14:textId="774AB51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811BFB9" w14:textId="2BF4CEA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9A8000E" w14:textId="6D1705CE"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7469F2E" w14:textId="5B557E8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9E4D510" w14:textId="5ACED1F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B596351" w14:textId="3F4406E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FCA662D" w14:textId="0354BA31" w:rsidR="001E4388" w:rsidRDefault="00541328" w:rsidP="002A4162">
            <w:pPr>
              <w:spacing w:after="0" w:line="360" w:lineRule="auto"/>
              <w:jc w:val="center"/>
              <w:rPr>
                <w:rFonts w:ascii="GHEA Grapalat" w:eastAsia="Times New Roman" w:hAnsi="GHEA Grapalat" w:cs="Times New Roman"/>
                <w:color w:val="000000"/>
                <w:sz w:val="24"/>
                <w:szCs w:val="24"/>
                <w:lang w:val="hy-AM"/>
              </w:rPr>
            </w:pPr>
            <w:r w:rsidRPr="00541328">
              <w:rPr>
                <w:rFonts w:ascii="GHEA Grapalat" w:eastAsia="Times New Roman" w:hAnsi="GHEA Grapalat" w:cs="Times New Roman"/>
                <w:color w:val="000000"/>
                <w:sz w:val="24"/>
                <w:szCs w:val="24"/>
                <w:lang w:val="hy-AM"/>
              </w:rPr>
              <w:t>Ընդունվել է ի գիտություն։ Նախագիծը խմբագրվել է</w:t>
            </w:r>
            <w:r w:rsidRPr="00541328">
              <w:rPr>
                <w:rFonts w:ascii="MS Mincho" w:eastAsia="MS Mincho" w:hAnsi="MS Mincho" w:cs="MS Mincho" w:hint="eastAsia"/>
                <w:color w:val="000000"/>
                <w:sz w:val="24"/>
                <w:szCs w:val="24"/>
                <w:lang w:val="hy-AM"/>
              </w:rPr>
              <w:t>․</w:t>
            </w:r>
            <w:r w:rsidRPr="00541328">
              <w:rPr>
                <w:rFonts w:ascii="GHEA Grapalat" w:eastAsia="Times New Roman" w:hAnsi="GHEA Grapalat" w:cs="GHEA Grapalat"/>
                <w:color w:val="000000"/>
                <w:sz w:val="24"/>
                <w:szCs w:val="24"/>
                <w:lang w:val="hy-AM"/>
              </w:rPr>
              <w:t>արդյունքում</w:t>
            </w:r>
            <w:r w:rsidRPr="00541328">
              <w:rPr>
                <w:rFonts w:ascii="GHEA Grapalat" w:eastAsia="Times New Roman" w:hAnsi="GHEA Grapalat" w:cs="Times New Roman"/>
                <w:color w:val="000000"/>
                <w:sz w:val="24"/>
                <w:szCs w:val="24"/>
                <w:lang w:val="hy-AM"/>
              </w:rPr>
              <w:t xml:space="preserve"> </w:t>
            </w:r>
            <w:r w:rsidRPr="00541328">
              <w:rPr>
                <w:rFonts w:ascii="GHEA Grapalat" w:eastAsia="Times New Roman" w:hAnsi="GHEA Grapalat" w:cs="GHEA Grapalat"/>
                <w:color w:val="000000"/>
                <w:sz w:val="24"/>
                <w:szCs w:val="24"/>
                <w:lang w:val="hy-AM"/>
              </w:rPr>
              <w:t>նշված</w:t>
            </w:r>
            <w:r w:rsidRPr="00541328">
              <w:rPr>
                <w:rFonts w:ascii="GHEA Grapalat" w:eastAsia="Times New Roman" w:hAnsi="GHEA Grapalat" w:cs="Times New Roman"/>
                <w:color w:val="000000"/>
                <w:sz w:val="24"/>
                <w:szCs w:val="24"/>
                <w:lang w:val="hy-AM"/>
              </w:rPr>
              <w:t xml:space="preserve"> </w:t>
            </w:r>
            <w:r w:rsidRPr="00541328">
              <w:rPr>
                <w:rFonts w:ascii="GHEA Grapalat" w:eastAsia="Times New Roman" w:hAnsi="GHEA Grapalat" w:cs="GHEA Grapalat"/>
                <w:color w:val="000000"/>
                <w:sz w:val="24"/>
                <w:szCs w:val="24"/>
                <w:lang w:val="hy-AM"/>
              </w:rPr>
              <w:t>խնդիրը</w:t>
            </w:r>
            <w:r w:rsidRPr="00541328">
              <w:rPr>
                <w:rFonts w:ascii="GHEA Grapalat" w:eastAsia="Times New Roman" w:hAnsi="GHEA Grapalat" w:cs="Times New Roman"/>
                <w:color w:val="000000"/>
                <w:sz w:val="24"/>
                <w:szCs w:val="24"/>
                <w:lang w:val="hy-AM"/>
              </w:rPr>
              <w:t xml:space="preserve"> </w:t>
            </w:r>
            <w:r w:rsidRPr="00541328">
              <w:rPr>
                <w:rFonts w:ascii="GHEA Grapalat" w:eastAsia="Times New Roman" w:hAnsi="GHEA Grapalat" w:cs="GHEA Grapalat"/>
                <w:color w:val="000000"/>
                <w:sz w:val="24"/>
                <w:szCs w:val="24"/>
                <w:lang w:val="hy-AM"/>
              </w:rPr>
              <w:t>առկա</w:t>
            </w:r>
            <w:r w:rsidRPr="00541328">
              <w:rPr>
                <w:rFonts w:ascii="GHEA Grapalat" w:eastAsia="Times New Roman" w:hAnsi="GHEA Grapalat" w:cs="Times New Roman"/>
                <w:color w:val="000000"/>
                <w:sz w:val="24"/>
                <w:szCs w:val="24"/>
                <w:lang w:val="hy-AM"/>
              </w:rPr>
              <w:t xml:space="preserve"> </w:t>
            </w:r>
            <w:r w:rsidRPr="00541328">
              <w:rPr>
                <w:rFonts w:ascii="GHEA Grapalat" w:eastAsia="Times New Roman" w:hAnsi="GHEA Grapalat" w:cs="GHEA Grapalat"/>
                <w:color w:val="000000"/>
                <w:sz w:val="24"/>
                <w:szCs w:val="24"/>
                <w:lang w:val="hy-AM"/>
              </w:rPr>
              <w:t>չէ։</w:t>
            </w:r>
          </w:p>
          <w:p w14:paraId="629C236A" w14:textId="1B07911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C5632AB" w14:textId="61E281A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1380634"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5A4925B0"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496308AE"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471753A"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23309626"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16FE2371"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267F3423"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0DDC5888"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161E4C09"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61C6B9B"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326547E"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E1309FC"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48B30D98"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3B7EC751"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090117C"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11BF89EE"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385A3FE3"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4DAE7ED2"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3BFE03E"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56C0E73B"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0C3BEFB9"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27738AD0"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3CE20994" w14:textId="77777777" w:rsidR="002A4162" w:rsidRPr="00774364" w:rsidRDefault="002A4162" w:rsidP="002A4162">
            <w:pPr>
              <w:spacing w:after="0" w:line="360" w:lineRule="auto"/>
              <w:jc w:val="center"/>
              <w:rPr>
                <w:rFonts w:ascii="GHEA Grapalat" w:eastAsia="Times New Roman" w:hAnsi="GHEA Grapalat" w:cs="Times New Roman"/>
                <w:color w:val="000000"/>
                <w:sz w:val="24"/>
                <w:szCs w:val="24"/>
                <w:lang w:val="hy-AM"/>
              </w:rPr>
            </w:pPr>
          </w:p>
          <w:p w14:paraId="7A2880D0" w14:textId="77777777" w:rsidR="00541328" w:rsidRPr="00774364" w:rsidRDefault="00541328" w:rsidP="002A4162">
            <w:pPr>
              <w:spacing w:after="0" w:line="360" w:lineRule="auto"/>
              <w:jc w:val="center"/>
              <w:rPr>
                <w:rFonts w:ascii="GHEA Grapalat" w:eastAsia="Times New Roman" w:hAnsi="GHEA Grapalat" w:cs="Times New Roman"/>
                <w:color w:val="000000"/>
                <w:sz w:val="24"/>
                <w:szCs w:val="24"/>
                <w:lang w:val="hy-AM"/>
              </w:rPr>
            </w:pPr>
          </w:p>
          <w:p w14:paraId="7EE2AB29" w14:textId="77777777" w:rsidR="00541328" w:rsidRPr="00774364" w:rsidRDefault="00541328" w:rsidP="002A4162">
            <w:pPr>
              <w:spacing w:after="0" w:line="360" w:lineRule="auto"/>
              <w:jc w:val="center"/>
              <w:rPr>
                <w:rFonts w:ascii="GHEA Grapalat" w:eastAsia="Times New Roman" w:hAnsi="GHEA Grapalat" w:cs="Times New Roman"/>
                <w:color w:val="000000"/>
                <w:sz w:val="24"/>
                <w:szCs w:val="24"/>
                <w:lang w:val="hy-AM"/>
              </w:rPr>
            </w:pPr>
          </w:p>
          <w:p w14:paraId="58CD50FC" w14:textId="77777777" w:rsidR="00541328" w:rsidRPr="00774364" w:rsidRDefault="00541328" w:rsidP="002A4162">
            <w:pPr>
              <w:spacing w:after="0" w:line="360" w:lineRule="auto"/>
              <w:jc w:val="center"/>
              <w:rPr>
                <w:rFonts w:ascii="GHEA Grapalat" w:eastAsia="Times New Roman" w:hAnsi="GHEA Grapalat" w:cs="Times New Roman"/>
                <w:color w:val="000000"/>
                <w:sz w:val="24"/>
                <w:szCs w:val="24"/>
                <w:lang w:val="hy-AM"/>
              </w:rPr>
            </w:pPr>
          </w:p>
          <w:p w14:paraId="0C090A62" w14:textId="5C8FAEBE" w:rsidR="002A4162" w:rsidRDefault="001E4388" w:rsidP="002A4162">
            <w:pPr>
              <w:spacing w:after="0" w:line="360" w:lineRule="auto"/>
              <w:jc w:val="center"/>
              <w:rPr>
                <w:rFonts w:ascii="GHEA Grapalat" w:eastAsia="Times New Roman" w:hAnsi="GHEA Grapalat" w:cs="Times New Roman"/>
                <w:color w:val="000000"/>
                <w:sz w:val="24"/>
                <w:szCs w:val="24"/>
                <w:lang w:val="hy-AM"/>
              </w:rPr>
            </w:pPr>
            <w:r w:rsidRPr="00541328">
              <w:rPr>
                <w:rFonts w:ascii="GHEA Grapalat" w:eastAsia="Times New Roman" w:hAnsi="GHEA Grapalat" w:cs="Times New Roman"/>
                <w:color w:val="000000"/>
                <w:sz w:val="24"/>
                <w:szCs w:val="24"/>
                <w:lang w:val="hy-AM"/>
              </w:rPr>
              <w:t>Ընդունվել է</w:t>
            </w:r>
            <w:r w:rsidR="00541328" w:rsidRPr="00541328">
              <w:rPr>
                <w:rFonts w:ascii="Sylfaen" w:hAnsi="Sylfaen" w:cs="Sylfaen"/>
                <w:lang w:val="hy-AM"/>
              </w:rPr>
              <w:t xml:space="preserve"> </w:t>
            </w:r>
            <w:r w:rsidR="00541328" w:rsidRPr="00541328">
              <w:rPr>
                <w:rFonts w:ascii="GHEA Grapalat" w:eastAsia="Times New Roman" w:hAnsi="GHEA Grapalat" w:cs="Times New Roman"/>
                <w:color w:val="000000"/>
                <w:sz w:val="24"/>
                <w:szCs w:val="24"/>
                <w:lang w:val="hy-AM"/>
              </w:rPr>
              <w:t>ի գիտություն</w:t>
            </w:r>
            <w:r w:rsidRPr="00541328">
              <w:rPr>
                <w:rFonts w:ascii="GHEA Grapalat" w:eastAsia="Times New Roman" w:hAnsi="GHEA Grapalat" w:cs="Times New Roman"/>
                <w:color w:val="000000"/>
                <w:sz w:val="24"/>
                <w:szCs w:val="24"/>
                <w:lang w:val="hy-AM"/>
              </w:rPr>
              <w:t>։ Նախագիծը խմբագրվել է․ արդյունքում նշված խնդիրը առկա չէ։</w:t>
            </w:r>
            <w:r>
              <w:rPr>
                <w:rFonts w:ascii="GHEA Grapalat" w:eastAsia="Times New Roman" w:hAnsi="GHEA Grapalat" w:cs="Times New Roman"/>
                <w:color w:val="000000"/>
                <w:sz w:val="24"/>
                <w:szCs w:val="24"/>
                <w:lang w:val="hy-AM"/>
              </w:rPr>
              <w:t xml:space="preserve"> </w:t>
            </w:r>
          </w:p>
          <w:p w14:paraId="1D6B7CB2" w14:textId="3BC5687A"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1F45F5C7" w14:textId="59F28485" w:rsidR="001E4388" w:rsidRPr="00774364" w:rsidRDefault="001E4388" w:rsidP="002A4162">
            <w:pPr>
              <w:spacing w:after="0" w:line="360" w:lineRule="auto"/>
              <w:jc w:val="center"/>
              <w:rPr>
                <w:rFonts w:ascii="GHEA Grapalat" w:eastAsia="Times New Roman" w:hAnsi="GHEA Grapalat" w:cs="Times New Roman"/>
                <w:color w:val="000000"/>
                <w:sz w:val="24"/>
                <w:szCs w:val="24"/>
                <w:lang w:val="hy-AM"/>
              </w:rPr>
            </w:pPr>
          </w:p>
          <w:p w14:paraId="73A73568" w14:textId="77777777" w:rsidR="00541328" w:rsidRPr="00774364" w:rsidRDefault="00541328" w:rsidP="002A4162">
            <w:pPr>
              <w:spacing w:after="0" w:line="360" w:lineRule="auto"/>
              <w:jc w:val="center"/>
              <w:rPr>
                <w:rFonts w:ascii="GHEA Grapalat" w:eastAsia="Times New Roman" w:hAnsi="GHEA Grapalat" w:cs="Times New Roman"/>
                <w:color w:val="000000"/>
                <w:sz w:val="24"/>
                <w:szCs w:val="24"/>
                <w:lang w:val="hy-AM"/>
              </w:rPr>
            </w:pPr>
          </w:p>
          <w:p w14:paraId="7EA15F5C" w14:textId="0FD45B9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0CB4E01" w14:textId="727C708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11A00E8" w14:textId="43DB33D7" w:rsidR="001E4388" w:rsidRDefault="001E4388" w:rsidP="001E4388">
            <w:pPr>
              <w:spacing w:after="0" w:line="360" w:lineRule="auto"/>
              <w:jc w:val="center"/>
              <w:rPr>
                <w:rFonts w:ascii="GHEA Grapalat" w:eastAsia="Times New Roman" w:hAnsi="GHEA Grapalat" w:cs="Times New Roman"/>
                <w:color w:val="000000"/>
                <w:sz w:val="24"/>
                <w:szCs w:val="24"/>
                <w:lang w:val="hy-AM"/>
              </w:rPr>
            </w:pPr>
            <w:r w:rsidRPr="00541328">
              <w:rPr>
                <w:rFonts w:ascii="GHEA Grapalat" w:eastAsia="Times New Roman" w:hAnsi="GHEA Grapalat" w:cs="Times New Roman"/>
                <w:color w:val="000000"/>
                <w:sz w:val="24"/>
                <w:szCs w:val="24"/>
                <w:lang w:val="hy-AM"/>
              </w:rPr>
              <w:t>Ընդունվել է</w:t>
            </w:r>
            <w:r w:rsidR="001F2120" w:rsidRPr="00541328">
              <w:rPr>
                <w:rFonts w:ascii="GHEA Grapalat" w:eastAsia="Times New Roman" w:hAnsi="GHEA Grapalat" w:cs="Times New Roman"/>
                <w:color w:val="000000"/>
                <w:sz w:val="24"/>
                <w:szCs w:val="24"/>
                <w:lang w:val="hy-AM"/>
              </w:rPr>
              <w:t xml:space="preserve"> ի գիտություն</w:t>
            </w:r>
            <w:r w:rsidRPr="00541328">
              <w:rPr>
                <w:rFonts w:ascii="GHEA Grapalat" w:eastAsia="Times New Roman" w:hAnsi="GHEA Grapalat" w:cs="Times New Roman"/>
                <w:color w:val="000000"/>
                <w:sz w:val="24"/>
                <w:szCs w:val="24"/>
                <w:lang w:val="hy-AM"/>
              </w:rPr>
              <w:t>։ Նախագիծը խմբագրվել է․ արդյունքում նշված խնդիրը առկա չէ։</w:t>
            </w:r>
            <w:r>
              <w:rPr>
                <w:rFonts w:ascii="GHEA Grapalat" w:eastAsia="Times New Roman" w:hAnsi="GHEA Grapalat" w:cs="Times New Roman"/>
                <w:color w:val="000000"/>
                <w:sz w:val="24"/>
                <w:szCs w:val="24"/>
                <w:lang w:val="hy-AM"/>
              </w:rPr>
              <w:t xml:space="preserve"> </w:t>
            </w:r>
          </w:p>
          <w:p w14:paraId="2AF4CD2C" w14:textId="0C6FCF67"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87461A9" w14:textId="77777777"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8DB2F63"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281E9D94"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2844DE6"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DA6B85B"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E1646B0"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907ECA3" w14:textId="77777777"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6804BA50" w14:textId="3DA1A696" w:rsidR="002A4162" w:rsidRDefault="002A4162" w:rsidP="002A4162">
            <w:pPr>
              <w:spacing w:after="0" w:line="360" w:lineRule="auto"/>
              <w:jc w:val="center"/>
              <w:rPr>
                <w:rFonts w:ascii="GHEA Grapalat" w:eastAsia="Times New Roman" w:hAnsi="GHEA Grapalat" w:cs="Times New Roman"/>
                <w:color w:val="000000"/>
                <w:sz w:val="24"/>
                <w:szCs w:val="24"/>
                <w:lang w:val="hy-AM"/>
              </w:rPr>
            </w:pPr>
          </w:p>
          <w:p w14:paraId="7D80AE51" w14:textId="4CAC53D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352CF10" w14:textId="3ADE54D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01C0727" w14:textId="6E4B367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67632A6" w14:textId="0F81F109"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7A8AE95" w14:textId="24BBD1A2" w:rsidR="00541328" w:rsidRPr="00541328" w:rsidRDefault="001E4388" w:rsidP="002A4162">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Հոդվածը խմբագրվել է</w:t>
            </w:r>
            <w:r w:rsidR="00541328" w:rsidRPr="00541328">
              <w:rPr>
                <w:rFonts w:ascii="GHEA Grapalat" w:eastAsia="Times New Roman" w:hAnsi="GHEA Grapalat" w:cs="Times New Roman"/>
                <w:color w:val="000000"/>
                <w:sz w:val="24"/>
                <w:szCs w:val="24"/>
                <w:lang w:val="hy-AM"/>
              </w:rPr>
              <w:t xml:space="preserve"> և ընդգրկվել է </w:t>
            </w:r>
            <w:r w:rsidR="00541328">
              <w:rPr>
                <w:rFonts w:ascii="GHEA Grapalat" w:eastAsia="Times New Roman" w:hAnsi="GHEA Grapalat" w:cs="Times New Roman"/>
                <w:color w:val="000000"/>
                <w:sz w:val="24"/>
                <w:szCs w:val="24"/>
                <w:lang w:val="hy-AM"/>
              </w:rPr>
              <w:t>«</w:t>
            </w:r>
            <w:r w:rsidR="00541328" w:rsidRPr="00541328">
              <w:rPr>
                <w:rFonts w:ascii="GHEA Grapalat" w:eastAsia="Times New Roman" w:hAnsi="GHEA Grapalat" w:cs="Times New Roman"/>
                <w:color w:val="000000"/>
                <w:sz w:val="24"/>
                <w:szCs w:val="24"/>
                <w:lang w:val="hy-AM"/>
              </w:rPr>
              <w:t>Զբոսաշրջության մասին</w:t>
            </w:r>
            <w:r w:rsidR="00541328">
              <w:rPr>
                <w:rFonts w:ascii="GHEA Grapalat" w:eastAsia="Times New Roman" w:hAnsi="GHEA Grapalat" w:cs="Times New Roman"/>
                <w:color w:val="000000"/>
                <w:sz w:val="24"/>
                <w:szCs w:val="24"/>
                <w:lang w:val="hy-AM"/>
              </w:rPr>
              <w:t>»</w:t>
            </w:r>
            <w:r w:rsidR="00541328" w:rsidRPr="00541328">
              <w:rPr>
                <w:rFonts w:ascii="GHEA Grapalat" w:eastAsia="Times New Roman" w:hAnsi="GHEA Grapalat" w:cs="Times New Roman"/>
                <w:color w:val="000000"/>
                <w:sz w:val="24"/>
                <w:szCs w:val="24"/>
                <w:lang w:val="hy-AM"/>
              </w:rPr>
              <w:t xml:space="preserve"> ՀՀ օրենքի նախագծում: Արգելքի խախտման համար նախատեսվել է պատասխանատվություն:</w:t>
            </w:r>
          </w:p>
          <w:p w14:paraId="2F7E2F40" w14:textId="16E7745B"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8679330" w14:textId="488660E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63FFD77" w14:textId="3FEBBAF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1B8B650" w14:textId="36370F5A"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954C5EF" w14:textId="443A64A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F3413D7" w14:textId="5BE9E94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7A7689E" w14:textId="2C6539BC"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264ADF3" w14:textId="2B721626"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52C88599" w14:textId="71BA1798"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0B281A55" w14:textId="1C86E8F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EA38359" w14:textId="61F2DBB3"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3CE3514C" w14:textId="77B2A054"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1ABDC0E9" w14:textId="7C9E7100"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6561FC57" w14:textId="7B1A92CF"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57EFD0B" w14:textId="33BE73ED"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2C721846" w14:textId="301A12B7"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734CD5C9" w14:textId="65B28205" w:rsidR="001E4388" w:rsidRDefault="001E4388" w:rsidP="002A4162">
            <w:pPr>
              <w:spacing w:after="0" w:line="360" w:lineRule="auto"/>
              <w:jc w:val="center"/>
              <w:rPr>
                <w:rFonts w:ascii="GHEA Grapalat" w:eastAsia="Times New Roman" w:hAnsi="GHEA Grapalat" w:cs="Times New Roman"/>
                <w:color w:val="000000"/>
                <w:sz w:val="24"/>
                <w:szCs w:val="24"/>
                <w:lang w:val="hy-AM"/>
              </w:rPr>
            </w:pPr>
          </w:p>
          <w:p w14:paraId="4C825355" w14:textId="568E9C7D" w:rsidR="002A4162" w:rsidRPr="007D3C95" w:rsidRDefault="001E4388" w:rsidP="0057000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Հիմնավորումը խմբագրվել է</w:t>
            </w:r>
            <w:r w:rsidR="000E1DE7" w:rsidRPr="000E1DE7">
              <w:rPr>
                <w:rFonts w:ascii="GHEA Grapalat" w:eastAsia="Times New Roman" w:hAnsi="GHEA Grapalat" w:cs="Times New Roman"/>
                <w:color w:val="000000"/>
                <w:sz w:val="24"/>
                <w:szCs w:val="24"/>
                <w:lang w:val="hy-AM"/>
              </w:rPr>
              <w:t>:</w:t>
            </w:r>
          </w:p>
        </w:tc>
      </w:tr>
      <w:tr w:rsidR="009F1B7F" w:rsidRPr="009F1B7F" w14:paraId="28926E3E" w14:textId="77777777" w:rsidTr="005E2233">
        <w:trPr>
          <w:trHeight w:val="180"/>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0D0D0"/>
          </w:tcPr>
          <w:p w14:paraId="7BBA2280" w14:textId="441F60C2" w:rsidR="009F1B7F" w:rsidRPr="00A4629D" w:rsidRDefault="009F1B7F" w:rsidP="009F1B7F">
            <w:pPr>
              <w:spacing w:after="0" w:line="276" w:lineRule="auto"/>
              <w:ind w:firstLine="567"/>
              <w:jc w:val="center"/>
              <w:rPr>
                <w:rFonts w:ascii="GHEA Grapalat" w:hAnsi="GHEA Grapalat"/>
                <w:spacing w:val="-6"/>
                <w:sz w:val="24"/>
                <w:szCs w:val="24"/>
                <w:lang w:val="hy-AM"/>
              </w:rPr>
            </w:pPr>
            <w:r w:rsidRPr="00E33D54">
              <w:rPr>
                <w:rFonts w:ascii="Calibri" w:eastAsia="Times New Roman" w:hAnsi="Calibri" w:cs="Calibri"/>
                <w:color w:val="000000"/>
                <w:sz w:val="24"/>
                <w:szCs w:val="24"/>
              </w:rPr>
              <w:t> </w:t>
            </w:r>
            <w:r w:rsidRPr="00E33D54">
              <w:rPr>
                <w:rFonts w:ascii="GHEA Grapalat" w:eastAsia="Times New Roman" w:hAnsi="GHEA Grapalat" w:cs="Times New Roman"/>
                <w:color w:val="000000"/>
                <w:sz w:val="24"/>
                <w:szCs w:val="24"/>
              </w:rPr>
              <w:t xml:space="preserve">1. </w:t>
            </w:r>
            <w:r w:rsidRPr="00E33D54">
              <w:rPr>
                <w:rFonts w:ascii="GHEA Grapalat" w:eastAsia="Times New Roman" w:hAnsi="GHEA Grapalat" w:cs="Times New Roman"/>
                <w:color w:val="000000"/>
                <w:sz w:val="24"/>
                <w:szCs w:val="24"/>
                <w:lang w:val="hy-AM"/>
              </w:rPr>
              <w:t>ՀՀ Կենտրոնական բանկ</w:t>
            </w:r>
          </w:p>
        </w:tc>
        <w:tc>
          <w:tcPr>
            <w:tcW w:w="5588" w:type="dxa"/>
            <w:gridSpan w:val="7"/>
            <w:tcBorders>
              <w:top w:val="outset" w:sz="6" w:space="0" w:color="auto"/>
              <w:left w:val="outset" w:sz="6" w:space="0" w:color="auto"/>
              <w:bottom w:val="outset" w:sz="6" w:space="0" w:color="auto"/>
              <w:right w:val="outset" w:sz="6" w:space="0" w:color="auto"/>
            </w:tcBorders>
            <w:shd w:val="clear" w:color="auto" w:fill="D0D0D0"/>
          </w:tcPr>
          <w:p w14:paraId="2ECA790B" w14:textId="02CFC547" w:rsidR="009F1B7F" w:rsidRDefault="009F1B7F" w:rsidP="009F1B7F">
            <w:pPr>
              <w:spacing w:after="0" w:line="360" w:lineRule="auto"/>
              <w:jc w:val="center"/>
              <w:rPr>
                <w:rFonts w:ascii="GHEA Grapalat" w:eastAsia="Times New Roman" w:hAnsi="GHEA Grapalat" w:cs="Times New Roman"/>
                <w:color w:val="000000"/>
                <w:sz w:val="24"/>
                <w:szCs w:val="24"/>
                <w:lang w:val="hy-AM"/>
              </w:rPr>
            </w:pPr>
            <w:r w:rsidRPr="00E33D54">
              <w:rPr>
                <w:rFonts w:ascii="GHEA Grapalat" w:eastAsia="Times New Roman" w:hAnsi="GHEA Grapalat" w:cs="Times New Roman"/>
                <w:color w:val="000000"/>
                <w:sz w:val="24"/>
                <w:szCs w:val="24"/>
                <w:lang w:val="hy-AM"/>
              </w:rPr>
              <w:t>23</w:t>
            </w:r>
            <w:r w:rsidRPr="00E33D54">
              <w:rPr>
                <w:rFonts w:ascii="GHEA Grapalat" w:eastAsia="Times New Roman" w:hAnsi="GHEA Grapalat" w:cs="Times New Roman"/>
                <w:color w:val="000000"/>
                <w:sz w:val="24"/>
                <w:szCs w:val="24"/>
              </w:rPr>
              <w:t>.</w:t>
            </w:r>
            <w:r w:rsidRPr="00E33D54">
              <w:rPr>
                <w:rFonts w:ascii="GHEA Grapalat" w:eastAsia="Times New Roman" w:hAnsi="GHEA Grapalat" w:cs="Times New Roman"/>
                <w:color w:val="000000"/>
                <w:sz w:val="24"/>
                <w:szCs w:val="24"/>
                <w:lang w:val="hy-AM"/>
              </w:rPr>
              <w:t>03</w:t>
            </w:r>
            <w:r w:rsidRPr="00E33D54">
              <w:rPr>
                <w:rFonts w:ascii="GHEA Grapalat" w:eastAsia="Times New Roman" w:hAnsi="GHEA Grapalat" w:cs="Times New Roman"/>
                <w:color w:val="000000"/>
                <w:sz w:val="24"/>
                <w:szCs w:val="24"/>
              </w:rPr>
              <w:t>.202</w:t>
            </w:r>
            <w:r w:rsidRPr="00E33D54">
              <w:rPr>
                <w:rFonts w:ascii="GHEA Grapalat" w:eastAsia="Times New Roman" w:hAnsi="GHEA Grapalat" w:cs="Times New Roman"/>
                <w:color w:val="000000"/>
                <w:sz w:val="24"/>
                <w:szCs w:val="24"/>
                <w:lang w:val="hy-AM"/>
              </w:rPr>
              <w:t>3</w:t>
            </w:r>
            <w:r w:rsidRPr="00E33D54">
              <w:rPr>
                <w:rFonts w:ascii="GHEA Grapalat" w:eastAsia="Times New Roman" w:hAnsi="GHEA Grapalat" w:cs="Times New Roman"/>
                <w:color w:val="000000"/>
                <w:sz w:val="24"/>
                <w:szCs w:val="24"/>
              </w:rPr>
              <w:t>թ.</w:t>
            </w:r>
          </w:p>
        </w:tc>
      </w:tr>
      <w:tr w:rsidR="009F1B7F" w:rsidRPr="009F1B7F" w14:paraId="71BCC7BC" w14:textId="77777777" w:rsidTr="005E2233">
        <w:trPr>
          <w:trHeight w:val="300"/>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3A41B78" w14:textId="77777777" w:rsidR="009F1B7F" w:rsidRPr="00A4629D" w:rsidRDefault="009F1B7F" w:rsidP="009F1B7F">
            <w:pPr>
              <w:spacing w:after="0" w:line="276" w:lineRule="auto"/>
              <w:ind w:firstLine="567"/>
              <w:jc w:val="center"/>
              <w:rPr>
                <w:rFonts w:ascii="GHEA Grapalat" w:hAnsi="GHEA Grapalat"/>
                <w:spacing w:val="-6"/>
                <w:sz w:val="24"/>
                <w:szCs w:val="24"/>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D0D0D0"/>
          </w:tcPr>
          <w:p w14:paraId="09BEA496" w14:textId="77CFDD40" w:rsidR="009F1B7F" w:rsidRDefault="009F1B7F" w:rsidP="009F1B7F">
            <w:pPr>
              <w:spacing w:after="0" w:line="360" w:lineRule="auto"/>
              <w:jc w:val="center"/>
              <w:rPr>
                <w:rFonts w:ascii="GHEA Grapalat" w:eastAsia="Times New Roman" w:hAnsi="GHEA Grapalat" w:cs="Times New Roman"/>
                <w:color w:val="000000"/>
                <w:sz w:val="24"/>
                <w:szCs w:val="24"/>
                <w:lang w:val="hy-AM"/>
              </w:rPr>
            </w:pPr>
            <w:r w:rsidRPr="00E33D54">
              <w:rPr>
                <w:rFonts w:ascii="GHEA Grapalat" w:eastAsia="Times New Roman" w:hAnsi="GHEA Grapalat" w:cs="Times New Roman"/>
                <w:color w:val="000000"/>
                <w:sz w:val="24"/>
                <w:szCs w:val="24"/>
              </w:rPr>
              <w:t>N 15.4 -07/241-23</w:t>
            </w:r>
          </w:p>
        </w:tc>
      </w:tr>
      <w:tr w:rsidR="009F1B7F" w:rsidRPr="009F1B7F" w14:paraId="2B60D5C7" w14:textId="77777777" w:rsidTr="009F1B7F">
        <w:trPr>
          <w:trHeight w:val="300"/>
          <w:tblCellSpacing w:w="0" w:type="dxa"/>
          <w:jc w:val="center"/>
        </w:trPr>
        <w:tc>
          <w:tcPr>
            <w:tcW w:w="7912" w:type="dxa"/>
            <w:tcBorders>
              <w:top w:val="outset" w:sz="6" w:space="0" w:color="auto"/>
              <w:left w:val="outset" w:sz="6" w:space="0" w:color="auto"/>
              <w:bottom w:val="outset" w:sz="6" w:space="0" w:color="auto"/>
              <w:right w:val="outset" w:sz="6" w:space="0" w:color="auto"/>
            </w:tcBorders>
            <w:shd w:val="clear" w:color="auto" w:fill="FFFFFF"/>
            <w:vAlign w:val="center"/>
          </w:tcPr>
          <w:p w14:paraId="456E4E04" w14:textId="77777777" w:rsidR="009F1B7F" w:rsidRDefault="009F1B7F" w:rsidP="009F1B7F">
            <w:pPr>
              <w:spacing w:after="0" w:line="276" w:lineRule="auto"/>
              <w:ind w:firstLine="567"/>
              <w:jc w:val="center"/>
              <w:rPr>
                <w:rFonts w:ascii="GHEA Grapalat" w:hAnsi="GHEA Grapalat"/>
                <w:spacing w:val="-6"/>
                <w:sz w:val="24"/>
                <w:szCs w:val="24"/>
                <w:lang w:val="hy-AM"/>
              </w:rPr>
            </w:pPr>
          </w:p>
          <w:p w14:paraId="415F4BC0" w14:textId="77777777" w:rsidR="009F1B7F" w:rsidRPr="009F1B7F" w:rsidRDefault="009F1B7F" w:rsidP="009F1B7F">
            <w:pPr>
              <w:spacing w:after="0" w:line="240" w:lineRule="auto"/>
              <w:ind w:firstLine="720"/>
              <w:jc w:val="both"/>
              <w:rPr>
                <w:rFonts w:ascii="GHEA Grapalat" w:hAnsi="GHEA Grapalat"/>
                <w:spacing w:val="-6"/>
                <w:sz w:val="24"/>
                <w:szCs w:val="24"/>
                <w:lang w:val="hy-AM"/>
              </w:rPr>
            </w:pPr>
            <w:r w:rsidRPr="009F1B7F">
              <w:rPr>
                <w:rFonts w:ascii="GHEA Grapalat" w:hAnsi="GHEA Grapalat"/>
                <w:spacing w:val="-6"/>
                <w:sz w:val="24"/>
                <w:szCs w:val="24"/>
                <w:lang w:val="hy-AM"/>
              </w:rPr>
              <w:t>Ձեր կողմից ներկայացված «Զբոսաշրջության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լրացումներ կատարելու մասին», «Հայաստանի Հանրապետությունում ստուգումների կազմակերպման և անցկացման մասին» օրենքում լրացում կատարելու մասին», «Ավտոմոբիլային տրանսպորտի մասին» օրենքում լրացում կատարելու մասին» և «Հաշմանդամություն ունեցող անձանց իրավունքների մասին» օրենքում լրացումներ կատարելու մասին» Հայաստանի Հանրապետության օրենքների նախագծերի փաթեթի (այսուհետ՝ Նախագիծ) վերաբերյալ Հայաստանի Հանրապետության կենտրոնական բանկը (այսուհետ՝ Կենտրոնական բանկ) հայտնում է հետևյալը.</w:t>
            </w:r>
          </w:p>
          <w:p w14:paraId="75C57F02"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1</w:t>
            </w:r>
            <w:r w:rsidRPr="009F1B7F">
              <w:rPr>
                <w:rFonts w:ascii="Cambria Math" w:hAnsi="Cambria Math" w:cs="Cambria Math"/>
                <w:spacing w:val="-6"/>
                <w:sz w:val="24"/>
                <w:szCs w:val="24"/>
                <w:lang w:val="hy-AM"/>
              </w:rPr>
              <w:t>․</w:t>
            </w:r>
            <w:r w:rsidRPr="009F1B7F">
              <w:rPr>
                <w:rFonts w:ascii="GHEA Grapalat" w:hAnsi="GHEA Grapalat"/>
                <w:spacing w:val="-6"/>
                <w:sz w:val="24"/>
                <w:szCs w:val="24"/>
                <w:lang w:val="hy-AM"/>
              </w:rPr>
              <w:t xml:space="preserve"> Նախագծի համաձայն արտագնա զբոսաշրջության հետ կապված ծառայություններ մատուցող Զբոսաշրջային օպերատորի  և Արտագնա զբոսաշրջային գործակալի համար նախատեսվում է ֆինանսական երաշխիք ունենալու և ներկայացնելու պարտականություն։ </w:t>
            </w:r>
          </w:p>
          <w:p w14:paraId="34A67626"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 xml:space="preserve">Այս կապակցությամբ հայտնում ենք, որ Հայաստանի Հանրապետության քաղաքացիական օրենսգրքում չկա սահմանված ֆինանսական երաշխիք եզրույթը։ Քաղաքացիական օրենսգրքի 368-րդ հոդվածի համաձայն պարտավորությունների կատարումը կարող է ապահովվել երաշխիքով, իսկ 383-րդ հոդվածի համաձայն երաշխիք կարող է տրամադրել բանկը, այլ վարկային կազմակերպությունը կամ ապահովագրական ընկերությունը։ Թեև երաշխիք կարող են տրամադրել բացառապես բանկ, վարկային կազմակերպություն և ապահովագրական ընկերություն հանդիսացող ֆինանսական կազմակերպությունները, այնուամենայնիվ Քաղաքացիական օրենսգիրքը չի կիրառում «Ֆինանսական երաշխիք» եզրույթը։ </w:t>
            </w:r>
          </w:p>
          <w:p w14:paraId="710F648C"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Հետևաբար, տարընկալումներից և մեկնաբանություններից խուսափելու համար առաջարկում ենք կիրառել այնպիսի եզրույթներ, որոնք համապատասխանում են արդեն իսկ գործող կարգավորումներին։</w:t>
            </w:r>
          </w:p>
          <w:p w14:paraId="76913968"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2</w:t>
            </w:r>
            <w:r w:rsidRPr="009F1B7F">
              <w:rPr>
                <w:rFonts w:ascii="Cambria Math" w:hAnsi="Cambria Math" w:cs="Cambria Math"/>
                <w:spacing w:val="-6"/>
                <w:sz w:val="24"/>
                <w:szCs w:val="24"/>
                <w:lang w:val="hy-AM"/>
              </w:rPr>
              <w:t>․</w:t>
            </w:r>
            <w:r w:rsidRPr="009F1B7F">
              <w:rPr>
                <w:rFonts w:ascii="GHEA Grapalat" w:hAnsi="GHEA Grapalat"/>
                <w:spacing w:val="-6"/>
                <w:sz w:val="24"/>
                <w:szCs w:val="24"/>
                <w:lang w:val="hy-AM"/>
              </w:rPr>
              <w:t xml:space="preserve"> Օրենքի նախագծի 17-րդ հոդվածի 6-րդ մասով նախատեսվում է, որ զբոսաշրջային օպերատորի և արտագնա զբոսաշրջային գործակալի կողմից ֆինանսական երաշխիքի չափերը, պարբերականությունը, ներկայացման կարգը և ֆինանսական երաշխիքի տեքստի օրինակելի ձևը սահմանում է Հայաստանի Հանրապետության կառավարությունը։</w:t>
            </w:r>
          </w:p>
          <w:p w14:paraId="3C543003"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 xml:space="preserve">Այս կապակցությամբ նախ հայտնում ենք, որ Նախագծի համաձայն զբոսաշրջային օպերատորը և արտագնա զբոսաշրջային գործակալն իրենց գործունեության ընթացքում պարտավորությունների ապահովման համար պետք է ունենան ֆինանսական երաշխիք։ Հետևաբար,  անհասկանալի է ֆինանսական երաշխիքի պարբերականություն սահմանելու անհրաժեշտությունը։ </w:t>
            </w:r>
          </w:p>
          <w:p w14:paraId="04C2A5DB" w14:textId="468AF1BD" w:rsid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Բացի այդ, հայտնում ենք, որ Ֆինանսական կազմակերպություններն ինքնուրույն են որոշում և ձևավորում իրենց կողմից մատուցվող ծառայությունների շրջանակը և պայմանները։ Հետևաբար, առաջարկում ենք Կառավարության որոշման նախագծման փուլում առնվազն ներգրավել նաև ֆինանսական կազմակերպություններին, որպեսզի առաջարկվող կարգավորումները համահունչ լինեն շուկայում գործող պայմաններին։</w:t>
            </w:r>
          </w:p>
          <w:p w14:paraId="5B68CCFB" w14:textId="5E8C938C" w:rsidR="00922D16" w:rsidRDefault="00922D16" w:rsidP="009F1B7F">
            <w:pPr>
              <w:spacing w:after="0" w:line="276" w:lineRule="auto"/>
              <w:ind w:firstLine="567"/>
              <w:jc w:val="both"/>
              <w:rPr>
                <w:rFonts w:ascii="GHEA Grapalat" w:hAnsi="GHEA Grapalat"/>
                <w:spacing w:val="-6"/>
                <w:sz w:val="24"/>
                <w:szCs w:val="24"/>
                <w:lang w:val="hy-AM"/>
              </w:rPr>
            </w:pPr>
          </w:p>
          <w:p w14:paraId="0344E85E" w14:textId="77777777" w:rsidR="00922D16" w:rsidRPr="009F1B7F" w:rsidRDefault="00922D16" w:rsidP="009F1B7F">
            <w:pPr>
              <w:spacing w:after="0" w:line="276" w:lineRule="auto"/>
              <w:ind w:firstLine="567"/>
              <w:jc w:val="both"/>
              <w:rPr>
                <w:rFonts w:ascii="GHEA Grapalat" w:hAnsi="GHEA Grapalat"/>
                <w:spacing w:val="-6"/>
                <w:sz w:val="24"/>
                <w:szCs w:val="24"/>
                <w:lang w:val="hy-AM"/>
              </w:rPr>
            </w:pPr>
          </w:p>
          <w:p w14:paraId="3A616FF7"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3</w:t>
            </w:r>
            <w:r w:rsidRPr="009F1B7F">
              <w:rPr>
                <w:rFonts w:ascii="Cambria Math" w:hAnsi="Cambria Math" w:cs="Cambria Math"/>
                <w:spacing w:val="-6"/>
                <w:sz w:val="24"/>
                <w:szCs w:val="24"/>
                <w:lang w:val="hy-AM"/>
              </w:rPr>
              <w:t>․</w:t>
            </w:r>
            <w:r w:rsidRPr="009F1B7F">
              <w:rPr>
                <w:rFonts w:ascii="GHEA Grapalat" w:hAnsi="GHEA Grapalat"/>
                <w:spacing w:val="-6"/>
                <w:sz w:val="24"/>
                <w:szCs w:val="24"/>
                <w:lang w:val="hy-AM"/>
              </w:rPr>
              <w:t xml:space="preserve"> Օրենքի նախագծի 17-րդ հոդվածի 7-րդ մասով նախատեսվում է, որ ֆինանսական երաշխիք կարող են թողարկել բացառապես Հայաստանի Հանրապետության տարածքում գրանցված և լիցենզավորված բանկերը, օտարերկրյա բանկերի մասնաճյուղերը կամ ապահովագրական ընկերությունները, եթե այդ ֆինանսական երաշխիքները բավարարում են սույն օրենքով և դրա հիման վրա ընդունված ենթաօրենսդրական նորմատիվ իրավական ակտերով ֆինանսական երաշխիքների համար սահմանված պայմաններին։ </w:t>
            </w:r>
          </w:p>
          <w:p w14:paraId="4711336B"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Կարծում ենք՝ անհրաժեշտ է վերանայել ձևակերպումը և սահմանել, որ զբոսաշրջային օպերատորների և արտագնա զբոսաշրջային գործակալի պարտավորությունների կատարման ապահովման համար կարող են ներկայացվել միայն տվյալ (17-րդ հոդվածի 7-րդ մասով սահմանված) ֆինանսական կազմակերպությունների կողմից տրամադրված երաշխիքները։ Միևնույն ժամանակ առաջարկում ենք ֆինանսական կազմակերպությունների ցանկին ավելացնել նաև վարկային կազմակերպություններին, իսկ ապահովագրական ընկերությունների դեպքում  երաշխիք գործիքի փոխարեն սահմանել երաշխիքի տրամադրման դասով ապահովագրություն գործիքը։</w:t>
            </w:r>
          </w:p>
          <w:p w14:paraId="79EE5DCB"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p>
          <w:p w14:paraId="4891315A"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 xml:space="preserve">Բացի այդ, Նախագծի 17-րդ հոդվածի 7-րդ մասից բխում է, որ ֆինանսական կազմակերպությունները կարող են թողարկել երաշխիք, եթե երաշխիքները բավարարում են սույն օրենքով և դրա հիման վրա ընդունված ենթաօրենսդրական նորմատիվ իրավական ակտերով ֆինանսական երաշխիքների համար սահմանված պայմաններին։ Առաջարկվող կարգավորումն իրավակիրառ պրակտիկայում կարող է խնդրահարույց լինել, հաշվի առնելով այն հանգամանքը, որ եթե ֆինանսական կազմակերպությունները չբավարարեն երաշխիքի համար սահմանված պահանջներին, ապա զբոսաշրջային օպերատորի և արտագնա զբոսաշրջային գործակալի կողմից երաշխիք ունենալու պարտադիր պահանջը չի ապահովվի։ </w:t>
            </w:r>
          </w:p>
          <w:p w14:paraId="051F263C" w14:textId="05E9E7BE" w:rsid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 xml:space="preserve">Հայտնում ենք նաև, որ երաշխիքները չեն թողարկվում, հետևաբար խմբագրման կարիք ունի «ֆինանսական երաշխիք թողարկել» եզրույթը։  </w:t>
            </w:r>
          </w:p>
          <w:p w14:paraId="796C1A58" w14:textId="433B9642" w:rsidR="00922D16" w:rsidRDefault="00922D16" w:rsidP="009F1B7F">
            <w:pPr>
              <w:spacing w:after="0" w:line="276" w:lineRule="auto"/>
              <w:ind w:firstLine="567"/>
              <w:jc w:val="both"/>
              <w:rPr>
                <w:rFonts w:ascii="GHEA Grapalat" w:hAnsi="GHEA Grapalat"/>
                <w:spacing w:val="-6"/>
                <w:sz w:val="24"/>
                <w:szCs w:val="24"/>
                <w:lang w:val="hy-AM"/>
              </w:rPr>
            </w:pPr>
          </w:p>
          <w:p w14:paraId="60003838" w14:textId="77777777" w:rsidR="00922D16" w:rsidRPr="009F1B7F" w:rsidRDefault="00922D16" w:rsidP="009F1B7F">
            <w:pPr>
              <w:spacing w:after="0" w:line="276" w:lineRule="auto"/>
              <w:ind w:firstLine="567"/>
              <w:jc w:val="both"/>
              <w:rPr>
                <w:rFonts w:ascii="GHEA Grapalat" w:hAnsi="GHEA Grapalat"/>
                <w:spacing w:val="-6"/>
                <w:sz w:val="24"/>
                <w:szCs w:val="24"/>
                <w:lang w:val="hy-AM"/>
              </w:rPr>
            </w:pPr>
          </w:p>
          <w:p w14:paraId="170A8BCA"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4</w:t>
            </w:r>
            <w:r w:rsidRPr="009F1B7F">
              <w:rPr>
                <w:rFonts w:ascii="Cambria Math" w:hAnsi="Cambria Math" w:cs="Cambria Math"/>
                <w:spacing w:val="-6"/>
                <w:sz w:val="24"/>
                <w:szCs w:val="24"/>
                <w:lang w:val="hy-AM"/>
              </w:rPr>
              <w:t>․</w:t>
            </w:r>
            <w:r w:rsidRPr="009F1B7F">
              <w:rPr>
                <w:rFonts w:ascii="GHEA Grapalat" w:hAnsi="GHEA Grapalat"/>
                <w:spacing w:val="-6"/>
                <w:sz w:val="24"/>
                <w:szCs w:val="24"/>
                <w:lang w:val="hy-AM"/>
              </w:rPr>
              <w:t xml:space="preserve"> Օրենքի նախագծի 17-րդ հոդվածի 8-րդ մասով նախատեսվում է, որ ֆինանսական երաշխիքն անհետկանչելի է։ Ֆինանսական երաշխիքով ապահովվում են սպառողների նկատմամբ զբոսաշրջային օպերատորի կամ արտագնա զբոսաշրջային գործակալի ստանձնած պարտավորությունները։ </w:t>
            </w:r>
          </w:p>
          <w:p w14:paraId="0AA17C82"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p>
          <w:p w14:paraId="70323C93" w14:textId="0AC02B1F" w:rsid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Քաղաքացիական օրենսգրքի 386-րդ հոդվածով սահմանված է, որ երաշխիքը չի կարող հետ կանչվել երաշխիք տրված անձի կողմից, եթե այլ բան նախատեսված չէ երաշխիքով։ Թեև Օրենքի նախագծով առաջարկվող երաշխիքը նպատակ ունի ապահովել սպառողների նկատմամբ զբոսաշրջային օպերատորի կամ արտագնա զբոսաշրջային գործակալի ստանձնած պարտավորությունները, այնուամենայնիվ իրավակիրառ պրակտիկայում Քաղաքացիական օրենսգրքի և «Զբոսաշրջության մասին» օրենքի կարգավորումները տարընկալումների և մեկնաբանությունների տեղիք կարող են տալ։</w:t>
            </w:r>
          </w:p>
          <w:p w14:paraId="0942FF75" w14:textId="77777777" w:rsidR="00922D16" w:rsidRPr="009F1B7F" w:rsidRDefault="00922D16" w:rsidP="009F1B7F">
            <w:pPr>
              <w:spacing w:after="0" w:line="276" w:lineRule="auto"/>
              <w:ind w:firstLine="567"/>
              <w:jc w:val="both"/>
              <w:rPr>
                <w:rFonts w:ascii="GHEA Grapalat" w:hAnsi="GHEA Grapalat"/>
                <w:spacing w:val="-6"/>
                <w:sz w:val="24"/>
                <w:szCs w:val="24"/>
                <w:lang w:val="hy-AM"/>
              </w:rPr>
            </w:pPr>
          </w:p>
          <w:p w14:paraId="524AB9D4"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5</w:t>
            </w:r>
            <w:r w:rsidRPr="009F1B7F">
              <w:rPr>
                <w:rFonts w:ascii="Cambria Math" w:hAnsi="Cambria Math" w:cs="Cambria Math"/>
                <w:spacing w:val="-6"/>
                <w:sz w:val="24"/>
                <w:szCs w:val="24"/>
                <w:lang w:val="hy-AM"/>
              </w:rPr>
              <w:t>․</w:t>
            </w:r>
            <w:r w:rsidRPr="009F1B7F">
              <w:rPr>
                <w:rFonts w:ascii="GHEA Grapalat" w:hAnsi="GHEA Grapalat"/>
                <w:spacing w:val="-6"/>
                <w:sz w:val="24"/>
                <w:szCs w:val="24"/>
                <w:lang w:val="hy-AM"/>
              </w:rPr>
              <w:t xml:space="preserve"> Օրենքի նախագծի 17-րդ հոդվածի 9-րդ մասով նախատեսվում է, որ ֆինանսական երաշխիքով որպես պարտատեր (բենեֆիցիար) հանդես է գալիս Հայաստանի Հանրապետությունը՝ ի դեմս պետական լիազոր մարմնի։ Ֆինանսական երաշխիքով պահանջ ներկայացնելու իրավունքը պատկանում է պետական լիազոր մարմնին։</w:t>
            </w:r>
          </w:p>
          <w:p w14:paraId="17C7DF8C"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p>
          <w:p w14:paraId="69D7B60E"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Հաշվի առնելով, որ Օրենքի նախագծի համաձայն Ֆինանսական երաշխիքով ապահովվում են սպառողների նկատմամբ զբոսաշրջային օպերատորի կամ արտագնա զբոսաշրջային գործակալի ստանձնած պարտավորությունները հասկանալի չէ, թե ինչու է բենեֆիցիար հանդիսանում Հայաստանի Հանրապետությունը։ Միաժամանակ, այս համատեքստում հասկանալի չէ նաև, թե երաշխիքով պահանջ ներկայացնելու իրավունքն ինչու է պատկանում պետական լիազոր մարմնին։</w:t>
            </w:r>
          </w:p>
          <w:p w14:paraId="137019C5" w14:textId="38D339EE" w:rsidR="009F1B7F" w:rsidRDefault="009F1B7F" w:rsidP="009F1B7F">
            <w:pPr>
              <w:spacing w:after="0" w:line="276" w:lineRule="auto"/>
              <w:ind w:firstLine="567"/>
              <w:jc w:val="both"/>
              <w:rPr>
                <w:rFonts w:ascii="GHEA Grapalat" w:hAnsi="GHEA Grapalat"/>
                <w:spacing w:val="-6"/>
                <w:sz w:val="24"/>
                <w:szCs w:val="24"/>
                <w:lang w:val="hy-AM"/>
              </w:rPr>
            </w:pPr>
          </w:p>
          <w:p w14:paraId="1A623F4C" w14:textId="4623064C" w:rsidR="00922D16" w:rsidRDefault="00922D16" w:rsidP="009F1B7F">
            <w:pPr>
              <w:spacing w:after="0" w:line="276" w:lineRule="auto"/>
              <w:ind w:firstLine="567"/>
              <w:jc w:val="both"/>
              <w:rPr>
                <w:rFonts w:ascii="GHEA Grapalat" w:hAnsi="GHEA Grapalat"/>
                <w:spacing w:val="-6"/>
                <w:sz w:val="24"/>
                <w:szCs w:val="24"/>
                <w:lang w:val="hy-AM"/>
              </w:rPr>
            </w:pPr>
          </w:p>
          <w:p w14:paraId="48B57A95" w14:textId="752C9253" w:rsidR="00922D16" w:rsidRDefault="00922D16" w:rsidP="009F1B7F">
            <w:pPr>
              <w:spacing w:after="0" w:line="276" w:lineRule="auto"/>
              <w:ind w:firstLine="567"/>
              <w:jc w:val="both"/>
              <w:rPr>
                <w:rFonts w:ascii="GHEA Grapalat" w:hAnsi="GHEA Grapalat"/>
                <w:spacing w:val="-6"/>
                <w:sz w:val="24"/>
                <w:szCs w:val="24"/>
                <w:lang w:val="hy-AM"/>
              </w:rPr>
            </w:pPr>
          </w:p>
          <w:p w14:paraId="49F65F15" w14:textId="0BAA75E2" w:rsidR="00922D16" w:rsidRDefault="00922D16" w:rsidP="009F1B7F">
            <w:pPr>
              <w:spacing w:after="0" w:line="276" w:lineRule="auto"/>
              <w:ind w:firstLine="567"/>
              <w:jc w:val="both"/>
              <w:rPr>
                <w:rFonts w:ascii="GHEA Grapalat" w:hAnsi="GHEA Grapalat"/>
                <w:spacing w:val="-6"/>
                <w:sz w:val="24"/>
                <w:szCs w:val="24"/>
                <w:lang w:val="hy-AM"/>
              </w:rPr>
            </w:pPr>
          </w:p>
          <w:p w14:paraId="25791CFF" w14:textId="325A1776" w:rsidR="00922D16" w:rsidRDefault="00922D16" w:rsidP="009F1B7F">
            <w:pPr>
              <w:spacing w:after="0" w:line="276" w:lineRule="auto"/>
              <w:ind w:firstLine="567"/>
              <w:jc w:val="both"/>
              <w:rPr>
                <w:rFonts w:ascii="GHEA Grapalat" w:hAnsi="GHEA Grapalat"/>
                <w:spacing w:val="-6"/>
                <w:sz w:val="24"/>
                <w:szCs w:val="24"/>
                <w:lang w:val="hy-AM"/>
              </w:rPr>
            </w:pPr>
          </w:p>
          <w:p w14:paraId="4542E5E1" w14:textId="3279C4AD" w:rsidR="00922D16" w:rsidRDefault="00922D16" w:rsidP="009F1B7F">
            <w:pPr>
              <w:spacing w:after="0" w:line="276" w:lineRule="auto"/>
              <w:ind w:firstLine="567"/>
              <w:jc w:val="both"/>
              <w:rPr>
                <w:rFonts w:ascii="GHEA Grapalat" w:hAnsi="GHEA Grapalat"/>
                <w:spacing w:val="-6"/>
                <w:sz w:val="24"/>
                <w:szCs w:val="24"/>
                <w:lang w:val="hy-AM"/>
              </w:rPr>
            </w:pPr>
          </w:p>
          <w:p w14:paraId="047AF5D2" w14:textId="7C352C03" w:rsidR="00922D16" w:rsidRDefault="00922D16" w:rsidP="009F1B7F">
            <w:pPr>
              <w:spacing w:after="0" w:line="276" w:lineRule="auto"/>
              <w:ind w:firstLine="567"/>
              <w:jc w:val="both"/>
              <w:rPr>
                <w:rFonts w:ascii="GHEA Grapalat" w:hAnsi="GHEA Grapalat"/>
                <w:spacing w:val="-6"/>
                <w:sz w:val="24"/>
                <w:szCs w:val="24"/>
                <w:lang w:val="hy-AM"/>
              </w:rPr>
            </w:pPr>
          </w:p>
          <w:p w14:paraId="1EE66E2C" w14:textId="091D43DD" w:rsidR="00922D16" w:rsidRDefault="00922D16" w:rsidP="009F1B7F">
            <w:pPr>
              <w:spacing w:after="0" w:line="276" w:lineRule="auto"/>
              <w:ind w:firstLine="567"/>
              <w:jc w:val="both"/>
              <w:rPr>
                <w:rFonts w:ascii="GHEA Grapalat" w:hAnsi="GHEA Grapalat"/>
                <w:spacing w:val="-6"/>
                <w:sz w:val="24"/>
                <w:szCs w:val="24"/>
                <w:lang w:val="hy-AM"/>
              </w:rPr>
            </w:pPr>
          </w:p>
          <w:p w14:paraId="42C11967" w14:textId="04F84D07" w:rsidR="00922D16" w:rsidRDefault="00922D16" w:rsidP="009F1B7F">
            <w:pPr>
              <w:spacing w:after="0" w:line="276" w:lineRule="auto"/>
              <w:ind w:firstLine="567"/>
              <w:jc w:val="both"/>
              <w:rPr>
                <w:rFonts w:ascii="GHEA Grapalat" w:hAnsi="GHEA Grapalat"/>
                <w:spacing w:val="-6"/>
                <w:sz w:val="24"/>
                <w:szCs w:val="24"/>
                <w:lang w:val="hy-AM"/>
              </w:rPr>
            </w:pPr>
          </w:p>
          <w:p w14:paraId="44AFB965" w14:textId="77777777" w:rsidR="00922D16" w:rsidRPr="009F1B7F" w:rsidRDefault="00922D16" w:rsidP="009F1B7F">
            <w:pPr>
              <w:spacing w:after="0" w:line="276" w:lineRule="auto"/>
              <w:ind w:firstLine="567"/>
              <w:jc w:val="both"/>
              <w:rPr>
                <w:rFonts w:ascii="GHEA Grapalat" w:hAnsi="GHEA Grapalat"/>
                <w:spacing w:val="-6"/>
                <w:sz w:val="24"/>
                <w:szCs w:val="24"/>
                <w:lang w:val="hy-AM"/>
              </w:rPr>
            </w:pPr>
          </w:p>
          <w:p w14:paraId="4E995682"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6</w:t>
            </w:r>
            <w:r w:rsidRPr="009F1B7F">
              <w:rPr>
                <w:rFonts w:ascii="Cambria Math" w:hAnsi="Cambria Math" w:cs="Cambria Math"/>
                <w:spacing w:val="-6"/>
                <w:sz w:val="24"/>
                <w:szCs w:val="24"/>
                <w:lang w:val="hy-AM"/>
              </w:rPr>
              <w:t>․</w:t>
            </w:r>
            <w:r w:rsidRPr="009F1B7F">
              <w:rPr>
                <w:rFonts w:ascii="GHEA Grapalat" w:hAnsi="GHEA Grapalat"/>
                <w:spacing w:val="-6"/>
                <w:sz w:val="24"/>
                <w:szCs w:val="24"/>
                <w:lang w:val="hy-AM"/>
              </w:rPr>
              <w:t xml:space="preserve">Օրենքի նախագծի 17-րդ հոդվածի 10-րդ կետով նախատեսվում է երաշխիքի չափով հատուցում, եթե ֆինանսական վիճակի վատթարացմամբ պայմանավորված կամ իրենց ծառայություններից օգտվող անձանց վստահությունը չարաշահելով խաբեության կամ այլ չարամիտ նպատակով ֆինանսական երաշխիքը ներկայացրած զբոսաշրջային օպերատորը կամ արտագնա զբոսաշրջային գործակալը չի կատարում կամ ոչ պատշաճ է կատարում կամ հրաժարվում է կատարել սպառողի հանդեպ ստանձնած պարտավորությունները, ինչի արդյունքում անհնար է դարձել զբոսաշրջիկի կամ Հայաստանի Հանրապետության ռեզիդենտ հանդիսացող անձի կամ նրանց խմբի մեկնումը Հայաստանի Հանրապետությունից կամ վերադարձը Հայաստանի Հանրապետություն։ Առաջարկում ենք նշված կարգավորումից հանել «ֆինանսական վիճակի վատթարացմամբ պայմանավորված կամ իրենց ծառայություններից օգտվող անձանց վստահությունը չարաշահելով խաբեության կամ այլ չարամիտ նպատակով» բառերը հաշվի առնելով այն հանգամանքը, որ երաշխիքով  պետք է ապահովվեն այն դեպքերը, երբ զբոսաշրջային օպերատորը կամ արտագնա զբոսաշրջային գործակալը չի կատարում կամ ոչ պատշաճ է կատարում կամ հրաժարվում է կատարել սպառողի հանդեպ ստանձնած պարտավորությունները՝ անկախ հիմքից։ </w:t>
            </w:r>
          </w:p>
          <w:p w14:paraId="6B989F0D"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Հաշվի առնելով վերոգրյալը, առաջարկում ենք Օրենքի նախագծի կարգավորումները համապատասխանեցնել գործող կարգավորման դաշտին։ Միևնույն ժամանակ, առաջարկում ենք երախշիքի փոխարեն դիտարկել Զբոսաշրջային օպերատորի և Արտագնա զբոսաշրջային գործակալի կողմից սպառողի հանդեպ ստանձնած պարտավորությունների կատարման համար  ապահովագրության սխեման՝ համագործակցելով ֆինանսական շուկայի մասնակիցների հետ։</w:t>
            </w:r>
          </w:p>
          <w:p w14:paraId="591AB027" w14:textId="77777777" w:rsidR="009F1B7F" w:rsidRPr="009F1B7F" w:rsidRDefault="009F1B7F" w:rsidP="009F1B7F">
            <w:pPr>
              <w:spacing w:after="0" w:line="276" w:lineRule="auto"/>
              <w:ind w:firstLine="567"/>
              <w:jc w:val="both"/>
              <w:rPr>
                <w:rFonts w:ascii="GHEA Grapalat" w:hAnsi="GHEA Grapalat"/>
                <w:spacing w:val="-6"/>
                <w:sz w:val="24"/>
                <w:szCs w:val="24"/>
                <w:lang w:val="hy-AM"/>
              </w:rPr>
            </w:pPr>
            <w:r w:rsidRPr="009F1B7F">
              <w:rPr>
                <w:rFonts w:ascii="GHEA Grapalat" w:hAnsi="GHEA Grapalat"/>
                <w:spacing w:val="-6"/>
                <w:sz w:val="24"/>
                <w:szCs w:val="24"/>
                <w:lang w:val="hy-AM"/>
              </w:rPr>
              <w:t xml:space="preserve">Կենտրոնական բանկն իր պատրաստակամությունն է հայտնում ներկայացված առաջարկները քննարկելու հարցում։   </w:t>
            </w:r>
          </w:p>
          <w:p w14:paraId="13ED6C08" w14:textId="77777777" w:rsidR="009F1B7F" w:rsidRDefault="009F1B7F" w:rsidP="009F1B7F">
            <w:pPr>
              <w:spacing w:after="0" w:line="276" w:lineRule="auto"/>
              <w:ind w:firstLine="567"/>
              <w:jc w:val="both"/>
              <w:rPr>
                <w:rFonts w:ascii="GHEA Grapalat" w:hAnsi="GHEA Grapalat"/>
                <w:spacing w:val="-6"/>
                <w:sz w:val="24"/>
                <w:szCs w:val="24"/>
                <w:lang w:val="hy-AM"/>
              </w:rPr>
            </w:pPr>
          </w:p>
          <w:p w14:paraId="66321783" w14:textId="4ECFAE23" w:rsidR="009F1B7F" w:rsidRPr="00A4629D" w:rsidRDefault="009F1B7F" w:rsidP="009F1B7F">
            <w:pPr>
              <w:spacing w:after="0" w:line="276" w:lineRule="auto"/>
              <w:ind w:firstLine="567"/>
              <w:jc w:val="center"/>
              <w:rPr>
                <w:rFonts w:ascii="GHEA Grapalat" w:hAnsi="GHEA Grapalat"/>
                <w:spacing w:val="-6"/>
                <w:sz w:val="24"/>
                <w:szCs w:val="24"/>
                <w:lang w:val="hy-AM"/>
              </w:rPr>
            </w:pPr>
          </w:p>
        </w:tc>
        <w:tc>
          <w:tcPr>
            <w:tcW w:w="5588" w:type="dxa"/>
            <w:gridSpan w:val="7"/>
            <w:tcBorders>
              <w:top w:val="outset" w:sz="6" w:space="0" w:color="auto"/>
              <w:left w:val="outset" w:sz="6" w:space="0" w:color="auto"/>
              <w:bottom w:val="outset" w:sz="6" w:space="0" w:color="auto"/>
              <w:right w:val="outset" w:sz="6" w:space="0" w:color="auto"/>
            </w:tcBorders>
            <w:shd w:val="clear" w:color="auto" w:fill="auto"/>
          </w:tcPr>
          <w:p w14:paraId="35C8431E"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12B2C8EC"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0587B6B8"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46B6E7B4"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46650D5E"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071DBB4F"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26873D85"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6D7EED3D"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38255850"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293AFB2C" w14:textId="77777777" w:rsidR="009F1B7F" w:rsidRPr="009F1B7F" w:rsidRDefault="009F1B7F" w:rsidP="009F1B7F">
            <w:pPr>
              <w:spacing w:after="0" w:line="360" w:lineRule="auto"/>
              <w:jc w:val="center"/>
              <w:rPr>
                <w:rFonts w:ascii="GHEA Grapalat" w:eastAsia="Times New Roman" w:hAnsi="GHEA Grapalat" w:cs="Times New Roman"/>
                <w:color w:val="000000"/>
                <w:sz w:val="24"/>
                <w:szCs w:val="24"/>
                <w:lang w:val="hy-AM"/>
              </w:rPr>
            </w:pPr>
            <w:r w:rsidRPr="009F1B7F">
              <w:rPr>
                <w:rFonts w:ascii="GHEA Grapalat" w:eastAsia="Times New Roman" w:hAnsi="GHEA Grapalat" w:cs="Times New Roman"/>
                <w:color w:val="000000"/>
                <w:sz w:val="24"/>
                <w:szCs w:val="24"/>
                <w:lang w:val="hy-AM"/>
              </w:rPr>
              <w:t>Ընդունվել է</w:t>
            </w:r>
          </w:p>
          <w:p w14:paraId="56C28FAA" w14:textId="77777777" w:rsidR="009F1B7F" w:rsidRPr="009F1B7F" w:rsidRDefault="009F1B7F" w:rsidP="009F1B7F">
            <w:pPr>
              <w:spacing w:after="0" w:line="240" w:lineRule="auto"/>
              <w:contextualSpacing/>
              <w:jc w:val="both"/>
              <w:rPr>
                <w:rFonts w:ascii="GHEA Grapalat" w:hAnsi="GHEA Grapalat"/>
                <w:color w:val="000000" w:themeColor="text1"/>
                <w:lang w:val="hy-AM"/>
              </w:rPr>
            </w:pPr>
            <w:r w:rsidRPr="009F1B7F">
              <w:rPr>
                <w:rFonts w:ascii="GHEA Grapalat" w:hAnsi="GHEA Grapalat"/>
                <w:color w:val="000000" w:themeColor="text1"/>
                <w:lang w:val="hy-AM"/>
              </w:rPr>
              <w:t>«Ֆինանսական երաշխիք» եզրույթը փոխարինվել է «երաշխիք» եզրույթով, ինչպես պահանջում է ՀՀ քաղաքացիական օրենսգիրքը։ «Ֆինանսական երաշխիք» հասկացությունն օգտագործվել էր նման կերպ, որպեսզի զբոսաշրջության բնագավառում գործունեություն իրականացնողների համար ավելի ընկալելի լինի, թե ինչի մասին է խոսքը գնում, հատկապես, որ զբոսաշրջության բնագավառում միջազգային լավագույն փորձի ուսումնասիրությունը ցույց է տվել, որ հենց այդ եզրույթն է օգտագործվում։</w:t>
            </w:r>
          </w:p>
          <w:p w14:paraId="010E4DF2" w14:textId="77777777" w:rsidR="009F1B7F" w:rsidRPr="009F1B7F" w:rsidRDefault="009F1B7F" w:rsidP="009F1B7F">
            <w:pPr>
              <w:spacing w:after="0" w:line="240" w:lineRule="auto"/>
              <w:ind w:firstLine="720"/>
              <w:contextualSpacing/>
              <w:jc w:val="both"/>
              <w:rPr>
                <w:rFonts w:ascii="GHEA Grapalat" w:hAnsi="GHEA Grapalat"/>
                <w:color w:val="000000" w:themeColor="text1"/>
                <w:lang w:val="hy-AM"/>
              </w:rPr>
            </w:pPr>
          </w:p>
          <w:p w14:paraId="1CD0E095" w14:textId="77777777" w:rsidR="009F1B7F" w:rsidRPr="009F1B7F" w:rsidRDefault="009F1B7F" w:rsidP="009F1B7F">
            <w:pPr>
              <w:spacing w:after="0" w:line="240" w:lineRule="auto"/>
              <w:ind w:firstLine="720"/>
              <w:contextualSpacing/>
              <w:jc w:val="both"/>
              <w:rPr>
                <w:rFonts w:ascii="GHEA Grapalat" w:hAnsi="GHEA Grapalat"/>
                <w:color w:val="000000" w:themeColor="text1"/>
                <w:lang w:val="hy-AM"/>
              </w:rPr>
            </w:pPr>
            <w:r w:rsidRPr="009F1B7F">
              <w:rPr>
                <w:rFonts w:ascii="GHEA Grapalat" w:hAnsi="GHEA Grapalat"/>
                <w:color w:val="000000" w:themeColor="text1"/>
                <w:lang w:val="hy-AM"/>
              </w:rPr>
              <w:t xml:space="preserve">Միաժամանակ երաշխիք թողարկող ֆինանսական կազմակերպությունների ցանկում ավելացվել է «վարկային կազմակերպությունը»։ </w:t>
            </w:r>
          </w:p>
          <w:p w14:paraId="21EDE3F7"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7EC7C7B2"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5AD514C6"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6F54CACE" w14:textId="704F392A"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2A50EA82" w14:textId="77777777" w:rsidR="00922D16" w:rsidRDefault="00922D16" w:rsidP="009F1B7F">
            <w:pPr>
              <w:spacing w:after="0" w:line="360" w:lineRule="auto"/>
              <w:jc w:val="center"/>
              <w:rPr>
                <w:rFonts w:ascii="GHEA Grapalat" w:eastAsia="Times New Roman" w:hAnsi="GHEA Grapalat" w:cs="Times New Roman"/>
                <w:color w:val="000000"/>
                <w:sz w:val="24"/>
                <w:szCs w:val="24"/>
                <w:lang w:val="hy-AM"/>
              </w:rPr>
            </w:pPr>
          </w:p>
          <w:p w14:paraId="3DF4C532" w14:textId="77777777" w:rsidR="00922D16" w:rsidRPr="00922D16" w:rsidRDefault="00922D16" w:rsidP="00922D16">
            <w:pPr>
              <w:spacing w:after="0" w:line="360" w:lineRule="auto"/>
              <w:jc w:val="center"/>
              <w:rPr>
                <w:rFonts w:ascii="GHEA Grapalat" w:eastAsia="Times New Roman" w:hAnsi="GHEA Grapalat" w:cs="Times New Roman"/>
                <w:color w:val="000000"/>
                <w:sz w:val="24"/>
                <w:szCs w:val="24"/>
                <w:lang w:val="hy-AM"/>
              </w:rPr>
            </w:pPr>
            <w:r w:rsidRPr="00922D16">
              <w:rPr>
                <w:rFonts w:ascii="GHEA Grapalat" w:eastAsia="Times New Roman" w:hAnsi="GHEA Grapalat" w:cs="Times New Roman"/>
                <w:color w:val="000000"/>
                <w:sz w:val="24"/>
                <w:szCs w:val="24"/>
                <w:lang w:val="hy-AM"/>
              </w:rPr>
              <w:t>Ընդունվել է մասնակի</w:t>
            </w:r>
          </w:p>
          <w:p w14:paraId="723DF075" w14:textId="77777777" w:rsidR="00922D16" w:rsidRPr="005704E0" w:rsidRDefault="00922D16" w:rsidP="00922D16">
            <w:pPr>
              <w:spacing w:after="0" w:line="240" w:lineRule="auto"/>
              <w:jc w:val="both"/>
              <w:rPr>
                <w:rFonts w:ascii="GHEA Grapalat" w:hAnsi="GHEA Grapalat"/>
                <w:color w:val="000000" w:themeColor="text1"/>
                <w:lang w:val="hy-AM"/>
              </w:rPr>
            </w:pPr>
            <w:r w:rsidRPr="005704E0">
              <w:rPr>
                <w:rFonts w:ascii="GHEA Grapalat" w:hAnsi="GHEA Grapalat"/>
                <w:color w:val="000000" w:themeColor="text1"/>
                <w:lang w:val="hy-AM"/>
              </w:rPr>
              <w:t>Հաշվի առնելով, որ թե</w:t>
            </w:r>
            <w:r>
              <w:rPr>
                <w:rFonts w:ascii="GHEA Grapalat" w:hAnsi="GHEA Grapalat"/>
                <w:color w:val="000000" w:themeColor="text1"/>
                <w:lang w:val="hy-AM"/>
              </w:rPr>
              <w:t>՛</w:t>
            </w:r>
            <w:r w:rsidRPr="005704E0">
              <w:rPr>
                <w:rFonts w:ascii="GHEA Grapalat" w:hAnsi="GHEA Grapalat"/>
                <w:color w:val="000000" w:themeColor="text1"/>
                <w:lang w:val="hy-AM"/>
              </w:rPr>
              <w:t xml:space="preserve"> ՀՀ քաղաքացիական օրենսգիրքը, թե</w:t>
            </w:r>
            <w:r>
              <w:rPr>
                <w:rFonts w:ascii="GHEA Grapalat" w:hAnsi="GHEA Grapalat"/>
                <w:color w:val="000000" w:themeColor="text1"/>
                <w:lang w:val="hy-AM"/>
              </w:rPr>
              <w:t>՛</w:t>
            </w:r>
            <w:r w:rsidRPr="005704E0">
              <w:rPr>
                <w:rFonts w:ascii="GHEA Grapalat" w:hAnsi="GHEA Grapalat"/>
                <w:color w:val="000000" w:themeColor="text1"/>
                <w:lang w:val="hy-AM"/>
              </w:rPr>
              <w:t xml:space="preserve"> URDG 758 սահմանում են, որ երաշխիքը տրվում է որոշակի ժամկետով կամ պետք է ունենա «expiry date» (դադարման օր), ուստի ՀՀ կառավարության որոշմամբ է որոշվելու, թե ինչ ժամկետով է թողարկվելու երաշխիքը և քանի տարին մեկ է այն ենթակա թարմացման։ Հակառակ պարագայում հնարավոր է երկար ժամկետով երաշխիքներ չտրամադրվեն և արդյունքում խնդիրներ առաջանան։</w:t>
            </w:r>
          </w:p>
          <w:p w14:paraId="4D3EA034" w14:textId="77777777" w:rsidR="00922D16" w:rsidRPr="005704E0" w:rsidRDefault="00922D16" w:rsidP="00922D16">
            <w:pPr>
              <w:spacing w:after="0" w:line="240" w:lineRule="auto"/>
              <w:jc w:val="both"/>
              <w:rPr>
                <w:rFonts w:ascii="GHEA Grapalat" w:hAnsi="GHEA Grapalat"/>
                <w:color w:val="000000" w:themeColor="text1"/>
                <w:lang w:val="hy-AM"/>
              </w:rPr>
            </w:pPr>
          </w:p>
          <w:p w14:paraId="34881D12" w14:textId="7694D3B6" w:rsidR="009F1B7F" w:rsidRPr="00922D16" w:rsidRDefault="00922D16" w:rsidP="00922D16">
            <w:pPr>
              <w:spacing w:after="0" w:line="240" w:lineRule="auto"/>
              <w:jc w:val="both"/>
              <w:rPr>
                <w:rFonts w:ascii="GHEA Grapalat" w:hAnsi="GHEA Grapalat"/>
                <w:color w:val="000000" w:themeColor="text1"/>
                <w:lang w:val="hy-AM"/>
              </w:rPr>
            </w:pPr>
            <w:r w:rsidRPr="005704E0">
              <w:rPr>
                <w:rFonts w:ascii="GHEA Grapalat" w:hAnsi="GHEA Grapalat"/>
                <w:color w:val="000000" w:themeColor="text1"/>
                <w:lang w:val="hy-AM"/>
              </w:rPr>
              <w:t xml:space="preserve">ՀՀ կառավարության որոշման նախագծի քննարկման ժամանակ անպայման ապավինելու ենք ՀՀ կենտրոանական բանկի գործընկերների աջակցությանը, և միանշանակ ֆինանսական կազմակերպությունները ներգրավվելու են այս հարցի քննարկման ժամանակ։ Հաշվի </w:t>
            </w:r>
            <w:r>
              <w:rPr>
                <w:rFonts w:ascii="GHEA Grapalat" w:hAnsi="GHEA Grapalat"/>
                <w:color w:val="000000" w:themeColor="text1"/>
                <w:lang w:val="hy-AM"/>
              </w:rPr>
              <w:t>առնելով</w:t>
            </w:r>
            <w:r w:rsidRPr="005704E0">
              <w:rPr>
                <w:rFonts w:ascii="GHEA Grapalat" w:hAnsi="GHEA Grapalat"/>
                <w:color w:val="000000" w:themeColor="text1"/>
                <w:lang w:val="hy-AM"/>
              </w:rPr>
              <w:t>, որ օրենքի ուժի մեջ մտնելը նախատեսվում է գրեթե մեկ տարի անց, հնարավոր կլինի այդ ժամանակահատվածում անցկացնել հանդիպումներ և խորհրդակցություններ։</w:t>
            </w:r>
          </w:p>
          <w:p w14:paraId="7543425E" w14:textId="77777777" w:rsidR="009F1B7F" w:rsidRDefault="009F1B7F" w:rsidP="009F1B7F">
            <w:pPr>
              <w:spacing w:after="0" w:line="360" w:lineRule="auto"/>
              <w:jc w:val="center"/>
              <w:rPr>
                <w:rFonts w:ascii="GHEA Grapalat" w:eastAsia="Times New Roman" w:hAnsi="GHEA Grapalat" w:cs="Times New Roman"/>
                <w:color w:val="000000"/>
                <w:sz w:val="24"/>
                <w:szCs w:val="24"/>
                <w:lang w:val="hy-AM"/>
              </w:rPr>
            </w:pPr>
          </w:p>
          <w:p w14:paraId="6E148127" w14:textId="77777777" w:rsidR="00922D16" w:rsidRDefault="00922D16" w:rsidP="009F1B7F">
            <w:pPr>
              <w:spacing w:after="0" w:line="360" w:lineRule="auto"/>
              <w:jc w:val="center"/>
              <w:rPr>
                <w:rFonts w:ascii="GHEA Grapalat" w:eastAsia="Times New Roman" w:hAnsi="GHEA Grapalat" w:cs="Times New Roman"/>
                <w:color w:val="000000"/>
                <w:sz w:val="24"/>
                <w:szCs w:val="24"/>
                <w:lang w:val="hy-AM"/>
              </w:rPr>
            </w:pPr>
          </w:p>
          <w:p w14:paraId="4429014E" w14:textId="77777777" w:rsidR="00922D16" w:rsidRPr="00922D16" w:rsidRDefault="00922D16" w:rsidP="00922D16">
            <w:pPr>
              <w:spacing w:after="0" w:line="360" w:lineRule="auto"/>
              <w:jc w:val="center"/>
              <w:rPr>
                <w:rFonts w:ascii="GHEA Grapalat" w:eastAsia="Times New Roman" w:hAnsi="GHEA Grapalat" w:cs="Times New Roman"/>
                <w:color w:val="000000"/>
                <w:sz w:val="24"/>
                <w:szCs w:val="24"/>
                <w:lang w:val="hy-AM"/>
              </w:rPr>
            </w:pPr>
            <w:r w:rsidRPr="00922D16">
              <w:rPr>
                <w:rFonts w:ascii="GHEA Grapalat" w:eastAsia="Times New Roman" w:hAnsi="GHEA Grapalat" w:cs="Times New Roman"/>
                <w:color w:val="000000"/>
                <w:sz w:val="24"/>
                <w:szCs w:val="24"/>
                <w:lang w:val="hy-AM"/>
              </w:rPr>
              <w:t xml:space="preserve">Ընդունվել է </w:t>
            </w:r>
          </w:p>
          <w:p w14:paraId="339CE51E" w14:textId="77777777" w:rsidR="00922D16" w:rsidRDefault="00922D16" w:rsidP="00922D16">
            <w:pPr>
              <w:spacing w:after="0" w:line="240" w:lineRule="auto"/>
              <w:jc w:val="both"/>
              <w:rPr>
                <w:rFonts w:ascii="GHEA Grapalat" w:eastAsia="Times New Roman" w:hAnsi="GHEA Grapalat" w:cs="Times New Roman"/>
                <w:color w:val="000000"/>
                <w:sz w:val="24"/>
                <w:szCs w:val="24"/>
                <w:lang w:val="hy-AM"/>
              </w:rPr>
            </w:pPr>
            <w:r w:rsidRPr="00BE1C47">
              <w:rPr>
                <w:rFonts w:ascii="GHEA Grapalat" w:hAnsi="GHEA Grapalat"/>
                <w:color w:val="000000" w:themeColor="text1"/>
                <w:lang w:val="hy-AM"/>
              </w:rPr>
              <w:t>Փոփոխվել է ձևակերպումը երաշխիք ներկայացնելու մասով։ Ընդունելի է, որ նախկին խմբագրությամբ կարող էր տպավորություն առաջանալ, որ նախագիծը կարգավորում է ֆինանսական կազմակերպությունների՝ երաշխիք տալու իրավունքը, այլ ոչ թե զբոսաշրջային օպերատորի և արտագնա զբոսաշրջային գործակալի երաշխիք ներկայացնելու պարտականությունը։</w:t>
            </w:r>
            <w:r>
              <w:rPr>
                <w:rFonts w:ascii="GHEA Grapalat" w:eastAsia="Times New Roman" w:hAnsi="GHEA Grapalat" w:cs="Times New Roman"/>
                <w:color w:val="000000"/>
                <w:sz w:val="24"/>
                <w:szCs w:val="24"/>
                <w:lang w:val="hy-AM"/>
              </w:rPr>
              <w:t xml:space="preserve"> </w:t>
            </w:r>
          </w:p>
          <w:p w14:paraId="6AE7F638" w14:textId="77777777" w:rsidR="00922D16" w:rsidRDefault="00922D16" w:rsidP="00922D16">
            <w:pPr>
              <w:spacing w:after="0" w:line="240" w:lineRule="auto"/>
              <w:jc w:val="both"/>
              <w:rPr>
                <w:rFonts w:ascii="GHEA Grapalat" w:hAnsi="GHEA Grapalat"/>
                <w:color w:val="000000" w:themeColor="text1"/>
                <w:lang w:val="hy-AM"/>
              </w:rPr>
            </w:pPr>
            <w:r w:rsidRPr="00C3106A">
              <w:rPr>
                <w:rFonts w:ascii="GHEA Grapalat" w:hAnsi="GHEA Grapalat"/>
                <w:color w:val="000000" w:themeColor="text1"/>
                <w:lang w:val="hy-AM"/>
              </w:rPr>
              <w:t>Ընդունելի է դիտարկումը, և ամբողջովին համաձայն ենք, որ ֆինանսական կազմակերպություններն ինքնուրույն են որոշելու երաշխիքի թողարկոմը, որը հրապարակային պայմանագիր չի հանդիսանում և նաև հարց է առաջանում, թե արդյոք ֆինանսական կազմակերպությունները ցանկություն կունենան զբոսաշրջության բնագավառում գործող կազմակերպություններին տրամադրել երաշխիք։ Սակայն երաշխիք տրամադրելու հարցերը կարգավորվում են նաև ՀՀ քաղաքացիական օրենսգրքով և ֆինանսական կազմակերպություններից բանկերն առնվազն առաջարկում են երաշխիքների թողարկում որպես ֆինանսական գործառնությունների մաս։ Եթե զբոսաշրջային գործունեության սուբյեկտը ցանկություն ունենա ստանալու երաշխիք և բանկերը կամայականորեն մերժեն մատուցել նման ֆինանսական ծառայություն, ապա հարցը ենթակա կլինի լուծման դատական կարգով։ Սակայն որպեսզի եռնպահ մնանք նման իրավիճակների առաջացումից, ՀՀ կառավարության նախագծման փուլում ՀՀ կենտրոնական բանկի գործընկերների հետ համագործակցությամբ ֆինանսական կազմակերպությունների հետ կքննարկվեն նման հարցերը։ Սա նաև թույլ կտա ֆինանսական կազմակերպությունների ստանալու լրացուցիչ 'շահույթ, իսկ զբոսաշրջային ծառայություններից օգտվող սպառողներին կտրամադրի հավելյալ պաշտպանություն։</w:t>
            </w:r>
          </w:p>
          <w:p w14:paraId="550DD99D" w14:textId="77777777" w:rsidR="00922D16" w:rsidRDefault="00922D16" w:rsidP="00922D16">
            <w:pPr>
              <w:spacing w:after="0" w:line="240" w:lineRule="auto"/>
              <w:jc w:val="both"/>
              <w:rPr>
                <w:rFonts w:ascii="GHEA Grapalat" w:hAnsi="GHEA Grapalat"/>
                <w:color w:val="000000" w:themeColor="text1"/>
                <w:lang w:val="hy-AM"/>
              </w:rPr>
            </w:pPr>
          </w:p>
          <w:p w14:paraId="4823A83E" w14:textId="77777777" w:rsidR="00922D16" w:rsidRDefault="00922D16" w:rsidP="00922D16">
            <w:pPr>
              <w:spacing w:after="0" w:line="240" w:lineRule="auto"/>
              <w:jc w:val="both"/>
              <w:rPr>
                <w:rFonts w:ascii="GHEA Grapalat" w:hAnsi="GHEA Grapalat"/>
                <w:color w:val="000000" w:themeColor="text1"/>
                <w:lang w:val="hy-AM"/>
              </w:rPr>
            </w:pPr>
          </w:p>
          <w:p w14:paraId="09E6A493" w14:textId="77777777" w:rsidR="00922D16" w:rsidRPr="00922D16" w:rsidRDefault="00922D16" w:rsidP="00922D16">
            <w:pPr>
              <w:spacing w:after="0" w:line="240" w:lineRule="auto"/>
              <w:jc w:val="both"/>
              <w:rPr>
                <w:rFonts w:ascii="GHEA Grapalat" w:hAnsi="GHEA Grapalat"/>
                <w:color w:val="000000" w:themeColor="text1"/>
                <w:lang w:val="hy-AM"/>
              </w:rPr>
            </w:pPr>
          </w:p>
          <w:p w14:paraId="45CBD31E" w14:textId="77777777" w:rsidR="00922D16" w:rsidRPr="00922D16" w:rsidRDefault="00922D16" w:rsidP="00922D16">
            <w:pPr>
              <w:spacing w:after="0" w:line="360" w:lineRule="auto"/>
              <w:jc w:val="center"/>
              <w:rPr>
                <w:rFonts w:ascii="GHEA Grapalat" w:eastAsia="Times New Roman" w:hAnsi="GHEA Grapalat" w:cs="Times New Roman"/>
                <w:color w:val="000000"/>
                <w:sz w:val="24"/>
                <w:szCs w:val="24"/>
                <w:lang w:val="hy-AM"/>
              </w:rPr>
            </w:pPr>
            <w:r w:rsidRPr="00922D16">
              <w:rPr>
                <w:rFonts w:ascii="GHEA Grapalat" w:eastAsia="Times New Roman" w:hAnsi="GHEA Grapalat" w:cs="Times New Roman"/>
                <w:color w:val="000000"/>
                <w:sz w:val="24"/>
                <w:szCs w:val="24"/>
                <w:lang w:val="hy-AM"/>
              </w:rPr>
              <w:t>Ընդունվել է ի գիտություն</w:t>
            </w:r>
          </w:p>
          <w:p w14:paraId="74CF9B66" w14:textId="77777777" w:rsidR="00922D16" w:rsidRDefault="00922D16" w:rsidP="00922D16">
            <w:pPr>
              <w:spacing w:after="0" w:line="240" w:lineRule="auto"/>
              <w:jc w:val="both"/>
              <w:rPr>
                <w:rFonts w:ascii="GHEA Grapalat" w:hAnsi="GHEA Grapalat" w:cs="Cambria Math"/>
                <w:lang w:val="hy-AM"/>
              </w:rPr>
            </w:pPr>
            <w:r w:rsidRPr="00FA57DE">
              <w:rPr>
                <w:rFonts w:ascii="GHEA Grapalat" w:hAnsi="GHEA Grapalat" w:cs="Cambria Math"/>
                <w:lang w:val="hy-AM"/>
              </w:rPr>
              <w:t>Կարծում ենք, որ հակասություն գոյություն չունի։ Հաշվի առնելով, թե որ դեպքերի համար է նախատեսված երաշխիքով արտավորությունների ապահովումը, հնարավոր չէ թույլ տալ, որ թողարկված երաշխիքը հետ կանչվի։ Նաև նախատեսվում է, որ ՀՀ կառավարությունը հաստատելու է երաշխիքի տեքստի օրինակելի ձև, ուստի փորձել են հստակեցնել, որ հնարավոր չլինի ֆինանսական կազմակերպություններից վերցնել այնպիսի երաշխիքներ, որոնք հետագայում հետ կանչվեն կամ այլ նկատառումներով ֆինանսական կազմակերպությունները հրաժարվեն հատուցել բենեֆիցիարին։</w:t>
            </w:r>
          </w:p>
          <w:p w14:paraId="46A064CC" w14:textId="77777777" w:rsidR="00922D16" w:rsidRDefault="00922D16" w:rsidP="00922D16">
            <w:pPr>
              <w:spacing w:after="0" w:line="240" w:lineRule="auto"/>
              <w:jc w:val="both"/>
              <w:rPr>
                <w:rFonts w:ascii="GHEA Grapalat" w:hAnsi="GHEA Grapalat" w:cs="Cambria Math"/>
                <w:lang w:val="hy-AM"/>
              </w:rPr>
            </w:pPr>
          </w:p>
          <w:p w14:paraId="66DAB098" w14:textId="77777777" w:rsidR="00922D16" w:rsidRDefault="00922D16" w:rsidP="00922D16">
            <w:pPr>
              <w:spacing w:after="0" w:line="240" w:lineRule="auto"/>
              <w:jc w:val="both"/>
              <w:rPr>
                <w:rFonts w:ascii="GHEA Grapalat" w:hAnsi="GHEA Grapalat" w:cs="Cambria Math"/>
                <w:lang w:val="hy-AM"/>
              </w:rPr>
            </w:pPr>
          </w:p>
          <w:p w14:paraId="46E999DA" w14:textId="77777777" w:rsidR="00922D16" w:rsidRDefault="00922D16" w:rsidP="00922D16">
            <w:pPr>
              <w:spacing w:after="0" w:line="240" w:lineRule="auto"/>
              <w:jc w:val="both"/>
              <w:rPr>
                <w:rFonts w:ascii="GHEA Grapalat" w:hAnsi="GHEA Grapalat" w:cs="Cambria Math"/>
                <w:lang w:val="hy-AM"/>
              </w:rPr>
            </w:pPr>
          </w:p>
          <w:p w14:paraId="71A73401" w14:textId="77777777" w:rsidR="00922D16" w:rsidRDefault="00922D16" w:rsidP="00922D16">
            <w:pPr>
              <w:spacing w:after="0" w:line="240" w:lineRule="auto"/>
              <w:jc w:val="both"/>
              <w:rPr>
                <w:rFonts w:ascii="GHEA Grapalat" w:eastAsia="Times New Roman" w:hAnsi="GHEA Grapalat" w:cs="Times New Roman"/>
                <w:color w:val="000000"/>
                <w:sz w:val="24"/>
                <w:szCs w:val="24"/>
                <w:lang w:val="hy-AM"/>
              </w:rPr>
            </w:pPr>
          </w:p>
          <w:p w14:paraId="5A844214" w14:textId="77777777" w:rsidR="00922D16" w:rsidRDefault="00922D16" w:rsidP="00922D16">
            <w:pPr>
              <w:spacing w:after="0" w:line="240" w:lineRule="auto"/>
              <w:jc w:val="both"/>
              <w:rPr>
                <w:rFonts w:ascii="GHEA Grapalat" w:eastAsia="Times New Roman" w:hAnsi="GHEA Grapalat" w:cs="Times New Roman"/>
                <w:color w:val="000000"/>
                <w:sz w:val="24"/>
                <w:szCs w:val="24"/>
                <w:lang w:val="hy-AM"/>
              </w:rPr>
            </w:pPr>
          </w:p>
          <w:p w14:paraId="41778381" w14:textId="77777777" w:rsidR="00922D16" w:rsidRDefault="00922D16" w:rsidP="00922D16">
            <w:pPr>
              <w:spacing w:after="0" w:line="240" w:lineRule="auto"/>
              <w:jc w:val="both"/>
              <w:rPr>
                <w:rFonts w:ascii="GHEA Grapalat" w:eastAsia="Times New Roman" w:hAnsi="GHEA Grapalat" w:cs="Times New Roman"/>
                <w:color w:val="000000"/>
                <w:sz w:val="24"/>
                <w:szCs w:val="24"/>
                <w:lang w:val="hy-AM"/>
              </w:rPr>
            </w:pPr>
          </w:p>
          <w:p w14:paraId="0C021E18" w14:textId="77777777" w:rsidR="00922D16" w:rsidRPr="00922D16" w:rsidRDefault="00922D16" w:rsidP="00922D16">
            <w:pPr>
              <w:spacing w:after="0" w:line="360" w:lineRule="auto"/>
              <w:jc w:val="center"/>
              <w:rPr>
                <w:rFonts w:ascii="GHEA Grapalat" w:eastAsia="Times New Roman" w:hAnsi="GHEA Grapalat" w:cs="Times New Roman"/>
                <w:color w:val="000000"/>
                <w:sz w:val="24"/>
                <w:szCs w:val="24"/>
                <w:lang w:val="hy-AM"/>
              </w:rPr>
            </w:pPr>
            <w:r w:rsidRPr="00922D16">
              <w:rPr>
                <w:rFonts w:ascii="GHEA Grapalat" w:eastAsia="Times New Roman" w:hAnsi="GHEA Grapalat" w:cs="Times New Roman"/>
                <w:color w:val="000000"/>
                <w:sz w:val="24"/>
                <w:szCs w:val="24"/>
                <w:lang w:val="hy-AM"/>
              </w:rPr>
              <w:t>Ընդունվել է</w:t>
            </w:r>
          </w:p>
          <w:p w14:paraId="39EF6728" w14:textId="77777777" w:rsidR="00922D16" w:rsidRPr="007D0A05" w:rsidRDefault="00922D16" w:rsidP="00922D16">
            <w:pPr>
              <w:spacing w:after="0" w:line="240" w:lineRule="auto"/>
              <w:jc w:val="both"/>
              <w:rPr>
                <w:rFonts w:ascii="GHEA Grapalat" w:hAnsi="GHEA Grapalat" w:cs="Cambria Math"/>
                <w:lang w:val="hy-AM"/>
              </w:rPr>
            </w:pPr>
            <w:r w:rsidRPr="00734867">
              <w:rPr>
                <w:rFonts w:ascii="GHEA Grapalat" w:hAnsi="GHEA Grapalat" w:cs="Cambria Math"/>
                <w:lang w:val="hy-AM"/>
              </w:rPr>
              <w:t>Հաշվի առնելով, որ ՀՀ Սահմանադրությամբ և օրենսքներով Հայաստանի Հանրապետությունն այլ իրավաբանական անձանց հետ հարաբերություններում հանդես է գալիս որպես իրավաբանական անձ, իսկ նրա անունից</w:t>
            </w:r>
            <w:r w:rsidRPr="007D0A05">
              <w:rPr>
                <w:rFonts w:ascii="GHEA Grapalat" w:hAnsi="GHEA Grapalat" w:cs="Cambria Math"/>
                <w:lang w:val="hy-AM"/>
              </w:rPr>
              <w:t xml:space="preserve"> իրավունքները և պարտականությունները իրացնում են պետական լիազոր մարմինները, ՀՀ-ն </w:t>
            </w:r>
            <w:r w:rsidRPr="001705C3">
              <w:rPr>
                <w:rFonts w:ascii="GHEA Grapalat" w:hAnsi="GHEA Grapalat" w:cs="Cambria Math"/>
                <w:lang w:val="hy-AM"/>
              </w:rPr>
              <w:t>սահմանվել է որպես բենեֆիցիար, քանի որ պետական մարմինը չի կարող լինել բենեֆիցիար։ Բացի այդ, բացառված չէ, որ հետագայում պետական կառավարման համակարգում կատարվեն փոփ</w:t>
            </w:r>
            <w:r>
              <w:rPr>
                <w:rFonts w:ascii="GHEA Grapalat" w:hAnsi="GHEA Grapalat" w:cs="Cambria Math"/>
                <w:lang w:val="hy-AM"/>
              </w:rPr>
              <w:t>ո</w:t>
            </w:r>
            <w:r w:rsidRPr="001705C3">
              <w:rPr>
                <w:rFonts w:ascii="GHEA Grapalat" w:hAnsi="GHEA Grapalat" w:cs="Cambria Math"/>
                <w:lang w:val="hy-AM"/>
              </w:rPr>
              <w:t>խություններ, ինչի հետևանքով պետական լիազոր մարմնի անվանում փոփոխվի կամ այլ իրավիճակներ առաջանան ու դրա հետևանքով երաշխիքով ապահովված իրավունքի իրացումը չվտանգվի, ընտրվել է նման ձևակերպումը։</w:t>
            </w:r>
            <w:r w:rsidRPr="007D0A05">
              <w:rPr>
                <w:rFonts w:ascii="GHEA Grapalat" w:hAnsi="GHEA Grapalat" w:cs="Cambria Math"/>
                <w:lang w:val="hy-AM"/>
              </w:rPr>
              <w:t xml:space="preserve"> </w:t>
            </w:r>
          </w:p>
          <w:p w14:paraId="30554565" w14:textId="77777777" w:rsidR="00922D16" w:rsidRDefault="00922D16" w:rsidP="00922D16">
            <w:pPr>
              <w:spacing w:after="0" w:line="240" w:lineRule="auto"/>
              <w:jc w:val="both"/>
              <w:rPr>
                <w:rFonts w:ascii="GHEA Grapalat" w:hAnsi="GHEA Grapalat" w:cs="Cambria Math"/>
                <w:lang w:val="hy-AM"/>
              </w:rPr>
            </w:pPr>
            <w:r w:rsidRPr="007D0A05">
              <w:rPr>
                <w:rFonts w:ascii="GHEA Grapalat" w:hAnsi="GHEA Grapalat" w:cs="Cambria Math"/>
                <w:lang w:val="hy-AM"/>
              </w:rPr>
              <w:t>Խոսքը վերաբերում է զուտ երաշխիքով ապահովվա</w:t>
            </w:r>
            <w:r>
              <w:rPr>
                <w:rFonts w:ascii="GHEA Grapalat" w:hAnsi="GHEA Grapalat" w:cs="Cambria Math"/>
                <w:lang w:val="hy-AM"/>
              </w:rPr>
              <w:t>ծ</w:t>
            </w:r>
            <w:r w:rsidRPr="007D0A05">
              <w:rPr>
                <w:rFonts w:ascii="GHEA Grapalat" w:hAnsi="GHEA Grapalat" w:cs="Cambria Math"/>
                <w:lang w:val="hy-AM"/>
              </w:rPr>
              <w:t xml:space="preserve"> գումարը գանձելու պահին իրավունքի իրացմանը, որպեսզի պետական լիազոր մարմինը առանց վարչարարական մեխանիզմների կարողանա արագ կերպով իրացնել գումարը գանձելու իրավունքը։ Հատկապես եթե հաշվի առնենք, որ խեսքը վերաբերում է, օրինակ, այնպիսի դեպքի, երբ ՀՀ քաղաքացիներին անհրաժեշտ լինի հրատապ կարգով արտասահմանյան օդանավակայանից տեղափոխել, վարչարարությունը հնարավոր է ձգձգի գործընթացը։</w:t>
            </w:r>
          </w:p>
          <w:p w14:paraId="525401B1" w14:textId="77777777" w:rsidR="00922D16" w:rsidRDefault="00922D16" w:rsidP="00922D16">
            <w:pPr>
              <w:spacing w:after="0" w:line="240" w:lineRule="auto"/>
              <w:jc w:val="both"/>
              <w:rPr>
                <w:rFonts w:ascii="GHEA Grapalat" w:eastAsia="Times New Roman" w:hAnsi="GHEA Grapalat" w:cs="Times New Roman"/>
                <w:color w:val="000000"/>
                <w:sz w:val="24"/>
                <w:szCs w:val="24"/>
                <w:lang w:val="hy-AM"/>
              </w:rPr>
            </w:pPr>
          </w:p>
          <w:p w14:paraId="4C3D954D" w14:textId="77777777" w:rsidR="00922D16" w:rsidRDefault="00922D16" w:rsidP="00922D16">
            <w:pPr>
              <w:spacing w:after="0" w:line="240" w:lineRule="auto"/>
              <w:jc w:val="both"/>
              <w:rPr>
                <w:rFonts w:ascii="GHEA Grapalat" w:hAnsi="GHEA Grapalat" w:cs="Cambria Math"/>
                <w:lang w:val="hy-AM"/>
              </w:rPr>
            </w:pPr>
            <w:r w:rsidRPr="00D6223F">
              <w:rPr>
                <w:rFonts w:ascii="GHEA Grapalat" w:hAnsi="GHEA Grapalat" w:cs="Cambria Math"/>
                <w:lang w:val="hy-AM"/>
              </w:rPr>
              <w:t>Ձևակերպումը փոփոխվել է։</w:t>
            </w:r>
          </w:p>
          <w:p w14:paraId="0DED0A11" w14:textId="77777777" w:rsidR="00922D16" w:rsidRDefault="00922D16" w:rsidP="00922D16">
            <w:pPr>
              <w:spacing w:after="0" w:line="240" w:lineRule="auto"/>
              <w:jc w:val="both"/>
              <w:rPr>
                <w:rFonts w:ascii="GHEA Grapalat" w:hAnsi="GHEA Grapalat" w:cs="Cambria Math"/>
                <w:lang w:val="hy-AM"/>
              </w:rPr>
            </w:pPr>
          </w:p>
          <w:p w14:paraId="1C14EC7A" w14:textId="77777777" w:rsidR="00922D16" w:rsidRDefault="00922D16" w:rsidP="00922D16">
            <w:pPr>
              <w:spacing w:after="0" w:line="240" w:lineRule="auto"/>
              <w:jc w:val="both"/>
              <w:rPr>
                <w:rFonts w:ascii="GHEA Grapalat" w:hAnsi="GHEA Grapalat" w:cs="Cambria Math"/>
                <w:lang w:val="hy-AM"/>
              </w:rPr>
            </w:pPr>
          </w:p>
          <w:p w14:paraId="21971BF0" w14:textId="77777777" w:rsidR="00922D16" w:rsidRDefault="00922D16" w:rsidP="00922D16">
            <w:pPr>
              <w:spacing w:after="0" w:line="240" w:lineRule="auto"/>
              <w:jc w:val="both"/>
              <w:rPr>
                <w:rFonts w:ascii="GHEA Grapalat" w:hAnsi="GHEA Grapalat" w:cs="Cambria Math"/>
                <w:lang w:val="hy-AM"/>
              </w:rPr>
            </w:pPr>
          </w:p>
          <w:p w14:paraId="3D3A3B46" w14:textId="77777777" w:rsidR="00922D16" w:rsidRPr="00922D16" w:rsidRDefault="00922D16" w:rsidP="00922D16">
            <w:pPr>
              <w:spacing w:after="0" w:line="360" w:lineRule="auto"/>
              <w:jc w:val="center"/>
              <w:rPr>
                <w:rFonts w:ascii="GHEA Grapalat" w:eastAsia="Times New Roman" w:hAnsi="GHEA Grapalat" w:cs="Times New Roman"/>
                <w:color w:val="000000"/>
                <w:sz w:val="24"/>
                <w:szCs w:val="24"/>
                <w:lang w:val="hy-AM"/>
              </w:rPr>
            </w:pPr>
            <w:r w:rsidRPr="00922D16">
              <w:rPr>
                <w:rFonts w:ascii="GHEA Grapalat" w:eastAsia="Times New Roman" w:hAnsi="GHEA Grapalat" w:cs="Times New Roman"/>
                <w:color w:val="000000"/>
                <w:sz w:val="24"/>
                <w:szCs w:val="24"/>
                <w:lang w:val="hy-AM"/>
              </w:rPr>
              <w:t>Ընդունվել է մասնակի</w:t>
            </w:r>
          </w:p>
          <w:p w14:paraId="7EAEF7A4" w14:textId="77777777" w:rsidR="00922D16" w:rsidRPr="00AC432A" w:rsidRDefault="00922D16" w:rsidP="00922D16">
            <w:pPr>
              <w:spacing w:after="0" w:line="240" w:lineRule="auto"/>
              <w:jc w:val="both"/>
              <w:rPr>
                <w:rFonts w:ascii="GHEA Grapalat" w:hAnsi="GHEA Grapalat" w:cs="Cambria Math"/>
                <w:lang w:val="hy-AM"/>
              </w:rPr>
            </w:pPr>
            <w:r w:rsidRPr="00AC432A">
              <w:rPr>
                <w:rFonts w:ascii="GHEA Grapalat" w:hAnsi="GHEA Grapalat" w:cs="Cambria Math"/>
                <w:lang w:val="hy-AM"/>
              </w:rPr>
              <w:t xml:space="preserve">Երաշխիքով գումար գանձելու պարտականությունները փորձել ենք մասնավորեցնել, հակառակ դեպքում կարող է ստացվել մի իրավիճակ, երբ որևէ պարտականության խախտման կամ ոչ պատշաճ կատարման արդյունքում խնդիր առաջանա երշախիքով գումար գանձելու, որն ի սկզբանե օրենքի նպատակը չի </w:t>
            </w:r>
            <w:r>
              <w:rPr>
                <w:rFonts w:ascii="GHEA Grapalat" w:hAnsi="GHEA Grapalat" w:cs="Cambria Math"/>
                <w:lang w:val="hy-AM"/>
              </w:rPr>
              <w:t>հանդի</w:t>
            </w:r>
            <w:r w:rsidRPr="00AC432A">
              <w:rPr>
                <w:rFonts w:ascii="GHEA Grapalat" w:hAnsi="GHEA Grapalat" w:cs="Cambria Math"/>
                <w:lang w:val="hy-AM"/>
              </w:rPr>
              <w:t>սացել։ Նման սահմանափակ դեպքերը կամ վերցված են նախկինում եղած իրավիճակներից կամ ՀՀ վարչապետի աշխատակազմի վարչությունների դիտարկումներից։ Փորձել ենք սահմանափակել դրանց կիրառումը։</w:t>
            </w:r>
          </w:p>
          <w:p w14:paraId="195F44E5" w14:textId="77777777" w:rsidR="00922D16" w:rsidRPr="00AC432A" w:rsidRDefault="00922D16" w:rsidP="00922D16">
            <w:pPr>
              <w:spacing w:after="0" w:line="240" w:lineRule="auto"/>
              <w:jc w:val="both"/>
              <w:rPr>
                <w:rFonts w:ascii="GHEA Grapalat" w:hAnsi="GHEA Grapalat" w:cs="Cambria Math"/>
                <w:lang w:val="hy-AM"/>
              </w:rPr>
            </w:pPr>
          </w:p>
          <w:p w14:paraId="76E2B179" w14:textId="77777777" w:rsidR="00922D16" w:rsidRPr="00AC432A" w:rsidRDefault="00922D16" w:rsidP="00922D16">
            <w:pPr>
              <w:spacing w:after="0" w:line="240" w:lineRule="auto"/>
              <w:jc w:val="both"/>
              <w:rPr>
                <w:rFonts w:ascii="GHEA Grapalat" w:hAnsi="GHEA Grapalat" w:cs="Cambria Math"/>
                <w:lang w:val="hy-AM"/>
              </w:rPr>
            </w:pPr>
            <w:r w:rsidRPr="00AC432A">
              <w:rPr>
                <w:rFonts w:ascii="GHEA Grapalat" w:hAnsi="GHEA Grapalat" w:cs="Cambria Math"/>
                <w:lang w:val="hy-AM"/>
              </w:rPr>
              <w:t>Ընդունելի է այն դիտարկումը, որ անհրաժեշտ է մինչև օրենքն ուժի մեջ մտնելը համագործակցել նաև ապահովագրական ընկերությունների հետ, որպեսզի վերջիններս կարողանա</w:t>
            </w:r>
            <w:r>
              <w:rPr>
                <w:rFonts w:ascii="GHEA Grapalat" w:hAnsi="GHEA Grapalat" w:cs="Cambria Math"/>
                <w:lang w:val="hy-AM"/>
              </w:rPr>
              <w:t>ն</w:t>
            </w:r>
            <w:r w:rsidRPr="00AC432A">
              <w:rPr>
                <w:rFonts w:ascii="GHEA Grapalat" w:hAnsi="GHEA Grapalat" w:cs="Cambria Math"/>
                <w:lang w:val="hy-AM"/>
              </w:rPr>
              <w:t xml:space="preserve"> առաջարկել անհրաժեշտ պրոդուկտ, եթե իրենց երաշխիք թողարկելու համար դիմեն զբոսաշրջային գործունեության սուբյեկտները։ Այս մասով ևս անհրաժեշտություն է լինելու համագործակցել ՀՀ կենտրոնական բանի գործընկերների հետ</w:t>
            </w:r>
            <w:r>
              <w:rPr>
                <w:rFonts w:ascii="GHEA Grapalat" w:hAnsi="GHEA Grapalat" w:cs="Cambria Math"/>
                <w:lang w:val="hy-AM"/>
              </w:rPr>
              <w:t>։</w:t>
            </w:r>
          </w:p>
          <w:p w14:paraId="2ABCE318" w14:textId="69C0B971" w:rsidR="00922D16" w:rsidRPr="009F1B7F" w:rsidRDefault="00922D16" w:rsidP="00922D16">
            <w:pPr>
              <w:spacing w:after="0" w:line="240" w:lineRule="auto"/>
              <w:jc w:val="both"/>
              <w:rPr>
                <w:rFonts w:ascii="GHEA Grapalat" w:eastAsia="Times New Roman" w:hAnsi="GHEA Grapalat" w:cs="Times New Roman"/>
                <w:color w:val="000000"/>
                <w:sz w:val="24"/>
                <w:szCs w:val="24"/>
                <w:lang w:val="hy-AM"/>
              </w:rPr>
            </w:pPr>
          </w:p>
        </w:tc>
      </w:tr>
    </w:tbl>
    <w:p w14:paraId="50A791AE" w14:textId="7D3E7E90" w:rsidR="005D12A1" w:rsidRPr="0002339E" w:rsidRDefault="005D12A1" w:rsidP="00F53286">
      <w:pPr>
        <w:spacing w:line="360" w:lineRule="auto"/>
        <w:rPr>
          <w:rFonts w:ascii="GHEA Grapalat" w:hAnsi="GHEA Grapalat"/>
          <w:sz w:val="24"/>
          <w:szCs w:val="24"/>
          <w:lang w:val="hy-AM"/>
        </w:rPr>
      </w:pPr>
    </w:p>
    <w:sectPr w:rsidR="005D12A1" w:rsidRPr="0002339E" w:rsidSect="005D12A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Yu Gothic"/>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305C"/>
    <w:multiLevelType w:val="hybridMultilevel"/>
    <w:tmpl w:val="D43A3A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3A7534E"/>
    <w:multiLevelType w:val="hybridMultilevel"/>
    <w:tmpl w:val="30E88702"/>
    <w:lvl w:ilvl="0" w:tplc="D152D3A6">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6F4949"/>
    <w:multiLevelType w:val="hybridMultilevel"/>
    <w:tmpl w:val="145C74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5C788A"/>
    <w:multiLevelType w:val="hybridMultilevel"/>
    <w:tmpl w:val="F6CC86D8"/>
    <w:lvl w:ilvl="0" w:tplc="2918EB24">
      <w:start w:val="1"/>
      <w:numFmt w:val="decimal"/>
      <w:lvlText w:val="%1."/>
      <w:lvlJc w:val="left"/>
      <w:pPr>
        <w:ind w:left="540" w:hanging="360"/>
      </w:pPr>
      <w:rPr>
        <w:sz w:val="24"/>
        <w:szCs w:val="24"/>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4" w15:restartNumberingAfterBreak="0">
    <w:nsid w:val="37950A64"/>
    <w:multiLevelType w:val="hybridMultilevel"/>
    <w:tmpl w:val="383E1D90"/>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39830A1A"/>
    <w:multiLevelType w:val="hybridMultilevel"/>
    <w:tmpl w:val="56208FDE"/>
    <w:lvl w:ilvl="0" w:tplc="04090011">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3B1C5D8E"/>
    <w:multiLevelType w:val="hybridMultilevel"/>
    <w:tmpl w:val="17081288"/>
    <w:lvl w:ilvl="0" w:tplc="04090011">
      <w:start w:val="1"/>
      <w:numFmt w:val="decimal"/>
      <w:lvlText w:val="%1)"/>
      <w:lvlJc w:val="left"/>
      <w:pPr>
        <w:ind w:left="1335" w:hanging="360"/>
      </w:pPr>
      <w:rPr>
        <w:rFonts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7" w15:restartNumberingAfterBreak="0">
    <w:nsid w:val="42F9067C"/>
    <w:multiLevelType w:val="hybridMultilevel"/>
    <w:tmpl w:val="ED78A310"/>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4408269A"/>
    <w:multiLevelType w:val="hybridMultilevel"/>
    <w:tmpl w:val="3EBE8BC0"/>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4BD620EB"/>
    <w:multiLevelType w:val="hybridMultilevel"/>
    <w:tmpl w:val="B1D826C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F1E032F"/>
    <w:multiLevelType w:val="hybridMultilevel"/>
    <w:tmpl w:val="B1780066"/>
    <w:lvl w:ilvl="0" w:tplc="63F0492C">
      <w:start w:val="1"/>
      <w:numFmt w:val="decimal"/>
      <w:lvlText w:val="%1."/>
      <w:lvlJc w:val="left"/>
      <w:pPr>
        <w:ind w:left="957" w:hanging="390"/>
      </w:pPr>
      <w:rPr>
        <w:rFonts w:cs="Sylfaen"/>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5268220B"/>
    <w:multiLevelType w:val="hybridMultilevel"/>
    <w:tmpl w:val="6944DE1E"/>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12" w15:restartNumberingAfterBreak="0">
    <w:nsid w:val="5634436F"/>
    <w:multiLevelType w:val="hybridMultilevel"/>
    <w:tmpl w:val="9E967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94F5321"/>
    <w:multiLevelType w:val="hybridMultilevel"/>
    <w:tmpl w:val="9ED27E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6A52166E"/>
    <w:multiLevelType w:val="hybridMultilevel"/>
    <w:tmpl w:val="8FFC2204"/>
    <w:lvl w:ilvl="0" w:tplc="1F101848">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6B7B09D0"/>
    <w:multiLevelType w:val="hybridMultilevel"/>
    <w:tmpl w:val="367EC772"/>
    <w:lvl w:ilvl="0" w:tplc="1CF08272">
      <w:start w:val="8"/>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6E29662E"/>
    <w:multiLevelType w:val="hybridMultilevel"/>
    <w:tmpl w:val="885000FE"/>
    <w:lvl w:ilvl="0" w:tplc="04090001">
      <w:start w:val="1"/>
      <w:numFmt w:val="bullet"/>
      <w:lvlText w:val=""/>
      <w:lvlJc w:val="left"/>
      <w:pPr>
        <w:ind w:left="1440" w:hanging="360"/>
      </w:pPr>
      <w:rPr>
        <w:rFonts w:ascii="Symbol" w:hAnsi="Symbol" w:hint="default"/>
      </w:rPr>
    </w:lvl>
    <w:lvl w:ilvl="1" w:tplc="79DA460E">
      <w:start w:val="8"/>
      <w:numFmt w:val="bullet"/>
      <w:lvlText w:val="-"/>
      <w:lvlJc w:val="left"/>
      <w:pPr>
        <w:ind w:left="2160" w:hanging="360"/>
      </w:pPr>
      <w:rPr>
        <w:rFonts w:ascii="GHEA Grapalat" w:eastAsiaTheme="minorHAnsi" w:hAnsi="GHEA Grapalat" w:cs="Arial"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6E5E4FF7"/>
    <w:multiLevelType w:val="hybridMultilevel"/>
    <w:tmpl w:val="07C8EEE0"/>
    <w:lvl w:ilvl="0" w:tplc="0BE22E92">
      <w:start w:val="3"/>
      <w:numFmt w:val="bullet"/>
      <w:lvlText w:val="-"/>
      <w:lvlJc w:val="left"/>
      <w:pPr>
        <w:ind w:left="1353" w:hanging="360"/>
      </w:pPr>
      <w:rPr>
        <w:rFonts w:ascii="GHEA Grapalat" w:eastAsiaTheme="minorHAnsi" w:hAnsi="GHEA Grapalat" w:cs="Arial"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18" w15:restartNumberingAfterBreak="0">
    <w:nsid w:val="7EE97AC0"/>
    <w:multiLevelType w:val="hybridMultilevel"/>
    <w:tmpl w:val="D4E29664"/>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16cid:durableId="12887819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911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39958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9866437">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34996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870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4765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17946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906301">
    <w:abstractNumId w:val="1"/>
  </w:num>
  <w:num w:numId="10" w16cid:durableId="1383404273">
    <w:abstractNumId w:val="16"/>
  </w:num>
  <w:num w:numId="11" w16cid:durableId="549922133">
    <w:abstractNumId w:val="13"/>
  </w:num>
  <w:num w:numId="12" w16cid:durableId="1130132734">
    <w:abstractNumId w:val="17"/>
  </w:num>
  <w:num w:numId="13" w16cid:durableId="978850760">
    <w:abstractNumId w:val="11"/>
  </w:num>
  <w:num w:numId="14" w16cid:durableId="1057629170">
    <w:abstractNumId w:val="12"/>
  </w:num>
  <w:num w:numId="15" w16cid:durableId="1009869420">
    <w:abstractNumId w:val="0"/>
  </w:num>
  <w:num w:numId="16" w16cid:durableId="606236723">
    <w:abstractNumId w:val="3"/>
  </w:num>
  <w:num w:numId="17" w16cid:durableId="109860102">
    <w:abstractNumId w:val="6"/>
  </w:num>
  <w:num w:numId="18" w16cid:durableId="1340350312">
    <w:abstractNumId w:val="2"/>
  </w:num>
  <w:num w:numId="19" w16cid:durableId="12552885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2A1"/>
    <w:rsid w:val="000204AE"/>
    <w:rsid w:val="00021B61"/>
    <w:rsid w:val="0002339E"/>
    <w:rsid w:val="0002407E"/>
    <w:rsid w:val="00050651"/>
    <w:rsid w:val="000569D4"/>
    <w:rsid w:val="00076BAE"/>
    <w:rsid w:val="000A0A2B"/>
    <w:rsid w:val="000A0EF4"/>
    <w:rsid w:val="000A2C89"/>
    <w:rsid w:val="000A2DCC"/>
    <w:rsid w:val="000C4E1F"/>
    <w:rsid w:val="000C5546"/>
    <w:rsid w:val="000D35E3"/>
    <w:rsid w:val="000D436B"/>
    <w:rsid w:val="000E0B08"/>
    <w:rsid w:val="000E1DE7"/>
    <w:rsid w:val="000E3202"/>
    <w:rsid w:val="000F79A4"/>
    <w:rsid w:val="00116CAA"/>
    <w:rsid w:val="00132FBE"/>
    <w:rsid w:val="00134ABB"/>
    <w:rsid w:val="00153660"/>
    <w:rsid w:val="00171EBB"/>
    <w:rsid w:val="001847BB"/>
    <w:rsid w:val="0018664F"/>
    <w:rsid w:val="001A0E17"/>
    <w:rsid w:val="001D358A"/>
    <w:rsid w:val="001D6E50"/>
    <w:rsid w:val="001E4388"/>
    <w:rsid w:val="001E446F"/>
    <w:rsid w:val="001E73B4"/>
    <w:rsid w:val="001F0512"/>
    <w:rsid w:val="001F2120"/>
    <w:rsid w:val="001F6DB9"/>
    <w:rsid w:val="002008DA"/>
    <w:rsid w:val="00227462"/>
    <w:rsid w:val="0025301A"/>
    <w:rsid w:val="00253E1C"/>
    <w:rsid w:val="0027013C"/>
    <w:rsid w:val="002812DD"/>
    <w:rsid w:val="002A4162"/>
    <w:rsid w:val="002A4B14"/>
    <w:rsid w:val="002A7401"/>
    <w:rsid w:val="002C5FD4"/>
    <w:rsid w:val="002C71BC"/>
    <w:rsid w:val="0032123C"/>
    <w:rsid w:val="0036314A"/>
    <w:rsid w:val="00383AD8"/>
    <w:rsid w:val="003A5DF6"/>
    <w:rsid w:val="003C59ED"/>
    <w:rsid w:val="0041179D"/>
    <w:rsid w:val="00436FFC"/>
    <w:rsid w:val="00442B33"/>
    <w:rsid w:val="004506BE"/>
    <w:rsid w:val="004541B0"/>
    <w:rsid w:val="00461508"/>
    <w:rsid w:val="00466520"/>
    <w:rsid w:val="004804FF"/>
    <w:rsid w:val="00482D5C"/>
    <w:rsid w:val="00486C00"/>
    <w:rsid w:val="004918E4"/>
    <w:rsid w:val="004E04B1"/>
    <w:rsid w:val="004E0F71"/>
    <w:rsid w:val="004E1F33"/>
    <w:rsid w:val="004E75BB"/>
    <w:rsid w:val="004F378A"/>
    <w:rsid w:val="004F3E01"/>
    <w:rsid w:val="004F6FB8"/>
    <w:rsid w:val="00537FF8"/>
    <w:rsid w:val="00541328"/>
    <w:rsid w:val="005558C2"/>
    <w:rsid w:val="0057000B"/>
    <w:rsid w:val="00581BB0"/>
    <w:rsid w:val="005C7E3E"/>
    <w:rsid w:val="005D0474"/>
    <w:rsid w:val="005D12A1"/>
    <w:rsid w:val="005D3219"/>
    <w:rsid w:val="005E38DE"/>
    <w:rsid w:val="006056BB"/>
    <w:rsid w:val="006065B4"/>
    <w:rsid w:val="00613474"/>
    <w:rsid w:val="00635AB3"/>
    <w:rsid w:val="00644360"/>
    <w:rsid w:val="00654DED"/>
    <w:rsid w:val="00664B50"/>
    <w:rsid w:val="006657DA"/>
    <w:rsid w:val="006662DB"/>
    <w:rsid w:val="0068369B"/>
    <w:rsid w:val="006B7BD4"/>
    <w:rsid w:val="006C793E"/>
    <w:rsid w:val="006E0E10"/>
    <w:rsid w:val="006E56F2"/>
    <w:rsid w:val="006E7891"/>
    <w:rsid w:val="00706351"/>
    <w:rsid w:val="00706B55"/>
    <w:rsid w:val="00727CEC"/>
    <w:rsid w:val="00750672"/>
    <w:rsid w:val="00756E36"/>
    <w:rsid w:val="00762684"/>
    <w:rsid w:val="00772948"/>
    <w:rsid w:val="00774364"/>
    <w:rsid w:val="007938CF"/>
    <w:rsid w:val="007D3C95"/>
    <w:rsid w:val="00830039"/>
    <w:rsid w:val="008304BD"/>
    <w:rsid w:val="008318E3"/>
    <w:rsid w:val="008424F1"/>
    <w:rsid w:val="00850CB4"/>
    <w:rsid w:val="008A32A4"/>
    <w:rsid w:val="008A3D8F"/>
    <w:rsid w:val="008A49AB"/>
    <w:rsid w:val="008A66A4"/>
    <w:rsid w:val="008C180C"/>
    <w:rsid w:val="008D2CF3"/>
    <w:rsid w:val="008E0716"/>
    <w:rsid w:val="008E0F06"/>
    <w:rsid w:val="00907454"/>
    <w:rsid w:val="009136C1"/>
    <w:rsid w:val="00922D16"/>
    <w:rsid w:val="00932C82"/>
    <w:rsid w:val="009469F6"/>
    <w:rsid w:val="00984B61"/>
    <w:rsid w:val="009A7CF1"/>
    <w:rsid w:val="009C0558"/>
    <w:rsid w:val="009E5D72"/>
    <w:rsid w:val="009F1B7F"/>
    <w:rsid w:val="00A05ECA"/>
    <w:rsid w:val="00A06958"/>
    <w:rsid w:val="00A421F5"/>
    <w:rsid w:val="00A4629D"/>
    <w:rsid w:val="00A47B9A"/>
    <w:rsid w:val="00A51001"/>
    <w:rsid w:val="00A510A6"/>
    <w:rsid w:val="00A929BE"/>
    <w:rsid w:val="00AB4771"/>
    <w:rsid w:val="00AB50E8"/>
    <w:rsid w:val="00AC1D27"/>
    <w:rsid w:val="00AE3737"/>
    <w:rsid w:val="00AF35C9"/>
    <w:rsid w:val="00AF5799"/>
    <w:rsid w:val="00AF62CD"/>
    <w:rsid w:val="00AF6A85"/>
    <w:rsid w:val="00AF7F2B"/>
    <w:rsid w:val="00B052DE"/>
    <w:rsid w:val="00B255E9"/>
    <w:rsid w:val="00B26282"/>
    <w:rsid w:val="00B4756C"/>
    <w:rsid w:val="00B63354"/>
    <w:rsid w:val="00B65289"/>
    <w:rsid w:val="00B6550C"/>
    <w:rsid w:val="00B70968"/>
    <w:rsid w:val="00B83C19"/>
    <w:rsid w:val="00BB19AE"/>
    <w:rsid w:val="00BE2C64"/>
    <w:rsid w:val="00BF2BDA"/>
    <w:rsid w:val="00C13EDF"/>
    <w:rsid w:val="00C14FA9"/>
    <w:rsid w:val="00C22C2B"/>
    <w:rsid w:val="00C42849"/>
    <w:rsid w:val="00C43FA1"/>
    <w:rsid w:val="00C63A9C"/>
    <w:rsid w:val="00C7463C"/>
    <w:rsid w:val="00C9176C"/>
    <w:rsid w:val="00CA1D17"/>
    <w:rsid w:val="00CA2FD3"/>
    <w:rsid w:val="00CA6932"/>
    <w:rsid w:val="00CF57C1"/>
    <w:rsid w:val="00CF7882"/>
    <w:rsid w:val="00D521EA"/>
    <w:rsid w:val="00D623ED"/>
    <w:rsid w:val="00D8585C"/>
    <w:rsid w:val="00D97658"/>
    <w:rsid w:val="00DA063B"/>
    <w:rsid w:val="00DB1EDB"/>
    <w:rsid w:val="00DC2C94"/>
    <w:rsid w:val="00DD54B0"/>
    <w:rsid w:val="00DF310F"/>
    <w:rsid w:val="00E07EA6"/>
    <w:rsid w:val="00E23E44"/>
    <w:rsid w:val="00E478AC"/>
    <w:rsid w:val="00E566B9"/>
    <w:rsid w:val="00E902DB"/>
    <w:rsid w:val="00EA44C8"/>
    <w:rsid w:val="00EA4D4F"/>
    <w:rsid w:val="00EC4849"/>
    <w:rsid w:val="00EE3127"/>
    <w:rsid w:val="00EF19E3"/>
    <w:rsid w:val="00F17D41"/>
    <w:rsid w:val="00F21AD9"/>
    <w:rsid w:val="00F45044"/>
    <w:rsid w:val="00F53286"/>
    <w:rsid w:val="00F7305B"/>
    <w:rsid w:val="00F82582"/>
    <w:rsid w:val="00FA34CC"/>
    <w:rsid w:val="00FA6700"/>
    <w:rsid w:val="00FB3AB3"/>
    <w:rsid w:val="00FC0333"/>
    <w:rsid w:val="00FD32A2"/>
    <w:rsid w:val="00FE0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E8FDF"/>
  <w15:docId w15:val="{81719DE7-C399-482C-8BAE-2E7B5213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4615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1508"/>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076BA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339E"/>
    <w:rPr>
      <w:color w:val="0563C1" w:themeColor="hyperlink"/>
      <w:u w:val="single"/>
    </w:rPr>
  </w:style>
  <w:style w:type="paragraph" w:styleId="ListParagraph">
    <w:name w:val="List Paragraph"/>
    <w:aliases w:val="Akapit z listą BS,List Paragraph 1,List_Paragraph,Multilevel para_II,List Paragraph1,PDP DOCUMENT SUBTITLE,Bullet1,Bullets,References,List Paragraph (numbered (a)),IBL List Paragraph,List Paragraph3"/>
    <w:basedOn w:val="Normal"/>
    <w:link w:val="ListParagraphChar"/>
    <w:uiPriority w:val="34"/>
    <w:qFormat/>
    <w:rsid w:val="00D8585C"/>
    <w:pPr>
      <w:ind w:left="720"/>
      <w:contextualSpacing/>
    </w:pPr>
  </w:style>
  <w:style w:type="character" w:styleId="CommentReference">
    <w:name w:val="annotation reference"/>
    <w:basedOn w:val="DefaultParagraphFont"/>
    <w:uiPriority w:val="99"/>
    <w:semiHidden/>
    <w:unhideWhenUsed/>
    <w:rsid w:val="00CF7882"/>
    <w:rPr>
      <w:sz w:val="16"/>
      <w:szCs w:val="16"/>
    </w:rPr>
  </w:style>
  <w:style w:type="paragraph" w:styleId="CommentText">
    <w:name w:val="annotation text"/>
    <w:basedOn w:val="Normal"/>
    <w:link w:val="CommentTextChar"/>
    <w:uiPriority w:val="99"/>
    <w:semiHidden/>
    <w:unhideWhenUsed/>
    <w:rsid w:val="00CF7882"/>
    <w:pPr>
      <w:spacing w:line="240" w:lineRule="auto"/>
    </w:pPr>
    <w:rPr>
      <w:sz w:val="20"/>
      <w:szCs w:val="20"/>
    </w:rPr>
  </w:style>
  <w:style w:type="character" w:customStyle="1" w:styleId="CommentTextChar">
    <w:name w:val="Comment Text Char"/>
    <w:basedOn w:val="DefaultParagraphFont"/>
    <w:link w:val="CommentText"/>
    <w:uiPriority w:val="99"/>
    <w:semiHidden/>
    <w:rsid w:val="00CF7882"/>
    <w:rPr>
      <w:sz w:val="20"/>
      <w:szCs w:val="20"/>
    </w:rPr>
  </w:style>
  <w:style w:type="paragraph" w:styleId="CommentSubject">
    <w:name w:val="annotation subject"/>
    <w:basedOn w:val="CommentText"/>
    <w:next w:val="CommentText"/>
    <w:link w:val="CommentSubjectChar"/>
    <w:uiPriority w:val="99"/>
    <w:semiHidden/>
    <w:unhideWhenUsed/>
    <w:rsid w:val="00CF7882"/>
    <w:rPr>
      <w:b/>
      <w:bCs/>
    </w:rPr>
  </w:style>
  <w:style w:type="character" w:customStyle="1" w:styleId="CommentSubjectChar">
    <w:name w:val="Comment Subject Char"/>
    <w:basedOn w:val="CommentTextChar"/>
    <w:link w:val="CommentSubject"/>
    <w:uiPriority w:val="99"/>
    <w:semiHidden/>
    <w:rsid w:val="00CF7882"/>
    <w:rPr>
      <w:b/>
      <w:bCs/>
      <w:sz w:val="20"/>
      <w:szCs w:val="20"/>
    </w:rPr>
  </w:style>
  <w:style w:type="paragraph" w:styleId="BalloonText">
    <w:name w:val="Balloon Text"/>
    <w:basedOn w:val="Normal"/>
    <w:link w:val="BalloonTextChar"/>
    <w:uiPriority w:val="99"/>
    <w:semiHidden/>
    <w:unhideWhenUsed/>
    <w:rsid w:val="00CF7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882"/>
    <w:rPr>
      <w:rFonts w:ascii="Tahoma" w:hAnsi="Tahoma" w:cs="Tahoma"/>
      <w:sz w:val="16"/>
      <w:szCs w:val="16"/>
    </w:rPr>
  </w:style>
  <w:style w:type="character" w:customStyle="1" w:styleId="HeaderChar">
    <w:name w:val="Header Char"/>
    <w:basedOn w:val="DefaultParagraphFont"/>
    <w:link w:val="Header"/>
    <w:uiPriority w:val="99"/>
    <w:qFormat/>
    <w:rsid w:val="004F6FB8"/>
    <w:rPr>
      <w:rFonts w:ascii="Calibri" w:eastAsia="Calibri" w:hAnsi="Calibri" w:cs="Times New Roman"/>
    </w:rPr>
  </w:style>
  <w:style w:type="paragraph" w:styleId="Header">
    <w:name w:val="header"/>
    <w:basedOn w:val="Normal"/>
    <w:link w:val="HeaderChar"/>
    <w:uiPriority w:val="99"/>
    <w:unhideWhenUsed/>
    <w:rsid w:val="004F6FB8"/>
    <w:pPr>
      <w:tabs>
        <w:tab w:val="center" w:pos="4680"/>
        <w:tab w:val="right" w:pos="9360"/>
      </w:tabs>
      <w:suppressAutoHyphens/>
      <w:spacing w:after="0" w:line="240" w:lineRule="auto"/>
      <w:ind w:firstLine="544"/>
      <w:jc w:val="both"/>
    </w:pPr>
    <w:rPr>
      <w:rFonts w:ascii="Calibri" w:eastAsia="Calibri" w:hAnsi="Calibri" w:cs="Times New Roman"/>
    </w:rPr>
  </w:style>
  <w:style w:type="character" w:customStyle="1" w:styleId="HeaderChar1">
    <w:name w:val="Header Char1"/>
    <w:basedOn w:val="DefaultParagraphFont"/>
    <w:uiPriority w:val="99"/>
    <w:semiHidden/>
    <w:rsid w:val="004F6FB8"/>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
    <w:link w:val="ListParagraph"/>
    <w:uiPriority w:val="34"/>
    <w:locked/>
    <w:rsid w:val="00606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3677">
      <w:bodyDiv w:val="1"/>
      <w:marLeft w:val="0"/>
      <w:marRight w:val="0"/>
      <w:marTop w:val="0"/>
      <w:marBottom w:val="0"/>
      <w:divBdr>
        <w:top w:val="none" w:sz="0" w:space="0" w:color="auto"/>
        <w:left w:val="none" w:sz="0" w:space="0" w:color="auto"/>
        <w:bottom w:val="none" w:sz="0" w:space="0" w:color="auto"/>
        <w:right w:val="none" w:sz="0" w:space="0" w:color="auto"/>
      </w:divBdr>
    </w:div>
    <w:div w:id="401677694">
      <w:bodyDiv w:val="1"/>
      <w:marLeft w:val="0"/>
      <w:marRight w:val="0"/>
      <w:marTop w:val="0"/>
      <w:marBottom w:val="0"/>
      <w:divBdr>
        <w:top w:val="none" w:sz="0" w:space="0" w:color="auto"/>
        <w:left w:val="none" w:sz="0" w:space="0" w:color="auto"/>
        <w:bottom w:val="none" w:sz="0" w:space="0" w:color="auto"/>
        <w:right w:val="none" w:sz="0" w:space="0" w:color="auto"/>
      </w:divBdr>
    </w:div>
    <w:div w:id="719020158">
      <w:bodyDiv w:val="1"/>
      <w:marLeft w:val="0"/>
      <w:marRight w:val="0"/>
      <w:marTop w:val="0"/>
      <w:marBottom w:val="0"/>
      <w:divBdr>
        <w:top w:val="none" w:sz="0" w:space="0" w:color="auto"/>
        <w:left w:val="none" w:sz="0" w:space="0" w:color="auto"/>
        <w:bottom w:val="none" w:sz="0" w:space="0" w:color="auto"/>
        <w:right w:val="none" w:sz="0" w:space="0" w:color="auto"/>
      </w:divBdr>
    </w:div>
    <w:div w:id="849177160">
      <w:bodyDiv w:val="1"/>
      <w:marLeft w:val="0"/>
      <w:marRight w:val="0"/>
      <w:marTop w:val="0"/>
      <w:marBottom w:val="0"/>
      <w:divBdr>
        <w:top w:val="none" w:sz="0" w:space="0" w:color="auto"/>
        <w:left w:val="none" w:sz="0" w:space="0" w:color="auto"/>
        <w:bottom w:val="none" w:sz="0" w:space="0" w:color="auto"/>
        <w:right w:val="none" w:sz="0" w:space="0" w:color="auto"/>
      </w:divBdr>
    </w:div>
    <w:div w:id="1148593553">
      <w:bodyDiv w:val="1"/>
      <w:marLeft w:val="0"/>
      <w:marRight w:val="0"/>
      <w:marTop w:val="0"/>
      <w:marBottom w:val="0"/>
      <w:divBdr>
        <w:top w:val="none" w:sz="0" w:space="0" w:color="auto"/>
        <w:left w:val="none" w:sz="0" w:space="0" w:color="auto"/>
        <w:bottom w:val="none" w:sz="0" w:space="0" w:color="auto"/>
        <w:right w:val="none" w:sz="0" w:space="0" w:color="auto"/>
      </w:divBdr>
    </w:div>
    <w:div w:id="1248805648">
      <w:bodyDiv w:val="1"/>
      <w:marLeft w:val="0"/>
      <w:marRight w:val="0"/>
      <w:marTop w:val="0"/>
      <w:marBottom w:val="0"/>
      <w:divBdr>
        <w:top w:val="none" w:sz="0" w:space="0" w:color="auto"/>
        <w:left w:val="none" w:sz="0" w:space="0" w:color="auto"/>
        <w:bottom w:val="none" w:sz="0" w:space="0" w:color="auto"/>
        <w:right w:val="none" w:sz="0" w:space="0" w:color="auto"/>
      </w:divBdr>
    </w:div>
    <w:div w:id="197197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12236</Words>
  <Characters>69750</Characters>
  <Application>Microsoft Office Word</Application>
  <DocSecurity>0</DocSecurity>
  <Lines>581</Lines>
  <Paragraphs>163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H. Mkrtchyan</dc:creator>
  <cp:keywords>https:/mul2-mineconomy.gov.am/tasks/505915/oneclick/Ampopatert_1.docx?token=ff4e23f47285c4be793d339827d9461e</cp:keywords>
  <cp:lastModifiedBy>Lusine A. Avagyan</cp:lastModifiedBy>
  <cp:revision>2</cp:revision>
  <dcterms:created xsi:type="dcterms:W3CDTF">2023-07-18T13:06:00Z</dcterms:created>
  <dcterms:modified xsi:type="dcterms:W3CDTF">2023-07-18T13:06:00Z</dcterms:modified>
</cp:coreProperties>
</file>