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4A4C45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 w:rsidRPr="004A4C45">
        <w:rPr>
          <w:rFonts w:ascii="GHEA Grapalat" w:hAnsi="GHEA Grapalat"/>
          <w:lang w:val="hy-AM"/>
        </w:rPr>
        <w:t>«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</w:rPr>
        <w:t>ԺԱՄԱՆԱԿԱՎՈՐ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</w:rPr>
        <w:t>ՆԵՐՄՈՒԾՄԱՆ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</w:rPr>
        <w:t>ԿԱՄ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</w:rPr>
        <w:t>ԺԱՄԱՆԱԿԱՎՈՐ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</w:rPr>
        <w:t>ԱՐՏԱՀԱՆՄԱՆ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</w:rPr>
        <w:t>ԺԱՄԿԵՏԻ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</w:rPr>
        <w:t>ԵՐԿԱՐԱՁԳՄԱՆ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</w:rPr>
        <w:t>ՄԱՍԻՆ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</w:rPr>
        <w:t>ԴԻՄՈՒՄԻ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</w:rPr>
        <w:t>ՁԵՎԸ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</w:rPr>
        <w:t>ԵՎ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</w:rPr>
        <w:t>ԴԻՄՈՒՄԻ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</w:rPr>
        <w:t>ՔՆՆԱՐԿՄԱՆ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</w:rPr>
        <w:t>ԱՐԴՅՈՒՆՔՆԵՐԻ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</w:rPr>
        <w:t>ՄԱՍԻՆ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</w:rPr>
        <w:t>ՄԱՔՍԱՅԻՆ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</w:rPr>
        <w:t>ՄԱՐՄՆԻ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</w:rPr>
        <w:t>ՈՐՈՇՄԱՆ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</w:rPr>
        <w:t>ՁԵՎԸ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</w:rPr>
        <w:t>ՍԱՀՄԱՆԵԼՈՒ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6448D3" w:rsidRPr="006448D3">
        <w:rPr>
          <w:rFonts w:ascii="GHEA Grapalat" w:hAnsi="GHEA Grapalat"/>
          <w:bCs/>
          <w:color w:val="000000"/>
          <w:shd w:val="clear" w:color="auto" w:fill="FFFFFF"/>
        </w:rPr>
        <w:t>ՄԱՍԻՆ</w:t>
      </w:r>
      <w:r w:rsidRPr="004A4C45">
        <w:rPr>
          <w:rFonts w:ascii="GHEA Grapalat" w:hAnsi="GHEA Grapalat"/>
          <w:lang w:val="hy-AM"/>
        </w:rPr>
        <w:t xml:space="preserve">»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 w:rsidR="00234EDC"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4A4C45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6448D3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12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  <w:lang w:val="hy-AM"/>
              </w:rPr>
              <w:t>07</w:t>
            </w:r>
            <w:r w:rsidR="004A4C45">
              <w:rPr>
                <w:rFonts w:ascii="GHEA Grapalat" w:hAnsi="GHEA Grapalat" w:cs="Sylfaen"/>
                <w:bCs/>
                <w:lang w:val="hy-AM"/>
              </w:rPr>
              <w:t>.2023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4A4C45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6448D3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6448D3">
              <w:rPr>
                <w:rFonts w:ascii="GHEA Grapalat" w:hAnsi="GHEA Grapalat" w:cs="Sylfaen"/>
                <w:bCs/>
                <w:lang w:val="hy-AM"/>
              </w:rPr>
              <w:t>01/2-1/13408-2023</w:t>
            </w:r>
          </w:p>
        </w:tc>
      </w:tr>
      <w:tr w:rsidR="00F41A0E" w:rsidRPr="004A4C45" w:rsidTr="00DC61AF">
        <w:trPr>
          <w:trHeight w:val="2423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942F67" w:rsidRPr="00733D99" w:rsidRDefault="00551091" w:rsidP="00551091">
            <w:pPr>
              <w:spacing w:line="360" w:lineRule="auto"/>
              <w:ind w:left="127" w:right="17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Դիտողություններ և առաջարկություններ չկան</w:t>
            </w:r>
            <w:r w:rsidR="00A06961"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41A0E" w:rsidRDefault="004523A8" w:rsidP="004523A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551091"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</w:t>
            </w:r>
            <w:r w:rsidR="00B376AA" w:rsidRPr="00B376AA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  <w:p w:rsidR="004523A8" w:rsidRPr="004523A8" w:rsidRDefault="004523A8" w:rsidP="004523A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D61C84" w:rsidRPr="00551091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8F0C02" w:rsidRDefault="00C17270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874D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8C722C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6448D3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12</w:t>
            </w:r>
            <w:r w:rsidR="0099283D">
              <w:rPr>
                <w:rFonts w:ascii="GHEA Grapalat" w:hAnsi="GHEA Grapalat" w:cs="Sylfaen"/>
                <w:bCs/>
                <w:lang w:val="hy-AM"/>
              </w:rPr>
              <w:t>.0</w:t>
            </w:r>
            <w:r>
              <w:rPr>
                <w:rFonts w:ascii="GHEA Grapalat" w:hAnsi="GHEA Grapalat" w:cs="Sylfaen"/>
                <w:bCs/>
                <w:lang w:val="hy-AM"/>
              </w:rPr>
              <w:t>7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99283D">
              <w:rPr>
                <w:rFonts w:ascii="GHEA Grapalat" w:hAnsi="GHEA Grapalat" w:cs="Sylfaen"/>
                <w:bCs/>
                <w:lang w:val="hy-AM"/>
              </w:rPr>
              <w:t>3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551091" w:rsidTr="006448D3">
        <w:trPr>
          <w:trHeight w:val="644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8F0C02" w:rsidRDefault="00D61C84" w:rsidP="003C76F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6448D3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6448D3">
              <w:rPr>
                <w:rFonts w:ascii="GHEA Grapalat" w:hAnsi="GHEA Grapalat" w:cs="Sylfaen"/>
                <w:bCs/>
                <w:lang w:val="hy-AM"/>
              </w:rPr>
              <w:t>04/12812-2023</w:t>
            </w:r>
          </w:p>
        </w:tc>
      </w:tr>
      <w:tr w:rsidR="00525F10" w:rsidRPr="00423052" w:rsidTr="00A9116A">
        <w:trPr>
          <w:trHeight w:val="930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6448D3" w:rsidRPr="006448D3" w:rsidRDefault="006448D3" w:rsidP="006448D3">
            <w:pPr>
              <w:tabs>
                <w:tab w:val="left" w:pos="284"/>
                <w:tab w:val="left" w:pos="567"/>
              </w:tabs>
              <w:suppressAutoHyphens/>
              <w:spacing w:line="276" w:lineRule="auto"/>
              <w:ind w:left="127" w:right="159" w:firstLine="567"/>
              <w:jc w:val="both"/>
              <w:rPr>
                <w:rFonts w:ascii="GHEA Grapalat" w:eastAsia="NSimSun" w:hAnsi="GHEA Grapalat" w:cs="Sylfaen"/>
                <w:color w:val="000000"/>
                <w:kern w:val="2"/>
                <w:lang w:val="hy-AM" w:eastAsia="hy-AM" w:bidi="hi-IN"/>
              </w:rPr>
            </w:pPr>
            <w:r w:rsidRPr="006448D3">
              <w:rPr>
                <w:rFonts w:ascii="GHEA Grapalat" w:eastAsia="NSimSun" w:hAnsi="GHEA Grapalat" w:cs="Lucida Sans"/>
                <w:bCs/>
                <w:color w:val="000000"/>
                <w:kern w:val="2"/>
                <w:lang w:val="hy-AM" w:eastAsia="hy-AM" w:bidi="hi-IN"/>
              </w:rPr>
              <w:t xml:space="preserve">Նախագծի 1-ին կետի համաձայն, </w:t>
            </w:r>
            <w:r w:rsidRPr="006448D3">
              <w:rPr>
                <w:rFonts w:ascii="GHEA Grapalat" w:eastAsia="NSimSun" w:hAnsi="GHEA Grapalat" w:cs="Sylfaen"/>
                <w:color w:val="000000"/>
                <w:kern w:val="2"/>
                <w:lang w:val="hy-AM" w:eastAsia="hy-AM" w:bidi="hi-IN"/>
              </w:rPr>
              <w:t xml:space="preserve">որպես ժամանակավոր ներմուծման կամ ժամանակավոր արտահանման ժամկետի երկարաձգման դիմում մաքսային մարմինների կողմից հիմք է ընդունվում Եվրասիական տնտեսական հանձնաժողովի կոլեգիայի 2013 թվականի դեկտեմբերի 10-ի №289 որոշմամբ սահմանված՝ ապրանքների մասին հայտարարագրի ճշգրտման ձևը։ </w:t>
            </w:r>
          </w:p>
          <w:p w:rsidR="006448D3" w:rsidRPr="006448D3" w:rsidRDefault="006448D3" w:rsidP="006448D3">
            <w:pPr>
              <w:tabs>
                <w:tab w:val="left" w:pos="284"/>
                <w:tab w:val="left" w:pos="567"/>
              </w:tabs>
              <w:suppressAutoHyphens/>
              <w:spacing w:after="240" w:line="276" w:lineRule="auto"/>
              <w:ind w:left="127" w:right="159" w:firstLine="142"/>
              <w:jc w:val="both"/>
              <w:rPr>
                <w:rFonts w:ascii="GHEA Grapalat" w:eastAsia="NSimSun" w:hAnsi="GHEA Grapalat" w:cs="Sylfaen"/>
                <w:color w:val="000000"/>
                <w:kern w:val="2"/>
                <w:lang w:val="hy-AM" w:eastAsia="hy-AM" w:bidi="hi-IN"/>
              </w:rPr>
            </w:pPr>
            <w:r w:rsidRPr="006448D3">
              <w:rPr>
                <w:rFonts w:ascii="GHEA Grapalat" w:eastAsia="NSimSun" w:hAnsi="GHEA Grapalat" w:cs="Sylfaen"/>
                <w:color w:val="000000"/>
                <w:kern w:val="2"/>
                <w:lang w:val="hy-AM" w:eastAsia="hy-AM" w:bidi="hi-IN"/>
              </w:rPr>
              <w:tab/>
              <w:t xml:space="preserve">Հաշվի առնելով վերոգրյալը, առաջարկում ենք Նախագծում հավելվածի տեսքով սահմանել Եվրասիական տնտեսական հանձնաժողովի կոլեգիայի 2013 թվականի դեկտեմբերի 10-ի №289 </w:t>
            </w:r>
            <w:r w:rsidRPr="006448D3">
              <w:rPr>
                <w:rFonts w:ascii="GHEA Grapalat" w:eastAsia="NSimSun" w:hAnsi="GHEA Grapalat" w:cs="Sylfaen"/>
                <w:color w:val="000000"/>
                <w:kern w:val="2"/>
                <w:lang w:val="hy-AM" w:eastAsia="hy-AM" w:bidi="hi-IN"/>
              </w:rPr>
              <w:lastRenderedPageBreak/>
              <w:t>որոշմամբ սահմանված՝ ապրանքների մասին հայտարարագրի ճշգրտման ձևը։</w:t>
            </w:r>
          </w:p>
          <w:p w:rsidR="00BF6AD0" w:rsidRPr="00BF6AD0" w:rsidRDefault="00BF6AD0" w:rsidP="003C76F2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044B5B" w:rsidRDefault="006448D3" w:rsidP="006448D3">
            <w:pPr>
              <w:spacing w:line="360" w:lineRule="auto"/>
              <w:ind w:left="246" w:firstLine="42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Չի ընդունվել։</w:t>
            </w:r>
          </w:p>
          <w:p w:rsidR="006448D3" w:rsidRPr="00F147F4" w:rsidRDefault="006448D3" w:rsidP="006448D3">
            <w:pPr>
              <w:spacing w:line="360" w:lineRule="auto"/>
              <w:ind w:left="246" w:right="145" w:firstLine="42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Ապրանքների մասին հայտարարագրի ճշգրտման ձևը արդեն իսկ սահմանված է Եվրասիական տնտեսական հանձնաժողովի </w:t>
            </w:r>
            <w:r w:rsidRPr="006448D3">
              <w:rPr>
                <w:rFonts w:ascii="GHEA Grapalat" w:eastAsia="Calibri" w:hAnsi="GHEA Grapalat" w:cs="Sylfaen"/>
                <w:color w:val="000000"/>
                <w:lang w:val="hy-AM" w:eastAsia="hy-AM"/>
              </w:rPr>
              <w:t>կոլեգիայի 2013 թվականի դեկտեմբերի 10-ի N289 որոշմամբ</w:t>
            </w:r>
            <w:r>
              <w:rPr>
                <w:rFonts w:ascii="GHEA Grapalat" w:eastAsia="Calibri" w:hAnsi="GHEA Grapalat" w:cs="Sylfaen"/>
                <w:color w:val="000000"/>
                <w:lang w:val="hy-AM" w:eastAsia="hy-AM"/>
              </w:rPr>
              <w:t>, ինչի մասին հղում է կատարվել նաև Նախագծի 1-ին կետում։</w:t>
            </w:r>
          </w:p>
          <w:p w:rsidR="00525F10" w:rsidRPr="00BF6AD0" w:rsidRDefault="00525F10" w:rsidP="00BC544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38084F" w:rsidRPr="00314CDC" w:rsidTr="00832061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38084F" w:rsidRPr="00314CDC" w:rsidRDefault="00423052" w:rsidP="0038084F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>3</w:t>
            </w:r>
            <w:bookmarkStart w:id="0" w:name="_GoBack"/>
            <w:bookmarkEnd w:id="0"/>
            <w:r w:rsidR="0038084F"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38084F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="0038084F"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38084F"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="0038084F"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38084F" w:rsidRPr="00314CDC" w:rsidRDefault="0038084F" w:rsidP="0083206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28.07.2023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38084F" w:rsidRPr="009845CF" w:rsidTr="00832061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38084F" w:rsidRPr="00314CDC" w:rsidRDefault="0038084F" w:rsidP="0083206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8084F" w:rsidRPr="009845CF" w:rsidRDefault="0038084F" w:rsidP="0083206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8084F">
              <w:rPr>
                <w:rFonts w:ascii="GHEA Grapalat" w:hAnsi="GHEA Grapalat" w:cs="Sylfaen"/>
                <w:bCs/>
                <w:lang w:val="hy-AM"/>
              </w:rPr>
              <w:t>/27.4/34803-2023</w:t>
            </w:r>
          </w:p>
        </w:tc>
      </w:tr>
      <w:tr w:rsidR="0038084F" w:rsidRPr="004523A8" w:rsidTr="00832061">
        <w:trPr>
          <w:trHeight w:val="2423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38084F" w:rsidRPr="00733D99" w:rsidRDefault="0038084F" w:rsidP="00832061">
            <w:pPr>
              <w:spacing w:line="360" w:lineRule="auto"/>
              <w:ind w:left="127" w:right="17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Առարկություններ չկան</w:t>
            </w:r>
            <w:r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38084F" w:rsidRDefault="0038084F" w:rsidP="00832061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</w:t>
            </w:r>
            <w:r w:rsidRPr="00B376AA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  <w:p w:rsidR="0038084F" w:rsidRPr="004523A8" w:rsidRDefault="0038084F" w:rsidP="00832061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</w:tbl>
    <w:p w:rsidR="00BB4ADB" w:rsidRPr="00AF1CF9" w:rsidRDefault="00BB4ADB" w:rsidP="00DC61AF">
      <w:pPr>
        <w:rPr>
          <w:rFonts w:ascii="GHEA Grapalat" w:hAnsi="GHEA Grapalat"/>
          <w:lang w:val="hy-AM"/>
        </w:rPr>
      </w:pPr>
    </w:p>
    <w:sectPr w:rsidR="00BB4ADB" w:rsidRPr="00AF1CF9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5BF45F03"/>
    <w:multiLevelType w:val="hybridMultilevel"/>
    <w:tmpl w:val="D71CDD6A"/>
    <w:lvl w:ilvl="0" w:tplc="2AAA4AA4">
      <w:start w:val="1"/>
      <w:numFmt w:val="decimal"/>
      <w:lvlText w:val="%1)"/>
      <w:lvlJc w:val="left"/>
      <w:pPr>
        <w:ind w:left="606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326" w:hanging="360"/>
      </w:pPr>
    </w:lvl>
    <w:lvl w:ilvl="2" w:tplc="0409001B" w:tentative="1">
      <w:start w:val="1"/>
      <w:numFmt w:val="lowerRoman"/>
      <w:lvlText w:val="%3."/>
      <w:lvlJc w:val="right"/>
      <w:pPr>
        <w:ind w:left="2046" w:hanging="180"/>
      </w:pPr>
    </w:lvl>
    <w:lvl w:ilvl="3" w:tplc="0409000F" w:tentative="1">
      <w:start w:val="1"/>
      <w:numFmt w:val="decimal"/>
      <w:lvlText w:val="%4."/>
      <w:lvlJc w:val="left"/>
      <w:pPr>
        <w:ind w:left="2766" w:hanging="360"/>
      </w:pPr>
    </w:lvl>
    <w:lvl w:ilvl="4" w:tplc="04090019" w:tentative="1">
      <w:start w:val="1"/>
      <w:numFmt w:val="lowerLetter"/>
      <w:lvlText w:val="%5."/>
      <w:lvlJc w:val="left"/>
      <w:pPr>
        <w:ind w:left="3486" w:hanging="360"/>
      </w:pPr>
    </w:lvl>
    <w:lvl w:ilvl="5" w:tplc="0409001B" w:tentative="1">
      <w:start w:val="1"/>
      <w:numFmt w:val="lowerRoman"/>
      <w:lvlText w:val="%6."/>
      <w:lvlJc w:val="right"/>
      <w:pPr>
        <w:ind w:left="4206" w:hanging="180"/>
      </w:pPr>
    </w:lvl>
    <w:lvl w:ilvl="6" w:tplc="0409000F" w:tentative="1">
      <w:start w:val="1"/>
      <w:numFmt w:val="decimal"/>
      <w:lvlText w:val="%7."/>
      <w:lvlJc w:val="left"/>
      <w:pPr>
        <w:ind w:left="4926" w:hanging="360"/>
      </w:pPr>
    </w:lvl>
    <w:lvl w:ilvl="7" w:tplc="04090019" w:tentative="1">
      <w:start w:val="1"/>
      <w:numFmt w:val="lowerLetter"/>
      <w:lvlText w:val="%8."/>
      <w:lvlJc w:val="left"/>
      <w:pPr>
        <w:ind w:left="5646" w:hanging="360"/>
      </w:pPr>
    </w:lvl>
    <w:lvl w:ilvl="8" w:tplc="0409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9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3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1"/>
  </w:num>
  <w:num w:numId="2">
    <w:abstractNumId w:val="9"/>
  </w:num>
  <w:num w:numId="3">
    <w:abstractNumId w:val="12"/>
  </w:num>
  <w:num w:numId="4">
    <w:abstractNumId w:val="6"/>
  </w:num>
  <w:num w:numId="5">
    <w:abstractNumId w:val="13"/>
  </w:num>
  <w:num w:numId="6">
    <w:abstractNumId w:val="5"/>
  </w:num>
  <w:num w:numId="7">
    <w:abstractNumId w:val="3"/>
  </w:num>
  <w:num w:numId="8">
    <w:abstractNumId w:val="10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200AD"/>
    <w:rsid w:val="00044B5B"/>
    <w:rsid w:val="000A0CCB"/>
    <w:rsid w:val="000B22B6"/>
    <w:rsid w:val="000B7B68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B5B31"/>
    <w:rsid w:val="001B7892"/>
    <w:rsid w:val="001C65A5"/>
    <w:rsid w:val="0021233D"/>
    <w:rsid w:val="00226B6B"/>
    <w:rsid w:val="00234EDC"/>
    <w:rsid w:val="00272861"/>
    <w:rsid w:val="002A554E"/>
    <w:rsid w:val="002C0C47"/>
    <w:rsid w:val="002E0DEF"/>
    <w:rsid w:val="002E35F0"/>
    <w:rsid w:val="00311C25"/>
    <w:rsid w:val="00313E2B"/>
    <w:rsid w:val="00314CDC"/>
    <w:rsid w:val="00330E5F"/>
    <w:rsid w:val="00333325"/>
    <w:rsid w:val="00335CDE"/>
    <w:rsid w:val="00345B6F"/>
    <w:rsid w:val="003513F4"/>
    <w:rsid w:val="00352AD6"/>
    <w:rsid w:val="0036790B"/>
    <w:rsid w:val="0038084F"/>
    <w:rsid w:val="003B08B1"/>
    <w:rsid w:val="003C76F2"/>
    <w:rsid w:val="00423052"/>
    <w:rsid w:val="004258C9"/>
    <w:rsid w:val="00431BC7"/>
    <w:rsid w:val="0044071C"/>
    <w:rsid w:val="0045210B"/>
    <w:rsid w:val="004523A8"/>
    <w:rsid w:val="00453192"/>
    <w:rsid w:val="004538E8"/>
    <w:rsid w:val="00461DA8"/>
    <w:rsid w:val="004825F6"/>
    <w:rsid w:val="004A0488"/>
    <w:rsid w:val="004A4C45"/>
    <w:rsid w:val="004D6A1F"/>
    <w:rsid w:val="0050383B"/>
    <w:rsid w:val="00525F10"/>
    <w:rsid w:val="005276AA"/>
    <w:rsid w:val="00551091"/>
    <w:rsid w:val="0056421B"/>
    <w:rsid w:val="00565379"/>
    <w:rsid w:val="00580B51"/>
    <w:rsid w:val="00587C49"/>
    <w:rsid w:val="0059254C"/>
    <w:rsid w:val="005D2F37"/>
    <w:rsid w:val="005D6F1A"/>
    <w:rsid w:val="005E720F"/>
    <w:rsid w:val="006061FC"/>
    <w:rsid w:val="006149F8"/>
    <w:rsid w:val="00623F0A"/>
    <w:rsid w:val="00625120"/>
    <w:rsid w:val="00631A17"/>
    <w:rsid w:val="006359C3"/>
    <w:rsid w:val="006401F8"/>
    <w:rsid w:val="006448D3"/>
    <w:rsid w:val="006618B0"/>
    <w:rsid w:val="00673A22"/>
    <w:rsid w:val="006758AA"/>
    <w:rsid w:val="00695191"/>
    <w:rsid w:val="006D5CFF"/>
    <w:rsid w:val="006F0A2F"/>
    <w:rsid w:val="00710EA1"/>
    <w:rsid w:val="00716610"/>
    <w:rsid w:val="007334A9"/>
    <w:rsid w:val="00733D99"/>
    <w:rsid w:val="00754666"/>
    <w:rsid w:val="00760B07"/>
    <w:rsid w:val="007619E4"/>
    <w:rsid w:val="00782781"/>
    <w:rsid w:val="007D09DF"/>
    <w:rsid w:val="008171B9"/>
    <w:rsid w:val="0082551F"/>
    <w:rsid w:val="00841922"/>
    <w:rsid w:val="00843E20"/>
    <w:rsid w:val="00846045"/>
    <w:rsid w:val="00847697"/>
    <w:rsid w:val="00850362"/>
    <w:rsid w:val="00861637"/>
    <w:rsid w:val="008931DC"/>
    <w:rsid w:val="0089669C"/>
    <w:rsid w:val="008A2510"/>
    <w:rsid w:val="008B7FBC"/>
    <w:rsid w:val="008C722C"/>
    <w:rsid w:val="008C7C84"/>
    <w:rsid w:val="008D27D7"/>
    <w:rsid w:val="008F0C02"/>
    <w:rsid w:val="0091489E"/>
    <w:rsid w:val="00916C54"/>
    <w:rsid w:val="00934281"/>
    <w:rsid w:val="00942F67"/>
    <w:rsid w:val="0095151D"/>
    <w:rsid w:val="009712BD"/>
    <w:rsid w:val="009845CF"/>
    <w:rsid w:val="00986CBE"/>
    <w:rsid w:val="0099283D"/>
    <w:rsid w:val="009C4C80"/>
    <w:rsid w:val="009D685B"/>
    <w:rsid w:val="009E3813"/>
    <w:rsid w:val="009F7F51"/>
    <w:rsid w:val="00A00386"/>
    <w:rsid w:val="00A00B42"/>
    <w:rsid w:val="00A06961"/>
    <w:rsid w:val="00A255BA"/>
    <w:rsid w:val="00A26F9F"/>
    <w:rsid w:val="00A27CED"/>
    <w:rsid w:val="00A27D68"/>
    <w:rsid w:val="00A33CD1"/>
    <w:rsid w:val="00A3416E"/>
    <w:rsid w:val="00A526D7"/>
    <w:rsid w:val="00A818B3"/>
    <w:rsid w:val="00A9116A"/>
    <w:rsid w:val="00A9344C"/>
    <w:rsid w:val="00AA41E9"/>
    <w:rsid w:val="00AB0F1E"/>
    <w:rsid w:val="00AB29C1"/>
    <w:rsid w:val="00AE5C6D"/>
    <w:rsid w:val="00AF1CF9"/>
    <w:rsid w:val="00AF5ECD"/>
    <w:rsid w:val="00B20482"/>
    <w:rsid w:val="00B33EE4"/>
    <w:rsid w:val="00B376AA"/>
    <w:rsid w:val="00B57349"/>
    <w:rsid w:val="00B63B57"/>
    <w:rsid w:val="00BB1718"/>
    <w:rsid w:val="00BB4ADB"/>
    <w:rsid w:val="00BB517D"/>
    <w:rsid w:val="00BC5442"/>
    <w:rsid w:val="00BC6CB6"/>
    <w:rsid w:val="00BD6BFA"/>
    <w:rsid w:val="00BE2DE6"/>
    <w:rsid w:val="00BF6AD0"/>
    <w:rsid w:val="00C066EB"/>
    <w:rsid w:val="00C14AA0"/>
    <w:rsid w:val="00C160D6"/>
    <w:rsid w:val="00C17270"/>
    <w:rsid w:val="00C2020D"/>
    <w:rsid w:val="00C212E2"/>
    <w:rsid w:val="00C2149B"/>
    <w:rsid w:val="00C36721"/>
    <w:rsid w:val="00C5398E"/>
    <w:rsid w:val="00C56CD6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22924"/>
    <w:rsid w:val="00D31629"/>
    <w:rsid w:val="00D31BCF"/>
    <w:rsid w:val="00D3694D"/>
    <w:rsid w:val="00D40108"/>
    <w:rsid w:val="00D61C84"/>
    <w:rsid w:val="00D72CF5"/>
    <w:rsid w:val="00D84B77"/>
    <w:rsid w:val="00DB3E60"/>
    <w:rsid w:val="00DC3D97"/>
    <w:rsid w:val="00DC61AF"/>
    <w:rsid w:val="00DE29BA"/>
    <w:rsid w:val="00E10148"/>
    <w:rsid w:val="00E13891"/>
    <w:rsid w:val="00E14B39"/>
    <w:rsid w:val="00E46C97"/>
    <w:rsid w:val="00E82F3A"/>
    <w:rsid w:val="00E92261"/>
    <w:rsid w:val="00EA1619"/>
    <w:rsid w:val="00EB4234"/>
    <w:rsid w:val="00EE316C"/>
    <w:rsid w:val="00F061E7"/>
    <w:rsid w:val="00F0716B"/>
    <w:rsid w:val="00F41A0E"/>
    <w:rsid w:val="00F44728"/>
    <w:rsid w:val="00F6621F"/>
    <w:rsid w:val="00F7464E"/>
    <w:rsid w:val="00F81827"/>
    <w:rsid w:val="00F874D6"/>
    <w:rsid w:val="00F92483"/>
    <w:rsid w:val="00F93E17"/>
    <w:rsid w:val="00FA3EF7"/>
    <w:rsid w:val="00FA7D21"/>
    <w:rsid w:val="00FE12C0"/>
    <w:rsid w:val="00FF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16667-7A14-41F0-A70D-CCE604CA4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224</TotalTime>
  <Pages>2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Tigran Palyan</cp:lastModifiedBy>
  <cp:revision>61</cp:revision>
  <cp:lastPrinted>2023-07-12T08:54:00Z</cp:lastPrinted>
  <dcterms:created xsi:type="dcterms:W3CDTF">2021-09-14T12:11:00Z</dcterms:created>
  <dcterms:modified xsi:type="dcterms:W3CDTF">2023-07-28T08:44:00Z</dcterms:modified>
</cp:coreProperties>
</file>