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30C" w:rsidRPr="001048E3" w:rsidRDefault="00E1430C" w:rsidP="00E1430C">
      <w:pPr>
        <w:pStyle w:val="Heading1"/>
        <w:jc w:val="center"/>
        <w:rPr>
          <w:rFonts w:ascii="GHEA Grapalat" w:eastAsia="Calibri" w:hAnsi="GHEA Grapalat"/>
          <w:sz w:val="24"/>
          <w:szCs w:val="24"/>
          <w:lang w:val="en-US" w:eastAsia="en-US"/>
        </w:rPr>
      </w:pPr>
      <w:r>
        <w:rPr>
          <w:rFonts w:ascii="GHEA Grapalat" w:eastAsia="Calibri" w:hAnsi="GHEA Grapalat"/>
          <w:sz w:val="24"/>
          <w:szCs w:val="24"/>
          <w:lang w:val="en-US" w:eastAsia="en-US"/>
        </w:rPr>
        <w:t>ՀԻՄՆԱՎՈՐՈՒՄ</w:t>
      </w:r>
    </w:p>
    <w:p w:rsidR="00E1430C" w:rsidRDefault="00E1430C" w:rsidP="00E1430C">
      <w:pPr>
        <w:rPr>
          <w:rFonts w:ascii="GHEA Grapalat" w:eastAsia="Calibri" w:hAnsi="GHEA Grapalat"/>
          <w:lang w:val="en-US" w:eastAsia="en-US"/>
        </w:rPr>
      </w:pPr>
    </w:p>
    <w:p w:rsidR="00E1430C" w:rsidRPr="008A74AD" w:rsidRDefault="00AF07EC" w:rsidP="00AF07E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>
        <w:rPr>
          <w:rStyle w:val="Strong"/>
          <w:rFonts w:ascii="GHEA Grapalat" w:hAnsi="GHEA Grapalat"/>
          <w:color w:val="000000"/>
          <w:lang w:val="hy-AM"/>
        </w:rPr>
        <w:t>ՊԵՏՈՒԹՅԱՆ ՕՐԵՆՔՈ</w:t>
      </w:r>
      <w:bookmarkStart w:id="0" w:name="_GoBack"/>
      <w:bookmarkEnd w:id="0"/>
      <w:r>
        <w:rPr>
          <w:rStyle w:val="Strong"/>
          <w:rFonts w:ascii="GHEA Grapalat" w:hAnsi="GHEA Grapalat"/>
          <w:color w:val="000000"/>
          <w:lang w:val="hy-AM"/>
        </w:rPr>
        <w:t xml:space="preserve">ՒՄ ՎԵՐԱԲԱՇԽՈՒՄ, ԼՐԱՑՈՒՄՆԵՐ 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>
        <w:rPr>
          <w:rFonts w:ascii="GHEA Grapalat" w:eastAsia="Calibri" w:hAnsi="GHEA Grapalat"/>
          <w:b/>
          <w:bCs/>
          <w:lang w:val="hy-AM"/>
        </w:rPr>
        <w:t xml:space="preserve"> ՄԱՍԻՆ</w:t>
      </w:r>
      <w:r w:rsidR="00E1430C">
        <w:rPr>
          <w:rFonts w:ascii="GHEA Grapalat" w:hAnsi="GHEA Grapalat"/>
          <w:b/>
          <w:bCs/>
          <w:color w:val="000000"/>
          <w:lang w:val="hy-AM"/>
        </w:rPr>
        <w:t>» ՀՀ ԿԱՌԱՎԱՐՈՒԹՅԱՆ ՈՐՈՇՄԱՆ ՆԱԽԱԳԾԻ</w:t>
      </w:r>
    </w:p>
    <w:p w:rsidR="00E1430C" w:rsidRDefault="00E1430C" w:rsidP="00E1430C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:rsidR="00E1430C" w:rsidRPr="008A74AD" w:rsidRDefault="00E1430C" w:rsidP="00E1430C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276" w:lineRule="auto"/>
        <w:jc w:val="both"/>
        <w:rPr>
          <w:rFonts w:ascii="GHEA Grapalat" w:eastAsia="Calibri" w:hAnsi="GHEA Grapalat" w:cs="Sylfaen"/>
          <w:bCs/>
          <w:lang w:val="fr-FR" w:eastAsia="en-US"/>
        </w:rPr>
      </w:pPr>
      <w:r w:rsidRPr="008A74AD">
        <w:rPr>
          <w:rFonts w:ascii="GHEA Grapalat" w:eastAsia="Calibri" w:hAnsi="GHEA Grapalat" w:cs="Sylfaen"/>
          <w:b/>
          <w:lang w:val="hy-AM" w:eastAsia="en-US"/>
        </w:rPr>
        <w:t>Անհրաժեշտությունը</w:t>
      </w:r>
      <w:r>
        <w:rPr>
          <w:rFonts w:ascii="GHEA Grapalat" w:eastAsia="Calibri" w:hAnsi="GHEA Grapalat" w:cs="Sylfaen"/>
          <w:b/>
          <w:lang w:val="hy-AM" w:eastAsia="en-US"/>
        </w:rPr>
        <w:t>.</w:t>
      </w:r>
    </w:p>
    <w:p w:rsidR="00E1430C" w:rsidRDefault="00E1430C" w:rsidP="00E1430C">
      <w:pPr>
        <w:shd w:val="clear" w:color="auto" w:fill="FFFFFF"/>
        <w:spacing w:line="276" w:lineRule="auto"/>
        <w:ind w:firstLine="540"/>
        <w:jc w:val="both"/>
        <w:rPr>
          <w:rFonts w:ascii="GHEA Grapalat" w:eastAsia="Calibri" w:hAnsi="GHEA Grapalat" w:cs="Sylfaen"/>
          <w:bCs/>
          <w:lang w:val="fr-FR" w:eastAsia="en-US"/>
        </w:rPr>
      </w:pPr>
      <w:proofErr w:type="spellStart"/>
      <w:r w:rsidRPr="008A74AD">
        <w:rPr>
          <w:rFonts w:ascii="GHEA Grapalat" w:eastAsia="Calibri" w:hAnsi="GHEA Grapalat" w:cs="Sylfaen"/>
          <w:bCs/>
          <w:lang w:val="fr-FR" w:eastAsia="en-US"/>
        </w:rPr>
        <w:t>Նախագծի</w:t>
      </w:r>
      <w:proofErr w:type="spellEnd"/>
      <w:r w:rsidRPr="008A74AD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8A74AD">
        <w:rPr>
          <w:rFonts w:ascii="GHEA Grapalat" w:eastAsia="Calibri" w:hAnsi="GHEA Grapalat" w:cs="Sylfaen"/>
          <w:bCs/>
          <w:lang w:val="fr-FR" w:eastAsia="en-US"/>
        </w:rPr>
        <w:t>ընդունումը</w:t>
      </w:r>
      <w:proofErr w:type="spellEnd"/>
      <w:r w:rsidRPr="008A74AD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8A74AD">
        <w:rPr>
          <w:rFonts w:ascii="GHEA Grapalat" w:eastAsia="Calibri" w:hAnsi="GHEA Grapalat" w:cs="Sylfaen"/>
          <w:bCs/>
          <w:lang w:val="fr-FR" w:eastAsia="en-US"/>
        </w:rPr>
        <w:t>պայմանավորված</w:t>
      </w:r>
      <w:proofErr w:type="spellEnd"/>
      <w:r w:rsidRPr="008A74AD">
        <w:rPr>
          <w:rFonts w:ascii="GHEA Grapalat" w:eastAsia="Calibri" w:hAnsi="GHEA Grapalat" w:cs="Sylfaen"/>
          <w:bCs/>
          <w:lang w:val="fr-FR" w:eastAsia="en-US"/>
        </w:rPr>
        <w:t xml:space="preserve"> է ՀՀ </w:t>
      </w:r>
      <w:proofErr w:type="spellStart"/>
      <w:r w:rsidRPr="008A74AD">
        <w:rPr>
          <w:rFonts w:ascii="GHEA Grapalat" w:eastAsia="Calibri" w:hAnsi="GHEA Grapalat" w:cs="Sylfaen"/>
          <w:bCs/>
          <w:lang w:val="fr-FR" w:eastAsia="en-US"/>
        </w:rPr>
        <w:t>սոցիալական</w:t>
      </w:r>
      <w:proofErr w:type="spellEnd"/>
      <w:r w:rsidRPr="008A74AD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խոցելի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խմբերի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վերաբերյալ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տեղեկատվություն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հավաքագրելու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խոցելի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խմբերին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հաշվառելու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միասնական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շտեմարան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ձևավորելու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և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թվային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միջոցներով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տեղեկատվությունը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լայն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հասարակությանը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ներկայացնելու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հանրայնացնելու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proofErr w:type="gramStart"/>
      <w:r w:rsidRPr="008A74AD">
        <w:rPr>
          <w:rFonts w:ascii="GHEA Grapalat" w:eastAsia="Calibri" w:hAnsi="GHEA Grapalat" w:cs="Sylfaen"/>
          <w:bCs/>
          <w:lang w:val="fr-FR" w:eastAsia="en-US"/>
        </w:rPr>
        <w:t>անհրաժեշտությամբ</w:t>
      </w:r>
      <w:proofErr w:type="spellEnd"/>
      <w:r w:rsidRPr="008A74AD">
        <w:rPr>
          <w:rFonts w:ascii="GHEA Grapalat" w:eastAsia="Calibri" w:hAnsi="GHEA Grapalat" w:cs="Sylfaen"/>
          <w:bCs/>
          <w:lang w:val="fr-FR" w:eastAsia="en-US"/>
        </w:rPr>
        <w:t>:</w:t>
      </w:r>
      <w:proofErr w:type="gramEnd"/>
    </w:p>
    <w:p w:rsidR="00E1430C" w:rsidRPr="008A74AD" w:rsidRDefault="00E1430C" w:rsidP="00E1430C">
      <w:pPr>
        <w:shd w:val="clear" w:color="auto" w:fill="FFFFFF"/>
        <w:tabs>
          <w:tab w:val="left" w:pos="851"/>
        </w:tabs>
        <w:spacing w:line="276" w:lineRule="auto"/>
        <w:ind w:firstLine="540"/>
        <w:jc w:val="both"/>
        <w:rPr>
          <w:rFonts w:ascii="GHEA Grapalat" w:eastAsia="Calibri" w:hAnsi="GHEA Grapalat" w:cs="Sylfaen"/>
          <w:bCs/>
          <w:lang w:val="fr-FR" w:eastAsia="en-US"/>
        </w:rPr>
      </w:pPr>
    </w:p>
    <w:p w:rsidR="00E1430C" w:rsidRDefault="00E1430C" w:rsidP="00E1430C">
      <w:pPr>
        <w:shd w:val="clear" w:color="auto" w:fill="FFFFFF"/>
        <w:tabs>
          <w:tab w:val="left" w:pos="851"/>
        </w:tabs>
        <w:spacing w:line="276" w:lineRule="auto"/>
        <w:ind w:left="540"/>
        <w:contextualSpacing/>
        <w:jc w:val="both"/>
        <w:rPr>
          <w:rFonts w:ascii="GHEA Grapalat" w:eastAsia="Calibri" w:hAnsi="GHEA Grapalat"/>
          <w:b/>
          <w:lang w:val="fr-FR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>2.Կապը</w:t>
      </w:r>
      <w:r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ռազմավարական</w:t>
      </w:r>
      <w:r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փաստաթղթերի</w:t>
      </w:r>
      <w:r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հետ</w:t>
      </w:r>
      <w:r>
        <w:rPr>
          <w:rFonts w:ascii="GHEA Grapalat" w:eastAsia="Calibri" w:hAnsi="GHEA Grapalat"/>
          <w:b/>
          <w:lang w:val="hy-AM" w:eastAsia="en-US"/>
        </w:rPr>
        <w:t>.</w:t>
      </w:r>
    </w:p>
    <w:p w:rsidR="00E1430C" w:rsidRPr="00474CBD" w:rsidRDefault="00E1430C" w:rsidP="00E1430C">
      <w:pPr>
        <w:shd w:val="clear" w:color="auto" w:fill="FFFFFF"/>
        <w:tabs>
          <w:tab w:val="left" w:pos="851"/>
        </w:tabs>
        <w:spacing w:line="276" w:lineRule="auto"/>
        <w:ind w:firstLine="540"/>
        <w:jc w:val="both"/>
        <w:rPr>
          <w:rFonts w:ascii="GHEA Grapalat" w:eastAsia="Calibri" w:hAnsi="GHEA Grapalat"/>
          <w:color w:val="000000"/>
          <w:lang w:val="fr-FR" w:eastAsia="en-US"/>
        </w:rPr>
      </w:pPr>
      <w:proofErr w:type="spellStart"/>
      <w:r>
        <w:rPr>
          <w:rFonts w:ascii="GHEA Grapalat" w:eastAsia="Calibri" w:hAnsi="GHEA Grapalat" w:cs="Sylfaen"/>
          <w:lang w:val="fr-FR" w:eastAsia="en-US"/>
        </w:rPr>
        <w:t>Նախագիծը</w:t>
      </w:r>
      <w:proofErr w:type="spellEnd"/>
      <w:r>
        <w:rPr>
          <w:rFonts w:ascii="GHEA Grapalat" w:eastAsia="Calibri" w:hAnsi="GHEA Grapalat" w:cs="Cambria Math"/>
          <w:lang w:val="hy-AM" w:eastAsia="en-US"/>
        </w:rPr>
        <w:t xml:space="preserve"> չի բխում է </w:t>
      </w:r>
      <w:r>
        <w:rPr>
          <w:rFonts w:ascii="GHEA Grapalat" w:eastAsia="Calibri" w:hAnsi="GHEA Grapalat" w:cs="Sylfaen"/>
          <w:bCs/>
          <w:lang w:val="hy-AM" w:eastAsia="en-US"/>
        </w:rPr>
        <w:t xml:space="preserve">ռազմավարական </w:t>
      </w:r>
      <w:proofErr w:type="gramStart"/>
      <w:r>
        <w:rPr>
          <w:rFonts w:ascii="GHEA Grapalat" w:eastAsia="Calibri" w:hAnsi="GHEA Grapalat" w:cs="Sylfaen"/>
          <w:bCs/>
          <w:lang w:val="hy-AM" w:eastAsia="en-US"/>
        </w:rPr>
        <w:t>փաստաթղթերից:</w:t>
      </w:r>
      <w:proofErr w:type="gramEnd"/>
    </w:p>
    <w:p w:rsidR="00E1430C" w:rsidRPr="0039263B" w:rsidRDefault="00E1430C" w:rsidP="00E1430C">
      <w:pPr>
        <w:shd w:val="clear" w:color="auto" w:fill="FFFFFF"/>
        <w:tabs>
          <w:tab w:val="left" w:pos="851"/>
        </w:tabs>
        <w:spacing w:line="276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</w:p>
    <w:p w:rsidR="00E1430C" w:rsidRPr="001614BA" w:rsidRDefault="00E1430C" w:rsidP="00E1430C">
      <w:pPr>
        <w:pStyle w:val="ListParagraph"/>
        <w:shd w:val="clear" w:color="auto" w:fill="FFFFFF"/>
        <w:tabs>
          <w:tab w:val="left" w:pos="851"/>
        </w:tabs>
        <w:spacing w:after="0"/>
        <w:ind w:left="0"/>
        <w:jc w:val="both"/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</w:pPr>
      <w:r>
        <w:rPr>
          <w:rFonts w:cs="Arial"/>
          <w:b/>
          <w:noProof/>
          <w:color w:val="000000"/>
          <w:spacing w:val="-6"/>
          <w:lang w:val="hy-AM"/>
        </w:rPr>
        <w:t xml:space="preserve">        3.Ընթացիկ իրավիճակը, խնդիրները և կարգավորման բնույթը</w:t>
      </w:r>
      <w:r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․</w:t>
      </w:r>
    </w:p>
    <w:p w:rsidR="00E1430C" w:rsidRPr="00AF07EC" w:rsidRDefault="00AF07EC" w:rsidP="00AF07EC">
      <w:pPr>
        <w:tabs>
          <w:tab w:val="left" w:pos="1935"/>
        </w:tabs>
        <w:jc w:val="both"/>
        <w:rPr>
          <w:rFonts w:ascii="GHEA Grapalat" w:eastAsia="Calibri" w:hAnsi="GHEA Grapalat" w:cs="Sylfaen"/>
          <w:bCs/>
          <w:lang w:val="hy-AM" w:eastAsia="en-US"/>
        </w:rPr>
      </w:pPr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  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Նախագծով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առաջարկվում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է ՀՀ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սոցիալական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խոցելի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խմբերի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վերաբերյալ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տեղեկատվություն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հավաքագրելու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խոցելի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խմբերին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հաշվառելու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միասնական</w:t>
      </w:r>
      <w:proofErr w:type="spellEnd"/>
      <w:r w:rsidRPr="00AF07EC"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 w:rsidRPr="00AF07EC">
        <w:rPr>
          <w:rFonts w:ascii="GHEA Grapalat" w:eastAsia="Calibri" w:hAnsi="GHEA Grapalat" w:cs="Sylfaen"/>
          <w:bCs/>
          <w:lang w:val="fr-FR" w:eastAsia="en-US"/>
        </w:rPr>
        <w:t>շտեմարան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ձևավորելու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և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թվային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միջոցներով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տեղեկատվությունը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լայն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հասարակությանը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ներկայացնելու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հանրայնացնելու</w:t>
      </w:r>
      <w:proofErr w:type="spellEnd"/>
      <w:r>
        <w:rPr>
          <w:rFonts w:ascii="GHEA Grapalat" w:eastAsia="Calibri" w:hAnsi="GHEA Grapalat" w:cs="Sylfaen"/>
          <w:bCs/>
          <w:lang w:val="hy-AM" w:eastAsia="en-US"/>
        </w:rPr>
        <w:t xml:space="preserve"> նպատակով ՀՀ վարչապետի աշխատակազմին ՀՀ 2023 թվականի պետական բյուջեով նախատեսված ՀՀ կառավարության պահուստային ֆոնդից հատկացնել </w:t>
      </w:r>
      <w:r w:rsidRPr="00AF07EC">
        <w:rPr>
          <w:rFonts w:ascii="GHEA Grapalat" w:eastAsia="Calibri" w:hAnsi="GHEA Grapalat" w:cs="Sylfaen"/>
          <w:bCs/>
          <w:lang w:val="hy-AM" w:eastAsia="en-US"/>
        </w:rPr>
        <w:t>20</w:t>
      </w:r>
      <w:r>
        <w:rPr>
          <w:rFonts w:ascii="GHEA Grapalat" w:eastAsia="Calibri" w:hAnsi="GHEA Grapalat" w:cs="Sylfaen"/>
          <w:bCs/>
          <w:lang w:val="hy-AM" w:eastAsia="en-US"/>
        </w:rPr>
        <w:t>,</w:t>
      </w:r>
      <w:r w:rsidRPr="00AF07EC">
        <w:rPr>
          <w:rFonts w:ascii="GHEA Grapalat" w:eastAsia="Calibri" w:hAnsi="GHEA Grapalat" w:cs="Sylfaen"/>
          <w:bCs/>
          <w:lang w:val="hy-AM" w:eastAsia="en-US"/>
        </w:rPr>
        <w:t xml:space="preserve">387.25 </w:t>
      </w:r>
      <w:r>
        <w:rPr>
          <w:rFonts w:ascii="GHEA Grapalat" w:eastAsia="Calibri" w:hAnsi="GHEA Grapalat" w:cs="Sylfaen"/>
          <w:bCs/>
          <w:lang w:val="hy-AM" w:eastAsia="en-US"/>
        </w:rPr>
        <w:t xml:space="preserve">հազ. դրամ </w:t>
      </w:r>
      <w:r w:rsidR="008874F4" w:rsidRPr="008874F4">
        <w:rPr>
          <w:rFonts w:ascii="GHEA Grapalat" w:eastAsia="Calibri" w:hAnsi="GHEA Grapalat" w:cs="Sylfaen"/>
          <w:bCs/>
          <w:lang w:val="fr-FR" w:eastAsia="en-US"/>
        </w:rPr>
        <w:t>(</w:t>
      </w:r>
      <w:r w:rsidR="008874F4">
        <w:rPr>
          <w:rFonts w:ascii="GHEA Grapalat" w:eastAsia="Calibri" w:hAnsi="GHEA Grapalat" w:cs="Sylfaen"/>
          <w:bCs/>
          <w:lang w:val="hy-AM" w:eastAsia="en-US"/>
        </w:rPr>
        <w:t xml:space="preserve">ներառյալ </w:t>
      </w:r>
      <w:proofErr w:type="spellStart"/>
      <w:r w:rsidR="008874F4">
        <w:rPr>
          <w:rFonts w:ascii="GHEA Grapalat" w:hAnsi="GHEA Grapalat" w:cs="Tahoma"/>
        </w:rPr>
        <w:t>նաև</w:t>
      </w:r>
      <w:proofErr w:type="spellEnd"/>
      <w:r w:rsidR="008874F4" w:rsidRPr="008874F4">
        <w:rPr>
          <w:rFonts w:ascii="GHEA Grapalat" w:hAnsi="GHEA Grapalat" w:cs="Tahoma"/>
          <w:lang w:val="fr-FR"/>
        </w:rPr>
        <w:t xml:space="preserve"> </w:t>
      </w:r>
      <w:proofErr w:type="spellStart"/>
      <w:r w:rsidR="008874F4">
        <w:rPr>
          <w:rFonts w:ascii="GHEA Grapalat" w:hAnsi="GHEA Grapalat" w:cs="Tahoma"/>
        </w:rPr>
        <w:t>հարկեր</w:t>
      </w:r>
      <w:proofErr w:type="spellEnd"/>
      <w:r w:rsidR="008874F4">
        <w:rPr>
          <w:rFonts w:ascii="GHEA Grapalat" w:hAnsi="GHEA Grapalat" w:cs="Tahoma"/>
        </w:rPr>
        <w:t>՝</w:t>
      </w:r>
      <w:r w:rsidR="008874F4" w:rsidRPr="008874F4">
        <w:rPr>
          <w:rFonts w:ascii="GHEA Grapalat" w:hAnsi="GHEA Grapalat" w:cs="Tahoma"/>
          <w:lang w:val="fr-FR"/>
        </w:rPr>
        <w:t xml:space="preserve"> </w:t>
      </w:r>
      <w:r w:rsidR="008874F4">
        <w:rPr>
          <w:rFonts w:ascii="GHEA Grapalat" w:hAnsi="GHEA Grapalat" w:cs="Tahoma"/>
        </w:rPr>
        <w:t>ԱԱՀ</w:t>
      </w:r>
      <w:r w:rsidR="008874F4" w:rsidRPr="008874F4">
        <w:rPr>
          <w:rFonts w:ascii="GHEA Grapalat" w:hAnsi="GHEA Grapalat" w:cs="Tahoma"/>
          <w:lang w:val="fr-FR"/>
        </w:rPr>
        <w:t xml:space="preserve"> 20%</w:t>
      </w:r>
      <w:r w:rsidR="008874F4" w:rsidRPr="008874F4">
        <w:rPr>
          <w:rFonts w:ascii="Sylfaen" w:hAnsi="Sylfaen" w:cs="Tahoma"/>
          <w:lang w:val="fr-FR"/>
        </w:rPr>
        <w:t>)</w:t>
      </w:r>
      <w:r w:rsidR="008874F4" w:rsidRPr="008874F4">
        <w:rPr>
          <w:rFonts w:ascii="GHEA Grapalat" w:eastAsia="Calibri" w:hAnsi="GHEA Grapalat" w:cs="Sylfaen"/>
          <w:bCs/>
          <w:lang w:val="fr-FR" w:eastAsia="en-US"/>
        </w:rPr>
        <w:t>)</w:t>
      </w:r>
      <w:r>
        <w:rPr>
          <w:rFonts w:ascii="GHEA Grapalat" w:eastAsia="Calibri" w:hAnsi="GHEA Grapalat" w:cs="Sylfaen"/>
          <w:bCs/>
          <w:lang w:val="hy-AM" w:eastAsia="en-US"/>
        </w:rPr>
        <w:t>«</w:t>
      </w:r>
      <w:r w:rsidRPr="00AF07EC">
        <w:rPr>
          <w:rFonts w:ascii="GHEA Grapalat" w:eastAsia="Calibri" w:hAnsi="GHEA Grapalat" w:cs="Sylfaen"/>
          <w:bCs/>
          <w:lang w:val="hy-AM" w:eastAsia="en-US"/>
        </w:rPr>
        <w:t xml:space="preserve">Ընթացիկ դրամաշնորհներ պետական և համայնքների ոչ </w:t>
      </w:r>
      <w:proofErr w:type="spellStart"/>
      <w:r w:rsidRPr="00AF07EC">
        <w:rPr>
          <w:rFonts w:ascii="GHEA Grapalat" w:eastAsia="Calibri" w:hAnsi="GHEA Grapalat" w:cs="Sylfaen"/>
          <w:bCs/>
          <w:lang w:val="hy-AM" w:eastAsia="en-US"/>
        </w:rPr>
        <w:t>առևտրային</w:t>
      </w:r>
      <w:proofErr w:type="spellEnd"/>
      <w:r w:rsidRPr="00AF07EC">
        <w:rPr>
          <w:rFonts w:ascii="GHEA Grapalat" w:eastAsia="Calibri" w:hAnsi="GHEA Grapalat" w:cs="Sylfaen"/>
          <w:bCs/>
          <w:lang w:val="hy-AM" w:eastAsia="en-US"/>
        </w:rPr>
        <w:t xml:space="preserve"> կազմակերպություններին»</w:t>
      </w:r>
      <w:r>
        <w:rPr>
          <w:rFonts w:ascii="GHEA Grapalat" w:eastAsia="Calibri" w:hAnsi="GHEA Grapalat" w:cs="Sylfaen"/>
          <w:bCs/>
          <w:lang w:val="hy-AM" w:eastAsia="en-US"/>
        </w:rPr>
        <w:t xml:space="preserve"> հոդվածով:</w:t>
      </w:r>
    </w:p>
    <w:p w:rsidR="00E1430C" w:rsidRPr="001614BA" w:rsidRDefault="00E1430C" w:rsidP="00E1430C">
      <w:pPr>
        <w:tabs>
          <w:tab w:val="left" w:pos="1935"/>
        </w:tabs>
        <w:jc w:val="both"/>
        <w:rPr>
          <w:rFonts w:ascii="GHEA Grapalat" w:hAnsi="GHEA Grapalat" w:cs="Arial"/>
          <w:b/>
          <w:bCs/>
          <w:sz w:val="20"/>
          <w:szCs w:val="20"/>
          <w:lang w:val="hy-AM"/>
        </w:rPr>
      </w:pPr>
    </w:p>
    <w:p w:rsidR="00E1430C" w:rsidRDefault="00E1430C" w:rsidP="00E1430C">
      <w:pPr>
        <w:spacing w:line="276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1614BA">
        <w:rPr>
          <w:rFonts w:ascii="GHEA Grapalat" w:hAnsi="GHEA Grapalat"/>
          <w:b/>
          <w:color w:val="000000"/>
          <w:lang w:val="fr-FR"/>
        </w:rPr>
        <w:t xml:space="preserve">4. </w:t>
      </w:r>
      <w:r w:rsidRPr="001614BA">
        <w:rPr>
          <w:rFonts w:ascii="GHEA Grapalat" w:hAnsi="GHEA Grapalat"/>
          <w:b/>
          <w:color w:val="000000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1614BA">
        <w:rPr>
          <w:rFonts w:ascii="GHEA Grapalat" w:hAnsi="GHEA Grapalat"/>
          <w:b/>
          <w:color w:val="000000"/>
          <w:lang w:val="hy-AM"/>
        </w:rPr>
        <w:t>եկամուտներում</w:t>
      </w:r>
      <w:proofErr w:type="spellEnd"/>
      <w:r w:rsidRPr="001614BA">
        <w:rPr>
          <w:rFonts w:ascii="GHEA Grapalat" w:hAnsi="GHEA Grapalat"/>
          <w:b/>
          <w:color w:val="000000"/>
          <w:lang w:val="hy-AM"/>
        </w:rPr>
        <w:t xml:space="preserve"> և ծախսերում սպասվելիք փոփոխությունները</w:t>
      </w:r>
    </w:p>
    <w:p w:rsidR="00E1430C" w:rsidRDefault="00E1430C" w:rsidP="00E1430C">
      <w:pPr>
        <w:tabs>
          <w:tab w:val="left" w:pos="900"/>
        </w:tabs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8A74AD">
        <w:rPr>
          <w:rFonts w:ascii="GHEA Grapalat" w:hAnsi="GHEA Grapalat"/>
          <w:bCs/>
          <w:color w:val="000000"/>
          <w:lang w:val="hy-AM" w:eastAsia="en-US"/>
        </w:rPr>
        <w:t xml:space="preserve">«Հայաստանի Հանրապետության 2023 թվականի պետական բյուջեի մասին» օրենքում վերաբաշխում </w:t>
      </w:r>
      <w:r>
        <w:rPr>
          <w:rFonts w:ascii="GHEA Grapalat" w:hAnsi="GHEA Grapalat"/>
          <w:bCs/>
          <w:color w:val="000000"/>
          <w:lang w:val="hy-AM" w:eastAsia="en-US"/>
        </w:rPr>
        <w:t>և</w:t>
      </w:r>
      <w:r w:rsidRPr="008A74AD">
        <w:rPr>
          <w:rFonts w:ascii="GHEA Grapalat" w:hAnsi="GHEA Grapalat"/>
          <w:bCs/>
          <w:color w:val="000000"/>
          <w:lang w:val="hy-AM" w:eastAsia="en-US"/>
        </w:rPr>
        <w:t xml:space="preserve"> լրացում </w:t>
      </w:r>
      <w:r>
        <w:rPr>
          <w:rFonts w:ascii="GHEA Grapalat" w:hAnsi="GHEA Grapalat"/>
          <w:bCs/>
          <w:color w:val="000000"/>
          <w:lang w:val="hy-AM" w:eastAsia="en-US"/>
        </w:rPr>
        <w:t>և</w:t>
      </w:r>
      <w:r w:rsidRPr="008A74AD">
        <w:rPr>
          <w:rFonts w:ascii="GHEA Grapalat" w:hAnsi="GHEA Grapalat"/>
          <w:bCs/>
          <w:color w:val="000000"/>
          <w:lang w:val="hy-AM" w:eastAsia="en-US"/>
        </w:rPr>
        <w:t xml:space="preserve"> Հայաստանի Հանրապետության կառավարության 20</w:t>
      </w:r>
      <w:r>
        <w:rPr>
          <w:rFonts w:ascii="GHEA Grapalat" w:hAnsi="GHEA Grapalat"/>
          <w:bCs/>
          <w:color w:val="000000"/>
          <w:lang w:val="hy-AM" w:eastAsia="en-US"/>
        </w:rPr>
        <w:t xml:space="preserve">22 թվականի դեկտեմբերի 29-ի </w:t>
      </w:r>
      <w:r w:rsidRPr="00A27946">
        <w:rPr>
          <w:rFonts w:ascii="GHEA Grapalat" w:hAnsi="GHEA Grapalat"/>
          <w:bCs/>
          <w:color w:val="000000"/>
          <w:lang w:val="hy-AM" w:eastAsia="en-US"/>
        </w:rPr>
        <w:t>N</w:t>
      </w:r>
      <w:r w:rsidRPr="008A74AD">
        <w:rPr>
          <w:rFonts w:ascii="GHEA Grapalat" w:hAnsi="GHEA Grapalat"/>
          <w:bCs/>
          <w:color w:val="000000"/>
          <w:lang w:val="hy-AM" w:eastAsia="en-US"/>
        </w:rPr>
        <w:t xml:space="preserve"> 2111-</w:t>
      </w:r>
      <w:r>
        <w:rPr>
          <w:rFonts w:ascii="GHEA Grapalat" w:hAnsi="GHEA Grapalat"/>
          <w:bCs/>
          <w:color w:val="000000"/>
          <w:lang w:val="hy-AM" w:eastAsia="en-US"/>
        </w:rPr>
        <w:t>Ն</w:t>
      </w:r>
      <w:r w:rsidRPr="008A74AD">
        <w:rPr>
          <w:rFonts w:ascii="GHEA Grapalat" w:hAnsi="GHEA Grapalat"/>
          <w:bCs/>
          <w:color w:val="000000"/>
          <w:lang w:val="hy-AM" w:eastAsia="en-US"/>
        </w:rPr>
        <w:t xml:space="preserve"> որոշման մեջ փոփոխություններ ու լրացումներ կատարելու մասին</w:t>
      </w:r>
      <w:r>
        <w:rPr>
          <w:rFonts w:ascii="GHEA Grapalat" w:hAnsi="GHEA Grapalat" w:cs="Arial Unicode"/>
          <w:bCs/>
          <w:color w:val="000000"/>
          <w:lang w:val="hy-AM" w:eastAsia="en-US"/>
        </w:rPr>
        <w:t>» Հ</w:t>
      </w:r>
      <w:r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fr-FR"/>
        </w:rPr>
        <w:t>չեն</w:t>
      </w:r>
      <w:proofErr w:type="spellEnd"/>
      <w:r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>
        <w:rPr>
          <w:rFonts w:ascii="GHEA Grapalat" w:hAnsi="GHEA Grapalat" w:cs="Sylfaen"/>
          <w:bCs/>
          <w:iCs/>
          <w:lang w:val="fr-FR"/>
        </w:rPr>
        <w:t>:</w:t>
      </w:r>
    </w:p>
    <w:p w:rsidR="00E1430C" w:rsidRDefault="00E1430C" w:rsidP="00E1430C">
      <w:pPr>
        <w:pStyle w:val="mechtex"/>
        <w:tabs>
          <w:tab w:val="left" w:pos="900"/>
        </w:tabs>
        <w:spacing w:line="276" w:lineRule="auto"/>
        <w:ind w:firstLine="426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:rsidR="00E1430C" w:rsidRDefault="00E1430C" w:rsidP="00E1430C">
      <w:pPr>
        <w:pStyle w:val="mechtex"/>
        <w:tabs>
          <w:tab w:val="left" w:pos="900"/>
        </w:tabs>
        <w:spacing w:line="276" w:lineRule="auto"/>
        <w:ind w:firstLine="426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5. </w:t>
      </w:r>
      <w:proofErr w:type="spellStart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:rsidR="00E1430C" w:rsidRDefault="00E1430C" w:rsidP="00E1430C">
      <w:pPr>
        <w:tabs>
          <w:tab w:val="left" w:pos="630"/>
          <w:tab w:val="left" w:pos="900"/>
        </w:tabs>
        <w:spacing w:line="276" w:lineRule="auto"/>
        <w:ind w:firstLine="426"/>
        <w:jc w:val="both"/>
        <w:rPr>
          <w:rFonts w:ascii="GHEA Grapalat" w:hAnsi="GHEA Grapalat" w:cs="Aharoni"/>
          <w:lang w:val="hy-AM" w:eastAsia="en-US" w:bidi="he-IL"/>
        </w:rPr>
      </w:pPr>
      <w:r>
        <w:rPr>
          <w:rFonts w:ascii="GHEA Grapalat" w:hAnsi="GHEA Grapalat" w:cs="Aharoni"/>
          <w:lang w:val="fr-FR" w:eastAsia="en-US" w:bidi="he-IL"/>
        </w:rPr>
        <w:t xml:space="preserve">ՀՀ </w:t>
      </w:r>
      <w:r>
        <w:rPr>
          <w:rFonts w:ascii="GHEA Grapalat" w:hAnsi="GHEA Grapalat" w:cs="Aharoni"/>
          <w:lang w:val="hy-AM" w:eastAsia="en-US" w:bidi="he-IL"/>
        </w:rPr>
        <w:t>վարչապետի աշխատակազմ</w:t>
      </w:r>
      <w:r>
        <w:rPr>
          <w:rFonts w:ascii="GHEA Grapalat" w:hAnsi="GHEA Grapalat" w:cs="Aharoni"/>
          <w:lang w:val="fr-FR" w:eastAsia="en-US" w:bidi="he-IL"/>
        </w:rPr>
        <w:t>։</w:t>
      </w:r>
    </w:p>
    <w:p w:rsidR="00E1430C" w:rsidRDefault="00E1430C" w:rsidP="00E1430C">
      <w:pPr>
        <w:tabs>
          <w:tab w:val="left" w:pos="630"/>
          <w:tab w:val="left" w:pos="900"/>
        </w:tabs>
        <w:spacing w:line="276" w:lineRule="auto"/>
        <w:ind w:firstLine="426"/>
        <w:jc w:val="both"/>
        <w:rPr>
          <w:rFonts w:ascii="GHEA Grapalat" w:hAnsi="GHEA Grapalat" w:cs="Aharoni"/>
          <w:lang w:val="hy-AM" w:eastAsia="en-US" w:bidi="he-IL"/>
        </w:rPr>
      </w:pPr>
    </w:p>
    <w:p w:rsidR="00E1430C" w:rsidRDefault="00E1430C" w:rsidP="00E1430C">
      <w:pPr>
        <w:tabs>
          <w:tab w:val="left" w:pos="567"/>
          <w:tab w:val="left" w:pos="900"/>
          <w:tab w:val="left" w:pos="9360"/>
        </w:tabs>
        <w:spacing w:line="276" w:lineRule="auto"/>
        <w:ind w:firstLine="426"/>
        <w:jc w:val="both"/>
        <w:rPr>
          <w:rFonts w:ascii="GHEA Grapalat" w:hAnsi="GHEA Grapalat" w:cs="Aharoni"/>
          <w:b/>
          <w:i/>
          <w:lang w:val="fr-FR" w:eastAsia="en-US" w:bidi="he-IL"/>
        </w:rPr>
      </w:pPr>
      <w:r>
        <w:rPr>
          <w:rFonts w:ascii="GHEA Grapalat" w:hAnsi="GHEA Grapalat" w:cs="Aharoni"/>
          <w:b/>
          <w:i/>
          <w:lang w:val="fr-FR" w:eastAsia="en-US" w:bidi="he-IL"/>
        </w:rPr>
        <w:t xml:space="preserve">6. </w:t>
      </w:r>
      <w:proofErr w:type="spellStart"/>
      <w:r>
        <w:rPr>
          <w:rFonts w:ascii="GHEA Grapalat" w:hAnsi="GHEA Grapalat" w:cs="Aharoni"/>
          <w:b/>
          <w:i/>
          <w:lang w:val="fr-FR" w:eastAsia="en-US" w:bidi="he-IL"/>
        </w:rPr>
        <w:t>Ակնկալվող</w:t>
      </w:r>
      <w:proofErr w:type="spellEnd"/>
      <w:r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b/>
          <w:i/>
          <w:lang w:val="fr-FR" w:eastAsia="en-US" w:bidi="he-IL"/>
        </w:rPr>
        <w:t>արդյունքը</w:t>
      </w:r>
      <w:proofErr w:type="spellEnd"/>
      <w:r>
        <w:rPr>
          <w:rFonts w:ascii="GHEA Grapalat" w:hAnsi="GHEA Grapalat" w:cs="Aharoni"/>
          <w:b/>
          <w:i/>
          <w:lang w:val="fr-FR" w:eastAsia="en-US" w:bidi="he-IL"/>
        </w:rPr>
        <w:t>.</w:t>
      </w:r>
    </w:p>
    <w:p w:rsidR="00E1430C" w:rsidRPr="00C571E6" w:rsidRDefault="00E1430C" w:rsidP="00E1430C">
      <w:pPr>
        <w:tabs>
          <w:tab w:val="left" w:pos="567"/>
          <w:tab w:val="left" w:pos="900"/>
          <w:tab w:val="left" w:pos="9360"/>
        </w:tabs>
        <w:spacing w:line="276" w:lineRule="auto"/>
        <w:ind w:firstLine="426"/>
        <w:jc w:val="both"/>
        <w:rPr>
          <w:rFonts w:ascii="GHEA Grapalat" w:hAnsi="GHEA Grapalat" w:cs="Aharoni"/>
          <w:b/>
          <w:i/>
          <w:lang w:val="hy-AM" w:eastAsia="en-US" w:bidi="he-IL"/>
        </w:rPr>
      </w:pPr>
      <w:r>
        <w:rPr>
          <w:rFonts w:ascii="GHEA Grapalat" w:eastAsia="Calibri" w:hAnsi="GHEA Grapalat" w:cs="Sylfaen"/>
          <w:bCs/>
          <w:lang w:val="fr-FR" w:eastAsia="en-US"/>
        </w:rPr>
        <w:t xml:space="preserve">ՀՀ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սոցիալական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խոցելի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խմբերի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վերաբերյալ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տեղեկատվության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հավաքագրում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նրանց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հաշվառում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հավաքագրված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տեղեկատվության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վերաբերյալ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գիտական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քննարկման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կազմակերպում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միասնական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շտեմարանի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ստեղծում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bCs/>
          <w:lang w:val="fr-FR" w:eastAsia="en-US"/>
        </w:rPr>
        <w:t>տեղեկատվության</w:t>
      </w:r>
      <w:proofErr w:type="spellEnd"/>
      <w:r>
        <w:rPr>
          <w:rFonts w:ascii="GHEA Grapalat" w:eastAsia="Calibri" w:hAnsi="GHEA Grapalat" w:cs="Sylfaen"/>
          <w:bCs/>
          <w:lang w:val="fr-FR" w:eastAsia="en-US"/>
        </w:rPr>
        <w:t xml:space="preserve"> </w:t>
      </w:r>
      <w:proofErr w:type="spellStart"/>
      <w:proofErr w:type="gramStart"/>
      <w:r>
        <w:rPr>
          <w:rFonts w:ascii="GHEA Grapalat" w:eastAsia="Calibri" w:hAnsi="GHEA Grapalat" w:cs="Sylfaen"/>
          <w:bCs/>
          <w:lang w:val="fr-FR" w:eastAsia="en-US"/>
        </w:rPr>
        <w:t>հանրայնացում</w:t>
      </w:r>
      <w:proofErr w:type="spellEnd"/>
      <w:r>
        <w:rPr>
          <w:rFonts w:ascii="GHEA Grapalat" w:eastAsia="Calibri" w:hAnsi="GHEA Grapalat" w:cs="Sylfaen"/>
          <w:bCs/>
          <w:lang w:val="hy-AM" w:eastAsia="en-US"/>
        </w:rPr>
        <w:t>:</w:t>
      </w:r>
      <w:proofErr w:type="gramEnd"/>
    </w:p>
    <w:p w:rsidR="00E1430C" w:rsidRDefault="00E1430C" w:rsidP="00E1430C">
      <w:pPr>
        <w:tabs>
          <w:tab w:val="left" w:pos="630"/>
          <w:tab w:val="left" w:pos="993"/>
        </w:tabs>
        <w:spacing w:line="360" w:lineRule="auto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  <w:r>
        <w:rPr>
          <w:rFonts w:ascii="GHEA Grapalat" w:eastAsia="GHEA Grapalat" w:hAnsi="GHEA Grapalat" w:cs="GHEA Grapalat"/>
          <w:lang w:val="fr-FR"/>
        </w:rPr>
        <w:tab/>
      </w:r>
    </w:p>
    <w:p w:rsidR="00E1430C" w:rsidRPr="00731CF7" w:rsidRDefault="00E1430C" w:rsidP="00E1430C">
      <w:pPr>
        <w:tabs>
          <w:tab w:val="left" w:pos="630"/>
          <w:tab w:val="left" w:pos="993"/>
        </w:tabs>
        <w:spacing w:line="360" w:lineRule="auto"/>
        <w:ind w:firstLine="426"/>
        <w:jc w:val="both"/>
        <w:rPr>
          <w:rFonts w:ascii="GHEA Grapalat" w:hAnsi="GHEA Grapalat" w:cs="Sylfaen"/>
          <w:b/>
          <w:lang w:val="fr-FR"/>
        </w:rPr>
      </w:pPr>
    </w:p>
    <w:p w:rsidR="00E1430C" w:rsidRPr="00731CF7" w:rsidRDefault="00E1430C" w:rsidP="00E1430C">
      <w:pPr>
        <w:tabs>
          <w:tab w:val="left" w:pos="630"/>
          <w:tab w:val="left" w:pos="993"/>
        </w:tabs>
        <w:spacing w:line="360" w:lineRule="auto"/>
        <w:ind w:firstLine="426"/>
        <w:jc w:val="both"/>
        <w:rPr>
          <w:rFonts w:ascii="GHEA Grapalat" w:hAnsi="GHEA Grapalat" w:cs="Sylfaen"/>
          <w:b/>
          <w:lang w:val="fr-FR"/>
        </w:rPr>
      </w:pPr>
    </w:p>
    <w:p w:rsidR="00E1430C" w:rsidRPr="00731CF7" w:rsidRDefault="00E1430C" w:rsidP="00E1430C">
      <w:pPr>
        <w:tabs>
          <w:tab w:val="left" w:pos="630"/>
          <w:tab w:val="left" w:pos="993"/>
        </w:tabs>
        <w:spacing w:line="360" w:lineRule="auto"/>
        <w:ind w:firstLine="426"/>
        <w:jc w:val="both"/>
        <w:rPr>
          <w:rFonts w:ascii="GHEA Grapalat" w:hAnsi="GHEA Grapalat" w:cs="Sylfaen"/>
          <w:b/>
          <w:lang w:val="fr-FR"/>
        </w:rPr>
      </w:pPr>
    </w:p>
    <w:p w:rsidR="00E1430C" w:rsidRPr="00BF60D0" w:rsidRDefault="00E1430C" w:rsidP="00E1430C">
      <w:pPr>
        <w:spacing w:after="160" w:line="360" w:lineRule="auto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E1430C" w:rsidRPr="00BF60D0" w:rsidRDefault="00E1430C" w:rsidP="00E1430C">
      <w:pPr>
        <w:spacing w:after="160" w:line="360" w:lineRule="auto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BF60D0">
        <w:rPr>
          <w:rFonts w:ascii="GHEA Grapalat" w:eastAsia="Calibri" w:hAnsi="GHEA Grapalat"/>
          <w:sz w:val="22"/>
          <w:szCs w:val="22"/>
          <w:lang w:val="hy-AM" w:eastAsia="en-US"/>
        </w:rPr>
        <w:t xml:space="preserve"> </w:t>
      </w:r>
    </w:p>
    <w:p w:rsidR="00D632C8" w:rsidRPr="00E1430C" w:rsidRDefault="00D632C8">
      <w:pPr>
        <w:rPr>
          <w:lang w:val="hy-AM"/>
        </w:rPr>
      </w:pPr>
    </w:p>
    <w:sectPr w:rsidR="00D632C8" w:rsidRPr="00E1430C" w:rsidSect="00253F34">
      <w:footerReference w:type="default" r:id="rId7"/>
      <w:pgSz w:w="12240" w:h="15840"/>
      <w:pgMar w:top="630" w:right="720" w:bottom="63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143" w:rsidRDefault="000F5143">
      <w:r>
        <w:separator/>
      </w:r>
    </w:p>
  </w:endnote>
  <w:endnote w:type="continuationSeparator" w:id="0">
    <w:p w:rsidR="000F5143" w:rsidRDefault="000F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3C3" w:rsidRDefault="00E143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74F4">
      <w:rPr>
        <w:noProof/>
      </w:rPr>
      <w:t>2</w:t>
    </w:r>
    <w:r>
      <w:rPr>
        <w:noProof/>
      </w:rPr>
      <w:fldChar w:fldCharType="end"/>
    </w:r>
  </w:p>
  <w:p w:rsidR="00410C17" w:rsidRDefault="000F51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143" w:rsidRDefault="000F5143">
      <w:r>
        <w:separator/>
      </w:r>
    </w:p>
  </w:footnote>
  <w:footnote w:type="continuationSeparator" w:id="0">
    <w:p w:rsidR="000F5143" w:rsidRDefault="000F5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D0D6F"/>
    <w:multiLevelType w:val="hybridMultilevel"/>
    <w:tmpl w:val="AB626E94"/>
    <w:lvl w:ilvl="0" w:tplc="5EDEE74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0C"/>
    <w:rsid w:val="000F5143"/>
    <w:rsid w:val="008874F4"/>
    <w:rsid w:val="00AF07EC"/>
    <w:rsid w:val="00D632C8"/>
    <w:rsid w:val="00E1430C"/>
    <w:rsid w:val="00FB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8649B"/>
  <w15:chartTrackingRefBased/>
  <w15:docId w15:val="{2CD8AB8A-F50E-44D6-8065-D1E548A7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430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30C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mechtexChar">
    <w:name w:val="mechtex Char"/>
    <w:link w:val="mechtex"/>
    <w:locked/>
    <w:rsid w:val="00E1430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1430C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E1430C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143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43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E1430C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character" w:styleId="Strong">
    <w:name w:val="Strong"/>
    <w:basedOn w:val="DefaultParagraphFont"/>
    <w:uiPriority w:val="22"/>
    <w:qFormat/>
    <w:rsid w:val="00AF0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Mels Markosyan</dc:creator>
  <cp:keywords/>
  <dc:description/>
  <cp:lastModifiedBy>Arpine Martirosyan</cp:lastModifiedBy>
  <cp:revision>3</cp:revision>
  <dcterms:created xsi:type="dcterms:W3CDTF">2023-07-28T05:53:00Z</dcterms:created>
  <dcterms:modified xsi:type="dcterms:W3CDTF">2023-07-28T11:41:00Z</dcterms:modified>
</cp:coreProperties>
</file>