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9F53C"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76397239" w14:textId="63091B32" w:rsidR="00675327" w:rsidRPr="0094380A" w:rsidRDefault="00C86A89" w:rsidP="00DC0EF8">
      <w:pPr>
        <w:pStyle w:val="mechtex"/>
        <w:spacing w:line="360" w:lineRule="auto"/>
        <w:ind w:left="1050"/>
        <w:rPr>
          <w:rFonts w:ascii="GHEA Grapalat" w:hAnsi="GHEA Grapalat"/>
          <w:b/>
          <w:sz w:val="24"/>
          <w:szCs w:val="24"/>
          <w:lang w:val="hy-AM"/>
        </w:rPr>
      </w:pPr>
      <w:r w:rsidRPr="0094380A">
        <w:rPr>
          <w:rFonts w:ascii="GHEA Grapalat" w:hAnsi="GHEA Grapalat"/>
          <w:b/>
          <w:sz w:val="24"/>
          <w:szCs w:val="24"/>
          <w:lang w:val="hy-AM"/>
        </w:rPr>
        <w:t>«Հայաստանի Հանրապետության  կառավարության 202</w:t>
      </w:r>
      <w:r w:rsidR="00675327">
        <w:rPr>
          <w:rFonts w:ascii="GHEA Grapalat" w:hAnsi="GHEA Grapalat"/>
          <w:b/>
          <w:sz w:val="24"/>
          <w:szCs w:val="24"/>
          <w:lang w:val="hy-AM"/>
        </w:rPr>
        <w:t>1</w:t>
      </w:r>
      <w:r w:rsidRPr="0094380A">
        <w:rPr>
          <w:rFonts w:ascii="GHEA Grapalat" w:hAnsi="GHEA Grapalat"/>
          <w:b/>
          <w:sz w:val="24"/>
          <w:szCs w:val="24"/>
          <w:lang w:val="hy-AM"/>
        </w:rPr>
        <w:t xml:space="preserve"> թվականի </w:t>
      </w:r>
      <w:r w:rsidR="00675327">
        <w:rPr>
          <w:rFonts w:ascii="GHEA Grapalat" w:hAnsi="GHEA Grapalat"/>
          <w:b/>
          <w:sz w:val="24"/>
          <w:szCs w:val="24"/>
          <w:lang w:val="hy-AM"/>
        </w:rPr>
        <w:t>հունիսի</w:t>
      </w:r>
      <w:r w:rsidRPr="0094380A">
        <w:rPr>
          <w:rFonts w:ascii="GHEA Grapalat" w:hAnsi="GHEA Grapalat"/>
          <w:b/>
          <w:sz w:val="24"/>
          <w:szCs w:val="24"/>
          <w:lang w:val="hy-AM"/>
        </w:rPr>
        <w:t xml:space="preserve">  3-ի N </w:t>
      </w:r>
      <w:r w:rsidR="00675327">
        <w:rPr>
          <w:rFonts w:ascii="GHEA Grapalat" w:hAnsi="GHEA Grapalat"/>
          <w:b/>
          <w:sz w:val="24"/>
          <w:szCs w:val="24"/>
          <w:lang w:val="hy-AM"/>
        </w:rPr>
        <w:t>927</w:t>
      </w:r>
      <w:r w:rsidRPr="0094380A">
        <w:rPr>
          <w:rFonts w:ascii="GHEA Grapalat" w:hAnsi="GHEA Grapalat"/>
          <w:b/>
          <w:sz w:val="24"/>
          <w:szCs w:val="24"/>
          <w:lang w:val="hy-AM"/>
        </w:rPr>
        <w:t xml:space="preserve">-Լ որոշման մեջ փոփոխություններ </w:t>
      </w:r>
      <w:r w:rsidR="00675327">
        <w:rPr>
          <w:rFonts w:ascii="GHEA Grapalat" w:hAnsi="GHEA Grapalat"/>
          <w:b/>
          <w:sz w:val="24"/>
          <w:szCs w:val="24"/>
          <w:lang w:val="hy-AM"/>
        </w:rPr>
        <w:t xml:space="preserve">և լրացումներ </w:t>
      </w:r>
      <w:r w:rsidRPr="0094380A">
        <w:rPr>
          <w:rFonts w:ascii="GHEA Grapalat" w:hAnsi="GHEA Grapalat"/>
          <w:b/>
          <w:sz w:val="24"/>
          <w:szCs w:val="24"/>
          <w:lang w:val="hy-AM"/>
        </w:rPr>
        <w:t xml:space="preserve">կատարելու մասին» Հայաստանի Հանրապետության կառավարության որոշման  նախագծի ընդունման </w:t>
      </w:r>
    </w:p>
    <w:tbl>
      <w:tblPr>
        <w:tblStyle w:val="TableGrid"/>
        <w:tblW w:w="13887" w:type="dxa"/>
        <w:tblLook w:val="04A0" w:firstRow="1" w:lastRow="0" w:firstColumn="1" w:lastColumn="0" w:noHBand="0" w:noVBand="1"/>
      </w:tblPr>
      <w:tblGrid>
        <w:gridCol w:w="7496"/>
        <w:gridCol w:w="12"/>
        <w:gridCol w:w="3260"/>
        <w:gridCol w:w="142"/>
        <w:gridCol w:w="2977"/>
      </w:tblGrid>
      <w:tr w:rsidR="00BD1766" w:rsidRPr="0094380A" w14:paraId="661F2B94" w14:textId="77777777" w:rsidTr="002F0E46">
        <w:trPr>
          <w:trHeight w:val="452"/>
        </w:trPr>
        <w:tc>
          <w:tcPr>
            <w:tcW w:w="10910" w:type="dxa"/>
            <w:gridSpan w:val="4"/>
            <w:vMerge w:val="restart"/>
            <w:shd w:val="clear" w:color="auto" w:fill="D9D9D9" w:themeFill="background1" w:themeFillShade="D9"/>
          </w:tcPr>
          <w:p w14:paraId="6D4E854A" w14:textId="2C2C1BF2" w:rsidR="00627485" w:rsidRPr="00627485" w:rsidRDefault="00627485">
            <w:pPr>
              <w:pStyle w:val="Footer"/>
              <w:numPr>
                <w:ilvl w:val="0"/>
                <w:numId w:val="1"/>
              </w:numPr>
              <w:tabs>
                <w:tab w:val="clear" w:pos="4153"/>
                <w:tab w:val="clear" w:pos="8306"/>
              </w:tabs>
              <w:spacing w:line="360" w:lineRule="auto"/>
              <w:jc w:val="center"/>
              <w:rPr>
                <w:rFonts w:ascii="GHEA Grapalat" w:hAnsi="GHEA Grapalat"/>
                <w:b/>
                <w:szCs w:val="24"/>
                <w:lang w:val="hy-AM"/>
              </w:rPr>
            </w:pPr>
            <w:r w:rsidRPr="0094380A">
              <w:rPr>
                <w:rFonts w:ascii="GHEA Grapalat" w:hAnsi="GHEA Grapalat"/>
                <w:szCs w:val="24"/>
                <w:lang w:val="hy-AM"/>
              </w:rPr>
              <w:t>ՀՀ արդարադատության նախարարություն</w:t>
            </w:r>
          </w:p>
          <w:p w14:paraId="2B204381" w14:textId="5966D6EA" w:rsidR="00BD1766" w:rsidRPr="0094380A" w:rsidRDefault="00BD1766" w:rsidP="00AD2422">
            <w:pPr>
              <w:pStyle w:val="Footer"/>
              <w:tabs>
                <w:tab w:val="clear" w:pos="4153"/>
                <w:tab w:val="clear" w:pos="8306"/>
              </w:tabs>
              <w:spacing w:line="360" w:lineRule="auto"/>
              <w:ind w:left="1440"/>
              <w:rPr>
                <w:rFonts w:ascii="GHEA Grapalat" w:hAnsi="GHEA Grapalat"/>
                <w:b/>
                <w:szCs w:val="24"/>
                <w:lang w:val="hy-AM"/>
              </w:rPr>
            </w:pPr>
          </w:p>
        </w:tc>
        <w:tc>
          <w:tcPr>
            <w:tcW w:w="2977" w:type="dxa"/>
            <w:shd w:val="clear" w:color="auto" w:fill="D9D9D9" w:themeFill="background1" w:themeFillShade="D9"/>
          </w:tcPr>
          <w:p w14:paraId="0FCA7CB7" w14:textId="45545E74" w:rsidR="00BD1766" w:rsidRPr="0094380A" w:rsidRDefault="00627485" w:rsidP="00AD2422">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2</w:t>
            </w:r>
            <w:r w:rsidR="00240ADE">
              <w:rPr>
                <w:rFonts w:ascii="GHEA Grapalat" w:hAnsi="GHEA Grapalat"/>
                <w:szCs w:val="24"/>
                <w:lang w:val="hy-AM"/>
              </w:rPr>
              <w:t>1</w:t>
            </w:r>
            <w:r w:rsidR="00BD1766" w:rsidRPr="0094380A">
              <w:rPr>
                <w:rFonts w:ascii="GHEA Grapalat" w:hAnsi="GHEA Grapalat"/>
                <w:szCs w:val="24"/>
                <w:lang w:val="hy-AM"/>
              </w:rPr>
              <w:t>.</w:t>
            </w:r>
            <w:r w:rsidR="00F57B52" w:rsidRPr="0094380A">
              <w:rPr>
                <w:rFonts w:ascii="GHEA Grapalat" w:hAnsi="GHEA Grapalat"/>
                <w:szCs w:val="24"/>
                <w:lang w:val="hy-AM"/>
              </w:rPr>
              <w:t>0</w:t>
            </w:r>
            <w:r w:rsidR="00240ADE">
              <w:rPr>
                <w:rFonts w:ascii="GHEA Grapalat" w:hAnsi="GHEA Grapalat"/>
                <w:szCs w:val="24"/>
                <w:lang w:val="hy-AM"/>
              </w:rPr>
              <w:t>4</w:t>
            </w:r>
            <w:r w:rsidR="00522ABF" w:rsidRPr="0094380A">
              <w:rPr>
                <w:rFonts w:ascii="GHEA Grapalat" w:hAnsi="GHEA Grapalat"/>
                <w:szCs w:val="24"/>
                <w:lang w:val="hy-AM"/>
              </w:rPr>
              <w:t>.202</w:t>
            </w:r>
            <w:r>
              <w:rPr>
                <w:rFonts w:ascii="GHEA Grapalat" w:hAnsi="GHEA Grapalat"/>
                <w:szCs w:val="24"/>
                <w:lang w:val="hy-AM"/>
              </w:rPr>
              <w:t>3</w:t>
            </w:r>
            <w:r w:rsidR="00BD1766" w:rsidRPr="0094380A">
              <w:rPr>
                <w:rFonts w:ascii="GHEA Grapalat" w:hAnsi="GHEA Grapalat"/>
                <w:szCs w:val="24"/>
                <w:lang w:val="hy-AM"/>
              </w:rPr>
              <w:t>թ.</w:t>
            </w:r>
          </w:p>
        </w:tc>
      </w:tr>
      <w:tr w:rsidR="00BD1766" w:rsidRPr="0094380A" w14:paraId="5591EE5F" w14:textId="77777777" w:rsidTr="002F0E46">
        <w:trPr>
          <w:trHeight w:val="333"/>
        </w:trPr>
        <w:tc>
          <w:tcPr>
            <w:tcW w:w="10910" w:type="dxa"/>
            <w:gridSpan w:val="4"/>
            <w:vMerge/>
            <w:shd w:val="clear" w:color="auto" w:fill="D9D9D9" w:themeFill="background1" w:themeFillShade="D9"/>
          </w:tcPr>
          <w:p w14:paraId="54D7C852" w14:textId="77777777" w:rsidR="00BD1766" w:rsidRPr="0094380A" w:rsidRDefault="00BD1766" w:rsidP="00AD2422">
            <w:pPr>
              <w:spacing w:line="360" w:lineRule="auto"/>
              <w:jc w:val="center"/>
              <w:rPr>
                <w:rFonts w:ascii="GHEA Grapalat" w:hAnsi="GHEA Grapalat"/>
                <w:b/>
                <w:szCs w:val="24"/>
                <w:lang w:val="fr-FR"/>
              </w:rPr>
            </w:pPr>
          </w:p>
        </w:tc>
        <w:tc>
          <w:tcPr>
            <w:tcW w:w="2977" w:type="dxa"/>
            <w:shd w:val="clear" w:color="auto" w:fill="D9D9D9" w:themeFill="background1" w:themeFillShade="D9"/>
          </w:tcPr>
          <w:p w14:paraId="752CDFC8" w14:textId="7E545C94" w:rsidR="00F57B52" w:rsidRPr="0094380A" w:rsidRDefault="00BD1766" w:rsidP="00AD2422">
            <w:pPr>
              <w:pStyle w:val="Footer"/>
              <w:tabs>
                <w:tab w:val="clear" w:pos="4153"/>
                <w:tab w:val="clear" w:pos="8306"/>
              </w:tabs>
              <w:spacing w:line="360" w:lineRule="auto"/>
              <w:jc w:val="center"/>
              <w:rPr>
                <w:rFonts w:ascii="GHEA Grapalat" w:hAnsi="GHEA Grapalat"/>
                <w:szCs w:val="24"/>
                <w:lang w:val="hy-AM"/>
              </w:rPr>
            </w:pPr>
            <w:r w:rsidRPr="0094380A">
              <w:rPr>
                <w:rFonts w:ascii="GHEA Grapalat" w:hAnsi="GHEA Grapalat"/>
                <w:szCs w:val="24"/>
                <w:lang w:val="hy-AM"/>
              </w:rPr>
              <w:t xml:space="preserve">N </w:t>
            </w:r>
            <w:r w:rsidR="00240ADE" w:rsidRPr="00240ADE">
              <w:rPr>
                <w:rFonts w:ascii="GHEA Grapalat" w:hAnsi="GHEA Grapalat"/>
                <w:szCs w:val="24"/>
                <w:lang w:val="hy-AM"/>
              </w:rPr>
              <w:t>/27.3/20116-2023</w:t>
            </w:r>
          </w:p>
        </w:tc>
      </w:tr>
      <w:tr w:rsidR="00BD1766" w:rsidRPr="009D24E5" w14:paraId="4CFE34BA" w14:textId="77777777" w:rsidTr="002F0E46">
        <w:trPr>
          <w:trHeight w:val="350"/>
        </w:trPr>
        <w:tc>
          <w:tcPr>
            <w:tcW w:w="7496" w:type="dxa"/>
          </w:tcPr>
          <w:p w14:paraId="74BC5BC1" w14:textId="1377CC3E" w:rsidR="00CC3134"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A81EB4">
              <w:rPr>
                <w:rFonts w:ascii="GHEA Grapalat" w:hAnsi="GHEA Grapalat"/>
                <w:color w:val="000000"/>
                <w:szCs w:val="24"/>
                <w:shd w:val="clear" w:color="auto" w:fill="FFFFFF"/>
                <w:lang w:val="hy-AM"/>
              </w:rPr>
              <w:t>«</w:t>
            </w:r>
            <w:r w:rsidRPr="00556AE7">
              <w:rPr>
                <w:rFonts w:ascii="GHEA Grapalat" w:hAnsi="GHEA Grapalat"/>
                <w:color w:val="000000"/>
                <w:szCs w:val="24"/>
                <w:shd w:val="clear" w:color="auto" w:fill="FFFFFF"/>
                <w:lang w:val="hy-AM"/>
              </w:rPr>
              <w:t>Հայաստանի Հանրապետության կառավարության 2021 թվականի հունիսի 3-ի N 927-Լ որոշման մեջ փոփոխություններ և լրացումներ կատարելու մասին</w:t>
            </w:r>
            <w:r w:rsidRPr="00A81EB4">
              <w:rPr>
                <w:rFonts w:ascii="GHEA Grapalat" w:hAnsi="GHEA Grapalat"/>
                <w:color w:val="000000"/>
                <w:szCs w:val="24"/>
                <w:shd w:val="clear" w:color="auto" w:fill="FFFFFF"/>
                <w:lang w:val="hy-AM"/>
              </w:rPr>
              <w:t>»</w:t>
            </w:r>
            <w:r w:rsidRPr="00556AE7">
              <w:rPr>
                <w:rFonts w:ascii="GHEA Grapalat" w:hAnsi="GHEA Grapalat"/>
                <w:color w:val="000000"/>
                <w:szCs w:val="24"/>
                <w:shd w:val="clear" w:color="auto" w:fill="FFFFFF"/>
                <w:lang w:val="hy-AM"/>
              </w:rPr>
              <w:t xml:space="preserve"> Հ</w:t>
            </w:r>
            <w:r w:rsidRPr="00A81EB4">
              <w:rPr>
                <w:rFonts w:ascii="GHEA Grapalat" w:hAnsi="GHEA Grapalat" w:cs="Sylfaen"/>
                <w:szCs w:val="24"/>
                <w:lang w:val="hy-AM"/>
              </w:rPr>
              <w:t xml:space="preserve">այաստանի Հանրապետության կառավարության որոշման </w:t>
            </w:r>
            <w:r w:rsidRPr="00556AE7">
              <w:rPr>
                <w:rFonts w:ascii="GHEA Grapalat" w:hAnsi="GHEA Grapalat" w:cs="Sylfaen"/>
                <w:szCs w:val="24"/>
                <w:lang w:val="hy-AM"/>
              </w:rPr>
              <w:t xml:space="preserve">նախագծի </w:t>
            </w:r>
            <w:r w:rsidRPr="00A81EB4">
              <w:rPr>
                <w:rFonts w:ascii="GHEA Grapalat" w:hAnsi="GHEA Grapalat" w:cs="Sylfaen"/>
                <w:szCs w:val="24"/>
                <w:lang w:val="hy-AM"/>
              </w:rPr>
              <w:t>(այսուհետ` Նախագիծ)</w:t>
            </w:r>
            <w:r w:rsidRPr="00556AE7">
              <w:rPr>
                <w:rFonts w:ascii="GHEA Grapalat" w:hAnsi="GHEA Grapalat" w:cs="Sylfaen"/>
                <w:szCs w:val="24"/>
                <w:lang w:val="hy-AM"/>
              </w:rPr>
              <w:t xml:space="preserve"> </w:t>
            </w:r>
            <w:r w:rsidRPr="00A81EB4">
              <w:rPr>
                <w:rFonts w:ascii="GHEA Grapalat" w:hAnsi="GHEA Grapalat" w:cs="Sylfaen"/>
                <w:szCs w:val="24"/>
                <w:lang w:val="hy-AM"/>
              </w:rPr>
              <w:t xml:space="preserve">1-ին կետի 2-րդ ենթակետով նախատեսված լրացման արդյունքում անհրաժեշտություն կառաջանա </w:t>
            </w:r>
            <w:r w:rsidRPr="00556AE7">
              <w:rPr>
                <w:rFonts w:ascii="GHEA Grapalat" w:hAnsi="GHEA Grapalat"/>
                <w:color w:val="000000"/>
                <w:szCs w:val="24"/>
                <w:shd w:val="clear" w:color="auto" w:fill="FFFFFF"/>
                <w:lang w:val="hy-AM"/>
              </w:rPr>
              <w:t xml:space="preserve">Հայաստանի Հանրապետության կառավարության 2021 թվականի հունիսի 3-ի N 927-Լ որոշման հավելվածի (այսուհետ՝ Հավելված) </w:t>
            </w:r>
            <w:bookmarkStart w:id="0" w:name="_Hlk133311373"/>
            <w:r w:rsidRPr="00556AE7">
              <w:rPr>
                <w:rFonts w:ascii="GHEA Grapalat" w:hAnsi="GHEA Grapalat"/>
                <w:color w:val="000000"/>
                <w:szCs w:val="24"/>
                <w:shd w:val="clear" w:color="auto" w:fill="FFFFFF"/>
                <w:lang w:val="hy-AM"/>
              </w:rPr>
              <w:t xml:space="preserve">6-րդ կետի 4-րդ ենթակետի </w:t>
            </w:r>
            <w:r w:rsidRPr="00A81EB4">
              <w:rPr>
                <w:rFonts w:ascii="GHEA Grapalat" w:hAnsi="GHEA Grapalat"/>
                <w:color w:val="000000"/>
                <w:szCs w:val="24"/>
                <w:shd w:val="clear" w:color="auto" w:fill="FFFFFF"/>
                <w:lang w:val="hy-AM"/>
              </w:rPr>
              <w:t>«</w:t>
            </w:r>
            <w:r w:rsidRPr="00556AE7">
              <w:rPr>
                <w:rFonts w:ascii="GHEA Grapalat" w:hAnsi="GHEA Grapalat"/>
                <w:color w:val="000000"/>
                <w:szCs w:val="24"/>
                <w:shd w:val="clear" w:color="auto" w:fill="FFFFFF"/>
                <w:lang w:val="hy-AM"/>
              </w:rPr>
              <w:t>:</w:t>
            </w:r>
            <w:r w:rsidRPr="00A81EB4">
              <w:rPr>
                <w:rFonts w:ascii="GHEA Grapalat" w:hAnsi="GHEA Grapalat"/>
                <w:color w:val="000000"/>
                <w:szCs w:val="24"/>
                <w:shd w:val="clear" w:color="auto" w:fill="FFFFFF"/>
                <w:lang w:val="hy-AM"/>
              </w:rPr>
              <w:t>»</w:t>
            </w:r>
            <w:r w:rsidRPr="00556AE7">
              <w:rPr>
                <w:rFonts w:ascii="GHEA Grapalat" w:hAnsi="GHEA Grapalat"/>
                <w:color w:val="000000"/>
                <w:szCs w:val="24"/>
                <w:shd w:val="clear" w:color="auto" w:fill="FFFFFF"/>
                <w:lang w:val="hy-AM"/>
              </w:rPr>
              <w:t xml:space="preserve"> նշանը փոխարինել </w:t>
            </w:r>
            <w:r w:rsidRPr="00A81EB4">
              <w:rPr>
                <w:rFonts w:ascii="GHEA Grapalat" w:hAnsi="GHEA Grapalat"/>
                <w:color w:val="000000"/>
                <w:szCs w:val="24"/>
                <w:shd w:val="clear" w:color="auto" w:fill="FFFFFF"/>
                <w:lang w:val="hy-AM"/>
              </w:rPr>
              <w:t>«</w:t>
            </w:r>
            <w:r w:rsidRPr="00556AE7">
              <w:rPr>
                <w:rFonts w:ascii="GHEA Grapalat" w:hAnsi="GHEA Grapalat"/>
                <w:color w:val="000000"/>
                <w:szCs w:val="24"/>
                <w:shd w:val="clear" w:color="auto" w:fill="FFFFFF"/>
                <w:lang w:val="hy-AM"/>
              </w:rPr>
              <w:t>.</w:t>
            </w:r>
            <w:r w:rsidRPr="00A81EB4">
              <w:rPr>
                <w:rFonts w:ascii="GHEA Grapalat" w:hAnsi="GHEA Grapalat"/>
                <w:color w:val="000000"/>
                <w:szCs w:val="24"/>
                <w:shd w:val="clear" w:color="auto" w:fill="FFFFFF"/>
                <w:lang w:val="hy-AM"/>
              </w:rPr>
              <w:t>»</w:t>
            </w:r>
            <w:r w:rsidRPr="00556AE7">
              <w:rPr>
                <w:rFonts w:ascii="GHEA Grapalat" w:hAnsi="GHEA Grapalat"/>
                <w:color w:val="000000"/>
                <w:szCs w:val="24"/>
                <w:shd w:val="clear" w:color="auto" w:fill="FFFFFF"/>
                <w:lang w:val="hy-AM"/>
              </w:rPr>
              <w:t xml:space="preserve"> նշանով: </w:t>
            </w:r>
            <w:bookmarkEnd w:id="0"/>
          </w:p>
        </w:tc>
        <w:tc>
          <w:tcPr>
            <w:tcW w:w="6391" w:type="dxa"/>
            <w:gridSpan w:val="4"/>
          </w:tcPr>
          <w:p w14:paraId="1C987858"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918F1B9" w14:textId="1C2A71FF" w:rsidR="005340D1" w:rsidRPr="0094380A" w:rsidRDefault="005340D1" w:rsidP="00AD2422">
            <w:pPr>
              <w:spacing w:line="360" w:lineRule="auto"/>
              <w:jc w:val="both"/>
              <w:rPr>
                <w:rFonts w:ascii="GHEA Grapalat" w:hAnsi="GHEA Grapalat"/>
                <w:szCs w:val="24"/>
                <w:lang w:val="hy-AM"/>
              </w:rPr>
            </w:pPr>
          </w:p>
        </w:tc>
      </w:tr>
      <w:tr w:rsidR="00627485" w:rsidRPr="005F28BC" w14:paraId="2E7AEA77" w14:textId="77777777" w:rsidTr="002F0E46">
        <w:trPr>
          <w:trHeight w:val="350"/>
        </w:trPr>
        <w:tc>
          <w:tcPr>
            <w:tcW w:w="7496" w:type="dxa"/>
          </w:tcPr>
          <w:p w14:paraId="63A33494" w14:textId="5C66E7BB" w:rsidR="00627485"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240ADE">
              <w:rPr>
                <w:rFonts w:ascii="GHEA Grapalat" w:hAnsi="GHEA Grapalat"/>
                <w:color w:val="000000"/>
                <w:szCs w:val="24"/>
                <w:shd w:val="clear" w:color="auto" w:fill="FFFFFF"/>
                <w:lang w:val="hy-AM"/>
              </w:rPr>
              <w:t xml:space="preserve">Նախագծի 1-ին կետի 6-րդ ենթակետի «ուժը կորցրած ճանաչել» բառերն անհրաժեշտ է փոխարինել «հանել» բառով՝ նկատի ունենալով «Նորմատիվ իրավական ակտերի մասին» օրենքի 33-րդ հոդվածի 1-ին մասի 2-րդ կետը, համաձայն որի՝ </w:t>
            </w:r>
            <w:r w:rsidRPr="00240ADE">
              <w:rPr>
                <w:rFonts w:ascii="Calibri" w:hAnsi="Calibri" w:cs="Calibri"/>
                <w:color w:val="000000"/>
                <w:szCs w:val="24"/>
                <w:shd w:val="clear" w:color="auto" w:fill="FFFFFF"/>
                <w:lang w:val="hy-AM"/>
              </w:rPr>
              <w:t> </w:t>
            </w:r>
            <w:r w:rsidRPr="00240ADE">
              <w:rPr>
                <w:rFonts w:ascii="GHEA Grapalat" w:hAnsi="GHEA Grapalat"/>
                <w:color w:val="000000"/>
                <w:szCs w:val="24"/>
                <w:shd w:val="clear" w:color="auto" w:fill="FFFFFF"/>
                <w:lang w:val="hy-AM"/>
              </w:rPr>
              <w:t xml:space="preserve">նորմատիվ իրավական ակտում փոփոխությունները </w:t>
            </w:r>
            <w:r w:rsidRPr="00240ADE">
              <w:rPr>
                <w:rFonts w:ascii="GHEA Grapalat" w:hAnsi="GHEA Grapalat"/>
                <w:color w:val="000000"/>
                <w:szCs w:val="24"/>
                <w:shd w:val="clear" w:color="auto" w:fill="FFFFFF"/>
                <w:lang w:val="hy-AM"/>
              </w:rPr>
              <w:lastRenderedPageBreak/>
              <w:t>կատարվում են նրա առանձին` բառեր, թվեր կամ նախադասություններ հանելու միջոցով:</w:t>
            </w:r>
          </w:p>
        </w:tc>
        <w:tc>
          <w:tcPr>
            <w:tcW w:w="6391" w:type="dxa"/>
            <w:gridSpan w:val="4"/>
          </w:tcPr>
          <w:p w14:paraId="1A53BE53" w14:textId="77777777" w:rsidR="005F28BC" w:rsidRPr="0094380A" w:rsidRDefault="005F28BC"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0724EBE8" w14:textId="77777777" w:rsidR="00627485" w:rsidRPr="0094380A" w:rsidRDefault="00627485" w:rsidP="00AD2422">
            <w:pPr>
              <w:spacing w:line="360" w:lineRule="auto"/>
              <w:jc w:val="center"/>
              <w:rPr>
                <w:rFonts w:ascii="GHEA Grapalat" w:hAnsi="GHEA Grapalat"/>
                <w:b/>
                <w:bCs/>
                <w:szCs w:val="24"/>
                <w:lang w:val="hy-AM"/>
              </w:rPr>
            </w:pPr>
          </w:p>
        </w:tc>
      </w:tr>
      <w:tr w:rsidR="00240ADE" w:rsidRPr="005F28BC" w14:paraId="6C4585DA" w14:textId="77777777" w:rsidTr="002F0E46">
        <w:trPr>
          <w:trHeight w:val="350"/>
        </w:trPr>
        <w:tc>
          <w:tcPr>
            <w:tcW w:w="7496" w:type="dxa"/>
          </w:tcPr>
          <w:p w14:paraId="3E79CA81" w14:textId="338157CD"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240ADE">
              <w:rPr>
                <w:rFonts w:ascii="GHEA Grapalat" w:hAnsi="GHEA Grapalat"/>
                <w:color w:val="000000"/>
                <w:szCs w:val="24"/>
                <w:shd w:val="clear" w:color="auto" w:fill="FFFFFF"/>
                <w:lang w:val="hy-AM"/>
              </w:rPr>
              <w:t xml:space="preserve">Նախագծի 1-ին կետի 10-րդ ենթակետով նախատեսված լրացման արդյունքում անհրաժեշտություն կառաջանա </w:t>
            </w:r>
            <w:bookmarkStart w:id="1" w:name="_Hlk133311646"/>
            <w:r w:rsidRPr="00240ADE">
              <w:rPr>
                <w:rFonts w:ascii="GHEA Grapalat" w:hAnsi="GHEA Grapalat"/>
                <w:color w:val="000000"/>
                <w:szCs w:val="24"/>
                <w:shd w:val="clear" w:color="auto" w:fill="FFFFFF"/>
                <w:lang w:val="hy-AM"/>
              </w:rPr>
              <w:t>Հավելվածի 12-րդ կետի 8-րդ ենթակետի «:» նշանը փոխարինել «.» նշանով</w:t>
            </w:r>
            <w:bookmarkEnd w:id="1"/>
            <w:r w:rsidRPr="00240ADE">
              <w:rPr>
                <w:rFonts w:ascii="GHEA Grapalat" w:hAnsi="GHEA Grapalat"/>
                <w:color w:val="000000"/>
                <w:szCs w:val="24"/>
                <w:shd w:val="clear" w:color="auto" w:fill="FFFFFF"/>
                <w:lang w:val="hy-AM"/>
              </w:rPr>
              <w:t xml:space="preserve">: </w:t>
            </w:r>
          </w:p>
        </w:tc>
        <w:tc>
          <w:tcPr>
            <w:tcW w:w="6391" w:type="dxa"/>
            <w:gridSpan w:val="4"/>
          </w:tcPr>
          <w:p w14:paraId="32236650"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615A9CFD" w14:textId="77777777" w:rsidR="00240ADE" w:rsidRDefault="00240ADE" w:rsidP="00AD2422">
            <w:pPr>
              <w:spacing w:line="360" w:lineRule="auto"/>
              <w:jc w:val="center"/>
              <w:rPr>
                <w:rFonts w:ascii="GHEA Grapalat" w:hAnsi="GHEA Grapalat"/>
                <w:b/>
                <w:bCs/>
                <w:szCs w:val="24"/>
                <w:lang w:val="hy-AM"/>
              </w:rPr>
            </w:pPr>
          </w:p>
        </w:tc>
      </w:tr>
      <w:tr w:rsidR="00240ADE" w:rsidRPr="005F28BC" w14:paraId="3D58D35C" w14:textId="77777777" w:rsidTr="002F0E46">
        <w:trPr>
          <w:trHeight w:val="350"/>
        </w:trPr>
        <w:tc>
          <w:tcPr>
            <w:tcW w:w="7496" w:type="dxa"/>
          </w:tcPr>
          <w:p w14:paraId="1B09B60A" w14:textId="2BDF53EA"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240ADE">
              <w:rPr>
                <w:rFonts w:ascii="GHEA Grapalat" w:hAnsi="GHEA Grapalat"/>
                <w:color w:val="000000"/>
                <w:szCs w:val="24"/>
                <w:shd w:val="clear" w:color="auto" w:fill="FFFFFF"/>
                <w:lang w:val="hy-AM"/>
              </w:rPr>
              <w:t>Նախագծի 1-ին կետի 26-րդ ենթակետի «հաշիվը,» բառն ու կետադրական նշանն անհրաժեշտ է փոխարինել «հաշիվը» բառով:</w:t>
            </w:r>
          </w:p>
        </w:tc>
        <w:tc>
          <w:tcPr>
            <w:tcW w:w="6391" w:type="dxa"/>
            <w:gridSpan w:val="4"/>
          </w:tcPr>
          <w:p w14:paraId="5A1B9DAC"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5E996231" w14:textId="77777777" w:rsidR="00240ADE" w:rsidRDefault="00240ADE" w:rsidP="00AD2422">
            <w:pPr>
              <w:spacing w:line="360" w:lineRule="auto"/>
              <w:jc w:val="center"/>
              <w:rPr>
                <w:rFonts w:ascii="GHEA Grapalat" w:hAnsi="GHEA Grapalat"/>
                <w:b/>
                <w:bCs/>
                <w:szCs w:val="24"/>
                <w:lang w:val="hy-AM"/>
              </w:rPr>
            </w:pPr>
          </w:p>
        </w:tc>
      </w:tr>
      <w:tr w:rsidR="00240ADE" w:rsidRPr="005F28BC" w14:paraId="0CB9D733" w14:textId="77777777" w:rsidTr="002F0E46">
        <w:trPr>
          <w:trHeight w:val="350"/>
        </w:trPr>
        <w:tc>
          <w:tcPr>
            <w:tcW w:w="7496" w:type="dxa"/>
          </w:tcPr>
          <w:p w14:paraId="43E19AB0" w14:textId="003C18E1"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240ADE">
              <w:rPr>
                <w:rFonts w:ascii="GHEA Grapalat" w:hAnsi="GHEA Grapalat"/>
                <w:color w:val="000000"/>
                <w:szCs w:val="24"/>
                <w:shd w:val="clear" w:color="auto" w:fill="FFFFFF"/>
                <w:lang w:val="hy-AM"/>
              </w:rPr>
              <w:t>Նախագծի 1-ին կետի 28-րդ կետով նախատեսված լրացումն անհրաժեշտ է նախատեսել Նախագծի 1-ին կետի 29-րդ կետով նախատեսված լրացումից հետո, քանի որ լրացումները նախատեսվել է Հավելվածի 23-րդ կետի 10-րդ ենթակետում, ապա՝ 9-րդ ենթակետում:</w:t>
            </w:r>
          </w:p>
        </w:tc>
        <w:tc>
          <w:tcPr>
            <w:tcW w:w="6391" w:type="dxa"/>
            <w:gridSpan w:val="4"/>
          </w:tcPr>
          <w:p w14:paraId="7A6FDBB3"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40F83298" w14:textId="77777777" w:rsidR="00240ADE" w:rsidRDefault="00240ADE" w:rsidP="00AD2422">
            <w:pPr>
              <w:spacing w:line="360" w:lineRule="auto"/>
              <w:jc w:val="center"/>
              <w:rPr>
                <w:rFonts w:ascii="GHEA Grapalat" w:hAnsi="GHEA Grapalat"/>
                <w:b/>
                <w:bCs/>
                <w:szCs w:val="24"/>
                <w:lang w:val="hy-AM"/>
              </w:rPr>
            </w:pPr>
          </w:p>
        </w:tc>
      </w:tr>
      <w:tr w:rsidR="00240ADE" w:rsidRPr="00240ADE" w14:paraId="3A644CBC" w14:textId="77777777" w:rsidTr="002F0E46">
        <w:trPr>
          <w:trHeight w:val="350"/>
        </w:trPr>
        <w:tc>
          <w:tcPr>
            <w:tcW w:w="7496" w:type="dxa"/>
          </w:tcPr>
          <w:p w14:paraId="6419ABBD" w14:textId="6FD122DA"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60208A">
              <w:rPr>
                <w:rFonts w:ascii="GHEA Grapalat" w:hAnsi="GHEA Grapalat"/>
                <w:szCs w:val="24"/>
                <w:shd w:val="clear" w:color="auto" w:fill="FFFFFF"/>
                <w:lang w:val="hy-AM"/>
              </w:rPr>
              <w:t>Նախագծի 1-ին կետի 31-րդ ենթակետի «23-րդ կետի 2-րդ ենթակետի» բառերն անհրաժեշտ է փոխարինել «, 23-րդ կետի 2-րդ ենթակետի» բառերով և կետադրական նշանով:</w:t>
            </w:r>
          </w:p>
        </w:tc>
        <w:tc>
          <w:tcPr>
            <w:tcW w:w="6391" w:type="dxa"/>
            <w:gridSpan w:val="4"/>
          </w:tcPr>
          <w:p w14:paraId="72D6F19C" w14:textId="77777777" w:rsidR="009D24E5" w:rsidRPr="0094380A" w:rsidRDefault="009D24E5"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47DE68B9" w14:textId="77777777" w:rsidR="00240ADE" w:rsidRDefault="00240ADE" w:rsidP="00AD2422">
            <w:pPr>
              <w:spacing w:line="360" w:lineRule="auto"/>
              <w:jc w:val="center"/>
              <w:rPr>
                <w:rFonts w:ascii="GHEA Grapalat" w:hAnsi="GHEA Grapalat"/>
                <w:b/>
                <w:bCs/>
                <w:szCs w:val="24"/>
                <w:lang w:val="hy-AM"/>
              </w:rPr>
            </w:pPr>
          </w:p>
        </w:tc>
      </w:tr>
      <w:tr w:rsidR="00240ADE" w:rsidRPr="00240ADE" w14:paraId="766909D1" w14:textId="77777777" w:rsidTr="002F0E46">
        <w:trPr>
          <w:trHeight w:val="350"/>
        </w:trPr>
        <w:tc>
          <w:tcPr>
            <w:tcW w:w="7496" w:type="dxa"/>
          </w:tcPr>
          <w:p w14:paraId="1E2AFDC6" w14:textId="755DE6B2"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60208A">
              <w:rPr>
                <w:rFonts w:ascii="GHEA Grapalat" w:hAnsi="GHEA Grapalat"/>
                <w:szCs w:val="24"/>
                <w:shd w:val="clear" w:color="auto" w:fill="FFFFFF"/>
                <w:lang w:val="hy-AM"/>
              </w:rPr>
              <w:t>Նախագծի 1-ին կետի 32-րդ ենթակետի «ենթակետը» բառն անհրաժեշտ է փոխարինել «ենթակետի 1-ին պարբերությունը» բառերով:</w:t>
            </w:r>
          </w:p>
        </w:tc>
        <w:tc>
          <w:tcPr>
            <w:tcW w:w="6391" w:type="dxa"/>
            <w:gridSpan w:val="4"/>
          </w:tcPr>
          <w:p w14:paraId="01899989" w14:textId="77777777" w:rsidR="0060208A" w:rsidRPr="0094380A" w:rsidRDefault="0060208A"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2565E35" w14:textId="77777777" w:rsidR="00240ADE" w:rsidRDefault="00240ADE" w:rsidP="00AD2422">
            <w:pPr>
              <w:spacing w:line="360" w:lineRule="auto"/>
              <w:jc w:val="center"/>
              <w:rPr>
                <w:rFonts w:ascii="GHEA Grapalat" w:hAnsi="GHEA Grapalat"/>
                <w:b/>
                <w:bCs/>
                <w:szCs w:val="24"/>
                <w:lang w:val="hy-AM"/>
              </w:rPr>
            </w:pPr>
          </w:p>
        </w:tc>
      </w:tr>
      <w:tr w:rsidR="00240ADE" w:rsidRPr="00240ADE" w14:paraId="61A02EEB" w14:textId="77777777" w:rsidTr="002F0E46">
        <w:trPr>
          <w:trHeight w:val="350"/>
        </w:trPr>
        <w:tc>
          <w:tcPr>
            <w:tcW w:w="7496" w:type="dxa"/>
          </w:tcPr>
          <w:p w14:paraId="28055DBF" w14:textId="1B7A0F47"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240ADE">
              <w:rPr>
                <w:rFonts w:ascii="GHEA Grapalat" w:hAnsi="GHEA Grapalat"/>
                <w:color w:val="000000"/>
                <w:szCs w:val="24"/>
                <w:shd w:val="clear" w:color="auto" w:fill="FFFFFF"/>
                <w:lang w:val="hy-AM"/>
              </w:rPr>
              <w:t xml:space="preserve">Նախագծի 1-ին կետի 45-րդ ենթակետով նախատեսված լրացման արդյունքում անհրաժեշտություն կառաջանա </w:t>
            </w:r>
            <w:bookmarkStart w:id="2" w:name="_Hlk133312223"/>
            <w:r w:rsidRPr="00240ADE">
              <w:rPr>
                <w:rFonts w:ascii="GHEA Grapalat" w:hAnsi="GHEA Grapalat"/>
                <w:color w:val="000000"/>
                <w:szCs w:val="24"/>
                <w:shd w:val="clear" w:color="auto" w:fill="FFFFFF"/>
                <w:lang w:val="hy-AM"/>
              </w:rPr>
              <w:lastRenderedPageBreak/>
              <w:t>Հավելվածի 24-րդ կետի 15-րդ ենթակետի «:» նշանը փոխարինել «.» նշանով</w:t>
            </w:r>
            <w:bookmarkEnd w:id="2"/>
            <w:r w:rsidRPr="00240ADE">
              <w:rPr>
                <w:rFonts w:ascii="GHEA Grapalat" w:hAnsi="GHEA Grapalat"/>
                <w:color w:val="000000"/>
                <w:szCs w:val="24"/>
                <w:shd w:val="clear" w:color="auto" w:fill="FFFFFF"/>
                <w:lang w:val="hy-AM"/>
              </w:rPr>
              <w:t xml:space="preserve">: </w:t>
            </w:r>
          </w:p>
        </w:tc>
        <w:tc>
          <w:tcPr>
            <w:tcW w:w="6391" w:type="dxa"/>
            <w:gridSpan w:val="4"/>
          </w:tcPr>
          <w:p w14:paraId="0295E967" w14:textId="77777777" w:rsidR="007069D6" w:rsidRPr="0094380A" w:rsidRDefault="007069D6"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0EA2527" w14:textId="77777777" w:rsidR="00240ADE" w:rsidRDefault="00240ADE" w:rsidP="00AD2422">
            <w:pPr>
              <w:spacing w:line="360" w:lineRule="auto"/>
              <w:jc w:val="center"/>
              <w:rPr>
                <w:rFonts w:ascii="GHEA Grapalat" w:hAnsi="GHEA Grapalat"/>
                <w:b/>
                <w:bCs/>
                <w:szCs w:val="24"/>
                <w:lang w:val="hy-AM"/>
              </w:rPr>
            </w:pPr>
          </w:p>
        </w:tc>
      </w:tr>
      <w:tr w:rsidR="00240ADE" w:rsidRPr="008F6AC0" w14:paraId="46F944F4" w14:textId="77777777" w:rsidTr="002F0E46">
        <w:trPr>
          <w:trHeight w:val="350"/>
        </w:trPr>
        <w:tc>
          <w:tcPr>
            <w:tcW w:w="7496" w:type="dxa"/>
          </w:tcPr>
          <w:p w14:paraId="0114F647" w14:textId="47EEA72B"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60208A">
              <w:rPr>
                <w:rFonts w:ascii="GHEA Grapalat" w:hAnsi="GHEA Grapalat"/>
                <w:szCs w:val="24"/>
                <w:shd w:val="clear" w:color="auto" w:fill="FFFFFF"/>
                <w:lang w:val="hy-AM"/>
              </w:rPr>
              <w:t xml:space="preserve">Նախագծի 1-ին կետի 46-րդ ենթակետով նախատեսված լրացման անհրաժեշտությունը բացակայում է, քանի որ նույնաբովանդակ լրացում արդեն իսկ Նախագծի 1-ին կետի 42-րդ ենթակետով նախատեսվել է Հավելվածի 24-րդ կետի 10-րդ ենթակետում: </w:t>
            </w:r>
          </w:p>
        </w:tc>
        <w:tc>
          <w:tcPr>
            <w:tcW w:w="6391" w:type="dxa"/>
            <w:gridSpan w:val="4"/>
          </w:tcPr>
          <w:p w14:paraId="2B830102" w14:textId="062D76CA" w:rsidR="007069D6" w:rsidRDefault="001F5C97" w:rsidP="00AD2422">
            <w:pPr>
              <w:spacing w:line="360" w:lineRule="auto"/>
              <w:jc w:val="center"/>
              <w:rPr>
                <w:rFonts w:ascii="GHEA Grapalat" w:hAnsi="GHEA Grapalat"/>
                <w:b/>
                <w:bCs/>
                <w:szCs w:val="24"/>
                <w:lang w:val="hy-AM"/>
              </w:rPr>
            </w:pPr>
            <w:r>
              <w:rPr>
                <w:rFonts w:ascii="GHEA Grapalat" w:hAnsi="GHEA Grapalat"/>
                <w:b/>
                <w:bCs/>
                <w:szCs w:val="24"/>
                <w:lang w:val="hy-AM"/>
              </w:rPr>
              <w:t>Չի ը</w:t>
            </w:r>
            <w:r w:rsidR="007069D6" w:rsidRPr="0094380A">
              <w:rPr>
                <w:rFonts w:ascii="GHEA Grapalat" w:hAnsi="GHEA Grapalat"/>
                <w:b/>
                <w:bCs/>
                <w:szCs w:val="24"/>
                <w:lang w:val="hy-AM"/>
              </w:rPr>
              <w:t>նդունվել։</w:t>
            </w:r>
          </w:p>
          <w:p w14:paraId="5CEA14B1" w14:textId="77777777" w:rsidR="001F5C97" w:rsidRPr="0060208A" w:rsidRDefault="001F5C97" w:rsidP="001F5C97">
            <w:pPr>
              <w:spacing w:line="360" w:lineRule="auto"/>
              <w:jc w:val="both"/>
              <w:rPr>
                <w:rFonts w:ascii="GHEA Grapalat" w:hAnsi="GHEA Grapalat"/>
                <w:szCs w:val="24"/>
                <w:lang w:val="hy-AM"/>
              </w:rPr>
            </w:pPr>
            <w:r w:rsidRPr="0060208A">
              <w:rPr>
                <w:rFonts w:ascii="GHEA Grapalat" w:hAnsi="GHEA Grapalat"/>
                <w:szCs w:val="24"/>
                <w:lang w:val="hy-AM"/>
              </w:rPr>
              <w:t>Ծրագրի 24-րդ կետի 10-րդ ենթակետը վերաբերում է միայն փոխհատուցման բաղադրիչին, իսկ 25-րդ կետը՝ ամբող</w:t>
            </w:r>
            <w:r>
              <w:rPr>
                <w:rFonts w:ascii="GHEA Grapalat" w:hAnsi="GHEA Grapalat"/>
                <w:szCs w:val="24"/>
                <w:lang w:val="hy-AM"/>
              </w:rPr>
              <w:t>ջ</w:t>
            </w:r>
            <w:r w:rsidRPr="0060208A">
              <w:rPr>
                <w:rFonts w:ascii="GHEA Grapalat" w:hAnsi="GHEA Grapalat"/>
                <w:szCs w:val="24"/>
                <w:lang w:val="hy-AM"/>
              </w:rPr>
              <w:t xml:space="preserve"> ծրագրին։</w:t>
            </w:r>
          </w:p>
          <w:p w14:paraId="1C38B80B" w14:textId="77777777" w:rsidR="00240ADE" w:rsidRDefault="00240ADE" w:rsidP="00C4717B">
            <w:pPr>
              <w:spacing w:line="360" w:lineRule="auto"/>
              <w:jc w:val="both"/>
              <w:rPr>
                <w:rFonts w:ascii="GHEA Grapalat" w:hAnsi="GHEA Grapalat"/>
                <w:b/>
                <w:bCs/>
                <w:szCs w:val="24"/>
                <w:lang w:val="hy-AM"/>
              </w:rPr>
            </w:pPr>
          </w:p>
        </w:tc>
      </w:tr>
      <w:tr w:rsidR="00240ADE" w:rsidRPr="00240ADE" w14:paraId="2A7312B8" w14:textId="77777777" w:rsidTr="002F0E46">
        <w:trPr>
          <w:trHeight w:val="350"/>
        </w:trPr>
        <w:tc>
          <w:tcPr>
            <w:tcW w:w="7496" w:type="dxa"/>
          </w:tcPr>
          <w:p w14:paraId="35401EA9" w14:textId="697F3392" w:rsidR="00240ADE" w:rsidRPr="00240ADE" w:rsidRDefault="00240ADE">
            <w:pPr>
              <w:pStyle w:val="ListParagraph"/>
              <w:numPr>
                <w:ilvl w:val="0"/>
                <w:numId w:val="2"/>
              </w:numPr>
              <w:tabs>
                <w:tab w:val="left" w:pos="0"/>
                <w:tab w:val="left" w:pos="1014"/>
              </w:tabs>
              <w:spacing w:line="360" w:lineRule="auto"/>
              <w:ind w:left="0" w:firstLine="720"/>
              <w:jc w:val="both"/>
              <w:rPr>
                <w:rFonts w:ascii="GHEA Grapalat" w:hAnsi="GHEA Grapalat"/>
                <w:color w:val="000000"/>
                <w:szCs w:val="24"/>
                <w:shd w:val="clear" w:color="auto" w:fill="FFFFFF"/>
                <w:lang w:val="hy-AM"/>
              </w:rPr>
            </w:pPr>
            <w:r w:rsidRPr="00240ADE">
              <w:rPr>
                <w:rFonts w:ascii="GHEA Grapalat" w:hAnsi="GHEA Grapalat"/>
                <w:color w:val="000000"/>
                <w:szCs w:val="24"/>
                <w:shd w:val="clear" w:color="auto" w:fill="FFFFFF"/>
                <w:lang w:val="hy-AM"/>
              </w:rPr>
              <w:t xml:space="preserve">Նախագծի 1-ին կետի 48-րդ ենթակետով ««Չնախատեսված այլ ծախսեր» տողերը հանել» բառերն անհրաժեշտ է փոխարինել ««Չնախատեսված այլ ծախսեր» </w:t>
            </w:r>
            <w:bookmarkStart w:id="3" w:name="_Hlk133312550"/>
            <w:r w:rsidRPr="00240ADE">
              <w:rPr>
                <w:rFonts w:ascii="GHEA Grapalat" w:hAnsi="GHEA Grapalat"/>
                <w:color w:val="000000"/>
                <w:szCs w:val="24"/>
                <w:shd w:val="clear" w:color="auto" w:fill="FFFFFF"/>
                <w:lang w:val="hy-AM"/>
              </w:rPr>
              <w:t>տողերն ուժը կորցրած ճանաչել</w:t>
            </w:r>
            <w:bookmarkEnd w:id="3"/>
            <w:r w:rsidRPr="00240ADE">
              <w:rPr>
                <w:rFonts w:ascii="GHEA Grapalat" w:hAnsi="GHEA Grapalat"/>
                <w:color w:val="000000"/>
                <w:szCs w:val="24"/>
                <w:shd w:val="clear" w:color="auto" w:fill="FFFFFF"/>
                <w:lang w:val="hy-AM"/>
              </w:rPr>
              <w:t>» բառերով: Նույն դիտողությունը վերաբերում է</w:t>
            </w:r>
            <w:r>
              <w:rPr>
                <w:rFonts w:ascii="GHEA Grapalat" w:hAnsi="GHEA Grapalat"/>
                <w:color w:val="000000"/>
                <w:szCs w:val="24"/>
                <w:shd w:val="clear" w:color="auto" w:fill="FFFFFF"/>
                <w:lang w:val="hy-AM"/>
              </w:rPr>
              <w:t xml:space="preserve"> </w:t>
            </w:r>
            <w:r w:rsidRPr="00240ADE">
              <w:rPr>
                <w:rFonts w:ascii="GHEA Grapalat" w:hAnsi="GHEA Grapalat"/>
                <w:color w:val="000000"/>
                <w:szCs w:val="24"/>
                <w:shd w:val="clear" w:color="auto" w:fill="FFFFFF"/>
                <w:lang w:val="hy-AM"/>
              </w:rPr>
              <w:t>Նախագծով նույնանման բոլոր փոփոխություններին:</w:t>
            </w:r>
          </w:p>
        </w:tc>
        <w:tc>
          <w:tcPr>
            <w:tcW w:w="6391" w:type="dxa"/>
            <w:gridSpan w:val="4"/>
          </w:tcPr>
          <w:p w14:paraId="0032255D" w14:textId="77777777" w:rsidR="007069D6" w:rsidRPr="0094380A" w:rsidRDefault="007069D6"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7E51567" w14:textId="77777777" w:rsidR="00240ADE" w:rsidRDefault="00240ADE" w:rsidP="00AD2422">
            <w:pPr>
              <w:spacing w:line="360" w:lineRule="auto"/>
              <w:jc w:val="center"/>
              <w:rPr>
                <w:rFonts w:ascii="GHEA Grapalat" w:hAnsi="GHEA Grapalat"/>
                <w:b/>
                <w:bCs/>
                <w:szCs w:val="24"/>
                <w:lang w:val="hy-AM"/>
              </w:rPr>
            </w:pPr>
          </w:p>
        </w:tc>
      </w:tr>
      <w:tr w:rsidR="00A35CED" w:rsidRPr="0094380A" w14:paraId="16DC7F17" w14:textId="77777777" w:rsidTr="002F0E46">
        <w:trPr>
          <w:trHeight w:val="488"/>
        </w:trPr>
        <w:tc>
          <w:tcPr>
            <w:tcW w:w="10910" w:type="dxa"/>
            <w:gridSpan w:val="4"/>
            <w:vMerge w:val="restart"/>
            <w:shd w:val="clear" w:color="auto" w:fill="D9D9D9" w:themeFill="background1" w:themeFillShade="D9"/>
          </w:tcPr>
          <w:p w14:paraId="77DA7CF0" w14:textId="12FFEEB7" w:rsidR="00A35CED" w:rsidRPr="0094380A" w:rsidRDefault="00E42A22">
            <w:pPr>
              <w:pStyle w:val="Footer"/>
              <w:numPr>
                <w:ilvl w:val="0"/>
                <w:numId w:val="1"/>
              </w:numP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ՀՀ պ</w:t>
            </w:r>
            <w:r w:rsidR="005F34ED">
              <w:rPr>
                <w:rFonts w:ascii="GHEA Grapalat" w:hAnsi="GHEA Grapalat"/>
                <w:szCs w:val="24"/>
                <w:lang w:val="hy-AM"/>
              </w:rPr>
              <w:t>ետական եկամուտների կոմիտե</w:t>
            </w:r>
          </w:p>
        </w:tc>
        <w:tc>
          <w:tcPr>
            <w:tcW w:w="2977" w:type="dxa"/>
            <w:shd w:val="clear" w:color="auto" w:fill="D9D9D9" w:themeFill="background1" w:themeFillShade="D9"/>
          </w:tcPr>
          <w:p w14:paraId="561FA3D1" w14:textId="7AC46053" w:rsidR="00A35CED" w:rsidRPr="0094380A" w:rsidRDefault="005F34ED" w:rsidP="00AD2422">
            <w:pPr>
              <w:spacing w:line="360" w:lineRule="auto"/>
              <w:jc w:val="center"/>
              <w:rPr>
                <w:rFonts w:ascii="GHEA Grapalat" w:hAnsi="GHEA Grapalat"/>
                <w:b/>
                <w:bCs/>
                <w:szCs w:val="24"/>
                <w:lang w:val="hy-AM"/>
              </w:rPr>
            </w:pPr>
            <w:r>
              <w:rPr>
                <w:rFonts w:ascii="GHEA Grapalat" w:hAnsi="GHEA Grapalat"/>
                <w:szCs w:val="24"/>
                <w:lang w:val="hy-AM"/>
              </w:rPr>
              <w:t>21</w:t>
            </w:r>
            <w:r w:rsidR="00A35CED" w:rsidRPr="0094380A">
              <w:rPr>
                <w:rFonts w:ascii="GHEA Grapalat" w:hAnsi="GHEA Grapalat"/>
                <w:szCs w:val="24"/>
                <w:lang w:val="hy-AM"/>
              </w:rPr>
              <w:t>.0</w:t>
            </w:r>
            <w:r>
              <w:rPr>
                <w:rFonts w:ascii="GHEA Grapalat" w:hAnsi="GHEA Grapalat"/>
                <w:szCs w:val="24"/>
                <w:lang w:val="hy-AM"/>
              </w:rPr>
              <w:t>4</w:t>
            </w:r>
            <w:r w:rsidR="00A35CED" w:rsidRPr="0094380A">
              <w:rPr>
                <w:rFonts w:ascii="GHEA Grapalat" w:hAnsi="GHEA Grapalat"/>
                <w:szCs w:val="24"/>
                <w:lang w:val="hy-AM"/>
              </w:rPr>
              <w:t>.202</w:t>
            </w:r>
            <w:r w:rsidR="00C97592">
              <w:rPr>
                <w:rFonts w:ascii="GHEA Grapalat" w:hAnsi="GHEA Grapalat"/>
                <w:szCs w:val="24"/>
              </w:rPr>
              <w:t>3</w:t>
            </w:r>
            <w:r w:rsidR="00A35CED" w:rsidRPr="0094380A">
              <w:rPr>
                <w:rFonts w:ascii="GHEA Grapalat" w:hAnsi="GHEA Grapalat"/>
                <w:szCs w:val="24"/>
                <w:lang w:val="hy-AM"/>
              </w:rPr>
              <w:t>թ.</w:t>
            </w:r>
          </w:p>
        </w:tc>
      </w:tr>
      <w:tr w:rsidR="00A35CED" w:rsidRPr="0094380A" w14:paraId="6A1A231C" w14:textId="77777777" w:rsidTr="002F0E46">
        <w:trPr>
          <w:trHeight w:val="487"/>
        </w:trPr>
        <w:tc>
          <w:tcPr>
            <w:tcW w:w="10910" w:type="dxa"/>
            <w:gridSpan w:val="4"/>
            <w:vMerge/>
            <w:shd w:val="clear" w:color="auto" w:fill="D9D9D9" w:themeFill="background1" w:themeFillShade="D9"/>
          </w:tcPr>
          <w:p w14:paraId="1A3BDA8F" w14:textId="77777777" w:rsidR="00A35CED" w:rsidRPr="0094380A" w:rsidRDefault="00A35CED"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156BF81D" w14:textId="14E0AB09" w:rsidR="00A35CED" w:rsidRPr="0094380A" w:rsidRDefault="00A35CED" w:rsidP="00AD2422">
            <w:pPr>
              <w:pStyle w:val="Footer"/>
              <w:tabs>
                <w:tab w:val="clear" w:pos="4153"/>
                <w:tab w:val="clear" w:pos="8306"/>
              </w:tabs>
              <w:spacing w:line="360" w:lineRule="auto"/>
              <w:jc w:val="center"/>
              <w:rPr>
                <w:rFonts w:ascii="GHEA Grapalat" w:hAnsi="GHEA Grapalat"/>
                <w:b/>
                <w:bCs/>
                <w:szCs w:val="24"/>
                <w:lang w:val="hy-AM"/>
              </w:rPr>
            </w:pPr>
            <w:r w:rsidRPr="007041FA">
              <w:rPr>
                <w:rFonts w:ascii="GHEA Grapalat" w:hAnsi="GHEA Grapalat"/>
                <w:szCs w:val="24"/>
                <w:lang w:val="hy-AM"/>
              </w:rPr>
              <w:t xml:space="preserve">N  </w:t>
            </w:r>
            <w:r w:rsidR="005F34ED" w:rsidRPr="005F34ED">
              <w:rPr>
                <w:rFonts w:ascii="GHEA Grapalat" w:hAnsi="GHEA Grapalat"/>
                <w:szCs w:val="24"/>
                <w:lang w:val="hy-AM"/>
              </w:rPr>
              <w:t>01/3-4/24204-2023</w:t>
            </w:r>
          </w:p>
        </w:tc>
      </w:tr>
      <w:tr w:rsidR="00A35CED" w:rsidRPr="00C97592" w14:paraId="039AECC5" w14:textId="77777777" w:rsidTr="002F0E46">
        <w:trPr>
          <w:trHeight w:val="487"/>
        </w:trPr>
        <w:tc>
          <w:tcPr>
            <w:tcW w:w="7508" w:type="dxa"/>
            <w:gridSpan w:val="2"/>
          </w:tcPr>
          <w:p w14:paraId="2473EA43" w14:textId="77777777" w:rsidR="005F34ED" w:rsidRPr="009E7AFD" w:rsidRDefault="005F34ED" w:rsidP="00AD2422">
            <w:pPr>
              <w:spacing w:line="360" w:lineRule="auto"/>
              <w:ind w:firstLine="567"/>
              <w:jc w:val="both"/>
              <w:rPr>
                <w:rFonts w:ascii="GHEA Grapalat" w:hAnsi="GHEA Grapalat"/>
                <w:lang w:val="hy-AM"/>
              </w:rPr>
            </w:pPr>
            <w:r w:rsidRPr="007A4268">
              <w:rPr>
                <w:rFonts w:ascii="GHEA Grapalat" w:eastAsia="Calibri" w:hAnsi="GHEA Grapalat" w:cs="Sylfaen"/>
                <w:lang w:val="hy-AM"/>
              </w:rPr>
              <w:t xml:space="preserve">Հայաստանի Հանրապետության պետական եկամուտների կոմիտեն քննարկել է </w:t>
            </w:r>
            <w:r w:rsidRPr="009E7AFD">
              <w:rPr>
                <w:rFonts w:ascii="GHEA Grapalat" w:hAnsi="GHEA Grapalat"/>
                <w:color w:val="000000"/>
                <w:shd w:val="clear" w:color="auto" w:fill="FFFFFF"/>
                <w:lang w:val="hy-AM"/>
              </w:rPr>
              <w:t xml:space="preserve">«Հայաստանի Հանրապետության կառավարության 2021 թվականի հունիսի 3-ի N 927-Լ որոշման մեջ փոփոխություններ և լրացումներ կատարելու մասին» ՀՀ կառավարության որոշման </w:t>
            </w:r>
            <w:r w:rsidRPr="007A4268">
              <w:rPr>
                <w:rFonts w:ascii="GHEA Grapalat" w:hAnsi="GHEA Grapalat" w:cs="Arial"/>
                <w:bCs/>
                <w:color w:val="00000A"/>
                <w:lang w:val="hy-AM"/>
              </w:rPr>
              <w:t>նախագիծը</w:t>
            </w:r>
            <w:r w:rsidRPr="007A4268">
              <w:rPr>
                <w:rFonts w:ascii="GHEA Grapalat" w:eastAsia="Calibri" w:hAnsi="GHEA Grapalat" w:cs="Sylfaen"/>
                <w:lang w:val="hy-AM"/>
              </w:rPr>
              <w:t xml:space="preserve">, </w:t>
            </w:r>
            <w:r w:rsidRPr="009E7AFD">
              <w:rPr>
                <w:rFonts w:ascii="GHEA Grapalat" w:hAnsi="GHEA Grapalat"/>
                <w:lang w:val="hy-AM"/>
              </w:rPr>
              <w:t xml:space="preserve">որի </w:t>
            </w:r>
            <w:r w:rsidRPr="007A4268">
              <w:rPr>
                <w:rFonts w:ascii="GHEA Grapalat" w:hAnsi="GHEA Grapalat"/>
                <w:lang w:val="hy-AM"/>
              </w:rPr>
              <w:t>վերաբերյալ</w:t>
            </w:r>
            <w:r w:rsidRPr="009E7AFD">
              <w:rPr>
                <w:rFonts w:ascii="GHEA Grapalat" w:hAnsi="GHEA Grapalat"/>
                <w:lang w:val="hy-AM"/>
              </w:rPr>
              <w:t xml:space="preserve"> հայտնում ենք  հետևյալը:</w:t>
            </w:r>
          </w:p>
          <w:p w14:paraId="013CB532" w14:textId="42EE2819" w:rsidR="00A35CED" w:rsidRPr="00B81F81" w:rsidRDefault="005F34ED" w:rsidP="00AD2422">
            <w:pPr>
              <w:spacing w:line="360" w:lineRule="auto"/>
              <w:ind w:firstLine="567"/>
              <w:jc w:val="both"/>
              <w:rPr>
                <w:rFonts w:ascii="GHEA Grapalat" w:hAnsi="GHEA Grapalat"/>
                <w:lang w:val="hy-AM"/>
              </w:rPr>
            </w:pPr>
            <w:r w:rsidRPr="009E7AFD">
              <w:rPr>
                <w:rFonts w:ascii="GHEA Grapalat" w:hAnsi="GHEA Grapalat"/>
                <w:color w:val="000000"/>
                <w:shd w:val="clear" w:color="auto" w:fill="FFFFFF"/>
                <w:lang w:val="hy-AM"/>
              </w:rPr>
              <w:lastRenderedPageBreak/>
              <w:t>Առաջարկում ենք նախագծի ամբողջ տեքստում «հարկային հաշիվ» բառերը փոխարինել «</w:t>
            </w:r>
            <w:bookmarkStart w:id="4" w:name="_Hlk133312984"/>
            <w:r w:rsidRPr="009E7AFD">
              <w:rPr>
                <w:rFonts w:ascii="GHEA Grapalat" w:hAnsi="GHEA Grapalat"/>
                <w:color w:val="000000"/>
                <w:shd w:val="clear" w:color="auto" w:fill="FFFFFF"/>
                <w:lang w:val="hy-AM"/>
              </w:rPr>
              <w:t>հաշվարկային փաստաթուղթ</w:t>
            </w:r>
            <w:bookmarkEnd w:id="4"/>
            <w:r w:rsidRPr="009E7AFD">
              <w:rPr>
                <w:rFonts w:ascii="GHEA Grapalat" w:hAnsi="GHEA Grapalat"/>
                <w:color w:val="000000"/>
                <w:shd w:val="clear" w:color="auto" w:fill="FFFFFF"/>
                <w:lang w:val="hy-AM"/>
              </w:rPr>
              <w:t>» բառերով</w:t>
            </w:r>
            <w:r w:rsidRPr="007A4268">
              <w:rPr>
                <w:rFonts w:ascii="GHEA Grapalat" w:hAnsi="GHEA Grapalat"/>
                <w:lang w:val="hy-AM"/>
              </w:rPr>
              <w:t>:</w:t>
            </w:r>
          </w:p>
        </w:tc>
        <w:tc>
          <w:tcPr>
            <w:tcW w:w="6379" w:type="dxa"/>
            <w:gridSpan w:val="3"/>
          </w:tcPr>
          <w:p w14:paraId="500FA788" w14:textId="14205230" w:rsidR="005E190F" w:rsidRPr="0094380A" w:rsidRDefault="00C97592" w:rsidP="00AD2422">
            <w:pPr>
              <w:spacing w:line="360" w:lineRule="auto"/>
              <w:jc w:val="center"/>
              <w:rPr>
                <w:rFonts w:ascii="GHEA Grapalat" w:hAnsi="GHEA Grapalat"/>
                <w:szCs w:val="24"/>
                <w:lang w:val="hy-AM"/>
              </w:rPr>
            </w:pPr>
            <w:r w:rsidRPr="0094380A">
              <w:rPr>
                <w:rFonts w:ascii="GHEA Grapalat" w:hAnsi="GHEA Grapalat"/>
                <w:b/>
                <w:bCs/>
                <w:szCs w:val="24"/>
                <w:lang w:val="hy-AM"/>
              </w:rPr>
              <w:lastRenderedPageBreak/>
              <w:t>Ընդունվել է։</w:t>
            </w:r>
          </w:p>
        </w:tc>
      </w:tr>
      <w:tr w:rsidR="005F34ED" w:rsidRPr="00C97592" w14:paraId="102FEF52" w14:textId="77777777" w:rsidTr="002F0E46">
        <w:trPr>
          <w:trHeight w:val="487"/>
        </w:trPr>
        <w:tc>
          <w:tcPr>
            <w:tcW w:w="10910" w:type="dxa"/>
            <w:gridSpan w:val="4"/>
            <w:vMerge w:val="restart"/>
            <w:shd w:val="clear" w:color="auto" w:fill="D9D9D9" w:themeFill="background1" w:themeFillShade="D9"/>
          </w:tcPr>
          <w:p w14:paraId="7A237D48" w14:textId="04BC0958" w:rsidR="005F34ED" w:rsidRPr="005F34ED" w:rsidRDefault="00E42A22">
            <w:pPr>
              <w:pStyle w:val="Footer"/>
              <w:numPr>
                <w:ilvl w:val="0"/>
                <w:numId w:val="1"/>
              </w:numP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ՀՀ կադաստրի</w:t>
            </w:r>
            <w:r w:rsidR="005F34ED">
              <w:rPr>
                <w:rFonts w:ascii="GHEA Grapalat" w:hAnsi="GHEA Grapalat"/>
                <w:szCs w:val="24"/>
                <w:lang w:val="hy-AM"/>
              </w:rPr>
              <w:t xml:space="preserve"> կոմիտե</w:t>
            </w:r>
          </w:p>
        </w:tc>
        <w:tc>
          <w:tcPr>
            <w:tcW w:w="2977" w:type="dxa"/>
            <w:shd w:val="clear" w:color="auto" w:fill="D9D9D9" w:themeFill="background1" w:themeFillShade="D9"/>
          </w:tcPr>
          <w:p w14:paraId="3BBE5782" w14:textId="67729533" w:rsidR="005F34ED" w:rsidRPr="005F34ED" w:rsidRDefault="005F34ED" w:rsidP="00AD2422">
            <w:pPr>
              <w:spacing w:line="360" w:lineRule="auto"/>
              <w:jc w:val="center"/>
              <w:rPr>
                <w:rFonts w:ascii="GHEA Grapalat" w:hAnsi="GHEA Grapalat"/>
                <w:szCs w:val="24"/>
                <w:lang w:val="hy-AM"/>
              </w:rPr>
            </w:pPr>
            <w:r>
              <w:rPr>
                <w:rFonts w:ascii="GHEA Grapalat" w:hAnsi="GHEA Grapalat"/>
                <w:szCs w:val="24"/>
                <w:lang w:val="hy-AM"/>
              </w:rPr>
              <w:t>25</w:t>
            </w:r>
            <w:r w:rsidRPr="0094380A">
              <w:rPr>
                <w:rFonts w:ascii="GHEA Grapalat" w:hAnsi="GHEA Grapalat"/>
                <w:szCs w:val="24"/>
                <w:lang w:val="hy-AM"/>
              </w:rPr>
              <w:t>.0</w:t>
            </w:r>
            <w:r>
              <w:rPr>
                <w:rFonts w:ascii="GHEA Grapalat" w:hAnsi="GHEA Grapalat"/>
                <w:szCs w:val="24"/>
                <w:lang w:val="hy-AM"/>
              </w:rPr>
              <w:t>4</w:t>
            </w:r>
            <w:r w:rsidRPr="0094380A">
              <w:rPr>
                <w:rFonts w:ascii="GHEA Grapalat" w:hAnsi="GHEA Grapalat"/>
                <w:szCs w:val="24"/>
                <w:lang w:val="hy-AM"/>
              </w:rPr>
              <w:t>.202</w:t>
            </w:r>
            <w:r w:rsidRPr="005F34ED">
              <w:rPr>
                <w:rFonts w:ascii="GHEA Grapalat" w:hAnsi="GHEA Grapalat"/>
                <w:szCs w:val="24"/>
                <w:lang w:val="hy-AM"/>
              </w:rPr>
              <w:t>3</w:t>
            </w:r>
            <w:r w:rsidRPr="0094380A">
              <w:rPr>
                <w:rFonts w:ascii="GHEA Grapalat" w:hAnsi="GHEA Grapalat"/>
                <w:szCs w:val="24"/>
                <w:lang w:val="hy-AM"/>
              </w:rPr>
              <w:t>թ.</w:t>
            </w:r>
          </w:p>
        </w:tc>
      </w:tr>
      <w:tr w:rsidR="005F34ED" w:rsidRPr="00C97592" w14:paraId="5746DFDE" w14:textId="77777777" w:rsidTr="002F0E46">
        <w:trPr>
          <w:trHeight w:val="487"/>
        </w:trPr>
        <w:tc>
          <w:tcPr>
            <w:tcW w:w="10910" w:type="dxa"/>
            <w:gridSpan w:val="4"/>
            <w:vMerge/>
            <w:shd w:val="clear" w:color="auto" w:fill="D9D9D9" w:themeFill="background1" w:themeFillShade="D9"/>
          </w:tcPr>
          <w:p w14:paraId="5DC81A7A" w14:textId="77777777" w:rsidR="005F34ED" w:rsidRPr="005F34ED" w:rsidRDefault="005F34ED">
            <w:pPr>
              <w:pStyle w:val="Footer"/>
              <w:numPr>
                <w:ilvl w:val="0"/>
                <w:numId w:val="1"/>
              </w:numPr>
              <w:tabs>
                <w:tab w:val="clear" w:pos="4153"/>
                <w:tab w:val="clear" w:pos="8306"/>
              </w:tabs>
              <w:spacing w:line="360" w:lineRule="auto"/>
              <w:jc w:val="center"/>
              <w:rPr>
                <w:rFonts w:ascii="GHEA Grapalat" w:hAnsi="GHEA Grapalat"/>
                <w:szCs w:val="24"/>
                <w:lang w:val="hy-AM"/>
              </w:rPr>
            </w:pPr>
          </w:p>
        </w:tc>
        <w:tc>
          <w:tcPr>
            <w:tcW w:w="2977" w:type="dxa"/>
            <w:shd w:val="clear" w:color="auto" w:fill="D9D9D9" w:themeFill="background1" w:themeFillShade="D9"/>
          </w:tcPr>
          <w:p w14:paraId="60AC9116" w14:textId="3753610D" w:rsidR="005F34ED" w:rsidRPr="005F34ED" w:rsidRDefault="005F34ED" w:rsidP="00AD2422">
            <w:pPr>
              <w:spacing w:line="360" w:lineRule="auto"/>
              <w:jc w:val="center"/>
              <w:rPr>
                <w:rFonts w:ascii="GHEA Grapalat" w:hAnsi="GHEA Grapalat"/>
                <w:szCs w:val="24"/>
                <w:lang w:val="hy-AM"/>
              </w:rPr>
            </w:pPr>
            <w:r w:rsidRPr="007041FA">
              <w:rPr>
                <w:rFonts w:ascii="GHEA Grapalat" w:hAnsi="GHEA Grapalat"/>
                <w:szCs w:val="24"/>
                <w:lang w:val="hy-AM"/>
              </w:rPr>
              <w:t xml:space="preserve">N  </w:t>
            </w:r>
            <w:r w:rsidRPr="005F34ED">
              <w:rPr>
                <w:rFonts w:ascii="GHEA Grapalat" w:hAnsi="GHEA Grapalat"/>
                <w:szCs w:val="24"/>
                <w:lang w:val="hy-AM"/>
              </w:rPr>
              <w:t>ՍԹ/5332-2023</w:t>
            </w:r>
          </w:p>
        </w:tc>
      </w:tr>
      <w:tr w:rsidR="005F34ED" w:rsidRPr="00C97592" w14:paraId="2CB9CB23" w14:textId="77777777" w:rsidTr="002F0E46">
        <w:trPr>
          <w:trHeight w:val="487"/>
        </w:trPr>
        <w:tc>
          <w:tcPr>
            <w:tcW w:w="7508" w:type="dxa"/>
            <w:gridSpan w:val="2"/>
          </w:tcPr>
          <w:p w14:paraId="5303FA30" w14:textId="7BB4D43B" w:rsidR="00E42A22" w:rsidRPr="00E42A22" w:rsidRDefault="00E42A22" w:rsidP="00AD2422">
            <w:pPr>
              <w:pStyle w:val="NormalWeb"/>
              <w:shd w:val="clear" w:color="auto" w:fill="FFFFFF"/>
              <w:spacing w:line="360" w:lineRule="auto"/>
              <w:ind w:right="-1" w:firstLine="447"/>
              <w:rPr>
                <w:rFonts w:ascii="GHEA Grapalat" w:hAnsi="GHEA Grapalat"/>
                <w:color w:val="000000"/>
                <w:sz w:val="24"/>
                <w:szCs w:val="24"/>
                <w:lang w:val="en-GB" w:eastAsia="en-GB"/>
              </w:rPr>
            </w:pPr>
            <w:r>
              <w:rPr>
                <w:rFonts w:ascii="GHEA Grapalat" w:hAnsi="GHEA Grapalat"/>
                <w:color w:val="000000"/>
                <w:sz w:val="24"/>
                <w:szCs w:val="24"/>
                <w:lang w:val="en-GB" w:eastAsia="en-GB"/>
              </w:rPr>
              <w:tab/>
            </w:r>
            <w:r w:rsidRPr="00E42A22">
              <w:rPr>
                <w:rFonts w:ascii="GHEA Grapalat" w:hAnsi="GHEA Grapalat"/>
                <w:color w:val="000000"/>
                <w:sz w:val="24"/>
                <w:szCs w:val="24"/>
                <w:lang w:val="en-GB" w:eastAsia="en-GB"/>
              </w:rPr>
              <w:t xml:space="preserve">Ի </w:t>
            </w:r>
            <w:proofErr w:type="spellStart"/>
            <w:r w:rsidRPr="00E42A22">
              <w:rPr>
                <w:rFonts w:ascii="GHEA Grapalat" w:hAnsi="GHEA Grapalat"/>
                <w:color w:val="000000"/>
                <w:sz w:val="24"/>
                <w:szCs w:val="24"/>
                <w:lang w:val="en-GB" w:eastAsia="en-GB"/>
              </w:rPr>
              <w:t>պատասխան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Ձեր</w:t>
            </w:r>
            <w:proofErr w:type="spellEnd"/>
            <w:r w:rsidRPr="00E42A22">
              <w:rPr>
                <w:rFonts w:ascii="GHEA Grapalat" w:hAnsi="GHEA Grapalat"/>
                <w:color w:val="000000"/>
                <w:sz w:val="24"/>
                <w:szCs w:val="24"/>
                <w:lang w:val="en-GB" w:eastAsia="en-GB"/>
              </w:rPr>
              <w:t xml:space="preserve"> 2023 </w:t>
            </w:r>
            <w:proofErr w:type="spellStart"/>
            <w:r w:rsidRPr="00E42A22">
              <w:rPr>
                <w:rFonts w:ascii="GHEA Grapalat" w:hAnsi="GHEA Grapalat"/>
                <w:color w:val="000000"/>
                <w:sz w:val="24"/>
                <w:szCs w:val="24"/>
                <w:lang w:val="en-GB" w:eastAsia="en-GB"/>
              </w:rPr>
              <w:t>թվականի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ապրիլի</w:t>
            </w:r>
            <w:proofErr w:type="spellEnd"/>
            <w:r w:rsidRPr="00E42A22">
              <w:rPr>
                <w:rFonts w:ascii="GHEA Grapalat" w:hAnsi="GHEA Grapalat"/>
                <w:color w:val="000000"/>
                <w:sz w:val="24"/>
                <w:szCs w:val="24"/>
                <w:lang w:val="en-GB" w:eastAsia="en-GB"/>
              </w:rPr>
              <w:t xml:space="preserve"> 14-ի N 01/5202-2023 </w:t>
            </w:r>
            <w:proofErr w:type="spellStart"/>
            <w:r w:rsidRPr="00E42A22">
              <w:rPr>
                <w:rFonts w:ascii="GHEA Grapalat" w:hAnsi="GHEA Grapalat"/>
                <w:color w:val="000000"/>
                <w:sz w:val="24"/>
                <w:szCs w:val="24"/>
                <w:lang w:val="en-GB" w:eastAsia="en-GB"/>
              </w:rPr>
              <w:t>գրության</w:t>
            </w:r>
            <w:proofErr w:type="spellEnd"/>
            <w:r w:rsidRPr="00E42A22">
              <w:rPr>
                <w:rFonts w:ascii="GHEA Grapalat" w:hAnsi="GHEA Grapalat"/>
                <w:color w:val="000000"/>
                <w:sz w:val="24"/>
                <w:szCs w:val="24"/>
                <w:lang w:val="en-GB" w:eastAsia="en-GB"/>
              </w:rPr>
              <w:t>՝ «</w:t>
            </w:r>
            <w:proofErr w:type="spellStart"/>
            <w:r w:rsidRPr="00E42A22">
              <w:rPr>
                <w:rFonts w:ascii="GHEA Grapalat" w:hAnsi="GHEA Grapalat"/>
                <w:color w:val="000000"/>
                <w:sz w:val="24"/>
                <w:szCs w:val="24"/>
                <w:lang w:val="en-GB" w:eastAsia="en-GB"/>
              </w:rPr>
              <w:t>Հայաստանի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Հանրապետության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կառավարության</w:t>
            </w:r>
            <w:proofErr w:type="spellEnd"/>
            <w:r w:rsidRPr="00E42A22">
              <w:rPr>
                <w:rFonts w:ascii="GHEA Grapalat" w:hAnsi="GHEA Grapalat"/>
                <w:color w:val="000000"/>
                <w:sz w:val="24"/>
                <w:szCs w:val="24"/>
                <w:lang w:val="en-GB" w:eastAsia="en-GB"/>
              </w:rPr>
              <w:t xml:space="preserve"> 2021 </w:t>
            </w:r>
            <w:proofErr w:type="spellStart"/>
            <w:r w:rsidRPr="00E42A22">
              <w:rPr>
                <w:rFonts w:ascii="GHEA Grapalat" w:hAnsi="GHEA Grapalat"/>
                <w:color w:val="000000"/>
                <w:sz w:val="24"/>
                <w:szCs w:val="24"/>
                <w:lang w:val="en-GB" w:eastAsia="en-GB"/>
              </w:rPr>
              <w:t>թվականի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հունիսի</w:t>
            </w:r>
            <w:proofErr w:type="spellEnd"/>
            <w:r w:rsidRPr="00E42A22">
              <w:rPr>
                <w:rFonts w:ascii="GHEA Grapalat" w:hAnsi="GHEA Grapalat"/>
                <w:color w:val="000000"/>
                <w:sz w:val="24"/>
                <w:szCs w:val="24"/>
                <w:lang w:val="en-GB" w:eastAsia="en-GB"/>
              </w:rPr>
              <w:t xml:space="preserve"> 3-ի </w:t>
            </w:r>
            <w:r w:rsidR="00FE13CE">
              <w:rPr>
                <w:rFonts w:ascii="GHEA Grapalat" w:hAnsi="GHEA Grapalat"/>
                <w:color w:val="000000"/>
                <w:sz w:val="24"/>
                <w:szCs w:val="24"/>
                <w:lang w:val="hy-AM" w:eastAsia="en-GB"/>
              </w:rPr>
              <w:t xml:space="preserve"> </w:t>
            </w:r>
            <w:r w:rsidRPr="00E42A22">
              <w:rPr>
                <w:rFonts w:ascii="GHEA Grapalat" w:hAnsi="GHEA Grapalat"/>
                <w:color w:val="000000"/>
                <w:sz w:val="24"/>
                <w:szCs w:val="24"/>
                <w:lang w:val="en-GB" w:eastAsia="en-GB"/>
              </w:rPr>
              <w:t xml:space="preserve">N 927-Լ </w:t>
            </w:r>
            <w:proofErr w:type="spellStart"/>
            <w:r w:rsidRPr="00E42A22">
              <w:rPr>
                <w:rFonts w:ascii="GHEA Grapalat" w:hAnsi="GHEA Grapalat"/>
                <w:color w:val="000000"/>
                <w:sz w:val="24"/>
                <w:szCs w:val="24"/>
                <w:lang w:val="en-GB" w:eastAsia="en-GB"/>
              </w:rPr>
              <w:t>որոշման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մեջ</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փոփոխություններ</w:t>
            </w:r>
            <w:proofErr w:type="spellEnd"/>
            <w:r w:rsidRPr="00E42A22">
              <w:rPr>
                <w:rFonts w:ascii="GHEA Grapalat" w:hAnsi="GHEA Grapalat"/>
                <w:color w:val="000000"/>
                <w:sz w:val="24"/>
                <w:szCs w:val="24"/>
                <w:lang w:val="en-GB" w:eastAsia="en-GB"/>
              </w:rPr>
              <w:t xml:space="preserve"> և </w:t>
            </w:r>
            <w:proofErr w:type="spellStart"/>
            <w:r w:rsidRPr="00E42A22">
              <w:rPr>
                <w:rFonts w:ascii="GHEA Grapalat" w:hAnsi="GHEA Grapalat"/>
                <w:color w:val="000000"/>
                <w:sz w:val="24"/>
                <w:szCs w:val="24"/>
                <w:lang w:val="en-GB" w:eastAsia="en-GB"/>
              </w:rPr>
              <w:t>լրացումներ</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կատարելու</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մասին</w:t>
            </w:r>
            <w:proofErr w:type="spellEnd"/>
            <w:r w:rsidRPr="00E42A22">
              <w:rPr>
                <w:rFonts w:ascii="GHEA Grapalat" w:hAnsi="GHEA Grapalat"/>
                <w:color w:val="000000"/>
                <w:sz w:val="24"/>
                <w:szCs w:val="24"/>
                <w:lang w:val="en-GB" w:eastAsia="en-GB"/>
              </w:rPr>
              <w:t xml:space="preserve">»                  ՀՀ </w:t>
            </w:r>
            <w:proofErr w:type="spellStart"/>
            <w:r w:rsidRPr="00E42A22">
              <w:rPr>
                <w:rFonts w:ascii="GHEA Grapalat" w:hAnsi="GHEA Grapalat"/>
                <w:color w:val="000000"/>
                <w:sz w:val="24"/>
                <w:szCs w:val="24"/>
                <w:lang w:val="en-GB" w:eastAsia="en-GB"/>
              </w:rPr>
              <w:t>կառավարության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որոշման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նախագծի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այսուհետ</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Նախագիծ</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վերաբերյալ</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ունենք</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հետևյալ</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առաջարկությունները</w:t>
            </w:r>
            <w:proofErr w:type="spellEnd"/>
            <w:r w:rsidRPr="00E42A22">
              <w:rPr>
                <w:rFonts w:ascii="GHEA Grapalat" w:hAnsi="GHEA Grapalat"/>
                <w:color w:val="000000"/>
                <w:sz w:val="24"/>
                <w:szCs w:val="24"/>
                <w:lang w:val="en-GB" w:eastAsia="en-GB"/>
              </w:rPr>
              <w:t>.</w:t>
            </w:r>
          </w:p>
          <w:p w14:paraId="0BC75B2E" w14:textId="444E65AB" w:rsidR="005F34ED" w:rsidRPr="00E42A22" w:rsidRDefault="00E42A22" w:rsidP="00AD2422">
            <w:pPr>
              <w:pStyle w:val="NormalWeb"/>
              <w:shd w:val="clear" w:color="auto" w:fill="FFFFFF"/>
              <w:tabs>
                <w:tab w:val="left" w:pos="731"/>
                <w:tab w:val="left" w:pos="1014"/>
              </w:tabs>
              <w:spacing w:line="360" w:lineRule="auto"/>
              <w:ind w:right="-1" w:firstLine="164"/>
              <w:rPr>
                <w:rFonts w:ascii="GHEA Grapalat" w:hAnsi="GHEA Grapalat"/>
                <w:color w:val="000000"/>
                <w:sz w:val="24"/>
                <w:szCs w:val="24"/>
                <w:lang w:val="en-GB" w:eastAsia="en-GB"/>
              </w:rPr>
            </w:pPr>
            <w:r w:rsidRPr="00E42A22">
              <w:rPr>
                <w:rFonts w:ascii="GHEA Grapalat" w:hAnsi="GHEA Grapalat"/>
                <w:color w:val="000000"/>
                <w:sz w:val="24"/>
                <w:szCs w:val="24"/>
                <w:lang w:val="en-GB" w:eastAsia="en-GB"/>
              </w:rPr>
              <w:t xml:space="preserve">   1.Նախագծով </w:t>
            </w:r>
            <w:proofErr w:type="spellStart"/>
            <w:r w:rsidRPr="00E42A22">
              <w:rPr>
                <w:rFonts w:ascii="GHEA Grapalat" w:hAnsi="GHEA Grapalat"/>
                <w:color w:val="000000"/>
                <w:sz w:val="24"/>
                <w:szCs w:val="24"/>
                <w:lang w:val="en-GB" w:eastAsia="en-GB"/>
              </w:rPr>
              <w:t>սահմանել</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դրույթ</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այգեհիմնման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աշխատանքների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ավարտից</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հետո</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գույքի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նույնականացման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տվյալները</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հասցե</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մակերես</w:t>
            </w:r>
            <w:proofErr w:type="spellEnd"/>
            <w:r w:rsidRPr="00E42A22">
              <w:rPr>
                <w:rFonts w:ascii="GHEA Grapalat" w:hAnsi="GHEA Grapalat"/>
                <w:color w:val="000000"/>
                <w:sz w:val="24"/>
                <w:szCs w:val="24"/>
                <w:lang w:val="en-GB" w:eastAsia="en-GB"/>
              </w:rPr>
              <w:t xml:space="preserve">) ՀՀ </w:t>
            </w:r>
            <w:proofErr w:type="spellStart"/>
            <w:r w:rsidRPr="00E42A22">
              <w:rPr>
                <w:rFonts w:ascii="GHEA Grapalat" w:hAnsi="GHEA Grapalat"/>
                <w:color w:val="000000"/>
                <w:sz w:val="24"/>
                <w:szCs w:val="24"/>
                <w:lang w:val="en-GB" w:eastAsia="en-GB"/>
              </w:rPr>
              <w:t>կադաստրի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կոմիտե</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ներկայացնելու</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վերաբերյալ</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անշարժ</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գույքի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հարկի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ճիշտ</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հաշվարկման</w:t>
            </w:r>
            <w:proofErr w:type="spellEnd"/>
            <w:r w:rsidRPr="00E42A22">
              <w:rPr>
                <w:rFonts w:ascii="GHEA Grapalat" w:hAnsi="GHEA Grapalat"/>
                <w:color w:val="000000"/>
                <w:sz w:val="24"/>
                <w:szCs w:val="24"/>
                <w:lang w:val="en-GB" w:eastAsia="en-GB"/>
              </w:rPr>
              <w:t xml:space="preserve"> և </w:t>
            </w:r>
            <w:proofErr w:type="spellStart"/>
            <w:r w:rsidRPr="00E42A22">
              <w:rPr>
                <w:rFonts w:ascii="GHEA Grapalat" w:hAnsi="GHEA Grapalat"/>
                <w:color w:val="000000"/>
                <w:sz w:val="24"/>
                <w:szCs w:val="24"/>
                <w:lang w:val="en-GB" w:eastAsia="en-GB"/>
              </w:rPr>
              <w:t>անշարժ</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գույքը</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առնվազն</w:t>
            </w:r>
            <w:proofErr w:type="spellEnd"/>
            <w:r w:rsidRPr="00E42A22">
              <w:rPr>
                <w:rFonts w:ascii="GHEA Grapalat" w:hAnsi="GHEA Grapalat"/>
                <w:color w:val="000000"/>
                <w:sz w:val="24"/>
                <w:szCs w:val="24"/>
                <w:lang w:val="en-GB" w:eastAsia="en-GB"/>
              </w:rPr>
              <w:t xml:space="preserve"> 5 </w:t>
            </w:r>
            <w:proofErr w:type="spellStart"/>
            <w:r w:rsidRPr="00E42A22">
              <w:rPr>
                <w:rFonts w:ascii="GHEA Grapalat" w:hAnsi="GHEA Grapalat"/>
                <w:color w:val="000000"/>
                <w:sz w:val="24"/>
                <w:szCs w:val="24"/>
                <w:lang w:val="en-GB" w:eastAsia="en-GB"/>
              </w:rPr>
              <w:t>տարի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չօտարելու</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սահմանափակման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գրանցման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նպատակով</w:t>
            </w:r>
            <w:proofErr w:type="spellEnd"/>
            <w:r w:rsidRPr="00E42A22">
              <w:rPr>
                <w:rFonts w:ascii="GHEA Grapalat" w:hAnsi="GHEA Grapalat"/>
                <w:color w:val="000000"/>
                <w:sz w:val="24"/>
                <w:szCs w:val="24"/>
                <w:lang w:val="en-GB" w:eastAsia="en-GB"/>
              </w:rPr>
              <w:t>,</w:t>
            </w:r>
          </w:p>
        </w:tc>
        <w:tc>
          <w:tcPr>
            <w:tcW w:w="6379" w:type="dxa"/>
            <w:gridSpan w:val="3"/>
          </w:tcPr>
          <w:p w14:paraId="64765C0B" w14:textId="0207AA29" w:rsidR="001863CC" w:rsidRPr="001863CC" w:rsidRDefault="001863CC" w:rsidP="00AD2422">
            <w:pPr>
              <w:spacing w:line="360" w:lineRule="auto"/>
              <w:jc w:val="center"/>
              <w:rPr>
                <w:rFonts w:ascii="GHEA Grapalat" w:hAnsi="GHEA Grapalat"/>
                <w:b/>
                <w:bCs/>
                <w:szCs w:val="24"/>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Pr>
                <w:rFonts w:ascii="GHEA Grapalat" w:hAnsi="GHEA Grapalat"/>
                <w:b/>
                <w:bCs/>
                <w:szCs w:val="24"/>
              </w:rPr>
              <w:t>:</w:t>
            </w:r>
          </w:p>
          <w:p w14:paraId="7A01A8E8" w14:textId="77777777" w:rsidR="005F34ED" w:rsidRPr="0094380A" w:rsidRDefault="005F34ED" w:rsidP="00AD2422">
            <w:pPr>
              <w:spacing w:line="360" w:lineRule="auto"/>
              <w:jc w:val="center"/>
              <w:rPr>
                <w:rFonts w:ascii="GHEA Grapalat" w:hAnsi="GHEA Grapalat"/>
                <w:b/>
                <w:bCs/>
                <w:szCs w:val="24"/>
                <w:lang w:val="hy-AM"/>
              </w:rPr>
            </w:pPr>
          </w:p>
        </w:tc>
      </w:tr>
      <w:tr w:rsidR="005F34ED" w:rsidRPr="00CA7C1F" w14:paraId="1F4176DB" w14:textId="77777777" w:rsidTr="002F0E46">
        <w:trPr>
          <w:trHeight w:val="487"/>
        </w:trPr>
        <w:tc>
          <w:tcPr>
            <w:tcW w:w="7508" w:type="dxa"/>
            <w:gridSpan w:val="2"/>
          </w:tcPr>
          <w:p w14:paraId="6AABE043" w14:textId="255E6375" w:rsidR="005F34ED" w:rsidRPr="00E42A22" w:rsidRDefault="00E42A22" w:rsidP="00AD2422">
            <w:pPr>
              <w:pStyle w:val="NormalWeb"/>
              <w:shd w:val="clear" w:color="auto" w:fill="FFFFFF"/>
              <w:spacing w:line="360" w:lineRule="auto"/>
              <w:ind w:right="-1" w:firstLine="447"/>
              <w:rPr>
                <w:rFonts w:ascii="GHEA Grapalat" w:hAnsi="GHEA Grapalat"/>
                <w:sz w:val="24"/>
                <w:szCs w:val="24"/>
              </w:rPr>
            </w:pPr>
            <w:r w:rsidRPr="00E42A22">
              <w:rPr>
                <w:rFonts w:ascii="GHEA Grapalat" w:hAnsi="GHEA Grapalat"/>
                <w:color w:val="000000"/>
                <w:sz w:val="24"/>
                <w:szCs w:val="24"/>
                <w:lang w:val="en-GB" w:eastAsia="en-GB"/>
              </w:rPr>
              <w:t xml:space="preserve">2. </w:t>
            </w:r>
            <w:proofErr w:type="spellStart"/>
            <w:r w:rsidRPr="00E42A22">
              <w:rPr>
                <w:rFonts w:ascii="GHEA Grapalat" w:hAnsi="GHEA Grapalat"/>
                <w:color w:val="000000"/>
                <w:sz w:val="24"/>
                <w:szCs w:val="24"/>
                <w:lang w:val="en-GB" w:eastAsia="en-GB"/>
              </w:rPr>
              <w:t>բացի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օտարման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սահմանափակումից</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Նախագծով</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սահմանել</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դրույթ</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առանց</w:t>
            </w:r>
            <w:proofErr w:type="spellEnd"/>
            <w:r w:rsidRPr="00E42A22">
              <w:rPr>
                <w:rFonts w:ascii="GHEA Grapalat" w:hAnsi="GHEA Grapalat"/>
                <w:color w:val="000000"/>
                <w:sz w:val="24"/>
                <w:szCs w:val="24"/>
                <w:lang w:val="en-GB" w:eastAsia="en-GB"/>
              </w:rPr>
              <w:t xml:space="preserve">    </w:t>
            </w:r>
            <w:bookmarkStart w:id="5" w:name="_Hlk134191718"/>
            <w:r w:rsidRPr="00E42A22">
              <w:rPr>
                <w:rFonts w:ascii="GHEA Grapalat" w:hAnsi="GHEA Grapalat"/>
                <w:color w:val="000000"/>
                <w:sz w:val="24"/>
                <w:szCs w:val="24"/>
                <w:lang w:val="en-GB" w:eastAsia="en-GB"/>
              </w:rPr>
              <w:t xml:space="preserve">ՀՀ </w:t>
            </w:r>
            <w:proofErr w:type="spellStart"/>
            <w:r w:rsidRPr="00E42A22">
              <w:rPr>
                <w:rFonts w:ascii="GHEA Grapalat" w:hAnsi="GHEA Grapalat"/>
                <w:color w:val="000000"/>
                <w:sz w:val="24"/>
                <w:szCs w:val="24"/>
                <w:lang w:val="en-GB" w:eastAsia="en-GB"/>
              </w:rPr>
              <w:t>էկոնոմիկայի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նախարարության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համաձայնության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սեփականատիրոջ</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կողմից</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անշարժ</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գույքի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տնօրինման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այլ</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եղանակների</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վարձակալության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կամ</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անհատույց</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lastRenderedPageBreak/>
              <w:t>օգտագործման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տրամադրում</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գրավադրում</w:t>
            </w:r>
            <w:proofErr w:type="spellEnd"/>
            <w:r w:rsidRPr="00E42A22">
              <w:rPr>
                <w:rFonts w:ascii="GHEA Grapalat" w:hAnsi="GHEA Grapalat"/>
                <w:color w:val="000000"/>
                <w:sz w:val="24"/>
                <w:szCs w:val="24"/>
                <w:lang w:val="en-GB" w:eastAsia="en-GB"/>
              </w:rPr>
              <w:t xml:space="preserve"> և </w:t>
            </w:r>
            <w:proofErr w:type="spellStart"/>
            <w:r w:rsidRPr="00E42A22">
              <w:rPr>
                <w:rFonts w:ascii="GHEA Grapalat" w:hAnsi="GHEA Grapalat"/>
                <w:color w:val="000000"/>
                <w:sz w:val="24"/>
                <w:szCs w:val="24"/>
                <w:lang w:val="en-GB" w:eastAsia="en-GB"/>
              </w:rPr>
              <w:t>այլն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սահմանափակման</w:t>
            </w:r>
            <w:proofErr w:type="spellEnd"/>
            <w:r w:rsidRPr="00E42A22">
              <w:rPr>
                <w:rFonts w:ascii="GHEA Grapalat" w:hAnsi="GHEA Grapalat"/>
                <w:color w:val="000000"/>
                <w:sz w:val="24"/>
                <w:szCs w:val="24"/>
                <w:lang w:val="en-GB" w:eastAsia="en-GB"/>
              </w:rPr>
              <w:t xml:space="preserve"> </w:t>
            </w:r>
            <w:proofErr w:type="spellStart"/>
            <w:r w:rsidRPr="00E42A22">
              <w:rPr>
                <w:rFonts w:ascii="GHEA Grapalat" w:hAnsi="GHEA Grapalat"/>
                <w:color w:val="000000"/>
                <w:sz w:val="24"/>
                <w:szCs w:val="24"/>
                <w:lang w:val="en-GB" w:eastAsia="en-GB"/>
              </w:rPr>
              <w:t>վերաբերյալ</w:t>
            </w:r>
            <w:proofErr w:type="spellEnd"/>
            <w:r w:rsidRPr="00E42A22">
              <w:rPr>
                <w:rFonts w:ascii="GHEA Grapalat" w:hAnsi="GHEA Grapalat"/>
                <w:color w:val="000000"/>
                <w:sz w:val="24"/>
                <w:szCs w:val="24"/>
                <w:lang w:val="en-GB" w:eastAsia="en-GB"/>
              </w:rPr>
              <w:t>:</w:t>
            </w:r>
            <w:bookmarkEnd w:id="5"/>
          </w:p>
        </w:tc>
        <w:tc>
          <w:tcPr>
            <w:tcW w:w="6379" w:type="dxa"/>
            <w:gridSpan w:val="3"/>
          </w:tcPr>
          <w:p w14:paraId="50E7C975" w14:textId="5B49AD7C" w:rsidR="000C6EB1" w:rsidRPr="00CA7C1F" w:rsidRDefault="000C6EB1" w:rsidP="006A1F9C">
            <w:pPr>
              <w:spacing w:line="360" w:lineRule="auto"/>
              <w:jc w:val="center"/>
              <w:rPr>
                <w:rFonts w:ascii="GHEA Grapalat" w:hAnsi="GHEA Grapalat"/>
                <w:b/>
                <w:bCs/>
                <w:szCs w:val="24"/>
                <w:lang w:val="hy-AM"/>
              </w:rPr>
            </w:pPr>
            <w:r w:rsidRPr="00CA7C1F">
              <w:rPr>
                <w:rFonts w:ascii="GHEA Grapalat" w:hAnsi="GHEA Grapalat"/>
                <w:b/>
                <w:bCs/>
                <w:szCs w:val="24"/>
                <w:lang w:val="hy-AM"/>
              </w:rPr>
              <w:lastRenderedPageBreak/>
              <w:t>Ընդունվել է։</w:t>
            </w:r>
          </w:p>
          <w:p w14:paraId="5EC74F7E" w14:textId="0520451B" w:rsidR="005F34ED" w:rsidRPr="000C6EB1" w:rsidRDefault="005F34ED" w:rsidP="000C6EB1">
            <w:pPr>
              <w:spacing w:line="360" w:lineRule="auto"/>
              <w:jc w:val="both"/>
              <w:rPr>
                <w:rFonts w:ascii="GHEA Grapalat" w:hAnsi="GHEA Grapalat"/>
                <w:strike/>
                <w:color w:val="FF0000"/>
                <w:szCs w:val="24"/>
                <w:lang w:val="hy-AM"/>
              </w:rPr>
            </w:pPr>
          </w:p>
        </w:tc>
      </w:tr>
      <w:tr w:rsidR="005772CE" w:rsidRPr="0094380A" w14:paraId="2CD27570" w14:textId="77777777" w:rsidTr="002F0E46">
        <w:trPr>
          <w:trHeight w:val="495"/>
        </w:trPr>
        <w:tc>
          <w:tcPr>
            <w:tcW w:w="10910" w:type="dxa"/>
            <w:gridSpan w:val="4"/>
            <w:vMerge w:val="restart"/>
            <w:shd w:val="clear" w:color="auto" w:fill="D9D9D9" w:themeFill="background1" w:themeFillShade="D9"/>
          </w:tcPr>
          <w:p w14:paraId="046A26AE" w14:textId="1497ECC4" w:rsidR="005772CE" w:rsidRPr="0094380A" w:rsidRDefault="005772CE">
            <w:pPr>
              <w:pStyle w:val="ListParagraph"/>
              <w:numPr>
                <w:ilvl w:val="0"/>
                <w:numId w:val="3"/>
              </w:numPr>
              <w:spacing w:line="360" w:lineRule="auto"/>
              <w:jc w:val="center"/>
              <w:rPr>
                <w:rFonts w:ascii="GHEA Grapalat" w:hAnsi="GHEA Grapalat"/>
                <w:b/>
                <w:bCs/>
                <w:szCs w:val="24"/>
                <w:lang w:val="hy-AM"/>
              </w:rPr>
            </w:pPr>
            <w:r w:rsidRPr="0094380A">
              <w:rPr>
                <w:rFonts w:ascii="GHEA Grapalat" w:hAnsi="GHEA Grapalat"/>
                <w:szCs w:val="24"/>
                <w:lang w:val="hy-AM"/>
              </w:rPr>
              <w:t xml:space="preserve">ՀՀ </w:t>
            </w:r>
            <w:r w:rsidR="009B1C28">
              <w:rPr>
                <w:rFonts w:ascii="GHEA Grapalat" w:hAnsi="GHEA Grapalat"/>
                <w:szCs w:val="24"/>
                <w:lang w:val="hy-AM"/>
              </w:rPr>
              <w:t xml:space="preserve">պետական վերահսկողական </w:t>
            </w:r>
            <w:r w:rsidR="00576CB0">
              <w:rPr>
                <w:rFonts w:ascii="GHEA Grapalat" w:hAnsi="GHEA Grapalat"/>
                <w:szCs w:val="24"/>
                <w:lang w:val="hy-AM"/>
              </w:rPr>
              <w:t>ծառայություն</w:t>
            </w:r>
            <w:r w:rsidR="008E23FA" w:rsidRPr="0094380A">
              <w:rPr>
                <w:rFonts w:ascii="GHEA Grapalat" w:hAnsi="GHEA Grapalat"/>
                <w:szCs w:val="24"/>
                <w:lang w:val="hy-AM"/>
              </w:rPr>
              <w:t xml:space="preserve"> </w:t>
            </w:r>
          </w:p>
        </w:tc>
        <w:tc>
          <w:tcPr>
            <w:tcW w:w="2977" w:type="dxa"/>
            <w:shd w:val="clear" w:color="auto" w:fill="D9D9D9" w:themeFill="background1" w:themeFillShade="D9"/>
          </w:tcPr>
          <w:p w14:paraId="25A4580B" w14:textId="5E42B9BE" w:rsidR="005772CE" w:rsidRPr="0094380A" w:rsidRDefault="00576CB0" w:rsidP="00AD2422">
            <w:pPr>
              <w:spacing w:line="360" w:lineRule="auto"/>
              <w:jc w:val="center"/>
              <w:rPr>
                <w:rFonts w:ascii="GHEA Grapalat" w:hAnsi="GHEA Grapalat"/>
                <w:b/>
                <w:bCs/>
                <w:szCs w:val="24"/>
                <w:lang w:val="hy-AM"/>
              </w:rPr>
            </w:pPr>
            <w:r>
              <w:rPr>
                <w:rFonts w:ascii="GHEA Grapalat" w:hAnsi="GHEA Grapalat"/>
                <w:szCs w:val="24"/>
                <w:lang w:val="hy-AM"/>
              </w:rPr>
              <w:t>28</w:t>
            </w:r>
            <w:r w:rsidR="000676FC" w:rsidRPr="0094380A">
              <w:rPr>
                <w:rFonts w:ascii="GHEA Grapalat" w:hAnsi="GHEA Grapalat"/>
                <w:szCs w:val="24"/>
                <w:lang w:val="hy-AM"/>
              </w:rPr>
              <w:t>.0</w:t>
            </w:r>
            <w:r>
              <w:rPr>
                <w:rFonts w:ascii="GHEA Grapalat" w:hAnsi="GHEA Grapalat"/>
                <w:szCs w:val="24"/>
                <w:lang w:val="hy-AM"/>
              </w:rPr>
              <w:t>4</w:t>
            </w:r>
            <w:r w:rsidR="000676FC" w:rsidRPr="0094380A">
              <w:rPr>
                <w:rFonts w:ascii="GHEA Grapalat" w:hAnsi="GHEA Grapalat"/>
                <w:szCs w:val="24"/>
                <w:lang w:val="hy-AM"/>
              </w:rPr>
              <w:t>.202</w:t>
            </w:r>
            <w:r w:rsidR="00B81F81">
              <w:rPr>
                <w:rFonts w:ascii="GHEA Grapalat" w:hAnsi="GHEA Grapalat"/>
                <w:szCs w:val="24"/>
              </w:rPr>
              <w:t>3</w:t>
            </w:r>
            <w:r w:rsidR="000676FC" w:rsidRPr="0094380A">
              <w:rPr>
                <w:rFonts w:ascii="GHEA Grapalat" w:hAnsi="GHEA Grapalat"/>
                <w:szCs w:val="24"/>
                <w:lang w:val="hy-AM"/>
              </w:rPr>
              <w:t>թ.</w:t>
            </w:r>
          </w:p>
        </w:tc>
      </w:tr>
      <w:tr w:rsidR="005772CE" w:rsidRPr="0094380A" w14:paraId="1073037F" w14:textId="77777777" w:rsidTr="002F0E46">
        <w:trPr>
          <w:trHeight w:val="495"/>
        </w:trPr>
        <w:tc>
          <w:tcPr>
            <w:tcW w:w="10910" w:type="dxa"/>
            <w:gridSpan w:val="4"/>
            <w:vMerge/>
            <w:shd w:val="clear" w:color="auto" w:fill="D9D9D9" w:themeFill="background1" w:themeFillShade="D9"/>
          </w:tcPr>
          <w:p w14:paraId="63C1E17E" w14:textId="267156B7" w:rsidR="005772CE" w:rsidRPr="0094380A" w:rsidRDefault="005772CE"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4D249B9F" w14:textId="1A5549BA" w:rsidR="005772CE" w:rsidRPr="0094380A" w:rsidRDefault="00EE4C71" w:rsidP="00AD2422">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00576CB0" w:rsidRPr="00576CB0">
              <w:rPr>
                <w:rFonts w:ascii="GHEA Grapalat" w:hAnsi="GHEA Grapalat"/>
                <w:szCs w:val="24"/>
                <w:lang w:val="hy-AM"/>
              </w:rPr>
              <w:t>Ե/905-23</w:t>
            </w:r>
          </w:p>
        </w:tc>
      </w:tr>
      <w:tr w:rsidR="00BC45D8" w:rsidRPr="008F6AC0" w14:paraId="6A16E08F" w14:textId="77777777" w:rsidTr="002F0E46">
        <w:trPr>
          <w:trHeight w:val="487"/>
        </w:trPr>
        <w:tc>
          <w:tcPr>
            <w:tcW w:w="7508" w:type="dxa"/>
            <w:gridSpan w:val="2"/>
          </w:tcPr>
          <w:p w14:paraId="46974131" w14:textId="4889BFED" w:rsidR="00576CB0" w:rsidRPr="000E5F63" w:rsidRDefault="006A1F9C" w:rsidP="00AD2422">
            <w:pPr>
              <w:spacing w:line="360" w:lineRule="auto"/>
              <w:jc w:val="both"/>
              <w:rPr>
                <w:rFonts w:ascii="GHEA Grapalat" w:eastAsia="Calibri" w:hAnsi="GHEA Grapalat" w:cs="Sylfaen"/>
                <w:noProof/>
                <w:szCs w:val="24"/>
                <w:lang w:val="hy-AM"/>
              </w:rPr>
            </w:pPr>
            <w:r>
              <w:rPr>
                <w:rFonts w:ascii="GHEA Grapalat" w:eastAsia="Calibri" w:hAnsi="GHEA Grapalat" w:cs="Sylfaen"/>
                <w:noProof/>
                <w:szCs w:val="24"/>
                <w:lang w:val="hy-AM"/>
              </w:rPr>
              <w:tab/>
            </w:r>
            <w:r w:rsidR="00576CB0">
              <w:rPr>
                <w:rFonts w:ascii="GHEA Grapalat" w:eastAsia="Calibri" w:hAnsi="GHEA Grapalat" w:cs="Sylfaen"/>
                <w:noProof/>
                <w:szCs w:val="24"/>
                <w:lang w:val="hy-AM"/>
              </w:rPr>
              <w:t>1</w:t>
            </w:r>
            <w:r w:rsidR="00576CB0">
              <w:rPr>
                <w:rFonts w:ascii="Cambria Math" w:eastAsia="Calibri" w:hAnsi="Cambria Math" w:cs="Cambria Math"/>
                <w:noProof/>
                <w:szCs w:val="24"/>
                <w:lang w:val="hy-AM"/>
              </w:rPr>
              <w:t>․</w:t>
            </w:r>
            <w:r w:rsidR="00576CB0">
              <w:rPr>
                <w:rFonts w:ascii="GHEA Grapalat" w:eastAsia="Calibri" w:hAnsi="GHEA Grapalat" w:cs="Sylfaen"/>
                <w:noProof/>
                <w:szCs w:val="24"/>
                <w:lang w:val="hy-AM"/>
              </w:rPr>
              <w:t xml:space="preserve"> </w:t>
            </w:r>
            <w:r w:rsidR="00576CB0" w:rsidRPr="000E5F63">
              <w:rPr>
                <w:rFonts w:ascii="GHEA Grapalat" w:eastAsia="Calibri" w:hAnsi="GHEA Grapalat" w:cs="Sylfaen"/>
                <w:noProof/>
                <w:szCs w:val="24"/>
                <w:lang w:val="hy-AM"/>
              </w:rPr>
              <w:t xml:space="preserve">Ներկայացված Նախագծով որպես խնդրի լուծում առաջարկվում է իրականացնել Ծրագրի մասնակիցների փոփոխություն, մասնավորապես՝ Ծրագրի փոխհատուցման բաղադրիչով շահառուների կողմից ներկայացված փաստաթղթերի փաթեթների ուսումնասիրությունը և մոնիթորինգը ՀՀ էկոնոմիկայի նախարարության (այսուհետ՝ Նախարարություն) գյուղատնտեսական ծրագրերի իրականացման վարչության և </w:t>
            </w:r>
            <w:r w:rsidR="00576CB0">
              <w:rPr>
                <w:rFonts w:ascii="GHEA Grapalat" w:eastAsia="Calibri" w:hAnsi="GHEA Grapalat" w:cs="Sylfaen"/>
                <w:noProof/>
                <w:szCs w:val="24"/>
                <w:lang w:val="hy-AM"/>
              </w:rPr>
              <w:t>գյուղատնտեսական խորհրդատվության, նորարարությունների և մոնիթորինգի</w:t>
            </w:r>
            <w:r w:rsidR="00576CB0" w:rsidRPr="000E5F63">
              <w:rPr>
                <w:rFonts w:ascii="GHEA Grapalat" w:eastAsia="Calibri" w:hAnsi="GHEA Grapalat" w:cs="Sylfaen"/>
                <w:noProof/>
                <w:szCs w:val="24"/>
                <w:lang w:val="hy-AM"/>
              </w:rPr>
              <w:t xml:space="preserve"> վարչության փոխարեն վերապահել Նախարարության «Գյուղատնտեսական ծառայությունների կենտրոն» ՊՈԱԿ-ին (այսուհետ՝ ՊՈԱԿ):</w:t>
            </w:r>
          </w:p>
          <w:p w14:paraId="2DB4DA87" w14:textId="0D87CAFB" w:rsidR="00201D73" w:rsidRPr="006A1F9C" w:rsidRDefault="00576CB0" w:rsidP="006A1F9C">
            <w:pPr>
              <w:spacing w:line="360" w:lineRule="auto"/>
              <w:jc w:val="both"/>
              <w:rPr>
                <w:rFonts w:ascii="GHEA Grapalat" w:eastAsia="Calibri" w:hAnsi="GHEA Grapalat" w:cs="Sylfaen"/>
                <w:noProof/>
                <w:szCs w:val="24"/>
                <w:lang w:val="hy-AM"/>
              </w:rPr>
            </w:pPr>
            <w:r w:rsidRPr="000E5F63">
              <w:rPr>
                <w:rFonts w:ascii="GHEA Grapalat" w:eastAsia="Calibri" w:hAnsi="GHEA Grapalat" w:cs="Sylfaen"/>
                <w:noProof/>
                <w:szCs w:val="24"/>
                <w:lang w:val="hy-AM"/>
              </w:rPr>
              <w:tab/>
              <w:t xml:space="preserve"> Այսպիսով, ստացվում է այնպես, որ ՊՈԱԿ-ին է վերապահվում և՛ փաստաթղթերի փաթեթների գնահատումը և՛ մոնիթորինգը, ինչն ինքնին պարունակում է ռիսկեր, հետևաբար առաջարկում ենք ռիսկերի կանխման և նվազեցման նպատակով  քննարկել վերը նշված գործառույթները երկու տարբեր </w:t>
            </w:r>
            <w:r w:rsidRPr="000E5F63">
              <w:rPr>
                <w:rFonts w:ascii="GHEA Grapalat" w:eastAsia="Calibri" w:hAnsi="GHEA Grapalat" w:cs="Sylfaen"/>
                <w:noProof/>
                <w:szCs w:val="24"/>
                <w:lang w:val="hy-AM"/>
              </w:rPr>
              <w:lastRenderedPageBreak/>
              <w:t>սուբյեկտների կողմից իրականացնելու նպատակահարմարության  հարցը:</w:t>
            </w:r>
          </w:p>
        </w:tc>
        <w:tc>
          <w:tcPr>
            <w:tcW w:w="6379" w:type="dxa"/>
            <w:gridSpan w:val="3"/>
          </w:tcPr>
          <w:p w14:paraId="17B3BF9F" w14:textId="3EE1287C" w:rsidR="00B620E8" w:rsidRDefault="00CB2E90"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 xml:space="preserve">Չի </w:t>
            </w:r>
            <w:r w:rsidR="00B620E8" w:rsidRPr="0094380A">
              <w:rPr>
                <w:rFonts w:ascii="GHEA Grapalat" w:hAnsi="GHEA Grapalat"/>
                <w:b/>
                <w:bCs/>
                <w:szCs w:val="24"/>
                <w:lang w:val="hy-AM"/>
              </w:rPr>
              <w:t>ընդունվել։</w:t>
            </w:r>
          </w:p>
          <w:p w14:paraId="26A864EC" w14:textId="6F0C5792" w:rsidR="006A1F9C" w:rsidRPr="006A1F9C" w:rsidRDefault="006A1F9C" w:rsidP="006A1F9C">
            <w:pPr>
              <w:spacing w:line="360" w:lineRule="auto"/>
              <w:jc w:val="both"/>
              <w:rPr>
                <w:rFonts w:ascii="GHEA Grapalat" w:hAnsi="GHEA Grapalat"/>
                <w:szCs w:val="24"/>
                <w:lang w:val="hy-AM"/>
              </w:rPr>
            </w:pPr>
            <w:r w:rsidRPr="006A1F9C">
              <w:rPr>
                <w:rFonts w:ascii="GHEA Grapalat" w:hAnsi="GHEA Grapalat"/>
                <w:szCs w:val="24"/>
                <w:lang w:val="hy-AM"/>
              </w:rPr>
              <w:t xml:space="preserve">Սույն նախագծով հանվել է այգեհիմնման </w:t>
            </w:r>
            <w:r>
              <w:rPr>
                <w:rFonts w:ascii="GHEA Grapalat" w:hAnsi="GHEA Grapalat"/>
                <w:szCs w:val="24"/>
                <w:lang w:val="hy-AM"/>
              </w:rPr>
              <w:t>համար ծախսերի մասնակի փոխհատուցման բաղադրիչը, և ընդունման դեպքում նշված բաղադրիչը կգործի միայն ոռոգման արդիական համարգերի ներդրման և ջրավազանների կառուցման կամ ընդլայնման համար։</w:t>
            </w:r>
            <w:r w:rsidR="001D7F4F">
              <w:rPr>
                <w:rFonts w:ascii="GHEA Grapalat" w:hAnsi="GHEA Grapalat"/>
                <w:szCs w:val="24"/>
                <w:lang w:val="hy-AM"/>
              </w:rPr>
              <w:t xml:space="preserve"> </w:t>
            </w:r>
            <w:r>
              <w:rPr>
                <w:rFonts w:ascii="GHEA Grapalat" w:hAnsi="GHEA Grapalat"/>
                <w:szCs w:val="24"/>
                <w:lang w:val="hy-AM"/>
              </w:rPr>
              <w:t xml:space="preserve">Միաժամանակ, նախագծով աշխատանքները նախատեսվում է իրականացնել միայն կապալառու կազմակերպությունների միջոցով, որը կմեղմի մոնիթորինգի ռիսկերը և </w:t>
            </w:r>
            <w:r w:rsidR="001D7F4F">
              <w:rPr>
                <w:rFonts w:ascii="GHEA Grapalat" w:hAnsi="GHEA Grapalat"/>
                <w:szCs w:val="24"/>
                <w:lang w:val="hy-AM"/>
              </w:rPr>
              <w:t xml:space="preserve">հնարավորություն կտա մոնիթորինգ իրականացնողին համադրել փաստացի կատարված աշխատանքները փաստաթղթային ձևակերպում ների հետ։ </w:t>
            </w:r>
          </w:p>
          <w:p w14:paraId="0E3032BB" w14:textId="3F872B3F" w:rsidR="00BC45D8" w:rsidRPr="00CB2E90" w:rsidRDefault="00BC45D8" w:rsidP="00AD2422">
            <w:pPr>
              <w:spacing w:line="360" w:lineRule="auto"/>
              <w:jc w:val="both"/>
              <w:rPr>
                <w:rFonts w:ascii="GHEA Grapalat" w:hAnsi="GHEA Grapalat" w:cs="Sylfaen"/>
                <w:szCs w:val="24"/>
                <w:lang w:val="hy-AM"/>
              </w:rPr>
            </w:pPr>
          </w:p>
        </w:tc>
      </w:tr>
      <w:tr w:rsidR="006A1F9C" w:rsidRPr="009B1C28" w14:paraId="0F04ABEC" w14:textId="77777777" w:rsidTr="002F0E46">
        <w:trPr>
          <w:trHeight w:val="487"/>
        </w:trPr>
        <w:tc>
          <w:tcPr>
            <w:tcW w:w="7508" w:type="dxa"/>
            <w:gridSpan w:val="2"/>
          </w:tcPr>
          <w:p w14:paraId="21081D61" w14:textId="2D82C17F" w:rsidR="006A1F9C" w:rsidRPr="006A1F9C" w:rsidRDefault="006A1F9C" w:rsidP="00AD2422">
            <w:pPr>
              <w:spacing w:line="360" w:lineRule="auto"/>
              <w:jc w:val="both"/>
              <w:rPr>
                <w:rFonts w:ascii="GHEA Grapalat" w:hAnsi="GHEA Grapalat" w:cs="Sylfaen"/>
                <w:noProof/>
                <w:szCs w:val="24"/>
                <w:lang w:val="hy-AM"/>
              </w:rPr>
            </w:pPr>
            <w:r w:rsidRPr="000E5F63">
              <w:rPr>
                <w:rFonts w:ascii="GHEA Grapalat" w:eastAsia="Calibri" w:hAnsi="GHEA Grapalat" w:cs="Sylfaen"/>
                <w:noProof/>
                <w:szCs w:val="24"/>
                <w:lang w:val="hy-AM"/>
              </w:rPr>
              <w:t xml:space="preserve">          </w:t>
            </w:r>
            <w:r>
              <w:rPr>
                <w:rFonts w:ascii="GHEA Grapalat" w:eastAsia="Calibri" w:hAnsi="GHEA Grapalat" w:cs="Sylfaen"/>
                <w:noProof/>
                <w:szCs w:val="24"/>
                <w:lang w:val="hy-AM"/>
              </w:rPr>
              <w:t>2</w:t>
            </w:r>
            <w:r>
              <w:rPr>
                <w:rFonts w:ascii="Cambria Math" w:eastAsia="Calibri" w:hAnsi="Cambria Math" w:cs="Cambria Math"/>
                <w:noProof/>
                <w:szCs w:val="24"/>
                <w:lang w:val="hy-AM"/>
              </w:rPr>
              <w:t>․</w:t>
            </w:r>
            <w:r>
              <w:rPr>
                <w:rFonts w:ascii="GHEA Grapalat" w:eastAsia="Calibri" w:hAnsi="GHEA Grapalat" w:cs="Sylfaen"/>
                <w:noProof/>
                <w:szCs w:val="24"/>
                <w:lang w:val="hy-AM"/>
              </w:rPr>
              <w:t xml:space="preserve"> </w:t>
            </w:r>
            <w:r w:rsidRPr="000E5F63">
              <w:rPr>
                <w:rFonts w:ascii="GHEA Grapalat" w:hAnsi="GHEA Grapalat" w:cs="Sylfaen"/>
                <w:noProof/>
                <w:szCs w:val="24"/>
                <w:lang w:val="hy-AM"/>
              </w:rPr>
              <w:t xml:space="preserve">Ծրագրի 9-րդ կետի 1-ին ենթակետի համաձայն՝ յուրաքանչյուր շահառուի կողմից հիմնվող այգիների տարածքների հանրագումարը վարկերի տոկոսադրույքների մասնակի սուբսիդավորման դեպքում չի կարող գերազանցել 200 հա-ը: Նախագծի </w:t>
            </w:r>
            <w:r>
              <w:rPr>
                <w:rFonts w:ascii="GHEA Grapalat" w:hAnsi="GHEA Grapalat" w:cs="Sylfaen"/>
                <w:noProof/>
                <w:szCs w:val="24"/>
                <w:lang w:val="hy-AM"/>
              </w:rPr>
              <w:t xml:space="preserve">1-ին կետի </w:t>
            </w:r>
            <w:r w:rsidRPr="000E5F63">
              <w:rPr>
                <w:rFonts w:ascii="GHEA Grapalat" w:hAnsi="GHEA Grapalat" w:cs="Sylfaen"/>
                <w:noProof/>
                <w:szCs w:val="24"/>
                <w:lang w:val="hy-AM"/>
              </w:rPr>
              <w:t xml:space="preserve">4-րդ </w:t>
            </w:r>
            <w:r>
              <w:rPr>
                <w:rFonts w:ascii="GHEA Grapalat" w:hAnsi="GHEA Grapalat" w:cs="Sylfaen"/>
                <w:noProof/>
                <w:szCs w:val="24"/>
                <w:lang w:val="hy-AM"/>
              </w:rPr>
              <w:t>ենթա</w:t>
            </w:r>
            <w:r w:rsidRPr="000E5F63">
              <w:rPr>
                <w:rFonts w:ascii="GHEA Grapalat" w:hAnsi="GHEA Grapalat" w:cs="Sylfaen"/>
                <w:noProof/>
                <w:szCs w:val="24"/>
                <w:lang w:val="hy-AM"/>
              </w:rPr>
              <w:t>կետով նախատեսվում է 200 հա-ը դարձնել 500 հա, սակայն կից ներկայացված հիմնավորմամբ բացահայտված չէ փոփոխության անհրաժեշտությունը, ինչ</w:t>
            </w:r>
            <w:r>
              <w:rPr>
                <w:rFonts w:ascii="GHEA Grapalat" w:hAnsi="GHEA Grapalat" w:cs="Sylfaen"/>
                <w:noProof/>
                <w:szCs w:val="24"/>
                <w:lang w:val="hy-AM"/>
              </w:rPr>
              <w:t>ի</w:t>
            </w:r>
            <w:r w:rsidRPr="000E5F63">
              <w:rPr>
                <w:rFonts w:ascii="GHEA Grapalat" w:hAnsi="GHEA Grapalat" w:cs="Sylfaen"/>
                <w:noProof/>
                <w:szCs w:val="24"/>
                <w:lang w:val="hy-AM"/>
              </w:rPr>
              <w:t xml:space="preserve"> արդյունքում հնարավոր չէ գնահատել </w:t>
            </w:r>
            <w:r>
              <w:rPr>
                <w:rFonts w:ascii="GHEA Grapalat" w:hAnsi="GHEA Grapalat" w:cs="Sylfaen"/>
                <w:noProof/>
                <w:szCs w:val="24"/>
                <w:lang w:val="hy-AM"/>
              </w:rPr>
              <w:t xml:space="preserve">դրա կատարման </w:t>
            </w:r>
            <w:r w:rsidRPr="000E5F63">
              <w:rPr>
                <w:rFonts w:ascii="GHEA Grapalat" w:hAnsi="GHEA Grapalat" w:cs="Sylfaen"/>
                <w:noProof/>
                <w:szCs w:val="24"/>
                <w:lang w:val="hy-AM"/>
              </w:rPr>
              <w:t>անհրաժեշտությունը:</w:t>
            </w:r>
          </w:p>
        </w:tc>
        <w:tc>
          <w:tcPr>
            <w:tcW w:w="6379" w:type="dxa"/>
            <w:gridSpan w:val="3"/>
          </w:tcPr>
          <w:p w14:paraId="4F5BC796" w14:textId="5A7BEF82" w:rsidR="006A1F9C" w:rsidRDefault="00C8423B" w:rsidP="00AD2422">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576CB0" w:rsidRPr="008F6AC0" w14:paraId="10729387" w14:textId="77777777" w:rsidTr="002F0E46">
        <w:trPr>
          <w:trHeight w:val="487"/>
        </w:trPr>
        <w:tc>
          <w:tcPr>
            <w:tcW w:w="7508" w:type="dxa"/>
            <w:gridSpan w:val="2"/>
          </w:tcPr>
          <w:p w14:paraId="5E5C0F98" w14:textId="77777777" w:rsidR="00576CB0" w:rsidRPr="004641DB" w:rsidRDefault="00576CB0" w:rsidP="00AD2422">
            <w:pPr>
              <w:spacing w:line="360" w:lineRule="auto"/>
              <w:jc w:val="both"/>
              <w:rPr>
                <w:rFonts w:ascii="GHEA Grapalat" w:hAnsi="GHEA Grapalat" w:cs="Sylfaen"/>
                <w:noProof/>
                <w:szCs w:val="24"/>
                <w:lang w:val="hy-AM"/>
              </w:rPr>
            </w:pPr>
            <w:r>
              <w:rPr>
                <w:rFonts w:ascii="GHEA Grapalat" w:hAnsi="GHEA Grapalat" w:cs="Sylfaen"/>
                <w:noProof/>
                <w:szCs w:val="24"/>
                <w:lang w:val="hy-AM"/>
              </w:rPr>
              <w:t>3</w:t>
            </w:r>
            <w:r>
              <w:rPr>
                <w:rFonts w:ascii="Cambria Math" w:hAnsi="Cambria Math" w:cs="Cambria Math"/>
                <w:noProof/>
                <w:szCs w:val="24"/>
                <w:lang w:val="hy-AM"/>
              </w:rPr>
              <w:t>․</w:t>
            </w:r>
            <w:r>
              <w:rPr>
                <w:rFonts w:ascii="GHEA Grapalat" w:hAnsi="GHEA Grapalat" w:cs="Sylfaen"/>
                <w:noProof/>
                <w:szCs w:val="24"/>
                <w:lang w:val="hy-AM"/>
              </w:rPr>
              <w:t xml:space="preserve"> </w:t>
            </w:r>
            <w:r w:rsidRPr="004641DB">
              <w:rPr>
                <w:rFonts w:ascii="GHEA Grapalat" w:hAnsi="GHEA Grapalat" w:cs="Sylfaen"/>
                <w:noProof/>
                <w:szCs w:val="24"/>
                <w:lang w:val="hy-AM"/>
              </w:rPr>
              <w:t xml:space="preserve">Նախագծի </w:t>
            </w:r>
            <w:r>
              <w:rPr>
                <w:rFonts w:ascii="GHEA Grapalat" w:hAnsi="GHEA Grapalat" w:cs="Sylfaen"/>
                <w:noProof/>
                <w:szCs w:val="24"/>
                <w:lang w:val="hy-AM"/>
              </w:rPr>
              <w:t xml:space="preserve">1-ին կետի </w:t>
            </w:r>
            <w:r w:rsidRPr="004641DB">
              <w:rPr>
                <w:rFonts w:ascii="GHEA Grapalat" w:hAnsi="GHEA Grapalat" w:cs="Sylfaen"/>
                <w:noProof/>
                <w:szCs w:val="24"/>
                <w:lang w:val="hy-AM"/>
              </w:rPr>
              <w:t xml:space="preserve">5-րդ </w:t>
            </w:r>
            <w:r>
              <w:rPr>
                <w:rFonts w:ascii="GHEA Grapalat" w:hAnsi="GHEA Grapalat" w:cs="Sylfaen"/>
                <w:noProof/>
                <w:szCs w:val="24"/>
                <w:lang w:val="hy-AM"/>
              </w:rPr>
              <w:t>ենթա</w:t>
            </w:r>
            <w:r w:rsidRPr="004641DB">
              <w:rPr>
                <w:rFonts w:ascii="GHEA Grapalat" w:hAnsi="GHEA Grapalat" w:cs="Sylfaen"/>
                <w:noProof/>
                <w:szCs w:val="24"/>
                <w:lang w:val="hy-AM"/>
              </w:rPr>
              <w:t xml:space="preserve">կետով նախատեսվում է Ծրագրի 9-րդ կետի 3-րդ ենթակետը շարադրել նոր խմբագրությամբ, այն է՝ </w:t>
            </w:r>
            <w:r w:rsidRPr="004641DB">
              <w:rPr>
                <w:rFonts w:ascii="GHEA Grapalat" w:hAnsi="GHEA Grapalat" w:cs="Sylfaen"/>
                <w:b/>
                <w:noProof/>
                <w:szCs w:val="24"/>
                <w:u w:val="single"/>
                <w:lang w:val="hy-AM"/>
              </w:rPr>
              <w:t>առանց այգեհիմնման ոռոգման արդիական համակարգերի ձեռքբերման և ներդրման համար տարածքների հանրագումարը վարկերի տոկոսադրույքների մասնակի սուբսիդավորման և ծախսերի մասնակի փոխհատուցման դեպքերում չի սահմանափակվում,</w:t>
            </w:r>
            <w:r w:rsidRPr="004641DB">
              <w:rPr>
                <w:rFonts w:ascii="GHEA Grapalat" w:hAnsi="GHEA Grapalat" w:cs="Sylfaen"/>
                <w:noProof/>
                <w:szCs w:val="24"/>
                <w:lang w:val="hy-AM"/>
              </w:rPr>
              <w:t xml:space="preserve"> իսկ ջրավազանների կառուցման կամ ընդլայնման դեպքում աջակցություն կտրամադրվի մինչև 100 հազար խորանարդ մետր ծավալով ջրավազանների համար: </w:t>
            </w:r>
          </w:p>
          <w:p w14:paraId="7558C050" w14:textId="4F021525" w:rsidR="00576CB0" w:rsidRPr="004F1A69" w:rsidRDefault="00576CB0" w:rsidP="004F1A69">
            <w:pPr>
              <w:pStyle w:val="CommentText"/>
              <w:spacing w:after="0" w:line="360" w:lineRule="auto"/>
              <w:ind w:firstLine="641"/>
              <w:jc w:val="both"/>
              <w:rPr>
                <w:rFonts w:ascii="GHEA Grapalat" w:eastAsia="Calibri" w:hAnsi="GHEA Grapalat" w:cs="Sylfaen"/>
                <w:noProof/>
                <w:sz w:val="24"/>
                <w:szCs w:val="24"/>
                <w:lang w:val="hy-AM"/>
              </w:rPr>
            </w:pPr>
            <w:r w:rsidRPr="000E5F63">
              <w:rPr>
                <w:rFonts w:ascii="GHEA Grapalat" w:eastAsia="Calibri" w:hAnsi="GHEA Grapalat" w:cs="Sylfaen"/>
                <w:noProof/>
                <w:sz w:val="24"/>
                <w:szCs w:val="24"/>
                <w:lang w:val="hy-AM"/>
              </w:rPr>
              <w:lastRenderedPageBreak/>
              <w:t xml:space="preserve">Հաշվի առնելով Ծրագրով նախատեսված ռեսուրսների սահմանափակ լինելու հանգամանքը՝ ոռոգման արդիական համակարգերի ձեռքբերման և ներդրման համար որևէ սահմանաչափ չնախատեսելը կարող է հանգեցնել նրան, որ Ծրագրով նախատեսված ռեսուրսները կուղղվեն միայն սույն բաղադրիչի փոխհատուցմանը:   </w:t>
            </w:r>
          </w:p>
        </w:tc>
        <w:tc>
          <w:tcPr>
            <w:tcW w:w="6379" w:type="dxa"/>
            <w:gridSpan w:val="3"/>
          </w:tcPr>
          <w:p w14:paraId="12A72330" w14:textId="77777777" w:rsidR="00576CB0" w:rsidRDefault="004F1A69"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ընդունվել։</w:t>
            </w:r>
          </w:p>
          <w:p w14:paraId="68D6B88B" w14:textId="0B2D3922" w:rsidR="004F1A69" w:rsidRPr="004F1A69" w:rsidRDefault="00AE6AA2" w:rsidP="004F1A69">
            <w:pPr>
              <w:spacing w:line="360" w:lineRule="auto"/>
              <w:jc w:val="both"/>
              <w:rPr>
                <w:rFonts w:ascii="GHEA Grapalat" w:hAnsi="GHEA Grapalat"/>
                <w:szCs w:val="24"/>
                <w:lang w:val="hy-AM"/>
              </w:rPr>
            </w:pPr>
            <w:r>
              <w:rPr>
                <w:rFonts w:ascii="GHEA Grapalat" w:hAnsi="GHEA Grapalat"/>
                <w:szCs w:val="24"/>
                <w:lang w:val="hy-AM"/>
              </w:rPr>
              <w:t>Հանրապետությունում կարևորվում է ոռոգման արդիական</w:t>
            </w:r>
            <w:r w:rsidRPr="00AE6AA2">
              <w:rPr>
                <w:rFonts w:ascii="GHEA Grapalat" w:hAnsi="GHEA Grapalat"/>
                <w:szCs w:val="24"/>
                <w:lang w:val="hy-AM"/>
              </w:rPr>
              <w:t xml:space="preserve">, </w:t>
            </w:r>
            <w:r>
              <w:rPr>
                <w:rFonts w:ascii="GHEA Grapalat" w:hAnsi="GHEA Grapalat"/>
                <w:szCs w:val="24"/>
                <w:lang w:val="hy-AM"/>
              </w:rPr>
              <w:t>ջրօգտագործման արդյունավետությունը բարձրացնող, խնայողական համակարգերի ներդրումը՝ պայմանավորված սակավաջրությամբ և կլիմայի փոփոխություններով։ Բացի այդ, ծ</w:t>
            </w:r>
            <w:r w:rsidR="004F1A69" w:rsidRPr="004F1A69">
              <w:rPr>
                <w:rFonts w:ascii="GHEA Grapalat" w:hAnsi="GHEA Grapalat"/>
                <w:szCs w:val="24"/>
                <w:lang w:val="hy-AM"/>
              </w:rPr>
              <w:t xml:space="preserve">րագրով նախատեսված ֆինանսական ռեսուրսները </w:t>
            </w:r>
            <w:r>
              <w:rPr>
                <w:rFonts w:ascii="GHEA Grapalat" w:hAnsi="GHEA Grapalat"/>
                <w:szCs w:val="24"/>
                <w:lang w:val="hy-AM"/>
              </w:rPr>
              <w:t xml:space="preserve">վարկային և փոխհատուցման </w:t>
            </w:r>
            <w:r w:rsidR="004F1A69" w:rsidRPr="004F1A69">
              <w:rPr>
                <w:rFonts w:ascii="GHEA Grapalat" w:hAnsi="GHEA Grapalat"/>
                <w:szCs w:val="24"/>
                <w:lang w:val="hy-AM"/>
              </w:rPr>
              <w:t xml:space="preserve"> բաղադրիչ</w:t>
            </w:r>
            <w:r>
              <w:rPr>
                <w:rFonts w:ascii="GHEA Grapalat" w:hAnsi="GHEA Grapalat"/>
                <w:szCs w:val="24"/>
                <w:lang w:val="hy-AM"/>
              </w:rPr>
              <w:t>ների</w:t>
            </w:r>
            <w:r w:rsidR="004F1A69" w:rsidRPr="004F1A69">
              <w:rPr>
                <w:rFonts w:ascii="GHEA Grapalat" w:hAnsi="GHEA Grapalat"/>
                <w:szCs w:val="24"/>
                <w:lang w:val="hy-AM"/>
              </w:rPr>
              <w:t xml:space="preserve"> համար պետական բյուջեով սահմանվում են առանձին հոդվածներով։</w:t>
            </w:r>
            <w:r w:rsidR="004F1A69">
              <w:rPr>
                <w:rFonts w:ascii="GHEA Grapalat" w:hAnsi="GHEA Grapalat"/>
                <w:szCs w:val="24"/>
                <w:lang w:val="hy-AM"/>
              </w:rPr>
              <w:t xml:space="preserve"> Միաժամանակ, հանրապետությունում գերակշռում են </w:t>
            </w:r>
            <w:r w:rsidR="004F1A69">
              <w:rPr>
                <w:rFonts w:ascii="GHEA Grapalat" w:hAnsi="GHEA Grapalat"/>
                <w:szCs w:val="24"/>
                <w:lang w:val="hy-AM"/>
              </w:rPr>
              <w:lastRenderedPageBreak/>
              <w:t xml:space="preserve">փոքր հողակտորները։ Արդյունքում, նվազում է նշված ռիսկի դրսևորումը։ </w:t>
            </w:r>
          </w:p>
        </w:tc>
      </w:tr>
      <w:tr w:rsidR="00576CB0" w:rsidRPr="008F6AC0" w14:paraId="1CCB7A28" w14:textId="77777777" w:rsidTr="002F0E46">
        <w:trPr>
          <w:trHeight w:val="487"/>
        </w:trPr>
        <w:tc>
          <w:tcPr>
            <w:tcW w:w="7508" w:type="dxa"/>
            <w:gridSpan w:val="2"/>
          </w:tcPr>
          <w:p w14:paraId="23F9A54D" w14:textId="77777777" w:rsidR="00576CB0" w:rsidRPr="000E5F63" w:rsidRDefault="00576CB0" w:rsidP="00AD2422">
            <w:pPr>
              <w:pStyle w:val="CommentText"/>
              <w:tabs>
                <w:tab w:val="left" w:pos="783"/>
                <w:tab w:val="left" w:pos="924"/>
              </w:tabs>
              <w:spacing w:after="0" w:line="360" w:lineRule="auto"/>
              <w:ind w:firstLine="601"/>
              <w:jc w:val="both"/>
              <w:rPr>
                <w:rFonts w:ascii="GHEA Grapalat" w:eastAsia="Calibri" w:hAnsi="GHEA Grapalat" w:cs="Sylfaen"/>
                <w:noProof/>
                <w:sz w:val="24"/>
                <w:szCs w:val="24"/>
                <w:lang w:val="hy-AM"/>
              </w:rPr>
            </w:pPr>
            <w:r>
              <w:rPr>
                <w:rFonts w:ascii="GHEA Grapalat" w:eastAsia="Calibri" w:hAnsi="GHEA Grapalat" w:cs="Sylfaen"/>
                <w:noProof/>
                <w:sz w:val="24"/>
                <w:szCs w:val="24"/>
                <w:lang w:val="hy-AM"/>
              </w:rPr>
              <w:lastRenderedPageBreak/>
              <w:t>4</w:t>
            </w:r>
            <w:r>
              <w:rPr>
                <w:rFonts w:ascii="Cambria Math" w:eastAsia="Calibri" w:hAnsi="Cambria Math" w:cs="Cambria Math"/>
                <w:noProof/>
                <w:sz w:val="24"/>
                <w:szCs w:val="24"/>
                <w:lang w:val="hy-AM"/>
              </w:rPr>
              <w:t>․</w:t>
            </w:r>
            <w:r>
              <w:rPr>
                <w:rFonts w:ascii="GHEA Grapalat" w:eastAsia="Calibri" w:hAnsi="GHEA Grapalat" w:cs="Sylfaen"/>
                <w:noProof/>
                <w:sz w:val="24"/>
                <w:szCs w:val="24"/>
                <w:lang w:val="hy-AM"/>
              </w:rPr>
              <w:t xml:space="preserve"> </w:t>
            </w:r>
            <w:r w:rsidRPr="000E5F63">
              <w:rPr>
                <w:rFonts w:ascii="GHEA Grapalat" w:eastAsia="Calibri" w:hAnsi="GHEA Grapalat" w:cs="Sylfaen"/>
                <w:noProof/>
                <w:sz w:val="24"/>
                <w:szCs w:val="24"/>
                <w:lang w:val="hy-AM"/>
              </w:rPr>
              <w:t xml:space="preserve">Նախագծի </w:t>
            </w:r>
            <w:r>
              <w:rPr>
                <w:rFonts w:ascii="GHEA Grapalat" w:eastAsia="Calibri" w:hAnsi="GHEA Grapalat" w:cs="Sylfaen"/>
                <w:noProof/>
                <w:sz w:val="24"/>
                <w:szCs w:val="24"/>
                <w:lang w:val="hy-AM"/>
              </w:rPr>
              <w:t xml:space="preserve">1-ին կետի </w:t>
            </w:r>
            <w:r w:rsidRPr="000E5F63">
              <w:rPr>
                <w:rFonts w:ascii="GHEA Grapalat" w:eastAsia="Calibri" w:hAnsi="GHEA Grapalat" w:cs="Sylfaen"/>
                <w:noProof/>
                <w:sz w:val="24"/>
                <w:szCs w:val="24"/>
                <w:lang w:val="hy-AM"/>
              </w:rPr>
              <w:t xml:space="preserve">10-րդ </w:t>
            </w:r>
            <w:r>
              <w:rPr>
                <w:rFonts w:ascii="GHEA Grapalat" w:eastAsia="Calibri" w:hAnsi="GHEA Grapalat" w:cs="Sylfaen"/>
                <w:noProof/>
                <w:sz w:val="24"/>
                <w:szCs w:val="24"/>
                <w:lang w:val="hy-AM"/>
              </w:rPr>
              <w:t>ենթա</w:t>
            </w:r>
            <w:r w:rsidRPr="000E5F63">
              <w:rPr>
                <w:rFonts w:ascii="GHEA Grapalat" w:eastAsia="Calibri" w:hAnsi="GHEA Grapalat" w:cs="Sylfaen"/>
                <w:noProof/>
                <w:sz w:val="24"/>
                <w:szCs w:val="24"/>
                <w:lang w:val="hy-AM"/>
              </w:rPr>
              <w:t>կետով առաջարկվում է Ծրագրի 12-րդ կետ</w:t>
            </w:r>
            <w:r>
              <w:rPr>
                <w:rFonts w:ascii="GHEA Grapalat" w:eastAsia="Calibri" w:hAnsi="GHEA Grapalat" w:cs="Sylfaen"/>
                <w:noProof/>
                <w:sz w:val="24"/>
                <w:szCs w:val="24"/>
                <w:lang w:val="hy-AM"/>
              </w:rPr>
              <w:t>ը</w:t>
            </w:r>
            <w:r w:rsidRPr="000E5F63">
              <w:rPr>
                <w:rFonts w:ascii="GHEA Grapalat" w:eastAsia="Calibri" w:hAnsi="GHEA Grapalat" w:cs="Sylfaen"/>
                <w:noProof/>
                <w:sz w:val="24"/>
                <w:szCs w:val="24"/>
                <w:lang w:val="hy-AM"/>
              </w:rPr>
              <w:t xml:space="preserve"> </w:t>
            </w:r>
            <w:r>
              <w:rPr>
                <w:rFonts w:ascii="GHEA Grapalat" w:eastAsia="Calibri" w:hAnsi="GHEA Grapalat" w:cs="Sylfaen"/>
                <w:noProof/>
                <w:sz w:val="24"/>
                <w:szCs w:val="24"/>
                <w:lang w:val="hy-AM"/>
              </w:rPr>
              <w:t xml:space="preserve">լրացնել </w:t>
            </w:r>
            <w:r w:rsidRPr="000E5F63">
              <w:rPr>
                <w:rFonts w:ascii="GHEA Grapalat" w:eastAsia="Calibri" w:hAnsi="GHEA Grapalat" w:cs="Sylfaen"/>
                <w:noProof/>
                <w:sz w:val="24"/>
                <w:szCs w:val="24"/>
                <w:lang w:val="hy-AM"/>
              </w:rPr>
              <w:t>նոր 12-րդ ենթակետ</w:t>
            </w:r>
            <w:r>
              <w:rPr>
                <w:rFonts w:ascii="GHEA Grapalat" w:eastAsia="Calibri" w:hAnsi="GHEA Grapalat" w:cs="Sylfaen"/>
                <w:noProof/>
                <w:sz w:val="24"/>
                <w:szCs w:val="24"/>
                <w:lang w:val="hy-AM"/>
              </w:rPr>
              <w:t>ով</w:t>
            </w:r>
            <w:r w:rsidRPr="000E5F63">
              <w:rPr>
                <w:rFonts w:ascii="GHEA Grapalat" w:eastAsia="Calibri" w:hAnsi="GHEA Grapalat" w:cs="Sylfaen"/>
                <w:noProof/>
                <w:sz w:val="24"/>
                <w:szCs w:val="24"/>
                <w:lang w:val="hy-AM"/>
              </w:rPr>
              <w:t>, այն է՝ ապահովվել ոռոգման արդիական համակարգերի կամ ջրավազանի շահագործումը հետներդրումային 4 տարիների ընթացքում։</w:t>
            </w:r>
          </w:p>
          <w:p w14:paraId="26B62EF8" w14:textId="180A534A" w:rsidR="00576CB0" w:rsidRPr="004F1A69" w:rsidRDefault="00576CB0" w:rsidP="004F1A69">
            <w:pPr>
              <w:pStyle w:val="CommentText"/>
              <w:spacing w:after="0" w:line="360" w:lineRule="auto"/>
              <w:ind w:left="74" w:firstLine="425"/>
              <w:jc w:val="both"/>
              <w:rPr>
                <w:rFonts w:ascii="GHEA Grapalat" w:eastAsia="Calibri" w:hAnsi="GHEA Grapalat" w:cs="Sylfaen"/>
                <w:noProof/>
                <w:sz w:val="24"/>
                <w:szCs w:val="24"/>
                <w:lang w:val="hy-AM"/>
              </w:rPr>
            </w:pPr>
            <w:r w:rsidRPr="000E5F63">
              <w:rPr>
                <w:rFonts w:ascii="GHEA Grapalat" w:eastAsia="Calibri" w:hAnsi="GHEA Grapalat" w:cs="Sylfaen"/>
                <w:noProof/>
                <w:sz w:val="24"/>
                <w:szCs w:val="24"/>
                <w:lang w:val="hy-AM"/>
              </w:rPr>
              <w:tab/>
              <w:t>Հաշվի առնելով այն հանգամանքը, որ նույն կետի 11-րդ ենթակետով նախատեսվում է, որ Ծրագրի շահառուները այգեհիմնման աշխատանքների ավարտից հետո 5 տարի չպետք է օտարեն (ա</w:t>
            </w:r>
            <w:r>
              <w:rPr>
                <w:rFonts w:ascii="GHEA Grapalat" w:eastAsia="Calibri" w:hAnsi="GHEA Grapalat" w:cs="Sylfaen"/>
                <w:noProof/>
                <w:sz w:val="24"/>
                <w:szCs w:val="24"/>
                <w:lang w:val="hy-AM"/>
              </w:rPr>
              <w:t>ն</w:t>
            </w:r>
            <w:r w:rsidRPr="000E5F63">
              <w:rPr>
                <w:rFonts w:ascii="GHEA Grapalat" w:eastAsia="Calibri" w:hAnsi="GHEA Grapalat" w:cs="Sylfaen"/>
                <w:noProof/>
                <w:sz w:val="24"/>
                <w:szCs w:val="24"/>
                <w:lang w:val="hy-AM"/>
              </w:rPr>
              <w:t>շարժ գույքը) այգին, առաջարկում ենք Ծրագրի շրջանակներում տարբեր բաղադրիչների մասով տարբերակված մոտեցում չցուցաբերելու նպատակով ոռոգման արդիական համակարգերի կամ ջրավազանի շահագործումը հետներդրումային ժամանակաշրջանը 4-ի փոխարեն ևս սահմանել 5 տարի:</w:t>
            </w:r>
          </w:p>
        </w:tc>
        <w:tc>
          <w:tcPr>
            <w:tcW w:w="6379" w:type="dxa"/>
            <w:gridSpan w:val="3"/>
          </w:tcPr>
          <w:p w14:paraId="322AFFBB" w14:textId="77777777" w:rsidR="001E7142" w:rsidRDefault="001E7142" w:rsidP="001E7142">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6CF7998A" w14:textId="2FDEE0E4" w:rsidR="001E7142" w:rsidRPr="000E5F63" w:rsidRDefault="001E7142" w:rsidP="001E7142">
            <w:pPr>
              <w:pStyle w:val="CommentText"/>
              <w:tabs>
                <w:tab w:val="left" w:pos="783"/>
                <w:tab w:val="left" w:pos="924"/>
              </w:tabs>
              <w:spacing w:after="0" w:line="360" w:lineRule="auto"/>
              <w:ind w:firstLine="601"/>
              <w:jc w:val="both"/>
              <w:rPr>
                <w:rFonts w:ascii="GHEA Grapalat" w:eastAsia="Calibri" w:hAnsi="GHEA Grapalat" w:cs="Sylfaen"/>
                <w:noProof/>
                <w:sz w:val="24"/>
                <w:szCs w:val="24"/>
                <w:lang w:val="hy-AM"/>
              </w:rPr>
            </w:pPr>
            <w:r>
              <w:rPr>
                <w:rFonts w:ascii="GHEA Grapalat" w:eastAsia="Calibri" w:hAnsi="GHEA Grapalat" w:cs="Sylfaen"/>
                <w:noProof/>
                <w:sz w:val="24"/>
                <w:szCs w:val="24"/>
                <w:lang w:val="hy-AM"/>
              </w:rPr>
              <w:t>Ո</w:t>
            </w:r>
            <w:r w:rsidRPr="000E5F63">
              <w:rPr>
                <w:rFonts w:ascii="GHEA Grapalat" w:eastAsia="Calibri" w:hAnsi="GHEA Grapalat" w:cs="Sylfaen"/>
                <w:noProof/>
                <w:sz w:val="24"/>
                <w:szCs w:val="24"/>
                <w:lang w:val="hy-AM"/>
              </w:rPr>
              <w:t>ռոգման արդիական համակարգերի կամ ջրավազանի շահագործումը հետներդրումային 4 տարիների ընթացքում</w:t>
            </w:r>
            <w:r>
              <w:rPr>
                <w:rFonts w:ascii="GHEA Grapalat" w:eastAsia="Calibri" w:hAnsi="GHEA Grapalat" w:cs="Sylfaen"/>
                <w:noProof/>
                <w:sz w:val="24"/>
                <w:szCs w:val="24"/>
                <w:lang w:val="hy-AM"/>
              </w:rPr>
              <w:t xml:space="preserve"> ապահովելու պահանջը պայմանավորված է նրանով, որ ծրագրի շրջանակում</w:t>
            </w:r>
          </w:p>
          <w:p w14:paraId="52380FB0" w14:textId="381F9970" w:rsidR="001E7142" w:rsidRPr="001E7142" w:rsidRDefault="001E7142" w:rsidP="001E7142">
            <w:pPr>
              <w:spacing w:line="360" w:lineRule="auto"/>
              <w:jc w:val="both"/>
              <w:rPr>
                <w:rFonts w:ascii="GHEA Grapalat" w:eastAsia="Calibri" w:hAnsi="GHEA Grapalat" w:cs="Sylfaen"/>
                <w:noProof/>
                <w:szCs w:val="24"/>
                <w:lang w:val="hy-AM"/>
              </w:rPr>
            </w:pPr>
            <w:r w:rsidRPr="001E7142">
              <w:rPr>
                <w:rFonts w:ascii="GHEA Grapalat" w:eastAsia="Calibri" w:hAnsi="GHEA Grapalat" w:cs="Sylfaen"/>
                <w:noProof/>
                <w:szCs w:val="24"/>
                <w:lang w:val="hy-AM"/>
              </w:rPr>
              <w:t>անշարժ գույքի վարձակալության (օգտագործման) ժամկետն ոռոգման արդիական համակարգի ներդրման դեպքում</w:t>
            </w:r>
            <w:r>
              <w:rPr>
                <w:rFonts w:ascii="GHEA Grapalat" w:eastAsia="Calibri" w:hAnsi="GHEA Grapalat" w:cs="Sylfaen"/>
                <w:noProof/>
                <w:szCs w:val="24"/>
                <w:lang w:val="hy-AM"/>
              </w:rPr>
              <w:t xml:space="preserve"> չպետք է պակաս լինի</w:t>
            </w:r>
            <w:r w:rsidRPr="001E7142">
              <w:rPr>
                <w:rFonts w:ascii="GHEA Grapalat" w:eastAsia="Calibri" w:hAnsi="GHEA Grapalat" w:cs="Sylfaen"/>
                <w:noProof/>
                <w:szCs w:val="24"/>
                <w:lang w:val="hy-AM"/>
              </w:rPr>
              <w:t xml:space="preserve"> 4 տարուց</w:t>
            </w:r>
            <w:r>
              <w:rPr>
                <w:rFonts w:ascii="GHEA Grapalat" w:eastAsia="Calibri" w:hAnsi="GHEA Grapalat" w:cs="Sylfaen"/>
                <w:noProof/>
                <w:szCs w:val="24"/>
                <w:lang w:val="hy-AM"/>
              </w:rPr>
              <w:t>։ Միաժամանակ, վարկերի մարման ժամկետը, ոռոգման արդիական համակարգերի կամ ջրավազանի ներդրման դեպքում, նույնպես սահմանված է 4 տարի։</w:t>
            </w:r>
            <w:r w:rsidRPr="001E7142">
              <w:rPr>
                <w:rFonts w:ascii="GHEA Grapalat" w:eastAsia="Calibri" w:hAnsi="GHEA Grapalat" w:cs="Sylfaen"/>
                <w:noProof/>
                <w:szCs w:val="24"/>
                <w:lang w:val="hy-AM"/>
              </w:rPr>
              <w:t xml:space="preserve"> </w:t>
            </w:r>
          </w:p>
          <w:p w14:paraId="3634A5DA" w14:textId="282AAE8A" w:rsidR="00576CB0" w:rsidRDefault="00576CB0" w:rsidP="00AD2422">
            <w:pPr>
              <w:spacing w:line="360" w:lineRule="auto"/>
              <w:jc w:val="center"/>
              <w:rPr>
                <w:rFonts w:ascii="GHEA Grapalat" w:hAnsi="GHEA Grapalat"/>
                <w:b/>
                <w:bCs/>
                <w:szCs w:val="24"/>
                <w:lang w:val="hy-AM"/>
              </w:rPr>
            </w:pPr>
          </w:p>
        </w:tc>
      </w:tr>
      <w:tr w:rsidR="00576CB0" w:rsidRPr="006A1F9C" w14:paraId="017D3732" w14:textId="77777777" w:rsidTr="002F0E46">
        <w:trPr>
          <w:trHeight w:val="487"/>
        </w:trPr>
        <w:tc>
          <w:tcPr>
            <w:tcW w:w="7508" w:type="dxa"/>
            <w:gridSpan w:val="2"/>
          </w:tcPr>
          <w:p w14:paraId="452DCCEE" w14:textId="653F5886" w:rsidR="00576CB0" w:rsidRPr="001E7142" w:rsidRDefault="001E7142" w:rsidP="001E7142">
            <w:pPr>
              <w:pStyle w:val="CommentText"/>
              <w:spacing w:after="0" w:line="360" w:lineRule="auto"/>
              <w:jc w:val="both"/>
              <w:rPr>
                <w:rFonts w:ascii="GHEA Grapalat" w:eastAsia="Calibri" w:hAnsi="GHEA Grapalat" w:cs="Sylfaen"/>
                <w:noProof/>
                <w:sz w:val="24"/>
                <w:szCs w:val="24"/>
                <w:lang w:val="hy-AM"/>
              </w:rPr>
            </w:pPr>
            <w:r>
              <w:rPr>
                <w:rFonts w:ascii="GHEA Grapalat" w:eastAsia="Calibri" w:hAnsi="GHEA Grapalat" w:cs="Sylfaen"/>
                <w:noProof/>
                <w:sz w:val="24"/>
                <w:szCs w:val="24"/>
                <w:lang w:val="hy-AM"/>
              </w:rPr>
              <w:tab/>
            </w:r>
            <w:r w:rsidR="00576CB0">
              <w:rPr>
                <w:rFonts w:ascii="GHEA Grapalat" w:eastAsia="Calibri" w:hAnsi="GHEA Grapalat" w:cs="Sylfaen"/>
                <w:noProof/>
                <w:sz w:val="24"/>
                <w:szCs w:val="24"/>
                <w:lang w:val="hy-AM"/>
              </w:rPr>
              <w:t>5</w:t>
            </w:r>
            <w:r w:rsidR="00576CB0">
              <w:rPr>
                <w:rFonts w:ascii="Cambria Math" w:eastAsia="Calibri" w:hAnsi="Cambria Math" w:cs="Cambria Math"/>
                <w:noProof/>
                <w:sz w:val="24"/>
                <w:szCs w:val="24"/>
                <w:lang w:val="hy-AM"/>
              </w:rPr>
              <w:t>․</w:t>
            </w:r>
            <w:r w:rsidR="00576CB0" w:rsidRPr="000E5F63">
              <w:rPr>
                <w:rFonts w:ascii="GHEA Grapalat" w:eastAsia="Calibri" w:hAnsi="GHEA Grapalat" w:cs="Sylfaen"/>
                <w:noProof/>
                <w:sz w:val="24"/>
                <w:szCs w:val="24"/>
                <w:lang w:val="hy-AM"/>
              </w:rPr>
              <w:t xml:space="preserve"> Նախագծի 28-րդ կետով նախատեսվում է Ծրագրի 23-րդ կետի 10-րդ ենթակետում Ծրագրի շահառուներին դրամային </w:t>
            </w:r>
            <w:r w:rsidR="00576CB0" w:rsidRPr="000E5F63">
              <w:rPr>
                <w:rFonts w:ascii="GHEA Grapalat" w:eastAsia="Calibri" w:hAnsi="GHEA Grapalat" w:cs="Sylfaen"/>
                <w:noProof/>
                <w:sz w:val="24"/>
                <w:szCs w:val="24"/>
                <w:lang w:val="hy-AM"/>
              </w:rPr>
              <w:lastRenderedPageBreak/>
              <w:t>վարկից բացի նաև տրամադրել արտարժույթային վարկ: Հաշվի առնելով ֆինանսական շուկայի անկայուն վիճակը՝ փոխարժեքի տատանումները և գնաճի մակարդակը, գտնում ենք, որ ռիսկային է արտարժույթով վարկի տրամադրումը:</w:t>
            </w:r>
          </w:p>
        </w:tc>
        <w:tc>
          <w:tcPr>
            <w:tcW w:w="6379" w:type="dxa"/>
            <w:gridSpan w:val="3"/>
          </w:tcPr>
          <w:p w14:paraId="091B9058" w14:textId="2185B67A" w:rsidR="00576CB0" w:rsidRDefault="001E7142"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Ընդունվել է։</w:t>
            </w:r>
          </w:p>
        </w:tc>
      </w:tr>
      <w:tr w:rsidR="00576CB0" w:rsidRPr="006A1F9C" w14:paraId="2596A824" w14:textId="77777777" w:rsidTr="002F0E46">
        <w:trPr>
          <w:trHeight w:val="487"/>
        </w:trPr>
        <w:tc>
          <w:tcPr>
            <w:tcW w:w="7508" w:type="dxa"/>
            <w:gridSpan w:val="2"/>
          </w:tcPr>
          <w:p w14:paraId="11AE026F" w14:textId="65D12D32" w:rsidR="00576CB0" w:rsidRPr="001E7142" w:rsidRDefault="001E7142" w:rsidP="001E7142">
            <w:pPr>
              <w:pStyle w:val="CommentText"/>
              <w:spacing w:after="0" w:line="360" w:lineRule="auto"/>
              <w:jc w:val="both"/>
              <w:rPr>
                <w:rFonts w:ascii="GHEA Grapalat" w:eastAsia="Calibri" w:hAnsi="GHEA Grapalat" w:cs="Sylfaen"/>
                <w:noProof/>
                <w:sz w:val="24"/>
                <w:szCs w:val="24"/>
                <w:lang w:val="hy-AM"/>
              </w:rPr>
            </w:pPr>
            <w:r>
              <w:rPr>
                <w:rFonts w:ascii="GHEA Grapalat" w:eastAsia="Calibri" w:hAnsi="GHEA Grapalat" w:cs="Sylfaen"/>
                <w:noProof/>
                <w:sz w:val="24"/>
                <w:szCs w:val="24"/>
                <w:lang w:val="hy-AM"/>
              </w:rPr>
              <w:tab/>
            </w:r>
            <w:r w:rsidR="00576CB0">
              <w:rPr>
                <w:rFonts w:ascii="GHEA Grapalat" w:eastAsia="Calibri" w:hAnsi="GHEA Grapalat" w:cs="Sylfaen"/>
                <w:noProof/>
                <w:sz w:val="24"/>
                <w:szCs w:val="24"/>
                <w:lang w:val="hy-AM"/>
              </w:rPr>
              <w:t>6</w:t>
            </w:r>
            <w:r w:rsidR="00576CB0">
              <w:rPr>
                <w:rFonts w:ascii="Cambria Math" w:eastAsia="Calibri" w:hAnsi="Cambria Math" w:cs="Cambria Math"/>
                <w:noProof/>
                <w:sz w:val="24"/>
                <w:szCs w:val="24"/>
                <w:lang w:val="hy-AM"/>
              </w:rPr>
              <w:t>․</w:t>
            </w:r>
            <w:r w:rsidR="00576CB0">
              <w:rPr>
                <w:rFonts w:ascii="GHEA Grapalat" w:eastAsia="Calibri" w:hAnsi="GHEA Grapalat" w:cs="Sylfaen"/>
                <w:noProof/>
                <w:sz w:val="24"/>
                <w:szCs w:val="24"/>
                <w:lang w:val="hy-AM"/>
              </w:rPr>
              <w:t xml:space="preserve"> </w:t>
            </w:r>
            <w:r w:rsidR="00576CB0" w:rsidRPr="000E5F63">
              <w:rPr>
                <w:rFonts w:ascii="GHEA Grapalat" w:eastAsia="Calibri" w:hAnsi="GHEA Grapalat" w:cs="Sylfaen"/>
                <w:noProof/>
                <w:sz w:val="24"/>
                <w:szCs w:val="24"/>
                <w:lang w:val="hy-AM"/>
              </w:rPr>
              <w:t>Նկատի ունենալով «Նորմատիվ իրավական ակտերի մասին» օրենքի 33-րդ հոդվածով սահմ</w:t>
            </w:r>
            <w:r w:rsidR="00576CB0">
              <w:rPr>
                <w:rFonts w:ascii="GHEA Grapalat" w:eastAsia="Calibri" w:hAnsi="GHEA Grapalat" w:cs="Sylfaen"/>
                <w:noProof/>
                <w:sz w:val="24"/>
                <w:szCs w:val="24"/>
                <w:lang w:val="hy-AM"/>
              </w:rPr>
              <w:t>ա</w:t>
            </w:r>
            <w:r w:rsidR="00576CB0" w:rsidRPr="000E5F63">
              <w:rPr>
                <w:rFonts w:ascii="GHEA Grapalat" w:eastAsia="Calibri" w:hAnsi="GHEA Grapalat" w:cs="Sylfaen"/>
                <w:noProof/>
                <w:sz w:val="24"/>
                <w:szCs w:val="24"/>
                <w:lang w:val="hy-AM"/>
              </w:rPr>
              <w:t>նված դրույթները</w:t>
            </w:r>
            <w:r w:rsidR="00576CB0">
              <w:rPr>
                <w:rFonts w:ascii="GHEA Grapalat" w:eastAsia="Calibri" w:hAnsi="GHEA Grapalat" w:cs="Sylfaen"/>
                <w:noProof/>
                <w:sz w:val="24"/>
                <w:szCs w:val="24"/>
                <w:lang w:val="hy-AM"/>
              </w:rPr>
              <w:t>՝</w:t>
            </w:r>
            <w:r w:rsidR="00576CB0" w:rsidRPr="000E5F63">
              <w:rPr>
                <w:rFonts w:ascii="GHEA Grapalat" w:eastAsia="Calibri" w:hAnsi="GHEA Grapalat" w:cs="Sylfaen"/>
                <w:noProof/>
                <w:sz w:val="24"/>
                <w:szCs w:val="24"/>
                <w:lang w:val="hy-AM"/>
              </w:rPr>
              <w:t xml:space="preserve"> Նախագ</w:t>
            </w:r>
            <w:r w:rsidR="00576CB0">
              <w:rPr>
                <w:rFonts w:ascii="GHEA Grapalat" w:eastAsia="Calibri" w:hAnsi="GHEA Grapalat" w:cs="Sylfaen"/>
                <w:noProof/>
                <w:sz w:val="24"/>
                <w:szCs w:val="24"/>
                <w:lang w:val="hy-AM"/>
              </w:rPr>
              <w:t>ծի 1-ին կետի</w:t>
            </w:r>
            <w:r w:rsidR="00576CB0" w:rsidRPr="000E5F63">
              <w:rPr>
                <w:rFonts w:ascii="GHEA Grapalat" w:eastAsia="Calibri" w:hAnsi="GHEA Grapalat" w:cs="Sylfaen"/>
                <w:noProof/>
                <w:sz w:val="24"/>
                <w:szCs w:val="24"/>
                <w:lang w:val="hy-AM"/>
              </w:rPr>
              <w:t xml:space="preserve"> 6-րդ </w:t>
            </w:r>
            <w:r w:rsidR="00576CB0">
              <w:rPr>
                <w:rFonts w:ascii="GHEA Grapalat" w:eastAsia="Calibri" w:hAnsi="GHEA Grapalat" w:cs="Sylfaen"/>
                <w:noProof/>
                <w:sz w:val="24"/>
                <w:szCs w:val="24"/>
                <w:lang w:val="hy-AM"/>
              </w:rPr>
              <w:t>ենթա</w:t>
            </w:r>
            <w:r w:rsidR="00576CB0" w:rsidRPr="000E5F63">
              <w:rPr>
                <w:rFonts w:ascii="GHEA Grapalat" w:eastAsia="Calibri" w:hAnsi="GHEA Grapalat" w:cs="Sylfaen"/>
                <w:noProof/>
                <w:sz w:val="24"/>
                <w:szCs w:val="24"/>
                <w:lang w:val="hy-AM"/>
              </w:rPr>
              <w:t>կետով նախատեսված փոփոխությունը՝ անհրաժեշտ է կատարել նախադասությունը հանելու միջոցով :</w:t>
            </w:r>
          </w:p>
        </w:tc>
        <w:tc>
          <w:tcPr>
            <w:tcW w:w="6379" w:type="dxa"/>
            <w:gridSpan w:val="3"/>
          </w:tcPr>
          <w:p w14:paraId="5BA0096E" w14:textId="12CAE439" w:rsidR="00576CB0" w:rsidRDefault="00335ADD" w:rsidP="00AD2422">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576CB0" w:rsidRPr="006A1F9C" w14:paraId="5EE85622" w14:textId="77777777" w:rsidTr="002F0E46">
        <w:trPr>
          <w:trHeight w:val="487"/>
        </w:trPr>
        <w:tc>
          <w:tcPr>
            <w:tcW w:w="7508" w:type="dxa"/>
            <w:gridSpan w:val="2"/>
          </w:tcPr>
          <w:p w14:paraId="39152DB2" w14:textId="0CA222AC" w:rsidR="00576CB0" w:rsidRPr="00335ADD" w:rsidRDefault="00335ADD" w:rsidP="00335ADD">
            <w:pPr>
              <w:pStyle w:val="CommentText"/>
              <w:spacing w:after="0" w:line="360" w:lineRule="auto"/>
              <w:jc w:val="both"/>
              <w:rPr>
                <w:rFonts w:ascii="GHEA Grapalat" w:eastAsia="Calibri" w:hAnsi="GHEA Grapalat" w:cs="Sylfaen"/>
                <w:noProof/>
                <w:sz w:val="24"/>
                <w:szCs w:val="24"/>
                <w:lang w:val="hy-AM"/>
              </w:rPr>
            </w:pPr>
            <w:r>
              <w:rPr>
                <w:rFonts w:ascii="GHEA Grapalat" w:eastAsia="Calibri" w:hAnsi="GHEA Grapalat" w:cs="Sylfaen"/>
                <w:noProof/>
                <w:sz w:val="24"/>
                <w:szCs w:val="24"/>
                <w:lang w:val="hy-AM"/>
              </w:rPr>
              <w:tab/>
            </w:r>
            <w:r w:rsidR="00576CB0">
              <w:rPr>
                <w:rFonts w:ascii="GHEA Grapalat" w:eastAsia="Calibri" w:hAnsi="GHEA Grapalat" w:cs="Sylfaen"/>
                <w:noProof/>
                <w:sz w:val="24"/>
                <w:szCs w:val="24"/>
                <w:lang w:val="hy-AM"/>
              </w:rPr>
              <w:t>7</w:t>
            </w:r>
            <w:r w:rsidR="00576CB0">
              <w:rPr>
                <w:rFonts w:ascii="Cambria Math" w:eastAsia="Calibri" w:hAnsi="Cambria Math" w:cs="Cambria Math"/>
                <w:noProof/>
                <w:sz w:val="24"/>
                <w:szCs w:val="24"/>
                <w:lang w:val="hy-AM"/>
              </w:rPr>
              <w:t>․</w:t>
            </w:r>
            <w:r w:rsidR="00576CB0" w:rsidRPr="000E5F63">
              <w:rPr>
                <w:rFonts w:ascii="GHEA Grapalat" w:eastAsia="Calibri" w:hAnsi="GHEA Grapalat" w:cs="Sylfaen"/>
                <w:noProof/>
                <w:sz w:val="24"/>
                <w:szCs w:val="24"/>
                <w:lang w:val="hy-AM"/>
              </w:rPr>
              <w:t xml:space="preserve"> Նախագծի </w:t>
            </w:r>
            <w:r w:rsidR="00576CB0">
              <w:rPr>
                <w:rFonts w:ascii="GHEA Grapalat" w:eastAsia="Calibri" w:hAnsi="GHEA Grapalat" w:cs="Sylfaen"/>
                <w:noProof/>
                <w:sz w:val="24"/>
                <w:szCs w:val="24"/>
                <w:lang w:val="hy-AM"/>
              </w:rPr>
              <w:t xml:space="preserve">1-ին կետի </w:t>
            </w:r>
            <w:r w:rsidR="00576CB0" w:rsidRPr="000E5F63">
              <w:rPr>
                <w:rFonts w:ascii="GHEA Grapalat" w:eastAsia="Calibri" w:hAnsi="GHEA Grapalat" w:cs="Sylfaen"/>
                <w:noProof/>
                <w:sz w:val="24"/>
                <w:szCs w:val="24"/>
                <w:lang w:val="hy-AM"/>
              </w:rPr>
              <w:t xml:space="preserve">32-րդ, 33-րդ, 34-րդ </w:t>
            </w:r>
            <w:r w:rsidR="00576CB0">
              <w:rPr>
                <w:rFonts w:ascii="GHEA Grapalat" w:eastAsia="Calibri" w:hAnsi="GHEA Grapalat" w:cs="Sylfaen"/>
                <w:noProof/>
                <w:sz w:val="24"/>
                <w:szCs w:val="24"/>
                <w:lang w:val="hy-AM"/>
              </w:rPr>
              <w:t>ենթա</w:t>
            </w:r>
            <w:r w:rsidR="00576CB0" w:rsidRPr="000E5F63">
              <w:rPr>
                <w:rFonts w:ascii="GHEA Grapalat" w:eastAsia="Calibri" w:hAnsi="GHEA Grapalat" w:cs="Sylfaen"/>
                <w:noProof/>
                <w:sz w:val="24"/>
                <w:szCs w:val="24"/>
                <w:lang w:val="hy-AM"/>
              </w:rPr>
              <w:t>կետերով առաջարկվող փոփոխություններ</w:t>
            </w:r>
            <w:r w:rsidR="00576CB0">
              <w:rPr>
                <w:rFonts w:ascii="GHEA Grapalat" w:eastAsia="Calibri" w:hAnsi="GHEA Grapalat" w:cs="Sylfaen"/>
                <w:noProof/>
                <w:sz w:val="24"/>
                <w:szCs w:val="24"/>
                <w:lang w:val="hy-AM"/>
              </w:rPr>
              <w:t>ն</w:t>
            </w:r>
            <w:r w:rsidR="00576CB0" w:rsidRPr="000E5F63">
              <w:rPr>
                <w:rFonts w:ascii="GHEA Grapalat" w:eastAsia="Calibri" w:hAnsi="GHEA Grapalat" w:cs="Sylfaen"/>
                <w:noProof/>
                <w:sz w:val="24"/>
                <w:szCs w:val="24"/>
                <w:lang w:val="hy-AM"/>
              </w:rPr>
              <w:t xml:space="preserve"> անհրաժեշտ է </w:t>
            </w:r>
            <w:r w:rsidR="00576CB0">
              <w:rPr>
                <w:rFonts w:ascii="GHEA Grapalat" w:eastAsia="Calibri" w:hAnsi="GHEA Grapalat" w:cs="Sylfaen"/>
                <w:noProof/>
                <w:sz w:val="24"/>
                <w:szCs w:val="24"/>
                <w:lang w:val="hy-AM"/>
              </w:rPr>
              <w:t xml:space="preserve">կատարել </w:t>
            </w:r>
            <w:r w:rsidR="00576CB0" w:rsidRPr="000E5F63">
              <w:rPr>
                <w:rFonts w:ascii="GHEA Grapalat" w:eastAsia="Calibri" w:hAnsi="GHEA Grapalat" w:cs="Sylfaen"/>
                <w:noProof/>
                <w:sz w:val="24"/>
                <w:szCs w:val="24"/>
                <w:lang w:val="hy-AM"/>
              </w:rPr>
              <w:t>Հավելվածի 24-րդ կետ</w:t>
            </w:r>
            <w:r w:rsidR="00576CB0">
              <w:rPr>
                <w:rFonts w:ascii="GHEA Grapalat" w:eastAsia="Calibri" w:hAnsi="GHEA Grapalat" w:cs="Sylfaen"/>
                <w:noProof/>
                <w:sz w:val="24"/>
                <w:szCs w:val="24"/>
                <w:lang w:val="hy-AM"/>
              </w:rPr>
              <w:t xml:space="preserve">ը </w:t>
            </w:r>
            <w:r w:rsidR="00576CB0" w:rsidRPr="000E5F63">
              <w:rPr>
                <w:rFonts w:ascii="GHEA Grapalat" w:eastAsia="Calibri" w:hAnsi="GHEA Grapalat" w:cs="Sylfaen"/>
                <w:noProof/>
                <w:sz w:val="24"/>
                <w:szCs w:val="24"/>
                <w:lang w:val="hy-AM"/>
              </w:rPr>
              <w:t xml:space="preserve">նոր խմբագրությամբ </w:t>
            </w:r>
            <w:r w:rsidR="00576CB0">
              <w:rPr>
                <w:rFonts w:ascii="GHEA Grapalat" w:eastAsia="Calibri" w:hAnsi="GHEA Grapalat" w:cs="Sylfaen"/>
                <w:noProof/>
                <w:sz w:val="24"/>
                <w:szCs w:val="24"/>
                <w:lang w:val="hy-AM"/>
              </w:rPr>
              <w:t>շարադրելու միջոցով։</w:t>
            </w:r>
          </w:p>
        </w:tc>
        <w:tc>
          <w:tcPr>
            <w:tcW w:w="6379" w:type="dxa"/>
            <w:gridSpan w:val="3"/>
          </w:tcPr>
          <w:p w14:paraId="7C86EABD" w14:textId="1794CDF0" w:rsidR="00576CB0" w:rsidRDefault="00335ADD" w:rsidP="00AD2422">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576CB0" w:rsidRPr="008F6AC0" w14:paraId="3A540422" w14:textId="77777777" w:rsidTr="002F0E46">
        <w:trPr>
          <w:trHeight w:val="487"/>
        </w:trPr>
        <w:tc>
          <w:tcPr>
            <w:tcW w:w="7508" w:type="dxa"/>
            <w:gridSpan w:val="2"/>
          </w:tcPr>
          <w:p w14:paraId="13B6675A" w14:textId="5B978D40" w:rsidR="00576CB0" w:rsidRPr="000E5F63" w:rsidRDefault="00DA5386" w:rsidP="00AD2422">
            <w:pPr>
              <w:pStyle w:val="CommentText"/>
              <w:spacing w:after="0" w:line="360" w:lineRule="auto"/>
              <w:jc w:val="both"/>
              <w:rPr>
                <w:rFonts w:ascii="GHEA Grapalat" w:hAnsi="GHEA Grapalat"/>
                <w:bCs/>
                <w:noProof/>
                <w:sz w:val="24"/>
                <w:szCs w:val="24"/>
                <w:shd w:val="clear" w:color="auto" w:fill="FFFFFF"/>
                <w:lang w:val="hy-AM"/>
              </w:rPr>
            </w:pPr>
            <w:r>
              <w:rPr>
                <w:rFonts w:ascii="GHEA Grapalat" w:hAnsi="GHEA Grapalat"/>
                <w:bCs/>
                <w:noProof/>
                <w:sz w:val="24"/>
                <w:szCs w:val="24"/>
                <w:shd w:val="clear" w:color="auto" w:fill="FFFFFF"/>
                <w:lang w:val="hy-AM"/>
              </w:rPr>
              <w:tab/>
            </w:r>
            <w:r w:rsidR="00576CB0">
              <w:rPr>
                <w:rFonts w:ascii="GHEA Grapalat" w:hAnsi="GHEA Grapalat"/>
                <w:bCs/>
                <w:noProof/>
                <w:sz w:val="24"/>
                <w:szCs w:val="24"/>
                <w:shd w:val="clear" w:color="auto" w:fill="FFFFFF"/>
                <w:lang w:val="hy-AM"/>
              </w:rPr>
              <w:t>8</w:t>
            </w:r>
            <w:r w:rsidR="00576CB0">
              <w:rPr>
                <w:rFonts w:ascii="Cambria Math" w:hAnsi="Cambria Math" w:cs="Cambria Math"/>
                <w:bCs/>
                <w:noProof/>
                <w:sz w:val="24"/>
                <w:szCs w:val="24"/>
                <w:shd w:val="clear" w:color="auto" w:fill="FFFFFF"/>
                <w:lang w:val="hy-AM"/>
              </w:rPr>
              <w:t>․</w:t>
            </w:r>
            <w:r w:rsidR="00576CB0">
              <w:rPr>
                <w:rFonts w:ascii="GHEA Grapalat" w:hAnsi="GHEA Grapalat"/>
                <w:bCs/>
                <w:noProof/>
                <w:sz w:val="24"/>
                <w:szCs w:val="24"/>
                <w:shd w:val="clear" w:color="auto" w:fill="FFFFFF"/>
                <w:lang w:val="hy-AM"/>
              </w:rPr>
              <w:t xml:space="preserve"> </w:t>
            </w:r>
            <w:r w:rsidR="00576CB0" w:rsidRPr="000E5F63">
              <w:rPr>
                <w:rFonts w:ascii="GHEA Grapalat" w:hAnsi="GHEA Grapalat"/>
                <w:bCs/>
                <w:noProof/>
                <w:sz w:val="24"/>
                <w:szCs w:val="24"/>
                <w:shd w:val="clear" w:color="auto" w:fill="FFFFFF"/>
                <w:lang w:val="hy-AM"/>
              </w:rPr>
              <w:t>Միաժամանակ, առաջարկում ենք Ծրագրի 18-րդ կետով սահմանված դրույթը ձևակերպել 17-րդ կետով նախատեսվող դրույթի տրամաբանությամբ, մասնավոր</w:t>
            </w:r>
            <w:r w:rsidR="00576CB0">
              <w:rPr>
                <w:rFonts w:ascii="GHEA Grapalat" w:hAnsi="GHEA Grapalat"/>
                <w:bCs/>
                <w:noProof/>
                <w:sz w:val="24"/>
                <w:szCs w:val="24"/>
                <w:shd w:val="clear" w:color="auto" w:fill="FFFFFF"/>
                <w:lang w:val="hy-AM"/>
              </w:rPr>
              <w:t>ա</w:t>
            </w:r>
            <w:r w:rsidR="00576CB0" w:rsidRPr="000E5F63">
              <w:rPr>
                <w:rFonts w:ascii="GHEA Grapalat" w:hAnsi="GHEA Grapalat"/>
                <w:bCs/>
                <w:noProof/>
                <w:sz w:val="24"/>
                <w:szCs w:val="24"/>
                <w:shd w:val="clear" w:color="auto" w:fill="FFFFFF"/>
                <w:lang w:val="hy-AM"/>
              </w:rPr>
              <w:t>պես՝ նախատեսված ծախսերը գնահատվեն ոչ ավել քան N 6 աղյուսակի առանձին տողերով գնահատված ծախսերն են: Միաժամանակ, առանձին տողերով ներառված աշխատանքների չիրականացման պայմաններում համապատասխան ծախսերը հանվեն ընդամենը ծախսերից:</w:t>
            </w:r>
          </w:p>
          <w:p w14:paraId="42808D5C" w14:textId="6012B421" w:rsidR="00576CB0" w:rsidRPr="00DA5386" w:rsidRDefault="00576CB0" w:rsidP="00DA5386">
            <w:pPr>
              <w:pStyle w:val="CommentText"/>
              <w:spacing w:after="0" w:line="360" w:lineRule="auto"/>
              <w:ind w:firstLine="499"/>
              <w:jc w:val="both"/>
              <w:rPr>
                <w:rFonts w:ascii="GHEA Grapalat" w:hAnsi="GHEA Grapalat"/>
                <w:bCs/>
                <w:noProof/>
                <w:sz w:val="24"/>
                <w:szCs w:val="24"/>
                <w:shd w:val="clear" w:color="auto" w:fill="FFFFFF"/>
                <w:lang w:val="hy-AM"/>
              </w:rPr>
            </w:pPr>
            <w:r w:rsidRPr="000E5F63">
              <w:rPr>
                <w:rFonts w:ascii="GHEA Grapalat" w:hAnsi="GHEA Grapalat"/>
                <w:bCs/>
                <w:noProof/>
                <w:sz w:val="24"/>
                <w:szCs w:val="24"/>
                <w:shd w:val="clear" w:color="auto" w:fill="FFFFFF"/>
                <w:lang w:val="hy-AM"/>
              </w:rPr>
              <w:lastRenderedPageBreak/>
              <w:t xml:space="preserve">Վերոնշյալ դրույթում համապատասխան փոփոխության իրականացման պայմաններում N 6 աղյուսակը չներառել Ծրագրի 21.1 կետում: </w:t>
            </w:r>
          </w:p>
        </w:tc>
        <w:tc>
          <w:tcPr>
            <w:tcW w:w="6379" w:type="dxa"/>
            <w:gridSpan w:val="3"/>
          </w:tcPr>
          <w:p w14:paraId="75BD617F" w14:textId="77777777" w:rsidR="00576CB0" w:rsidRDefault="00DA5386"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ընդունվել։</w:t>
            </w:r>
          </w:p>
          <w:p w14:paraId="58BBDE82" w14:textId="1DD4E942" w:rsidR="00DA5386" w:rsidRDefault="00DA5386" w:rsidP="00DA5386">
            <w:pPr>
              <w:spacing w:line="360" w:lineRule="auto"/>
              <w:jc w:val="both"/>
              <w:rPr>
                <w:rFonts w:ascii="GHEA Grapalat" w:hAnsi="GHEA Grapalat"/>
                <w:b/>
                <w:bCs/>
                <w:szCs w:val="24"/>
                <w:lang w:val="hy-AM"/>
              </w:rPr>
            </w:pPr>
            <w:r w:rsidRPr="000E5F63">
              <w:rPr>
                <w:rFonts w:ascii="GHEA Grapalat" w:hAnsi="GHEA Grapalat"/>
                <w:bCs/>
                <w:noProof/>
                <w:szCs w:val="24"/>
                <w:shd w:val="clear" w:color="auto" w:fill="FFFFFF"/>
                <w:lang w:val="hy-AM"/>
              </w:rPr>
              <w:t>N 6 աղյուսակ</w:t>
            </w:r>
            <w:r>
              <w:rPr>
                <w:rFonts w:ascii="GHEA Grapalat" w:hAnsi="GHEA Grapalat"/>
                <w:bCs/>
                <w:noProof/>
                <w:szCs w:val="24"/>
                <w:shd w:val="clear" w:color="auto" w:fill="FFFFFF"/>
                <w:lang w:val="hy-AM"/>
              </w:rPr>
              <w:t xml:space="preserve">ում ներառված ծախսերը, ինչպես նշված են ծրագրի </w:t>
            </w:r>
            <w:r w:rsidRPr="000E5F63">
              <w:rPr>
                <w:rFonts w:ascii="GHEA Grapalat" w:hAnsi="GHEA Grapalat"/>
                <w:bCs/>
                <w:noProof/>
                <w:szCs w:val="24"/>
                <w:shd w:val="clear" w:color="auto" w:fill="FFFFFF"/>
                <w:lang w:val="hy-AM"/>
              </w:rPr>
              <w:t>21.1 կետում</w:t>
            </w:r>
            <w:r>
              <w:rPr>
                <w:rFonts w:ascii="GHEA Grapalat" w:hAnsi="GHEA Grapalat"/>
                <w:bCs/>
                <w:noProof/>
                <w:szCs w:val="24"/>
                <w:shd w:val="clear" w:color="auto" w:fill="FFFFFF"/>
                <w:lang w:val="hy-AM"/>
              </w:rPr>
              <w:t>՝ հաշվարկային են և ունեն կողմնորոշիչ բնույթ, ուստի կարկտապաշտպան ցանցերի ներդրման դեպքում</w:t>
            </w:r>
            <w:r w:rsidR="00E53B07">
              <w:rPr>
                <w:rFonts w:ascii="GHEA Grapalat" w:hAnsi="GHEA Grapalat"/>
                <w:bCs/>
                <w:noProof/>
                <w:szCs w:val="24"/>
                <w:shd w:val="clear" w:color="auto" w:fill="FFFFFF"/>
                <w:lang w:val="hy-AM"/>
              </w:rPr>
              <w:t xml:space="preserve"> 17-րդ կետի դրույթի տրամաբանության կիրառումը նպատակահարմար չէ, քանի որ առանձին տողերում նշված են համակարգի ներդրման համար անհրաժեշտ դետալներ, որոնք </w:t>
            </w:r>
            <w:r w:rsidR="00E53B07">
              <w:rPr>
                <w:rFonts w:ascii="GHEA Grapalat" w:hAnsi="GHEA Grapalat"/>
                <w:bCs/>
                <w:noProof/>
                <w:szCs w:val="24"/>
                <w:shd w:val="clear" w:color="auto" w:fill="FFFFFF"/>
                <w:lang w:val="hy-AM"/>
              </w:rPr>
              <w:lastRenderedPageBreak/>
              <w:t>տարբեր արտադրությունների դեպքում կարող են տարբեր լինել։</w:t>
            </w:r>
          </w:p>
        </w:tc>
      </w:tr>
      <w:tr w:rsidR="00576CB0" w:rsidRPr="006A1F9C" w14:paraId="385F7F6C" w14:textId="77777777" w:rsidTr="002F0E46">
        <w:trPr>
          <w:trHeight w:val="487"/>
        </w:trPr>
        <w:tc>
          <w:tcPr>
            <w:tcW w:w="7508" w:type="dxa"/>
            <w:gridSpan w:val="2"/>
          </w:tcPr>
          <w:p w14:paraId="045C3448" w14:textId="7D523E5E" w:rsidR="00576CB0" w:rsidRPr="000E5F63" w:rsidRDefault="00DA5386" w:rsidP="00AD2422">
            <w:pPr>
              <w:pStyle w:val="CommentText"/>
              <w:spacing w:after="0" w:line="360" w:lineRule="auto"/>
              <w:jc w:val="both"/>
              <w:rPr>
                <w:rFonts w:ascii="GHEA Grapalat" w:hAnsi="GHEA Grapalat"/>
                <w:bCs/>
                <w:noProof/>
                <w:sz w:val="24"/>
                <w:szCs w:val="24"/>
                <w:shd w:val="clear" w:color="auto" w:fill="FFFFFF"/>
                <w:lang w:val="hy-AM"/>
              </w:rPr>
            </w:pPr>
            <w:r>
              <w:rPr>
                <w:rFonts w:ascii="GHEA Grapalat" w:eastAsia="Calibri" w:hAnsi="GHEA Grapalat" w:cs="Sylfaen"/>
                <w:noProof/>
                <w:sz w:val="24"/>
                <w:szCs w:val="24"/>
                <w:lang w:val="hy-AM"/>
              </w:rPr>
              <w:lastRenderedPageBreak/>
              <w:tab/>
            </w:r>
            <w:r w:rsidR="00576CB0">
              <w:rPr>
                <w:rFonts w:ascii="GHEA Grapalat" w:eastAsia="Calibri" w:hAnsi="GHEA Grapalat" w:cs="Sylfaen"/>
                <w:noProof/>
                <w:sz w:val="24"/>
                <w:szCs w:val="24"/>
                <w:lang w:val="hy-AM"/>
              </w:rPr>
              <w:t>9</w:t>
            </w:r>
            <w:r w:rsidR="00576CB0">
              <w:rPr>
                <w:rFonts w:ascii="Cambria Math" w:eastAsia="Calibri" w:hAnsi="Cambria Math" w:cs="Cambria Math"/>
                <w:noProof/>
                <w:sz w:val="24"/>
                <w:szCs w:val="24"/>
                <w:lang w:val="hy-AM"/>
              </w:rPr>
              <w:t>․</w:t>
            </w:r>
            <w:r w:rsidR="00576CB0">
              <w:rPr>
                <w:rFonts w:ascii="GHEA Grapalat" w:eastAsia="Calibri" w:hAnsi="GHEA Grapalat" w:cs="Sylfaen"/>
                <w:noProof/>
                <w:sz w:val="24"/>
                <w:szCs w:val="24"/>
                <w:lang w:val="hy-AM"/>
              </w:rPr>
              <w:t xml:space="preserve"> </w:t>
            </w:r>
            <w:r w:rsidR="00576CB0" w:rsidRPr="000E5F63">
              <w:rPr>
                <w:rFonts w:ascii="GHEA Grapalat" w:eastAsia="Calibri" w:hAnsi="GHEA Grapalat" w:cs="Sylfaen"/>
                <w:noProof/>
                <w:sz w:val="24"/>
                <w:szCs w:val="24"/>
                <w:lang w:val="hy-AM"/>
              </w:rPr>
              <w:t>Ծրագրի 24-րդ կետով նախատեսված է կատարված ծախսերի մասնակի փո</w:t>
            </w:r>
            <w:r w:rsidR="00576CB0" w:rsidRPr="000E5F63">
              <w:rPr>
                <w:rFonts w:ascii="GHEA Grapalat" w:hAnsi="GHEA Grapalat"/>
                <w:bCs/>
                <w:noProof/>
                <w:sz w:val="24"/>
                <w:szCs w:val="24"/>
                <w:shd w:val="clear" w:color="auto" w:fill="FFFFFF"/>
                <w:lang w:val="hy-AM"/>
              </w:rPr>
              <w:t xml:space="preserve">խհատուցման ընթացակարգը, որի 3-րդ ենթակետով սահմանված է, որ տեղազննության արձանագրության դրական եզրակացության դեպքում շահառուն հաշվառվում է </w:t>
            </w:r>
            <w:r w:rsidR="00576CB0">
              <w:rPr>
                <w:rFonts w:ascii="GHEA Grapalat" w:hAnsi="GHEA Grapalat"/>
                <w:bCs/>
                <w:noProof/>
                <w:sz w:val="24"/>
                <w:szCs w:val="24"/>
                <w:shd w:val="clear" w:color="auto" w:fill="FFFFFF"/>
                <w:lang w:val="hy-AM"/>
              </w:rPr>
              <w:t>Ն</w:t>
            </w:r>
            <w:r w:rsidR="00576CB0" w:rsidRPr="000E5F63">
              <w:rPr>
                <w:rFonts w:ascii="GHEA Grapalat" w:hAnsi="GHEA Grapalat"/>
                <w:bCs/>
                <w:noProof/>
                <w:sz w:val="24"/>
                <w:szCs w:val="24"/>
                <w:shd w:val="clear" w:color="auto" w:fill="FFFFFF"/>
                <w:lang w:val="hy-AM"/>
              </w:rPr>
              <w:t>ախարարության համապատասխան ստորաբաժանման կողմից և 5 աշխատանքային օրվա ընթացքում գրավոր տեղեկացվում որպես շահառու հաշվառվելու և պայմանագիր կնքելու վերաբերյալ: Բացասական եզրակացության դեպքում 5 աշխատանքային օրվա ընթացքում շահառուին տրամադրվում է արձանագրության պատճենը:</w:t>
            </w:r>
          </w:p>
          <w:p w14:paraId="600B5377" w14:textId="00F85ABD" w:rsidR="00576CB0" w:rsidRPr="00A63ADD" w:rsidRDefault="00576CB0" w:rsidP="00AD2422">
            <w:pPr>
              <w:pStyle w:val="CommentText"/>
              <w:spacing w:after="0" w:line="360" w:lineRule="auto"/>
              <w:jc w:val="both"/>
              <w:rPr>
                <w:rFonts w:ascii="GHEA Grapalat" w:hAnsi="GHEA Grapalat" w:cs="Sylfaen"/>
                <w:noProof/>
                <w:sz w:val="24"/>
                <w:szCs w:val="24"/>
                <w:lang w:val="hy-AM"/>
              </w:rPr>
            </w:pPr>
            <w:r>
              <w:rPr>
                <w:rFonts w:ascii="GHEA Grapalat" w:hAnsi="GHEA Grapalat"/>
                <w:bCs/>
                <w:noProof/>
                <w:sz w:val="24"/>
                <w:szCs w:val="24"/>
                <w:shd w:val="clear" w:color="auto" w:fill="FFFFFF"/>
                <w:lang w:val="hy-AM"/>
              </w:rPr>
              <w:tab/>
            </w:r>
            <w:r w:rsidRPr="000E5F63">
              <w:rPr>
                <w:rFonts w:ascii="GHEA Grapalat" w:hAnsi="GHEA Grapalat"/>
                <w:bCs/>
                <w:noProof/>
                <w:sz w:val="24"/>
                <w:szCs w:val="24"/>
                <w:shd w:val="clear" w:color="auto" w:fill="FFFFFF"/>
                <w:lang w:val="hy-AM"/>
              </w:rPr>
              <w:t>Այսպիսով, բացասական եզրակացության դեպքում Ծրագիրը չի նախատեսում շահառուի և Նախարարության հաջորդական քայլերը, մասնավորապես</w:t>
            </w:r>
            <w:r>
              <w:rPr>
                <w:rFonts w:ascii="GHEA Grapalat" w:hAnsi="GHEA Grapalat"/>
                <w:bCs/>
                <w:noProof/>
                <w:sz w:val="24"/>
                <w:szCs w:val="24"/>
                <w:shd w:val="clear" w:color="auto" w:fill="FFFFFF"/>
                <w:lang w:val="hy-AM"/>
              </w:rPr>
              <w:t>,</w:t>
            </w:r>
            <w:r w:rsidRPr="000E5F63">
              <w:rPr>
                <w:rFonts w:ascii="GHEA Grapalat" w:hAnsi="GHEA Grapalat"/>
                <w:bCs/>
                <w:noProof/>
                <w:sz w:val="24"/>
                <w:szCs w:val="24"/>
                <w:shd w:val="clear" w:color="auto" w:fill="FFFFFF"/>
                <w:lang w:val="hy-AM"/>
              </w:rPr>
              <w:t xml:space="preserve"> </w:t>
            </w:r>
            <w:r w:rsidRPr="004641DB">
              <w:rPr>
                <w:rFonts w:ascii="GHEA Grapalat" w:hAnsi="GHEA Grapalat"/>
                <w:bCs/>
                <w:noProof/>
                <w:color w:val="000000" w:themeColor="text1"/>
                <w:sz w:val="24"/>
                <w:szCs w:val="24"/>
                <w:shd w:val="clear" w:color="auto" w:fill="FFFFFF"/>
                <w:lang w:val="hy-AM"/>
              </w:rPr>
              <w:t xml:space="preserve">հստակ չէ՝ </w:t>
            </w:r>
            <w:r w:rsidRPr="000E5F63">
              <w:rPr>
                <w:rFonts w:ascii="GHEA Grapalat" w:hAnsi="GHEA Grapalat"/>
                <w:bCs/>
                <w:noProof/>
                <w:sz w:val="24"/>
                <w:szCs w:val="24"/>
                <w:shd w:val="clear" w:color="auto" w:fill="FFFFFF"/>
                <w:lang w:val="hy-AM"/>
              </w:rPr>
              <w:t>բացասական եզրակացության դեպքում շահառուին շտկման հնարավորություն տրվում է, թե՝ ոչ:</w:t>
            </w:r>
          </w:p>
        </w:tc>
        <w:tc>
          <w:tcPr>
            <w:tcW w:w="6379" w:type="dxa"/>
            <w:gridSpan w:val="3"/>
          </w:tcPr>
          <w:p w14:paraId="2D8DEA3A" w14:textId="7997F4DC" w:rsidR="00576CB0" w:rsidRDefault="00492138" w:rsidP="00AD2422">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576CB0" w:rsidRPr="008F6AC0" w14:paraId="40C3798D" w14:textId="77777777" w:rsidTr="002F0E46">
        <w:trPr>
          <w:trHeight w:val="487"/>
        </w:trPr>
        <w:tc>
          <w:tcPr>
            <w:tcW w:w="7508" w:type="dxa"/>
            <w:gridSpan w:val="2"/>
          </w:tcPr>
          <w:p w14:paraId="54839FA7" w14:textId="5599A02B" w:rsidR="00576CB0" w:rsidRDefault="00492138" w:rsidP="00AD2422">
            <w:pPr>
              <w:pStyle w:val="CommentText"/>
              <w:spacing w:after="0" w:line="360" w:lineRule="auto"/>
              <w:jc w:val="both"/>
              <w:rPr>
                <w:rFonts w:ascii="GHEA Grapalat" w:eastAsia="Calibri" w:hAnsi="GHEA Grapalat" w:cs="Sylfaen"/>
                <w:noProof/>
                <w:sz w:val="24"/>
                <w:szCs w:val="24"/>
                <w:lang w:val="hy-AM"/>
              </w:rPr>
            </w:pPr>
            <w:r>
              <w:rPr>
                <w:rFonts w:ascii="GHEA Grapalat" w:eastAsia="Times New Roman" w:hAnsi="GHEA Grapalat" w:cs="Times New Roman"/>
                <w:noProof/>
                <w:sz w:val="24"/>
                <w:szCs w:val="24"/>
                <w:lang w:val="hy-AM"/>
              </w:rPr>
              <w:tab/>
            </w:r>
            <w:r w:rsidR="00576CB0">
              <w:rPr>
                <w:rFonts w:ascii="GHEA Grapalat" w:eastAsia="Times New Roman" w:hAnsi="GHEA Grapalat" w:cs="Times New Roman"/>
                <w:noProof/>
                <w:sz w:val="24"/>
                <w:szCs w:val="24"/>
                <w:lang w:val="hy-AM"/>
              </w:rPr>
              <w:t xml:space="preserve">10. </w:t>
            </w:r>
            <w:r w:rsidR="00576CB0" w:rsidRPr="000E5F63">
              <w:rPr>
                <w:rFonts w:ascii="GHEA Grapalat" w:eastAsia="Times New Roman" w:hAnsi="GHEA Grapalat" w:cs="Times New Roman"/>
                <w:noProof/>
                <w:sz w:val="24"/>
                <w:szCs w:val="24"/>
                <w:lang w:val="hy-AM"/>
              </w:rPr>
              <w:t>Ծրագրով նախատեսված բաղադրիչների իրականացումն ապահովելու նպատակով</w:t>
            </w:r>
            <w:r w:rsidR="00576CB0">
              <w:rPr>
                <w:rFonts w:ascii="GHEA Grapalat" w:eastAsia="Times New Roman" w:hAnsi="GHEA Grapalat" w:cs="Times New Roman"/>
                <w:noProof/>
                <w:sz w:val="24"/>
                <w:szCs w:val="24"/>
                <w:lang w:val="hy-AM"/>
              </w:rPr>
              <w:t>,</w:t>
            </w:r>
            <w:r w:rsidR="00576CB0" w:rsidRPr="000E5F63">
              <w:rPr>
                <w:rFonts w:ascii="GHEA Grapalat" w:eastAsia="Times New Roman" w:hAnsi="GHEA Grapalat" w:cs="Times New Roman"/>
                <w:noProof/>
                <w:sz w:val="24"/>
                <w:szCs w:val="24"/>
                <w:lang w:val="hy-AM"/>
              </w:rPr>
              <w:t xml:space="preserve"> եթե «Լի</w:t>
            </w:r>
            <w:r w:rsidR="00576CB0">
              <w:rPr>
                <w:rFonts w:ascii="GHEA Grapalat" w:eastAsia="Times New Roman" w:hAnsi="GHEA Grapalat" w:cs="Times New Roman"/>
                <w:noProof/>
                <w:sz w:val="24"/>
                <w:szCs w:val="24"/>
                <w:lang w:val="hy-AM"/>
              </w:rPr>
              <w:t>ց</w:t>
            </w:r>
            <w:r w:rsidR="00576CB0" w:rsidRPr="000E5F63">
              <w:rPr>
                <w:rFonts w:ascii="GHEA Grapalat" w:eastAsia="Times New Roman" w:hAnsi="GHEA Grapalat" w:cs="Times New Roman"/>
                <w:noProof/>
                <w:sz w:val="24"/>
                <w:szCs w:val="24"/>
                <w:lang w:val="hy-AM"/>
              </w:rPr>
              <w:t>ենզավորման մասին» օրենքի համաձայն պահանջվում է, որ կապալառու կազմակերպութ</w:t>
            </w:r>
            <w:r w:rsidR="00576CB0">
              <w:rPr>
                <w:rFonts w:ascii="GHEA Grapalat" w:eastAsia="Times New Roman" w:hAnsi="GHEA Grapalat" w:cs="Times New Roman"/>
                <w:noProof/>
                <w:sz w:val="24"/>
                <w:szCs w:val="24"/>
                <w:lang w:val="hy-AM"/>
              </w:rPr>
              <w:t>յ</w:t>
            </w:r>
            <w:r w:rsidR="00576CB0" w:rsidRPr="000E5F63">
              <w:rPr>
                <w:rFonts w:ascii="GHEA Grapalat" w:eastAsia="Times New Roman" w:hAnsi="GHEA Grapalat" w:cs="Times New Roman"/>
                <w:noProof/>
                <w:sz w:val="24"/>
                <w:szCs w:val="24"/>
                <w:lang w:val="hy-AM"/>
              </w:rPr>
              <w:t>ուններ</w:t>
            </w:r>
            <w:r w:rsidR="00576CB0">
              <w:rPr>
                <w:rFonts w:ascii="GHEA Grapalat" w:eastAsia="Times New Roman" w:hAnsi="GHEA Grapalat" w:cs="Times New Roman"/>
                <w:noProof/>
                <w:sz w:val="24"/>
                <w:szCs w:val="24"/>
                <w:lang w:val="hy-AM"/>
              </w:rPr>
              <w:t>ն</w:t>
            </w:r>
            <w:r w:rsidR="00576CB0" w:rsidRPr="000E5F63">
              <w:rPr>
                <w:rFonts w:ascii="GHEA Grapalat" w:eastAsia="Times New Roman" w:hAnsi="GHEA Grapalat" w:cs="Times New Roman"/>
                <w:noProof/>
                <w:sz w:val="24"/>
                <w:szCs w:val="24"/>
                <w:lang w:val="hy-AM"/>
              </w:rPr>
              <w:t xml:space="preserve"> ունենան համապատասխան </w:t>
            </w:r>
            <w:r w:rsidR="00576CB0" w:rsidRPr="000E5F63">
              <w:rPr>
                <w:rFonts w:ascii="GHEA Grapalat" w:eastAsia="Times New Roman" w:hAnsi="GHEA Grapalat" w:cs="Times New Roman"/>
                <w:noProof/>
                <w:sz w:val="24"/>
                <w:szCs w:val="24"/>
                <w:lang w:val="hy-AM"/>
              </w:rPr>
              <w:lastRenderedPageBreak/>
              <w:t>գործունեության իրավունքի լիցենզիա, ապա առաջարկում ենք Ծրագրով նախատեսել լիցենզիա ունենալու պահանջը:</w:t>
            </w:r>
          </w:p>
        </w:tc>
        <w:tc>
          <w:tcPr>
            <w:tcW w:w="6379" w:type="dxa"/>
            <w:gridSpan w:val="3"/>
          </w:tcPr>
          <w:p w14:paraId="5C7CA573" w14:textId="65D0B658" w:rsidR="00576CB0" w:rsidRDefault="002F0E46" w:rsidP="00AD2422">
            <w:pPr>
              <w:spacing w:line="360" w:lineRule="auto"/>
              <w:jc w:val="center"/>
              <w:rPr>
                <w:rFonts w:ascii="GHEA Grapalat" w:hAnsi="GHEA Grapalat"/>
                <w:b/>
                <w:bCs/>
                <w:szCs w:val="24"/>
                <w:lang w:val="hy-AM"/>
              </w:rPr>
            </w:pPr>
            <w:r w:rsidRPr="002F0E46">
              <w:rPr>
                <w:rFonts w:ascii="GHEA Grapalat" w:hAnsi="GHEA Grapalat"/>
                <w:b/>
                <w:bCs/>
                <w:szCs w:val="24"/>
                <w:lang w:val="hy-AM"/>
              </w:rPr>
              <w:lastRenderedPageBreak/>
              <w:t>Չի ը</w:t>
            </w:r>
            <w:r w:rsidR="00492138" w:rsidRPr="002F0E46">
              <w:rPr>
                <w:rFonts w:ascii="GHEA Grapalat" w:hAnsi="GHEA Grapalat"/>
                <w:b/>
                <w:bCs/>
                <w:szCs w:val="24"/>
                <w:lang w:val="hy-AM"/>
              </w:rPr>
              <w:t>նդունվել։</w:t>
            </w:r>
          </w:p>
          <w:p w14:paraId="5890A980" w14:textId="2A192125" w:rsidR="002F0E46" w:rsidRDefault="002F0E46" w:rsidP="002F0E46">
            <w:pPr>
              <w:spacing w:line="360" w:lineRule="auto"/>
              <w:jc w:val="both"/>
              <w:rPr>
                <w:rFonts w:ascii="GHEA Grapalat" w:hAnsi="GHEA Grapalat"/>
                <w:b/>
                <w:bCs/>
                <w:szCs w:val="24"/>
                <w:lang w:val="hy-AM"/>
              </w:rPr>
            </w:pPr>
            <w:r w:rsidRPr="000E5F63">
              <w:rPr>
                <w:rFonts w:ascii="GHEA Grapalat" w:hAnsi="GHEA Grapalat"/>
                <w:noProof/>
                <w:szCs w:val="24"/>
                <w:lang w:val="hy-AM"/>
              </w:rPr>
              <w:t>«Լի</w:t>
            </w:r>
            <w:r>
              <w:rPr>
                <w:rFonts w:ascii="GHEA Grapalat" w:hAnsi="GHEA Grapalat"/>
                <w:noProof/>
                <w:szCs w:val="24"/>
                <w:lang w:val="hy-AM"/>
              </w:rPr>
              <w:t>ց</w:t>
            </w:r>
            <w:r w:rsidRPr="000E5F63">
              <w:rPr>
                <w:rFonts w:ascii="GHEA Grapalat" w:hAnsi="GHEA Grapalat"/>
                <w:noProof/>
                <w:szCs w:val="24"/>
                <w:lang w:val="hy-AM"/>
              </w:rPr>
              <w:t>ենզավորման մասին» օրենք</w:t>
            </w:r>
            <w:r>
              <w:rPr>
                <w:rFonts w:ascii="GHEA Grapalat" w:hAnsi="GHEA Grapalat"/>
                <w:noProof/>
                <w:szCs w:val="24"/>
                <w:lang w:val="hy-AM"/>
              </w:rPr>
              <w:t xml:space="preserve">ով սահմանված են լիցենզավորման ենթակա գործունեության տեսակները, </w:t>
            </w:r>
            <w:r>
              <w:rPr>
                <w:rFonts w:ascii="GHEA Grapalat" w:hAnsi="GHEA Grapalat"/>
                <w:noProof/>
                <w:szCs w:val="24"/>
                <w:lang w:val="hy-AM"/>
              </w:rPr>
              <w:lastRenderedPageBreak/>
              <w:t>և ևս մեկ անգամ նախագծով ամրագրելը գտնում ենք ոչ նպատակահարմար։</w:t>
            </w:r>
          </w:p>
        </w:tc>
      </w:tr>
      <w:tr w:rsidR="00416863" w:rsidRPr="00416863" w14:paraId="3CDBBB7B" w14:textId="77777777" w:rsidTr="002F0E46">
        <w:trPr>
          <w:trHeight w:val="487"/>
        </w:trPr>
        <w:tc>
          <w:tcPr>
            <w:tcW w:w="10910" w:type="dxa"/>
            <w:gridSpan w:val="4"/>
            <w:vMerge w:val="restart"/>
            <w:shd w:val="clear" w:color="auto" w:fill="D9D9D9" w:themeFill="background1" w:themeFillShade="D9"/>
          </w:tcPr>
          <w:p w14:paraId="5D8E35C4" w14:textId="57758C62" w:rsidR="00416863" w:rsidRPr="0094380A" w:rsidRDefault="00416863">
            <w:pPr>
              <w:pStyle w:val="ListParagraph"/>
              <w:numPr>
                <w:ilvl w:val="0"/>
                <w:numId w:val="3"/>
              </w:numPr>
              <w:spacing w:line="360" w:lineRule="auto"/>
              <w:jc w:val="center"/>
              <w:rPr>
                <w:rFonts w:ascii="GHEA Grapalat" w:hAnsi="GHEA Grapalat"/>
                <w:b/>
                <w:bCs/>
                <w:szCs w:val="24"/>
                <w:lang w:val="hy-AM"/>
              </w:rPr>
            </w:pPr>
            <w:bookmarkStart w:id="6" w:name="_Hlk133919259"/>
            <w:r w:rsidRPr="0094380A">
              <w:rPr>
                <w:rFonts w:ascii="GHEA Grapalat" w:hAnsi="GHEA Grapalat"/>
                <w:szCs w:val="24"/>
                <w:lang w:val="hy-AM"/>
              </w:rPr>
              <w:lastRenderedPageBreak/>
              <w:t xml:space="preserve">ՀՀ </w:t>
            </w:r>
            <w:r w:rsidR="00576CB0">
              <w:rPr>
                <w:rFonts w:ascii="GHEA Grapalat" w:hAnsi="GHEA Grapalat"/>
                <w:szCs w:val="24"/>
                <w:lang w:val="hy-AM"/>
              </w:rPr>
              <w:t>կենտրոնական բանկ</w:t>
            </w:r>
          </w:p>
        </w:tc>
        <w:tc>
          <w:tcPr>
            <w:tcW w:w="2977" w:type="dxa"/>
            <w:shd w:val="clear" w:color="auto" w:fill="D9D9D9" w:themeFill="background1" w:themeFillShade="D9"/>
          </w:tcPr>
          <w:p w14:paraId="6E1F2BAF" w14:textId="6748FE81" w:rsidR="00416863" w:rsidRPr="0094380A" w:rsidRDefault="00576CB0" w:rsidP="00AD2422">
            <w:pPr>
              <w:spacing w:line="360" w:lineRule="auto"/>
              <w:jc w:val="center"/>
              <w:rPr>
                <w:rFonts w:ascii="GHEA Grapalat" w:hAnsi="GHEA Grapalat"/>
                <w:b/>
                <w:bCs/>
                <w:szCs w:val="24"/>
                <w:lang w:val="hy-AM"/>
              </w:rPr>
            </w:pPr>
            <w:r>
              <w:rPr>
                <w:rFonts w:ascii="GHEA Grapalat" w:hAnsi="GHEA Grapalat"/>
                <w:szCs w:val="24"/>
                <w:lang w:val="hy-AM"/>
              </w:rPr>
              <w:t>28</w:t>
            </w:r>
            <w:r w:rsidR="00416863" w:rsidRPr="0094380A">
              <w:rPr>
                <w:rFonts w:ascii="GHEA Grapalat" w:hAnsi="GHEA Grapalat"/>
                <w:szCs w:val="24"/>
                <w:lang w:val="hy-AM"/>
              </w:rPr>
              <w:t>.0</w:t>
            </w:r>
            <w:r w:rsidR="00563130">
              <w:rPr>
                <w:rFonts w:ascii="GHEA Grapalat" w:hAnsi="GHEA Grapalat"/>
                <w:szCs w:val="24"/>
              </w:rPr>
              <w:t>4</w:t>
            </w:r>
            <w:r w:rsidR="00416863" w:rsidRPr="0094380A">
              <w:rPr>
                <w:rFonts w:ascii="GHEA Grapalat" w:hAnsi="GHEA Grapalat"/>
                <w:szCs w:val="24"/>
                <w:lang w:val="hy-AM"/>
              </w:rPr>
              <w:t>.202</w:t>
            </w:r>
            <w:r w:rsidR="00563130">
              <w:rPr>
                <w:rFonts w:ascii="GHEA Grapalat" w:hAnsi="GHEA Grapalat"/>
                <w:szCs w:val="24"/>
              </w:rPr>
              <w:t>3</w:t>
            </w:r>
            <w:r w:rsidR="00416863" w:rsidRPr="0094380A">
              <w:rPr>
                <w:rFonts w:ascii="GHEA Grapalat" w:hAnsi="GHEA Grapalat"/>
                <w:szCs w:val="24"/>
                <w:lang w:val="hy-AM"/>
              </w:rPr>
              <w:t>թ.</w:t>
            </w:r>
          </w:p>
        </w:tc>
      </w:tr>
      <w:tr w:rsidR="00416863" w:rsidRPr="00416863" w14:paraId="37DBC24B" w14:textId="77777777" w:rsidTr="002F0E46">
        <w:trPr>
          <w:trHeight w:val="487"/>
        </w:trPr>
        <w:tc>
          <w:tcPr>
            <w:tcW w:w="10910" w:type="dxa"/>
            <w:gridSpan w:val="4"/>
            <w:vMerge/>
            <w:shd w:val="clear" w:color="auto" w:fill="D9D9D9" w:themeFill="background1" w:themeFillShade="D9"/>
          </w:tcPr>
          <w:p w14:paraId="6492CE25" w14:textId="77777777" w:rsidR="00416863" w:rsidRPr="0094380A" w:rsidRDefault="00416863"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6EFB4039" w14:textId="6FED1943" w:rsidR="00416863" w:rsidRPr="0094380A" w:rsidRDefault="00416863" w:rsidP="00AD2422">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00576CB0" w:rsidRPr="00576CB0">
              <w:rPr>
                <w:rFonts w:ascii="GHEA Grapalat" w:hAnsi="GHEA Grapalat"/>
                <w:szCs w:val="24"/>
                <w:lang w:val="hy-AM"/>
              </w:rPr>
              <w:t>06-07/365-23</w:t>
            </w:r>
          </w:p>
        </w:tc>
      </w:tr>
      <w:bookmarkEnd w:id="6"/>
      <w:tr w:rsidR="00416863" w:rsidRPr="00B620E8" w14:paraId="41B158FA" w14:textId="77777777" w:rsidTr="002F0E46">
        <w:trPr>
          <w:trHeight w:val="487"/>
        </w:trPr>
        <w:tc>
          <w:tcPr>
            <w:tcW w:w="7508" w:type="dxa"/>
            <w:gridSpan w:val="2"/>
            <w:shd w:val="clear" w:color="auto" w:fill="FFFFFF" w:themeFill="background1"/>
          </w:tcPr>
          <w:p w14:paraId="11B53F0C" w14:textId="77777777" w:rsidR="00576CB0" w:rsidRPr="00576CB0" w:rsidRDefault="00576CB0" w:rsidP="00AD2422">
            <w:pPr>
              <w:spacing w:line="360" w:lineRule="auto"/>
              <w:ind w:firstLine="540"/>
              <w:jc w:val="both"/>
              <w:rPr>
                <w:rFonts w:ascii="GHEA Grapalat" w:hAnsi="GHEA Grapalat"/>
                <w:noProof/>
                <w:szCs w:val="24"/>
                <w:lang w:val="hy-AM"/>
              </w:rPr>
            </w:pPr>
            <w:r w:rsidRPr="00576CB0">
              <w:rPr>
                <w:rFonts w:ascii="GHEA Grapalat" w:hAnsi="GHEA Grapalat"/>
                <w:noProof/>
                <w:szCs w:val="24"/>
                <w:lang w:val="hy-AM"/>
              </w:rPr>
              <w:t>Նախագծի 28-րդ և 30-րդ կետերի փոփոխությամբ նախատեսվում են նաև արտարժույթով տրամադրված</w:t>
            </w:r>
            <w:r w:rsidRPr="00576CB0">
              <w:rPr>
                <w:rFonts w:ascii="Calibri" w:hAnsi="Calibri" w:cs="Calibri"/>
                <w:noProof/>
                <w:szCs w:val="24"/>
                <w:lang w:val="hy-AM"/>
              </w:rPr>
              <w:t> </w:t>
            </w:r>
            <w:r w:rsidRPr="00576CB0">
              <w:rPr>
                <w:rFonts w:ascii="GHEA Grapalat" w:hAnsi="GHEA Grapalat"/>
                <w:noProof/>
                <w:szCs w:val="24"/>
                <w:lang w:val="hy-AM"/>
              </w:rPr>
              <w:t>վարկերի տոկոսադրույքների մասնակի սուբսիդավորման</w:t>
            </w:r>
            <w:r w:rsidRPr="00576CB0">
              <w:rPr>
                <w:rFonts w:ascii="Calibri" w:hAnsi="Calibri" w:cs="Calibri"/>
                <w:noProof/>
                <w:szCs w:val="24"/>
                <w:lang w:val="hy-AM"/>
              </w:rPr>
              <w:t> </w:t>
            </w:r>
            <w:r w:rsidRPr="00576CB0">
              <w:rPr>
                <w:rFonts w:ascii="GHEA Grapalat" w:hAnsi="GHEA Grapalat"/>
                <w:noProof/>
                <w:szCs w:val="24"/>
                <w:lang w:val="hy-AM"/>
              </w:rPr>
              <w:t>դեպքեր: Այս առումով անհրաժեշտ է նկատի ունենալ, որ «Արժութային կարգավորման և արժութային վերահսկողության մասին» Հայաստանի Հանրապետության օրենքի 7-րդ հոդվածի 8.1 մասի համաձայն`</w:t>
            </w:r>
            <w:r w:rsidRPr="00576CB0">
              <w:rPr>
                <w:rFonts w:ascii="Calibri" w:hAnsi="Calibri" w:cs="Calibri"/>
                <w:noProof/>
                <w:szCs w:val="24"/>
                <w:lang w:val="hy-AM"/>
              </w:rPr>
              <w:t> </w:t>
            </w:r>
            <w:r w:rsidRPr="00576CB0">
              <w:rPr>
                <w:rFonts w:ascii="GHEA Grapalat" w:hAnsi="GHEA Grapalat"/>
                <w:noProof/>
                <w:szCs w:val="24"/>
                <w:lang w:val="hy-AM"/>
              </w:rPr>
              <w:t>արտարժույթով</w:t>
            </w:r>
            <w:r w:rsidRPr="00576CB0">
              <w:rPr>
                <w:rFonts w:ascii="Calibri" w:hAnsi="Calibri" w:cs="Calibri"/>
                <w:noProof/>
                <w:szCs w:val="24"/>
                <w:lang w:val="hy-AM"/>
              </w:rPr>
              <w:t> </w:t>
            </w:r>
            <w:r w:rsidRPr="00576CB0">
              <w:rPr>
                <w:rFonts w:ascii="GHEA Grapalat" w:hAnsi="GHEA Grapalat"/>
                <w:noProof/>
                <w:szCs w:val="24"/>
                <w:lang w:val="hy-AM"/>
              </w:rPr>
              <w:t>կարող են տրամադրվել մինչև 5.000.000 դրամի չափով (ներառյալ՝ 5.000.000 Հայաստանի Հանրապետության դրամը) գյուղատնտեսական նշանակության</w:t>
            </w:r>
            <w:r w:rsidRPr="00576CB0">
              <w:rPr>
                <w:rFonts w:ascii="Calibri" w:hAnsi="Calibri" w:cs="Calibri"/>
                <w:noProof/>
                <w:szCs w:val="24"/>
                <w:lang w:val="hy-AM"/>
              </w:rPr>
              <w:t> </w:t>
            </w:r>
            <w:r w:rsidRPr="00576CB0">
              <w:rPr>
                <w:rFonts w:ascii="GHEA Grapalat" w:hAnsi="GHEA Grapalat"/>
                <w:noProof/>
                <w:szCs w:val="24"/>
                <w:lang w:val="hy-AM"/>
              </w:rPr>
              <w:t xml:space="preserve">կրեդիտներ: </w:t>
            </w:r>
          </w:p>
          <w:p w14:paraId="71405B57" w14:textId="77777777" w:rsidR="00576CB0" w:rsidRPr="00576CB0" w:rsidRDefault="00576CB0" w:rsidP="00AD2422">
            <w:pPr>
              <w:spacing w:line="360" w:lineRule="auto"/>
              <w:ind w:firstLine="540"/>
              <w:jc w:val="both"/>
              <w:rPr>
                <w:rFonts w:ascii="GHEA Grapalat" w:hAnsi="GHEA Grapalat"/>
                <w:noProof/>
                <w:szCs w:val="24"/>
                <w:lang w:val="hy-AM"/>
              </w:rPr>
            </w:pPr>
            <w:r w:rsidRPr="00576CB0">
              <w:rPr>
                <w:rFonts w:ascii="GHEA Grapalat" w:hAnsi="GHEA Grapalat"/>
                <w:noProof/>
                <w:szCs w:val="24"/>
                <w:lang w:val="hy-AM"/>
              </w:rPr>
              <w:t>Միաժամանակ տեղեկացնում ենք, որ Հայաստանի Հանրապետության կենտրոնական բանկի կողմից Նախագիծը շրջանառվել է ֆինանսական կազմակերպությունների շրջանակում և ստացված դիտարկումները ևս առդիր ներկայացվում են։</w:t>
            </w:r>
          </w:p>
          <w:p w14:paraId="49F23A2A" w14:textId="77777777" w:rsidR="00576CB0" w:rsidRDefault="00576CB0">
            <w:pPr>
              <w:numPr>
                <w:ilvl w:val="0"/>
                <w:numId w:val="4"/>
              </w:numPr>
              <w:spacing w:line="360" w:lineRule="auto"/>
              <w:ind w:left="22" w:firstLine="425"/>
              <w:jc w:val="both"/>
              <w:rPr>
                <w:rFonts w:ascii="GHEA Grapalat" w:eastAsia="Calibri" w:hAnsi="GHEA Grapalat"/>
                <w:lang w:val="hy-AM"/>
              </w:rPr>
            </w:pPr>
            <w:r>
              <w:rPr>
                <w:rFonts w:ascii="GHEA Grapalat" w:eastAsia="Calibri" w:hAnsi="GHEA Grapalat"/>
                <w:lang w:val="hy-AM"/>
              </w:rPr>
              <w:t>Նախագծի 1-ին կետով սահմանափակում է ամրագրվում նախատեսված Ծրագրի արդեն իսկ</w:t>
            </w:r>
            <w:r w:rsidRPr="00050710">
              <w:rPr>
                <w:rFonts w:ascii="GHEA Grapalat" w:eastAsia="Calibri" w:hAnsi="GHEA Grapalat"/>
                <w:lang w:val="hy-AM"/>
              </w:rPr>
              <w:t xml:space="preserve"> շահառու իրավաբանական անձի հիմնադիր, համահիմնադիր կամ տնօրեն հանդիսացող </w:t>
            </w:r>
            <w:r>
              <w:rPr>
                <w:rFonts w:ascii="GHEA Grapalat" w:eastAsia="Calibri" w:hAnsi="GHEA Grapalat"/>
                <w:lang w:val="hy-AM"/>
              </w:rPr>
              <w:t xml:space="preserve">անձանց մասով: Առաջարկում ենք սահմանափակումը </w:t>
            </w:r>
            <w:r>
              <w:rPr>
                <w:rFonts w:ascii="GHEA Grapalat" w:eastAsia="Calibri" w:hAnsi="GHEA Grapalat"/>
                <w:lang w:val="hy-AM"/>
              </w:rPr>
              <w:lastRenderedPageBreak/>
              <w:t xml:space="preserve">վերաբերելի դարձնել այգիների հանրագումարային մակերեսին` այնպես, որ արդեն իսկ շահառու հանդիսացող </w:t>
            </w:r>
            <w:r w:rsidRPr="00050710">
              <w:rPr>
                <w:rFonts w:ascii="GHEA Grapalat" w:eastAsia="Calibri" w:hAnsi="GHEA Grapalat"/>
                <w:lang w:val="hy-AM"/>
              </w:rPr>
              <w:t>իրավաբանական անձի հիմնադիր</w:t>
            </w:r>
            <w:r>
              <w:rPr>
                <w:rFonts w:ascii="GHEA Grapalat" w:eastAsia="Calibri" w:hAnsi="GHEA Grapalat"/>
                <w:lang w:val="hy-AM"/>
              </w:rPr>
              <w:t>ը</w:t>
            </w:r>
            <w:r w:rsidRPr="00050710">
              <w:rPr>
                <w:rFonts w:ascii="GHEA Grapalat" w:eastAsia="Calibri" w:hAnsi="GHEA Grapalat"/>
                <w:lang w:val="hy-AM"/>
              </w:rPr>
              <w:t>, համահիմնադիր</w:t>
            </w:r>
            <w:r>
              <w:rPr>
                <w:rFonts w:ascii="GHEA Grapalat" w:eastAsia="Calibri" w:hAnsi="GHEA Grapalat"/>
                <w:lang w:val="hy-AM"/>
              </w:rPr>
              <w:t>ը</w:t>
            </w:r>
            <w:r w:rsidRPr="00050710">
              <w:rPr>
                <w:rFonts w:ascii="GHEA Grapalat" w:eastAsia="Calibri" w:hAnsi="GHEA Grapalat"/>
                <w:lang w:val="hy-AM"/>
              </w:rPr>
              <w:t xml:space="preserve"> կամ տնօրեն</w:t>
            </w:r>
            <w:r>
              <w:rPr>
                <w:rFonts w:ascii="GHEA Grapalat" w:eastAsia="Calibri" w:hAnsi="GHEA Grapalat"/>
                <w:lang w:val="hy-AM"/>
              </w:rPr>
              <w:t xml:space="preserve">ը իրավասու լինի կրկին մասնակցել Ծրագրին </w:t>
            </w:r>
            <w:r w:rsidRPr="00050710">
              <w:rPr>
                <w:rFonts w:ascii="GHEA Grapalat" w:eastAsia="Calibri" w:hAnsi="GHEA Grapalat"/>
                <w:lang w:val="hy-AM"/>
              </w:rPr>
              <w:t>որպես ֆիզիկական անձ կամ այլ իրավաբանական անձի հիմնադիր, համահիմնադիր կամ տնօրեն</w:t>
            </w:r>
            <w:r>
              <w:rPr>
                <w:rFonts w:ascii="GHEA Grapalat" w:eastAsia="Calibri" w:hAnsi="GHEA Grapalat"/>
                <w:lang w:val="hy-AM"/>
              </w:rPr>
              <w:t xml:space="preserve">, սակայն այն պայմանով, որ այգիների մակերեսների հանրագումարը չհատի թույլատրվող շեմը: </w:t>
            </w:r>
          </w:p>
          <w:p w14:paraId="6CAE3885" w14:textId="77777777" w:rsidR="00576CB0" w:rsidRDefault="00576CB0" w:rsidP="00AD2422">
            <w:pPr>
              <w:spacing w:line="360" w:lineRule="auto"/>
              <w:ind w:left="22" w:firstLine="425"/>
              <w:jc w:val="both"/>
              <w:rPr>
                <w:rFonts w:ascii="GHEA Grapalat" w:eastAsia="Calibri" w:hAnsi="GHEA Grapalat"/>
                <w:lang w:val="hy-AM"/>
              </w:rPr>
            </w:pPr>
            <w:r>
              <w:rPr>
                <w:rFonts w:ascii="GHEA Grapalat" w:eastAsia="Calibri" w:hAnsi="GHEA Grapalat"/>
                <w:lang w:val="hy-AM"/>
              </w:rPr>
              <w:t>Այս</w:t>
            </w:r>
            <w:r w:rsidRPr="008874D3">
              <w:rPr>
                <w:rFonts w:ascii="GHEA Grapalat" w:eastAsia="Calibri" w:hAnsi="GHEA Grapalat"/>
                <w:lang w:val="hy-AM"/>
              </w:rPr>
              <w:t xml:space="preserve"> մասով խնդրում ենք նաև պարզաբանել` ինչպես են կարգավորվելու նմանօրինակ` արդեն իսկ գոյություն ունեցող դեպքերը:</w:t>
            </w:r>
          </w:p>
          <w:p w14:paraId="20F5692A" w14:textId="7F262E0F" w:rsidR="00416863" w:rsidRPr="00576CB0" w:rsidRDefault="00576CB0" w:rsidP="00AD2422">
            <w:pPr>
              <w:spacing w:line="360" w:lineRule="auto"/>
              <w:ind w:left="22" w:firstLine="425"/>
              <w:jc w:val="both"/>
              <w:rPr>
                <w:rFonts w:ascii="GHEA Grapalat" w:eastAsia="Calibri" w:hAnsi="GHEA Grapalat"/>
                <w:lang w:val="hy-AM"/>
              </w:rPr>
            </w:pPr>
            <w:r>
              <w:rPr>
                <w:rFonts w:ascii="GHEA Grapalat" w:eastAsia="Calibri" w:hAnsi="GHEA Grapalat"/>
                <w:lang w:val="hy-AM"/>
              </w:rPr>
              <w:t xml:space="preserve">Հաշվի առնելով վերոնշյալը, Նախագծի 1-ին կետում առաջարկում ենք նաև՝ </w:t>
            </w:r>
            <w:r w:rsidRPr="008A62AA">
              <w:rPr>
                <w:rFonts w:ascii="GHEA Grapalat" w:eastAsia="Calibri" w:hAnsi="GHEA Grapalat"/>
                <w:lang w:val="hy-AM"/>
              </w:rPr>
              <w:t xml:space="preserve">«կամ տնօրեն հանդիսացող անձ» պայմանը վերանայել, քանի որ հնարավոր են դեպքեր, երբ ինչ֊որ կազմակերպության տնօրեն ցանկանա հիմնել իր </w:t>
            </w:r>
            <w:r w:rsidRPr="008A62AA">
              <w:rPr>
                <w:rFonts w:ascii="GHEA Grapalat" w:eastAsia="Calibri" w:hAnsi="GHEA Grapalat"/>
                <w:u w:val="single"/>
                <w:lang w:val="hy-AM"/>
              </w:rPr>
              <w:t>սեփական</w:t>
            </w:r>
            <w:r w:rsidRPr="008A62AA">
              <w:rPr>
                <w:rFonts w:ascii="GHEA Grapalat" w:eastAsia="Calibri" w:hAnsi="GHEA Grapalat"/>
                <w:lang w:val="hy-AM"/>
              </w:rPr>
              <w:t xml:space="preserve"> այգին:</w:t>
            </w:r>
          </w:p>
        </w:tc>
        <w:tc>
          <w:tcPr>
            <w:tcW w:w="6379" w:type="dxa"/>
            <w:gridSpan w:val="3"/>
            <w:shd w:val="clear" w:color="auto" w:fill="FFFFFF" w:themeFill="background1"/>
          </w:tcPr>
          <w:p w14:paraId="72C971E5" w14:textId="77777777" w:rsidR="00416863" w:rsidRDefault="00B620E8" w:rsidP="00AD2422">
            <w:pPr>
              <w:spacing w:line="360" w:lineRule="auto"/>
              <w:jc w:val="center"/>
              <w:rPr>
                <w:rFonts w:ascii="GHEA Grapalat" w:hAnsi="GHEA Grapalat"/>
                <w:b/>
                <w:bCs/>
                <w:szCs w:val="24"/>
                <w:lang w:val="hy-AM"/>
              </w:rPr>
            </w:pPr>
            <w:r w:rsidRPr="0094380A">
              <w:rPr>
                <w:rFonts w:ascii="GHEA Grapalat" w:hAnsi="GHEA Grapalat"/>
                <w:b/>
                <w:bCs/>
                <w:szCs w:val="24"/>
                <w:lang w:val="hy-AM"/>
              </w:rPr>
              <w:lastRenderedPageBreak/>
              <w:t>Ընդունվել է։</w:t>
            </w:r>
          </w:p>
          <w:p w14:paraId="257C61F6" w14:textId="77777777" w:rsidR="00CE01A9" w:rsidRDefault="00CE01A9" w:rsidP="00AD2422">
            <w:pPr>
              <w:spacing w:line="360" w:lineRule="auto"/>
              <w:jc w:val="center"/>
              <w:rPr>
                <w:rFonts w:ascii="GHEA Grapalat" w:hAnsi="GHEA Grapalat"/>
                <w:b/>
                <w:bCs/>
                <w:szCs w:val="24"/>
                <w:lang w:val="hy-AM"/>
              </w:rPr>
            </w:pPr>
          </w:p>
          <w:p w14:paraId="4C3598D4" w14:textId="77777777" w:rsidR="00C055AA" w:rsidRDefault="00C055AA" w:rsidP="00AD2422">
            <w:pPr>
              <w:spacing w:line="360" w:lineRule="auto"/>
              <w:jc w:val="center"/>
              <w:rPr>
                <w:rFonts w:ascii="GHEA Grapalat" w:hAnsi="GHEA Grapalat"/>
                <w:b/>
                <w:bCs/>
                <w:szCs w:val="24"/>
                <w:lang w:val="hy-AM"/>
              </w:rPr>
            </w:pPr>
          </w:p>
          <w:p w14:paraId="6837ABD5" w14:textId="77777777" w:rsidR="00C055AA" w:rsidRDefault="00C055AA" w:rsidP="00AD2422">
            <w:pPr>
              <w:spacing w:line="360" w:lineRule="auto"/>
              <w:jc w:val="center"/>
              <w:rPr>
                <w:rFonts w:ascii="GHEA Grapalat" w:hAnsi="GHEA Grapalat"/>
                <w:b/>
                <w:bCs/>
                <w:szCs w:val="24"/>
                <w:lang w:val="hy-AM"/>
              </w:rPr>
            </w:pPr>
          </w:p>
          <w:p w14:paraId="261FD541" w14:textId="77777777" w:rsidR="00C055AA" w:rsidRDefault="00C055AA" w:rsidP="00AD2422">
            <w:pPr>
              <w:spacing w:line="360" w:lineRule="auto"/>
              <w:jc w:val="center"/>
              <w:rPr>
                <w:rFonts w:ascii="GHEA Grapalat" w:hAnsi="GHEA Grapalat"/>
                <w:b/>
                <w:bCs/>
                <w:szCs w:val="24"/>
                <w:lang w:val="hy-AM"/>
              </w:rPr>
            </w:pPr>
          </w:p>
          <w:p w14:paraId="2CF010E2" w14:textId="77777777" w:rsidR="00C055AA" w:rsidRDefault="00C055AA" w:rsidP="00C055AA">
            <w:pPr>
              <w:spacing w:line="360" w:lineRule="auto"/>
              <w:jc w:val="center"/>
              <w:rPr>
                <w:rFonts w:ascii="GHEA Grapalat" w:hAnsi="GHEA Grapalat"/>
                <w:b/>
                <w:bCs/>
                <w:szCs w:val="24"/>
                <w:lang w:val="hy-AM"/>
              </w:rPr>
            </w:pPr>
          </w:p>
          <w:p w14:paraId="5E639CF0" w14:textId="77777777" w:rsidR="00C055AA" w:rsidRDefault="00C055AA" w:rsidP="00C055AA">
            <w:pPr>
              <w:spacing w:line="360" w:lineRule="auto"/>
              <w:jc w:val="center"/>
              <w:rPr>
                <w:rFonts w:ascii="GHEA Grapalat" w:hAnsi="GHEA Grapalat"/>
                <w:b/>
                <w:bCs/>
                <w:szCs w:val="24"/>
                <w:lang w:val="hy-AM"/>
              </w:rPr>
            </w:pPr>
          </w:p>
          <w:p w14:paraId="4698970D" w14:textId="77777777" w:rsidR="00C055AA" w:rsidRDefault="00C055AA" w:rsidP="00C055AA">
            <w:pPr>
              <w:spacing w:line="360" w:lineRule="auto"/>
              <w:jc w:val="center"/>
              <w:rPr>
                <w:rFonts w:ascii="GHEA Grapalat" w:hAnsi="GHEA Grapalat"/>
                <w:b/>
                <w:bCs/>
                <w:szCs w:val="24"/>
                <w:lang w:val="hy-AM"/>
              </w:rPr>
            </w:pPr>
          </w:p>
          <w:p w14:paraId="5D8D4E15" w14:textId="77777777" w:rsidR="00C055AA" w:rsidRDefault="00C055AA" w:rsidP="00C055AA">
            <w:pPr>
              <w:spacing w:line="360" w:lineRule="auto"/>
              <w:jc w:val="center"/>
              <w:rPr>
                <w:rFonts w:ascii="GHEA Grapalat" w:hAnsi="GHEA Grapalat"/>
                <w:b/>
                <w:bCs/>
                <w:szCs w:val="24"/>
                <w:lang w:val="hy-AM"/>
              </w:rPr>
            </w:pPr>
          </w:p>
          <w:p w14:paraId="493983CA" w14:textId="77777777" w:rsidR="00C055AA" w:rsidRDefault="00C055AA" w:rsidP="00C055AA">
            <w:pPr>
              <w:spacing w:line="360" w:lineRule="auto"/>
              <w:jc w:val="center"/>
              <w:rPr>
                <w:rFonts w:ascii="GHEA Grapalat" w:hAnsi="GHEA Grapalat"/>
                <w:b/>
                <w:bCs/>
                <w:szCs w:val="24"/>
                <w:lang w:val="hy-AM"/>
              </w:rPr>
            </w:pPr>
          </w:p>
          <w:p w14:paraId="12DF075F" w14:textId="77777777" w:rsidR="00C055AA" w:rsidRDefault="00C055AA" w:rsidP="00C055AA">
            <w:pPr>
              <w:spacing w:line="360" w:lineRule="auto"/>
              <w:jc w:val="center"/>
              <w:rPr>
                <w:rFonts w:ascii="GHEA Grapalat" w:hAnsi="GHEA Grapalat"/>
                <w:b/>
                <w:bCs/>
                <w:szCs w:val="24"/>
                <w:lang w:val="hy-AM"/>
              </w:rPr>
            </w:pPr>
          </w:p>
          <w:p w14:paraId="26DF6086" w14:textId="77777777" w:rsidR="00C055AA" w:rsidRDefault="00C055AA" w:rsidP="00C055AA">
            <w:pPr>
              <w:spacing w:line="360" w:lineRule="auto"/>
              <w:jc w:val="center"/>
              <w:rPr>
                <w:rFonts w:ascii="GHEA Grapalat" w:hAnsi="GHEA Grapalat"/>
                <w:b/>
                <w:bCs/>
                <w:szCs w:val="24"/>
                <w:lang w:val="hy-AM"/>
              </w:rPr>
            </w:pPr>
          </w:p>
          <w:p w14:paraId="63B9EF05" w14:textId="77777777" w:rsidR="00C055AA" w:rsidRDefault="00C055AA" w:rsidP="00C055AA">
            <w:pPr>
              <w:spacing w:line="360" w:lineRule="auto"/>
              <w:jc w:val="center"/>
              <w:rPr>
                <w:rFonts w:ascii="GHEA Grapalat" w:hAnsi="GHEA Grapalat"/>
                <w:b/>
                <w:bCs/>
                <w:szCs w:val="24"/>
                <w:lang w:val="hy-AM"/>
              </w:rPr>
            </w:pPr>
          </w:p>
          <w:p w14:paraId="595002C7" w14:textId="77777777" w:rsidR="00C055AA" w:rsidRDefault="00C055AA" w:rsidP="00C055AA">
            <w:pPr>
              <w:spacing w:line="360" w:lineRule="auto"/>
              <w:jc w:val="center"/>
              <w:rPr>
                <w:rFonts w:ascii="GHEA Grapalat" w:hAnsi="GHEA Grapalat"/>
                <w:b/>
                <w:bCs/>
                <w:szCs w:val="24"/>
                <w:lang w:val="hy-AM"/>
              </w:rPr>
            </w:pPr>
          </w:p>
          <w:p w14:paraId="7F127043" w14:textId="77777777" w:rsidR="00C055AA" w:rsidRDefault="00C055AA" w:rsidP="00C055AA">
            <w:pPr>
              <w:spacing w:line="360" w:lineRule="auto"/>
              <w:jc w:val="center"/>
              <w:rPr>
                <w:rFonts w:ascii="GHEA Grapalat" w:hAnsi="GHEA Grapalat"/>
                <w:b/>
                <w:bCs/>
                <w:szCs w:val="24"/>
                <w:lang w:val="hy-AM"/>
              </w:rPr>
            </w:pPr>
          </w:p>
          <w:p w14:paraId="7DAF66F7" w14:textId="6D876AA0" w:rsidR="00C055AA" w:rsidRDefault="00C055AA" w:rsidP="00C055AA">
            <w:pPr>
              <w:spacing w:line="360" w:lineRule="auto"/>
              <w:jc w:val="center"/>
              <w:rPr>
                <w:rFonts w:ascii="GHEA Grapalat" w:hAnsi="GHEA Grapalat"/>
                <w:b/>
                <w:bCs/>
                <w:szCs w:val="24"/>
                <w:lang w:val="hy-AM"/>
              </w:rPr>
            </w:pPr>
            <w:r w:rsidRPr="0094380A">
              <w:rPr>
                <w:rFonts w:ascii="GHEA Grapalat" w:hAnsi="GHEA Grapalat"/>
                <w:b/>
                <w:bCs/>
                <w:szCs w:val="24"/>
                <w:lang w:val="hy-AM"/>
              </w:rPr>
              <w:t>Ընդունվել է։</w:t>
            </w:r>
          </w:p>
          <w:p w14:paraId="2228436D" w14:textId="77777777" w:rsidR="00C055AA" w:rsidRDefault="00C055AA" w:rsidP="00AD2422">
            <w:pPr>
              <w:spacing w:line="360" w:lineRule="auto"/>
              <w:jc w:val="center"/>
              <w:rPr>
                <w:rFonts w:ascii="GHEA Grapalat" w:hAnsi="GHEA Grapalat"/>
                <w:b/>
                <w:bCs/>
                <w:szCs w:val="24"/>
                <w:lang w:val="hy-AM"/>
              </w:rPr>
            </w:pPr>
          </w:p>
          <w:p w14:paraId="797D4182" w14:textId="77777777" w:rsidR="00CE01A9" w:rsidRDefault="00CE01A9" w:rsidP="00AD2422">
            <w:pPr>
              <w:spacing w:line="360" w:lineRule="auto"/>
              <w:jc w:val="center"/>
              <w:rPr>
                <w:rFonts w:ascii="GHEA Grapalat" w:hAnsi="GHEA Grapalat"/>
                <w:b/>
                <w:bCs/>
                <w:szCs w:val="24"/>
                <w:lang w:val="hy-AM"/>
              </w:rPr>
            </w:pPr>
          </w:p>
          <w:p w14:paraId="217E7CC9" w14:textId="77777777" w:rsidR="00CE01A9" w:rsidRDefault="00CE01A9" w:rsidP="00AD2422">
            <w:pPr>
              <w:spacing w:line="360" w:lineRule="auto"/>
              <w:jc w:val="center"/>
              <w:rPr>
                <w:rFonts w:ascii="GHEA Grapalat" w:hAnsi="GHEA Grapalat"/>
                <w:b/>
                <w:bCs/>
                <w:szCs w:val="24"/>
                <w:lang w:val="hy-AM"/>
              </w:rPr>
            </w:pPr>
          </w:p>
          <w:p w14:paraId="07F49175" w14:textId="77777777" w:rsidR="00CE01A9" w:rsidRDefault="00CE01A9" w:rsidP="00AD2422">
            <w:pPr>
              <w:spacing w:line="360" w:lineRule="auto"/>
              <w:jc w:val="center"/>
              <w:rPr>
                <w:rFonts w:ascii="GHEA Grapalat" w:hAnsi="GHEA Grapalat"/>
                <w:b/>
                <w:bCs/>
                <w:szCs w:val="24"/>
                <w:lang w:val="hy-AM"/>
              </w:rPr>
            </w:pPr>
          </w:p>
          <w:p w14:paraId="6F619296" w14:textId="77777777" w:rsidR="00CE01A9" w:rsidRDefault="00CE01A9" w:rsidP="00AD2422">
            <w:pPr>
              <w:spacing w:line="360" w:lineRule="auto"/>
              <w:jc w:val="center"/>
              <w:rPr>
                <w:rFonts w:ascii="GHEA Grapalat" w:hAnsi="GHEA Grapalat"/>
                <w:b/>
                <w:bCs/>
                <w:szCs w:val="24"/>
                <w:lang w:val="hy-AM"/>
              </w:rPr>
            </w:pPr>
          </w:p>
          <w:p w14:paraId="22593759" w14:textId="77777777" w:rsidR="00CE01A9" w:rsidRDefault="00CE01A9" w:rsidP="00AD2422">
            <w:pPr>
              <w:spacing w:line="360" w:lineRule="auto"/>
              <w:jc w:val="center"/>
              <w:rPr>
                <w:rFonts w:ascii="GHEA Grapalat" w:hAnsi="GHEA Grapalat"/>
                <w:b/>
                <w:bCs/>
                <w:szCs w:val="24"/>
                <w:lang w:val="hy-AM"/>
              </w:rPr>
            </w:pPr>
          </w:p>
          <w:p w14:paraId="2F6D6D12" w14:textId="77777777" w:rsidR="00CE01A9" w:rsidRDefault="00CE01A9" w:rsidP="00AD2422">
            <w:pPr>
              <w:spacing w:line="360" w:lineRule="auto"/>
              <w:jc w:val="center"/>
              <w:rPr>
                <w:rFonts w:ascii="GHEA Grapalat" w:hAnsi="GHEA Grapalat"/>
                <w:b/>
                <w:bCs/>
                <w:szCs w:val="24"/>
                <w:lang w:val="hy-AM"/>
              </w:rPr>
            </w:pPr>
          </w:p>
          <w:p w14:paraId="16DBB833" w14:textId="77777777" w:rsidR="00CE01A9" w:rsidRDefault="00CE01A9" w:rsidP="00AD2422">
            <w:pPr>
              <w:spacing w:line="360" w:lineRule="auto"/>
              <w:jc w:val="center"/>
              <w:rPr>
                <w:rFonts w:ascii="GHEA Grapalat" w:hAnsi="GHEA Grapalat"/>
                <w:b/>
                <w:bCs/>
                <w:szCs w:val="24"/>
                <w:lang w:val="hy-AM"/>
              </w:rPr>
            </w:pPr>
          </w:p>
          <w:p w14:paraId="68F8FB3B" w14:textId="77777777" w:rsidR="00CE01A9" w:rsidRDefault="00CE01A9" w:rsidP="00AD2422">
            <w:pPr>
              <w:spacing w:line="360" w:lineRule="auto"/>
              <w:jc w:val="center"/>
              <w:rPr>
                <w:rFonts w:ascii="GHEA Grapalat" w:hAnsi="GHEA Grapalat"/>
                <w:b/>
                <w:bCs/>
                <w:szCs w:val="24"/>
                <w:lang w:val="hy-AM"/>
              </w:rPr>
            </w:pPr>
          </w:p>
          <w:p w14:paraId="6152D48F" w14:textId="78582913" w:rsidR="00CE01A9" w:rsidRPr="0094380A" w:rsidRDefault="00CE01A9" w:rsidP="00AD2422">
            <w:pPr>
              <w:spacing w:line="360" w:lineRule="auto"/>
              <w:jc w:val="center"/>
              <w:rPr>
                <w:rFonts w:ascii="GHEA Grapalat" w:hAnsi="GHEA Grapalat"/>
                <w:szCs w:val="24"/>
                <w:lang w:val="hy-AM"/>
              </w:rPr>
            </w:pPr>
          </w:p>
        </w:tc>
      </w:tr>
      <w:tr w:rsidR="00AE6AA2" w:rsidRPr="008F6AC0" w14:paraId="568CAB90" w14:textId="77777777" w:rsidTr="002F0E46">
        <w:trPr>
          <w:trHeight w:val="487"/>
        </w:trPr>
        <w:tc>
          <w:tcPr>
            <w:tcW w:w="7508" w:type="dxa"/>
            <w:gridSpan w:val="2"/>
            <w:shd w:val="clear" w:color="auto" w:fill="FFFFFF" w:themeFill="background1"/>
          </w:tcPr>
          <w:p w14:paraId="78C013D1" w14:textId="6EE83562" w:rsidR="00AE6AA2" w:rsidRPr="00AE6AA2" w:rsidRDefault="00AE6AA2">
            <w:pPr>
              <w:pStyle w:val="ListParagraph"/>
              <w:numPr>
                <w:ilvl w:val="0"/>
                <w:numId w:val="4"/>
              </w:numPr>
              <w:spacing w:line="360" w:lineRule="auto"/>
              <w:ind w:left="0" w:firstLine="447"/>
              <w:jc w:val="both"/>
              <w:rPr>
                <w:rFonts w:ascii="GHEA Grapalat" w:eastAsia="Calibri" w:hAnsi="GHEA Grapalat"/>
                <w:lang w:val="hy-AM"/>
              </w:rPr>
            </w:pPr>
            <w:r w:rsidRPr="00AE6AA2">
              <w:rPr>
                <w:rFonts w:ascii="GHEA Grapalat" w:eastAsia="Calibri" w:hAnsi="GHEA Grapalat"/>
                <w:lang w:val="hy-AM"/>
              </w:rPr>
              <w:lastRenderedPageBreak/>
              <w:t>Այգեհիմնման աշխատանքների ավարտից հետո առնվազն 5 տարի այգին (անշարժ գույքը) չօտարելու պահանջի մասով կարծում ենք, որ շահառու ընկերության կողմից բաժնեմասերն օտարելու հնարավորությունը պետք է պահպանվի, որպեսզի արտոնյալ ժամկետի ավարտից հետո ֆինանսական կազմակերպությունն ըստ  անհրաժեշտության հնարավորություն ունենա իրացնել գույքը:</w:t>
            </w:r>
          </w:p>
        </w:tc>
        <w:tc>
          <w:tcPr>
            <w:tcW w:w="6379" w:type="dxa"/>
            <w:gridSpan w:val="3"/>
            <w:vMerge w:val="restart"/>
            <w:shd w:val="clear" w:color="auto" w:fill="FFFFFF" w:themeFill="background1"/>
          </w:tcPr>
          <w:p w14:paraId="64A32B9E" w14:textId="77777777" w:rsidR="00AE6AA2" w:rsidRDefault="00AE6AA2" w:rsidP="00AE6AA2">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27FE6DAA" w14:textId="5C0C4E17" w:rsidR="007055A6" w:rsidRPr="007055A6" w:rsidRDefault="007055A6" w:rsidP="007055A6">
            <w:pPr>
              <w:spacing w:line="360" w:lineRule="auto"/>
              <w:jc w:val="both"/>
              <w:rPr>
                <w:rFonts w:ascii="GHEA Grapalat" w:hAnsi="GHEA Grapalat"/>
                <w:szCs w:val="24"/>
                <w:lang w:val="hy-AM"/>
              </w:rPr>
            </w:pPr>
            <w:r w:rsidRPr="007055A6">
              <w:rPr>
                <w:rFonts w:ascii="GHEA Grapalat" w:hAnsi="GHEA Grapalat"/>
                <w:szCs w:val="24"/>
                <w:lang w:val="hy-AM"/>
              </w:rPr>
              <w:t>Չօտարելու վերաբերյալ դրույթի ամրագրումը</w:t>
            </w:r>
            <w:r>
              <w:rPr>
                <w:rFonts w:ascii="GHEA Grapalat" w:hAnsi="GHEA Grapalat"/>
                <w:szCs w:val="24"/>
                <w:lang w:val="hy-AM"/>
              </w:rPr>
              <w:t xml:space="preserve"> պայմանավորված է ծրագրի շրջանակում ծախսված պետական միջոցների նպատակային օգտագործման, դրանց նկատմամբ վերահսկողական գործառույթներ իրականացնելու,  և ծրագրի արդյունավետության ապահովման անհրաժեշտությամբ։</w:t>
            </w:r>
          </w:p>
          <w:p w14:paraId="7BC52E43" w14:textId="77777777" w:rsidR="00AE6AA2" w:rsidRPr="0094380A" w:rsidRDefault="00AE6AA2" w:rsidP="00AD2422">
            <w:pPr>
              <w:spacing w:line="360" w:lineRule="auto"/>
              <w:jc w:val="center"/>
              <w:rPr>
                <w:rFonts w:ascii="GHEA Grapalat" w:hAnsi="GHEA Grapalat"/>
                <w:b/>
                <w:bCs/>
                <w:szCs w:val="24"/>
                <w:lang w:val="hy-AM"/>
              </w:rPr>
            </w:pPr>
          </w:p>
        </w:tc>
      </w:tr>
      <w:tr w:rsidR="00AE6AA2" w:rsidRPr="008F6AC0" w14:paraId="37E1A6E8" w14:textId="77777777" w:rsidTr="002F0E46">
        <w:trPr>
          <w:trHeight w:val="487"/>
        </w:trPr>
        <w:tc>
          <w:tcPr>
            <w:tcW w:w="7508" w:type="dxa"/>
            <w:gridSpan w:val="2"/>
            <w:shd w:val="clear" w:color="auto" w:fill="FFFFFF" w:themeFill="background1"/>
          </w:tcPr>
          <w:p w14:paraId="06B94796" w14:textId="44F0B697" w:rsidR="00AE6AA2" w:rsidRPr="00AE6AA2" w:rsidRDefault="00AE6AA2">
            <w:pPr>
              <w:numPr>
                <w:ilvl w:val="0"/>
                <w:numId w:val="4"/>
              </w:numPr>
              <w:spacing w:line="360" w:lineRule="auto"/>
              <w:ind w:left="164" w:firstLine="283"/>
              <w:jc w:val="both"/>
              <w:rPr>
                <w:rFonts w:ascii="GHEA Grapalat" w:eastAsia="Calibri" w:hAnsi="GHEA Grapalat"/>
                <w:lang w:val="hy-AM"/>
              </w:rPr>
            </w:pPr>
            <w:r w:rsidRPr="00AE6AA2">
              <w:rPr>
                <w:rFonts w:ascii="GHEA Grapalat" w:eastAsia="Calibri" w:hAnsi="GHEA Grapalat"/>
                <w:lang w:val="hy-AM"/>
              </w:rPr>
              <w:lastRenderedPageBreak/>
              <w:t>Նախագծի 1-ին կետի 11-րդ ենթակետում նշված է, որ այգեհիմնման ավարտից հետո առնվազն 5 տարի չօտարել այգին: Առաջարկում ենք այս կետը պարզաբանել մասնավորապես, օրինակ՝ ինչ է ենթադրում այն դեպքը, երբ նշված այգին գրավի առարկա է, և պարտավորությունը չկատարելու դեպքում առաջանում է բանկի կողմից օտարման խնդիր։</w:t>
            </w:r>
          </w:p>
        </w:tc>
        <w:tc>
          <w:tcPr>
            <w:tcW w:w="6379" w:type="dxa"/>
            <w:gridSpan w:val="3"/>
            <w:vMerge/>
            <w:shd w:val="clear" w:color="auto" w:fill="FFFFFF" w:themeFill="background1"/>
          </w:tcPr>
          <w:p w14:paraId="0CFBEDE2" w14:textId="77777777" w:rsidR="00AE6AA2" w:rsidRPr="0094380A" w:rsidRDefault="00AE6AA2" w:rsidP="00AD2422">
            <w:pPr>
              <w:spacing w:line="360" w:lineRule="auto"/>
              <w:jc w:val="center"/>
              <w:rPr>
                <w:rFonts w:ascii="GHEA Grapalat" w:hAnsi="GHEA Grapalat"/>
                <w:b/>
                <w:bCs/>
                <w:szCs w:val="24"/>
                <w:lang w:val="hy-AM"/>
              </w:rPr>
            </w:pPr>
          </w:p>
        </w:tc>
      </w:tr>
      <w:tr w:rsidR="00576CB0" w:rsidRPr="008F6AC0" w14:paraId="2D16D8B2" w14:textId="77777777" w:rsidTr="002F0E46">
        <w:trPr>
          <w:trHeight w:val="487"/>
        </w:trPr>
        <w:tc>
          <w:tcPr>
            <w:tcW w:w="7508" w:type="dxa"/>
            <w:gridSpan w:val="2"/>
            <w:shd w:val="clear" w:color="auto" w:fill="FFFFFF" w:themeFill="background1"/>
          </w:tcPr>
          <w:p w14:paraId="33D70B34" w14:textId="61DDE1C3" w:rsidR="00576CB0" w:rsidRPr="004A366C" w:rsidRDefault="00576CB0">
            <w:pPr>
              <w:numPr>
                <w:ilvl w:val="0"/>
                <w:numId w:val="4"/>
              </w:numPr>
              <w:spacing w:line="360" w:lineRule="auto"/>
              <w:ind w:left="22" w:firstLine="425"/>
              <w:jc w:val="both"/>
              <w:rPr>
                <w:rFonts w:ascii="GHEA Grapalat" w:eastAsia="Calibri" w:hAnsi="GHEA Grapalat"/>
                <w:lang w:val="hy-AM"/>
              </w:rPr>
            </w:pPr>
            <w:r w:rsidRPr="00F42C30">
              <w:rPr>
                <w:rFonts w:ascii="GHEA Grapalat" w:eastAsia="Calibri" w:hAnsi="GHEA Grapalat"/>
                <w:lang w:val="hy-AM"/>
              </w:rPr>
              <w:t xml:space="preserve">Նախագծի 1-ին </w:t>
            </w:r>
            <w:r>
              <w:rPr>
                <w:rFonts w:ascii="GHEA Grapalat" w:eastAsia="Calibri" w:hAnsi="GHEA Grapalat"/>
                <w:lang w:val="hy-AM"/>
              </w:rPr>
              <w:t>կ</w:t>
            </w:r>
            <w:r w:rsidRPr="00F42C30">
              <w:rPr>
                <w:rFonts w:ascii="GHEA Grapalat" w:eastAsia="Calibri" w:hAnsi="GHEA Grapalat"/>
                <w:lang w:val="hy-AM"/>
              </w:rPr>
              <w:t>ետի 14-րդ ենթակետում նշված է, որ ծրագիրը պետք է իրականացվի կապալառու կազմակերպության միջոցով: Առաջարկում ենք պարտադիր կապալառու կազմակերպության միջոցով ծրագիրն իրականացնելու պայմանը վերանայել այնպես, որ շահառուն հնարավորություն ունենա ծրագիրն իրականացնել կամ կապալառու կազմակերպության միջոցով, կամ առանց կապալառու կազմակերպության, ինչպես այս պահին գործող ծրագրում է:</w:t>
            </w:r>
          </w:p>
        </w:tc>
        <w:tc>
          <w:tcPr>
            <w:tcW w:w="6379" w:type="dxa"/>
            <w:gridSpan w:val="3"/>
            <w:shd w:val="clear" w:color="auto" w:fill="FFFFFF" w:themeFill="background1"/>
          </w:tcPr>
          <w:p w14:paraId="5BF3F261" w14:textId="77777777" w:rsidR="00576CB0" w:rsidRDefault="00047012" w:rsidP="00AD2422">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5BD59DE2" w14:textId="043E84F1" w:rsidR="00047012" w:rsidRPr="00047012" w:rsidRDefault="00047012" w:rsidP="00047012">
            <w:pPr>
              <w:spacing w:line="360" w:lineRule="auto"/>
              <w:jc w:val="both"/>
              <w:rPr>
                <w:rFonts w:ascii="GHEA Grapalat" w:hAnsi="GHEA Grapalat"/>
                <w:szCs w:val="24"/>
                <w:lang w:val="hy-AM"/>
              </w:rPr>
            </w:pPr>
            <w:r w:rsidRPr="00047012">
              <w:rPr>
                <w:rFonts w:ascii="GHEA Grapalat" w:hAnsi="GHEA Grapalat"/>
                <w:szCs w:val="24"/>
                <w:lang w:val="hy-AM"/>
              </w:rPr>
              <w:t xml:space="preserve">Նախագծով </w:t>
            </w:r>
            <w:r>
              <w:rPr>
                <w:rFonts w:ascii="GHEA Grapalat" w:hAnsi="GHEA Grapalat"/>
                <w:szCs w:val="24"/>
                <w:lang w:val="hy-AM"/>
              </w:rPr>
              <w:t xml:space="preserve">առաջարկվող </w:t>
            </w:r>
            <w:r w:rsidRPr="00047012">
              <w:rPr>
                <w:rFonts w:ascii="GHEA Grapalat" w:hAnsi="GHEA Grapalat"/>
                <w:szCs w:val="24"/>
                <w:lang w:val="hy-AM"/>
              </w:rPr>
              <w:t xml:space="preserve">փոփոխությունն </w:t>
            </w:r>
            <w:r>
              <w:rPr>
                <w:rFonts w:ascii="GHEA Grapalat" w:hAnsi="GHEA Grapalat"/>
                <w:szCs w:val="24"/>
                <w:lang w:val="hy-AM"/>
              </w:rPr>
              <w:t xml:space="preserve">իրականացվում է ծրագրի </w:t>
            </w:r>
            <w:r>
              <w:rPr>
                <w:rFonts w:ascii="GHEA Grapalat" w:hAnsi="GHEA Grapalat" w:cs="Sylfaen"/>
                <w:szCs w:val="24"/>
                <w:lang w:val="hy-AM"/>
              </w:rPr>
              <w:t>վերահսկողությունը բարձրացնելու նպատակով։</w:t>
            </w:r>
          </w:p>
        </w:tc>
      </w:tr>
      <w:tr w:rsidR="00576CB0" w:rsidRPr="008F6AC0" w14:paraId="4C8C6976" w14:textId="77777777" w:rsidTr="002F0E46">
        <w:trPr>
          <w:trHeight w:val="487"/>
        </w:trPr>
        <w:tc>
          <w:tcPr>
            <w:tcW w:w="7508" w:type="dxa"/>
            <w:gridSpan w:val="2"/>
            <w:shd w:val="clear" w:color="auto" w:fill="FFFFFF" w:themeFill="background1"/>
          </w:tcPr>
          <w:p w14:paraId="667D9895" w14:textId="55AA1761" w:rsidR="00576CB0" w:rsidRPr="004A366C" w:rsidRDefault="00576CB0">
            <w:pPr>
              <w:numPr>
                <w:ilvl w:val="0"/>
                <w:numId w:val="4"/>
              </w:numPr>
              <w:spacing w:line="360" w:lineRule="auto"/>
              <w:ind w:left="22" w:firstLine="338"/>
              <w:jc w:val="both"/>
              <w:rPr>
                <w:rFonts w:ascii="GHEA Grapalat" w:eastAsia="Calibri" w:hAnsi="GHEA Grapalat"/>
                <w:lang w:val="hy-AM"/>
              </w:rPr>
            </w:pPr>
            <w:r w:rsidRPr="008874D3">
              <w:rPr>
                <w:rFonts w:ascii="GHEA Grapalat" w:eastAsia="Calibri" w:hAnsi="GHEA Grapalat"/>
                <w:lang w:val="hy-AM"/>
              </w:rPr>
              <w:t>Նախագծի Հավելվածի 13-րդ կետի 1-ին ենթակետում «մեկ ամբողջական այգի» բառերի լրացման մասով խնդրում ենք պարզաբանել` ինչ պետք է նկատի ունենալ «մեկ ամբողջական այգի» ասելով, քանի որ շատ դեպքերում 1 այգին կարող է գտնվել տարբեր հատվածներում, երբեմն, նույնիսկ, անցնել 2 հարևան համայնքների տարածքով:</w:t>
            </w:r>
          </w:p>
        </w:tc>
        <w:tc>
          <w:tcPr>
            <w:tcW w:w="6379" w:type="dxa"/>
            <w:gridSpan w:val="3"/>
            <w:shd w:val="clear" w:color="auto" w:fill="FFFFFF" w:themeFill="background1"/>
          </w:tcPr>
          <w:p w14:paraId="0D5867EF" w14:textId="3A94EB00" w:rsidR="00576CB0" w:rsidRDefault="00564C44" w:rsidP="00AD2422">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7B537A6C" w14:textId="7A589A02" w:rsidR="00564C44" w:rsidRPr="0094380A" w:rsidRDefault="007332EF" w:rsidP="00564C44">
            <w:pPr>
              <w:spacing w:line="360" w:lineRule="auto"/>
              <w:jc w:val="both"/>
              <w:rPr>
                <w:rFonts w:ascii="GHEA Grapalat" w:hAnsi="GHEA Grapalat"/>
                <w:b/>
                <w:bCs/>
                <w:szCs w:val="24"/>
                <w:lang w:val="hy-AM"/>
              </w:rPr>
            </w:pPr>
            <w:r w:rsidRPr="007332EF">
              <w:rPr>
                <w:rFonts w:ascii="GHEA Grapalat" w:hAnsi="GHEA Grapalat"/>
                <w:color w:val="FF0000"/>
                <w:lang w:val="hy-AM"/>
              </w:rPr>
              <w:t xml:space="preserve"> </w:t>
            </w:r>
            <w:r w:rsidRPr="00BD604F">
              <w:rPr>
                <w:rFonts w:ascii="GHEA Grapalat" w:eastAsia="Calibri" w:hAnsi="GHEA Grapalat"/>
                <w:lang w:val="hy-AM"/>
              </w:rPr>
              <w:t>«</w:t>
            </w:r>
            <w:r w:rsidR="00DF25AA">
              <w:rPr>
                <w:rFonts w:ascii="GHEA Grapalat" w:eastAsia="Calibri" w:hAnsi="GHEA Grapalat"/>
                <w:lang w:val="hy-AM"/>
              </w:rPr>
              <w:t>Մ</w:t>
            </w:r>
            <w:r w:rsidRPr="00BD604F">
              <w:rPr>
                <w:rFonts w:ascii="GHEA Grapalat" w:eastAsia="Calibri" w:hAnsi="GHEA Grapalat"/>
                <w:lang w:val="hy-AM"/>
              </w:rPr>
              <w:t>եկ ամբողջական այգի»</w:t>
            </w:r>
            <w:r>
              <w:rPr>
                <w:rFonts w:ascii="GHEA Grapalat" w:eastAsia="Calibri" w:hAnsi="GHEA Grapalat"/>
                <w:lang w:val="hy-AM"/>
              </w:rPr>
              <w:t xml:space="preserve"> հասկացությունը վերաբերում է նվազագույն 0,5 հա տարածքին՝ յուրաքանչյուր պտղատեսակի համար։</w:t>
            </w:r>
          </w:p>
        </w:tc>
      </w:tr>
      <w:tr w:rsidR="00576CB0" w:rsidRPr="00BB1AC4" w14:paraId="03486B81" w14:textId="77777777" w:rsidTr="002F0E46">
        <w:trPr>
          <w:trHeight w:val="487"/>
        </w:trPr>
        <w:tc>
          <w:tcPr>
            <w:tcW w:w="7508" w:type="dxa"/>
            <w:gridSpan w:val="2"/>
            <w:shd w:val="clear" w:color="auto" w:fill="FFFFFF" w:themeFill="background1"/>
          </w:tcPr>
          <w:p w14:paraId="612376FD" w14:textId="765D271E" w:rsidR="00576CB0" w:rsidRPr="004A366C" w:rsidRDefault="00576CB0">
            <w:pPr>
              <w:numPr>
                <w:ilvl w:val="0"/>
                <w:numId w:val="4"/>
              </w:numPr>
              <w:spacing w:line="360" w:lineRule="auto"/>
              <w:ind w:left="0" w:firstLine="360"/>
              <w:jc w:val="both"/>
              <w:rPr>
                <w:rFonts w:ascii="GHEA Grapalat" w:eastAsia="Calibri" w:hAnsi="GHEA Grapalat"/>
                <w:lang w:val="hy-AM"/>
              </w:rPr>
            </w:pPr>
            <w:r w:rsidRPr="008874D3">
              <w:rPr>
                <w:rFonts w:ascii="GHEA Grapalat" w:hAnsi="GHEA Grapalat" w:cs="Sylfaen"/>
                <w:lang w:val="hy-AM"/>
              </w:rPr>
              <w:lastRenderedPageBreak/>
              <w:t>Ցանկանում ենք ընդգծել, որ առաջարկվող փոփոխությունների փաթեթում անդրադարձ չի կատարվել ֆինանսական կառույցների կողմից Ծրագրի շրջանա</w:t>
            </w:r>
            <w:r w:rsidRPr="008874D3">
              <w:rPr>
                <w:rFonts w:ascii="GHEA Grapalat" w:hAnsi="GHEA Grapalat" w:cs="Sylfaen"/>
                <w:lang w:val="hy-AM"/>
              </w:rPr>
              <w:softHyphen/>
              <w:t xml:space="preserve">կում տրամադրվող վարկերի տոկոսային վերին շեմի սահմանափակմանը։ </w:t>
            </w:r>
            <w:r w:rsidRPr="008A62AA">
              <w:rPr>
                <w:rFonts w:ascii="GHEA Grapalat" w:hAnsi="GHEA Grapalat" w:cs="Sylfaen"/>
                <w:lang w:val="hy-AM"/>
              </w:rPr>
              <w:t>Մասնավորապես, Ծրագրով սահմանվում է, որ վարկային միջոցները պետք է տրամադրվեն ՀՀ դրամով` առավե</w:t>
            </w:r>
            <w:r w:rsidRPr="008A62AA">
              <w:rPr>
                <w:rFonts w:ascii="GHEA Grapalat" w:hAnsi="GHEA Grapalat" w:cs="Sylfaen"/>
                <w:lang w:val="hy-AM"/>
              </w:rPr>
              <w:softHyphen/>
              <w:t>լագույնը 14.0%, և արտարժույթով` 9.0% ֆիքսված փաստացի տոկոսադրույքով</w:t>
            </w:r>
            <w:r w:rsidRPr="008874D3">
              <w:rPr>
                <w:rFonts w:ascii="GHEA Grapalat" w:hAnsi="GHEA Grapalat" w:cs="Sylfaen"/>
                <w:lang w:val="hy-AM"/>
              </w:rPr>
              <w:t>, ինչը համա</w:t>
            </w:r>
            <w:r w:rsidRPr="008874D3">
              <w:rPr>
                <w:rFonts w:ascii="GHEA Grapalat" w:hAnsi="GHEA Grapalat" w:cs="Sylfaen"/>
                <w:lang w:val="hy-AM"/>
              </w:rPr>
              <w:softHyphen/>
              <w:t>պատասխանում է ՀՀ դրամի դեպքում մոտ 13.15%, և արտարժույթով՝ մոտ 8.6 % անվա</w:t>
            </w:r>
            <w:r w:rsidRPr="008874D3">
              <w:rPr>
                <w:rFonts w:ascii="GHEA Grapalat" w:hAnsi="GHEA Grapalat" w:cs="Sylfaen"/>
                <w:lang w:val="hy-AM"/>
              </w:rPr>
              <w:softHyphen/>
              <w:t>նա</w:t>
            </w:r>
            <w:r w:rsidRPr="008874D3">
              <w:rPr>
                <w:rFonts w:ascii="GHEA Grapalat" w:hAnsi="GHEA Grapalat" w:cs="Sylfaen"/>
                <w:lang w:val="hy-AM"/>
              </w:rPr>
              <w:softHyphen/>
              <w:t>կան տոկոսադրույքներին։ Հաշվի առնելով ֆինանսական շուկայում տոկոսադրույքների ներկայիս մակարդակը` առա</w:t>
            </w:r>
            <w:r w:rsidRPr="008874D3">
              <w:rPr>
                <w:rFonts w:ascii="GHEA Grapalat" w:hAnsi="GHEA Grapalat" w:cs="Sylfaen"/>
                <w:lang w:val="hy-AM"/>
              </w:rPr>
              <w:softHyphen/>
              <w:t>ջարկվում է Ծրագրում փաստացի տոկոսադրույքի նշումը փոխարինել անվանական տոկո</w:t>
            </w:r>
            <w:r w:rsidRPr="008874D3">
              <w:rPr>
                <w:rFonts w:ascii="GHEA Grapalat" w:hAnsi="GHEA Grapalat" w:cs="Sylfaen"/>
                <w:lang w:val="hy-AM"/>
              </w:rPr>
              <w:softHyphen/>
              <w:t>սա</w:t>
            </w:r>
            <w:r w:rsidRPr="008874D3">
              <w:rPr>
                <w:rFonts w:ascii="GHEA Grapalat" w:hAnsi="GHEA Grapalat" w:cs="Sylfaen"/>
                <w:lang w:val="hy-AM"/>
              </w:rPr>
              <w:softHyphen/>
              <w:t>դրույքով, կամ առավել նպատակահարմար է ընդհանրապես հանել տոկոսադրույքի վերին շեմի սահմանափակումը, փոխարենը սահմանելով միայն պետության կողմից տոկոսադրույքի սուբսիդավորման չափը, ինչը ընդունելի պայմաններ կստեղծի ֆինանսական կառույցների կողմից ծրագրի շրջանակում վարկավորում իրականացնելու համար, իսկ հակառակ դեպքում՝</w:t>
            </w:r>
            <w:r>
              <w:rPr>
                <w:rFonts w:ascii="GHEA Grapalat" w:hAnsi="GHEA Grapalat" w:cs="Sylfaen"/>
                <w:lang w:val="hy-AM"/>
              </w:rPr>
              <w:t xml:space="preserve"> </w:t>
            </w:r>
            <w:r w:rsidRPr="008874D3">
              <w:rPr>
                <w:rFonts w:ascii="GHEA Grapalat" w:eastAsia="Calibri" w:hAnsi="GHEA Grapalat"/>
                <w:lang w:val="hy-AM"/>
              </w:rPr>
              <w:t>ֆինանսական կազմակերպությունները կարող են կորցնել Ծրագրին մասնակցության շահա</w:t>
            </w:r>
            <w:r>
              <w:rPr>
                <w:rFonts w:ascii="GHEA Grapalat" w:eastAsia="Calibri" w:hAnsi="GHEA Grapalat"/>
                <w:lang w:val="hy-AM"/>
              </w:rPr>
              <w:t>դրդ</w:t>
            </w:r>
            <w:r w:rsidRPr="008874D3">
              <w:rPr>
                <w:rFonts w:ascii="GHEA Grapalat" w:eastAsia="Calibri" w:hAnsi="GHEA Grapalat"/>
                <w:lang w:val="hy-AM"/>
              </w:rPr>
              <w:t>վածությունը:</w:t>
            </w:r>
          </w:p>
        </w:tc>
        <w:tc>
          <w:tcPr>
            <w:tcW w:w="6379" w:type="dxa"/>
            <w:gridSpan w:val="3"/>
            <w:shd w:val="clear" w:color="auto" w:fill="FFFFFF" w:themeFill="background1"/>
          </w:tcPr>
          <w:p w14:paraId="430B9608" w14:textId="758099E9" w:rsidR="00F02C89" w:rsidRDefault="00F02C89" w:rsidP="00F02C89">
            <w:pPr>
              <w:spacing w:line="360" w:lineRule="auto"/>
              <w:jc w:val="center"/>
              <w:rPr>
                <w:rFonts w:ascii="GHEA Grapalat" w:hAnsi="GHEA Grapalat"/>
                <w:b/>
                <w:bCs/>
                <w:szCs w:val="24"/>
                <w:lang w:val="hy-AM"/>
              </w:rPr>
            </w:pPr>
            <w:r>
              <w:rPr>
                <w:rFonts w:ascii="GHEA Grapalat" w:hAnsi="GHEA Grapalat"/>
                <w:b/>
                <w:bCs/>
                <w:szCs w:val="24"/>
                <w:lang w:val="hy-AM"/>
              </w:rPr>
              <w:t xml:space="preserve"> </w:t>
            </w:r>
            <w:r w:rsidR="00AE6AA2">
              <w:rPr>
                <w:rFonts w:ascii="GHEA Grapalat" w:hAnsi="GHEA Grapalat"/>
                <w:b/>
                <w:bCs/>
                <w:szCs w:val="24"/>
                <w:lang w:val="hy-AM"/>
              </w:rPr>
              <w:t>Ը</w:t>
            </w:r>
            <w:r>
              <w:rPr>
                <w:rFonts w:ascii="GHEA Grapalat" w:hAnsi="GHEA Grapalat"/>
                <w:b/>
                <w:bCs/>
                <w:szCs w:val="24"/>
                <w:lang w:val="hy-AM"/>
              </w:rPr>
              <w:t>նդունվել</w:t>
            </w:r>
            <w:r w:rsidR="00AE6AA2">
              <w:rPr>
                <w:rFonts w:ascii="GHEA Grapalat" w:hAnsi="GHEA Grapalat"/>
                <w:b/>
                <w:bCs/>
                <w:szCs w:val="24"/>
                <w:lang w:val="hy-AM"/>
              </w:rPr>
              <w:t xml:space="preserve"> է</w:t>
            </w:r>
            <w:r>
              <w:rPr>
                <w:rFonts w:ascii="GHEA Grapalat" w:hAnsi="GHEA Grapalat"/>
                <w:b/>
                <w:bCs/>
                <w:szCs w:val="24"/>
                <w:lang w:val="hy-AM"/>
              </w:rPr>
              <w:t>։</w:t>
            </w:r>
          </w:p>
          <w:p w14:paraId="2898A6EC" w14:textId="619D876A" w:rsidR="00576CB0" w:rsidRPr="00F02C89" w:rsidRDefault="00576CB0" w:rsidP="00F02C89">
            <w:pPr>
              <w:spacing w:line="360" w:lineRule="auto"/>
              <w:jc w:val="both"/>
              <w:rPr>
                <w:rFonts w:ascii="GHEA Grapalat" w:hAnsi="GHEA Grapalat"/>
                <w:szCs w:val="24"/>
                <w:lang w:val="hy-AM"/>
              </w:rPr>
            </w:pPr>
          </w:p>
        </w:tc>
      </w:tr>
      <w:tr w:rsidR="00576CB0" w:rsidRPr="008F6AC0" w14:paraId="0C2729D6" w14:textId="77777777" w:rsidTr="002F0E46">
        <w:trPr>
          <w:trHeight w:val="487"/>
        </w:trPr>
        <w:tc>
          <w:tcPr>
            <w:tcW w:w="7508" w:type="dxa"/>
            <w:gridSpan w:val="2"/>
            <w:shd w:val="clear" w:color="auto" w:fill="FFFFFF" w:themeFill="background1"/>
          </w:tcPr>
          <w:p w14:paraId="0F5EBFE8" w14:textId="5D7CB75E" w:rsidR="00576CB0" w:rsidRPr="004A366C" w:rsidRDefault="00576CB0">
            <w:pPr>
              <w:numPr>
                <w:ilvl w:val="0"/>
                <w:numId w:val="4"/>
              </w:numPr>
              <w:spacing w:line="360" w:lineRule="auto"/>
              <w:ind w:left="22" w:firstLine="338"/>
              <w:jc w:val="both"/>
              <w:rPr>
                <w:rFonts w:ascii="GHEA Grapalat" w:eastAsia="Calibri" w:hAnsi="GHEA Grapalat"/>
                <w:lang w:val="hy-AM"/>
              </w:rPr>
            </w:pPr>
            <w:r>
              <w:rPr>
                <w:rFonts w:ascii="GHEA Grapalat" w:eastAsia="Calibri" w:hAnsi="GHEA Grapalat"/>
                <w:lang w:val="hy-AM"/>
              </w:rPr>
              <w:lastRenderedPageBreak/>
              <w:t xml:space="preserve">Պարզաբանման կարիք կա, թե ինչպիսինն է </w:t>
            </w:r>
            <w:r w:rsidRPr="008874D3">
              <w:rPr>
                <w:rFonts w:ascii="GHEA Grapalat" w:eastAsia="Calibri" w:hAnsi="GHEA Grapalat"/>
                <w:lang w:val="hy-AM"/>
              </w:rPr>
              <w:t>Նախագծով ներկայացված փոփոխությունների և լրացումների ազդեցությունն արդեն իսկ հաստատված, սակայն փուլերով ընթացող վարկավորման գործընթացների վրա` Նախագծի Հավելվածի 16-րդ կետի 1-4 ենթակետերում կատարված փոփոխությունների համատեքստում:</w:t>
            </w:r>
          </w:p>
        </w:tc>
        <w:tc>
          <w:tcPr>
            <w:tcW w:w="6379" w:type="dxa"/>
            <w:gridSpan w:val="3"/>
            <w:shd w:val="clear" w:color="auto" w:fill="FFFFFF" w:themeFill="background1"/>
          </w:tcPr>
          <w:p w14:paraId="3B72C165" w14:textId="77777777" w:rsidR="00576CB0" w:rsidRDefault="00F02C89" w:rsidP="00AD2422">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40F4D89F" w14:textId="2A7F4BA8" w:rsidR="00F02C89" w:rsidRPr="00F02C89" w:rsidRDefault="00F02C89" w:rsidP="00F02C89">
            <w:pPr>
              <w:spacing w:line="360" w:lineRule="auto"/>
              <w:jc w:val="both"/>
              <w:rPr>
                <w:rFonts w:ascii="GHEA Grapalat" w:hAnsi="GHEA Grapalat"/>
                <w:szCs w:val="24"/>
                <w:lang w:val="hy-AM"/>
              </w:rPr>
            </w:pPr>
            <w:r>
              <w:rPr>
                <w:rFonts w:ascii="GHEA Grapalat" w:hAnsi="GHEA Grapalat"/>
                <w:szCs w:val="24"/>
                <w:lang w:val="hy-AM"/>
              </w:rPr>
              <w:t xml:space="preserve">Նախագծով կատարվող փոփոխություններն կանդրադառնան որոշումն ուժի մեջ մտնելուց հետո ծագող հարաբերությունների վրա։ </w:t>
            </w:r>
          </w:p>
        </w:tc>
      </w:tr>
      <w:tr w:rsidR="00807301" w:rsidRPr="00576CB0" w14:paraId="67075FF0" w14:textId="77777777" w:rsidTr="002F0E46">
        <w:trPr>
          <w:trHeight w:val="487"/>
        </w:trPr>
        <w:tc>
          <w:tcPr>
            <w:tcW w:w="10910" w:type="dxa"/>
            <w:gridSpan w:val="4"/>
            <w:vMerge w:val="restart"/>
            <w:shd w:val="clear" w:color="auto" w:fill="D9D9D9" w:themeFill="background1" w:themeFillShade="D9"/>
          </w:tcPr>
          <w:p w14:paraId="510140E9" w14:textId="528F936F" w:rsidR="00807301" w:rsidRPr="00807301" w:rsidRDefault="00807301">
            <w:pPr>
              <w:pStyle w:val="ListParagraph"/>
              <w:numPr>
                <w:ilvl w:val="0"/>
                <w:numId w:val="5"/>
              </w:numPr>
              <w:spacing w:line="360" w:lineRule="auto"/>
              <w:jc w:val="center"/>
              <w:rPr>
                <w:rFonts w:ascii="GHEA Grapalat" w:hAnsi="GHEA Grapalat"/>
                <w:b/>
                <w:bCs/>
                <w:szCs w:val="24"/>
                <w:lang w:val="hy-AM"/>
              </w:rPr>
            </w:pPr>
            <w:r w:rsidRPr="00807301">
              <w:rPr>
                <w:rFonts w:ascii="GHEA Grapalat" w:hAnsi="GHEA Grapalat"/>
                <w:szCs w:val="24"/>
                <w:lang w:val="hy-AM"/>
              </w:rPr>
              <w:t xml:space="preserve">ՀՀ </w:t>
            </w:r>
            <w:r>
              <w:rPr>
                <w:rFonts w:ascii="GHEA Grapalat" w:hAnsi="GHEA Grapalat"/>
                <w:szCs w:val="24"/>
                <w:lang w:val="hy-AM"/>
              </w:rPr>
              <w:t>շրջակա միջավայրի նախարարություն</w:t>
            </w:r>
          </w:p>
        </w:tc>
        <w:tc>
          <w:tcPr>
            <w:tcW w:w="2977" w:type="dxa"/>
            <w:shd w:val="clear" w:color="auto" w:fill="D9D9D9" w:themeFill="background1" w:themeFillShade="D9"/>
          </w:tcPr>
          <w:p w14:paraId="4A74344E" w14:textId="72DF72EE" w:rsidR="00807301" w:rsidRPr="0094380A" w:rsidRDefault="00807301" w:rsidP="00AD2422">
            <w:pPr>
              <w:spacing w:line="360" w:lineRule="auto"/>
              <w:jc w:val="center"/>
              <w:rPr>
                <w:rFonts w:ascii="GHEA Grapalat" w:hAnsi="GHEA Grapalat"/>
                <w:b/>
                <w:bCs/>
                <w:szCs w:val="24"/>
                <w:lang w:val="hy-AM"/>
              </w:rPr>
            </w:pPr>
            <w:r>
              <w:rPr>
                <w:rFonts w:ascii="GHEA Grapalat" w:hAnsi="GHEA Grapalat"/>
                <w:szCs w:val="24"/>
                <w:lang w:val="hy-AM"/>
              </w:rPr>
              <w:t>03</w:t>
            </w:r>
            <w:r w:rsidRPr="0094380A">
              <w:rPr>
                <w:rFonts w:ascii="GHEA Grapalat" w:hAnsi="GHEA Grapalat"/>
                <w:szCs w:val="24"/>
                <w:lang w:val="hy-AM"/>
              </w:rPr>
              <w:t>.0</w:t>
            </w:r>
            <w:r>
              <w:rPr>
                <w:rFonts w:ascii="GHEA Grapalat" w:hAnsi="GHEA Grapalat"/>
                <w:szCs w:val="24"/>
                <w:lang w:val="hy-AM"/>
              </w:rPr>
              <w:t>5</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807301" w:rsidRPr="00576CB0" w14:paraId="779A8D86" w14:textId="77777777" w:rsidTr="002F0E46">
        <w:trPr>
          <w:trHeight w:val="487"/>
        </w:trPr>
        <w:tc>
          <w:tcPr>
            <w:tcW w:w="10910" w:type="dxa"/>
            <w:gridSpan w:val="4"/>
            <w:vMerge/>
            <w:shd w:val="clear" w:color="auto" w:fill="D9D9D9" w:themeFill="background1" w:themeFillShade="D9"/>
          </w:tcPr>
          <w:p w14:paraId="2BD05B9D" w14:textId="77777777" w:rsidR="00807301" w:rsidRPr="0094380A" w:rsidRDefault="00807301"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73574FBA" w14:textId="0588ADA5" w:rsidR="00807301" w:rsidRPr="0094380A" w:rsidRDefault="00807301" w:rsidP="00AD2422">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Pr="00807301">
              <w:rPr>
                <w:rFonts w:ascii="GHEA Grapalat" w:hAnsi="GHEA Grapalat"/>
                <w:szCs w:val="24"/>
                <w:lang w:val="hy-AM"/>
              </w:rPr>
              <w:t>1/14.2/7636-2023</w:t>
            </w:r>
          </w:p>
        </w:tc>
      </w:tr>
      <w:tr w:rsidR="004A366C" w:rsidRPr="00576CB0" w14:paraId="5481916A" w14:textId="77777777" w:rsidTr="002F0E46">
        <w:trPr>
          <w:trHeight w:val="487"/>
        </w:trPr>
        <w:tc>
          <w:tcPr>
            <w:tcW w:w="7508" w:type="dxa"/>
            <w:gridSpan w:val="2"/>
            <w:shd w:val="clear" w:color="auto" w:fill="FFFFFF" w:themeFill="background1"/>
          </w:tcPr>
          <w:p w14:paraId="7ACFACAE" w14:textId="263265DA" w:rsidR="004A366C" w:rsidRPr="00807301" w:rsidRDefault="00807301" w:rsidP="00AD2422">
            <w:pPr>
              <w:spacing w:line="360" w:lineRule="auto"/>
              <w:ind w:right="-22" w:firstLine="540"/>
              <w:jc w:val="both"/>
              <w:rPr>
                <w:rFonts w:ascii="GHEA Grapalat" w:hAnsi="GHEA Grapalat"/>
                <w:szCs w:val="24"/>
                <w:lang w:val="hy-AM"/>
              </w:rPr>
            </w:pPr>
            <w:r>
              <w:rPr>
                <w:rFonts w:ascii="GHEA Grapalat" w:hAnsi="GHEA Grapalat"/>
                <w:color w:val="000000"/>
                <w:szCs w:val="24"/>
                <w:shd w:val="clear" w:color="auto" w:fill="FFFFFF"/>
                <w:lang w:val="hy-AM"/>
              </w:rPr>
              <w:t>Շ</w:t>
            </w:r>
            <w:r w:rsidRPr="00C47A1D">
              <w:rPr>
                <w:rFonts w:ascii="GHEA Grapalat" w:hAnsi="GHEA Grapalat"/>
                <w:color w:val="000000"/>
                <w:szCs w:val="24"/>
                <w:shd w:val="clear" w:color="auto" w:fill="FFFFFF"/>
                <w:lang w:val="hy-AM"/>
              </w:rPr>
              <w:t>րջակա միջավայրի նախարարությունը «Հայաստանի Հանրապետության կառավարության 2021 թվականի հունիսի 3-ի N 927-Լ որոշման մեջ փոփոխություններ և լրացումներ կատարելու մասին» Կառավարության որոշման նախագծի վերաբերյալ առաջարկություններ չունի։</w:t>
            </w:r>
          </w:p>
        </w:tc>
        <w:tc>
          <w:tcPr>
            <w:tcW w:w="6379" w:type="dxa"/>
            <w:gridSpan w:val="3"/>
            <w:shd w:val="clear" w:color="auto" w:fill="FFFFFF" w:themeFill="background1"/>
          </w:tcPr>
          <w:p w14:paraId="0C2076FD" w14:textId="48DF6FCC" w:rsidR="004A366C" w:rsidRPr="0094380A" w:rsidRDefault="00807301" w:rsidP="00AD2422">
            <w:pPr>
              <w:spacing w:line="360" w:lineRule="auto"/>
              <w:jc w:val="center"/>
              <w:rPr>
                <w:rFonts w:ascii="GHEA Grapalat" w:hAnsi="GHEA Grapalat"/>
                <w:b/>
                <w:bCs/>
                <w:szCs w:val="24"/>
                <w:lang w:val="hy-AM"/>
              </w:rPr>
            </w:pPr>
            <w:r w:rsidRPr="0094380A">
              <w:rPr>
                <w:rFonts w:ascii="GHEA Grapalat" w:hAnsi="GHEA Grapalat"/>
                <w:b/>
                <w:bCs/>
                <w:szCs w:val="24"/>
                <w:lang w:val="hy-AM"/>
              </w:rPr>
              <w:t>Ընդունվել է։</w:t>
            </w:r>
          </w:p>
        </w:tc>
      </w:tr>
      <w:tr w:rsidR="00670A98" w:rsidRPr="00576CB0" w14:paraId="2CE39F58" w14:textId="77777777" w:rsidTr="002F0E46">
        <w:trPr>
          <w:trHeight w:val="487"/>
        </w:trPr>
        <w:tc>
          <w:tcPr>
            <w:tcW w:w="10910" w:type="dxa"/>
            <w:gridSpan w:val="4"/>
            <w:vMerge w:val="restart"/>
            <w:shd w:val="clear" w:color="auto" w:fill="D9D9D9" w:themeFill="background1" w:themeFillShade="D9"/>
          </w:tcPr>
          <w:p w14:paraId="6D23D40B" w14:textId="6000F39D" w:rsidR="00670A98" w:rsidRPr="00670A98" w:rsidRDefault="00670A98">
            <w:pPr>
              <w:pStyle w:val="ListParagraph"/>
              <w:numPr>
                <w:ilvl w:val="0"/>
                <w:numId w:val="6"/>
              </w:numPr>
              <w:spacing w:line="360" w:lineRule="auto"/>
              <w:jc w:val="center"/>
              <w:rPr>
                <w:rFonts w:ascii="GHEA Grapalat" w:hAnsi="GHEA Grapalat"/>
                <w:b/>
                <w:bCs/>
                <w:szCs w:val="24"/>
                <w:lang w:val="hy-AM"/>
              </w:rPr>
            </w:pPr>
            <w:r w:rsidRPr="00670A98">
              <w:rPr>
                <w:rFonts w:ascii="GHEA Grapalat" w:hAnsi="GHEA Grapalat"/>
                <w:szCs w:val="24"/>
                <w:lang w:val="hy-AM"/>
              </w:rPr>
              <w:t xml:space="preserve">ՀՀ </w:t>
            </w:r>
            <w:r>
              <w:rPr>
                <w:rFonts w:ascii="GHEA Grapalat" w:hAnsi="GHEA Grapalat"/>
                <w:szCs w:val="24"/>
                <w:lang w:val="hy-AM"/>
              </w:rPr>
              <w:t>տարածքային կառավարման և ենթակառուցվածքների</w:t>
            </w:r>
            <w:r w:rsidRPr="00670A98">
              <w:rPr>
                <w:rFonts w:ascii="GHEA Grapalat" w:hAnsi="GHEA Grapalat"/>
                <w:szCs w:val="24"/>
                <w:lang w:val="hy-AM"/>
              </w:rPr>
              <w:t xml:space="preserve"> նախարարություն</w:t>
            </w:r>
          </w:p>
        </w:tc>
        <w:tc>
          <w:tcPr>
            <w:tcW w:w="2977" w:type="dxa"/>
            <w:shd w:val="clear" w:color="auto" w:fill="D9D9D9" w:themeFill="background1" w:themeFillShade="D9"/>
          </w:tcPr>
          <w:p w14:paraId="0071E826" w14:textId="05095C27" w:rsidR="00670A98" w:rsidRPr="0094380A" w:rsidRDefault="00670A98" w:rsidP="00AD2422">
            <w:pPr>
              <w:spacing w:line="360" w:lineRule="auto"/>
              <w:jc w:val="center"/>
              <w:rPr>
                <w:rFonts w:ascii="GHEA Grapalat" w:hAnsi="GHEA Grapalat"/>
                <w:b/>
                <w:bCs/>
                <w:szCs w:val="24"/>
                <w:lang w:val="hy-AM"/>
              </w:rPr>
            </w:pPr>
            <w:r>
              <w:rPr>
                <w:rFonts w:ascii="GHEA Grapalat" w:hAnsi="GHEA Grapalat"/>
                <w:szCs w:val="24"/>
                <w:lang w:val="hy-AM"/>
              </w:rPr>
              <w:t>04</w:t>
            </w:r>
            <w:r w:rsidRPr="0094380A">
              <w:rPr>
                <w:rFonts w:ascii="GHEA Grapalat" w:hAnsi="GHEA Grapalat"/>
                <w:szCs w:val="24"/>
                <w:lang w:val="hy-AM"/>
              </w:rPr>
              <w:t>.0</w:t>
            </w:r>
            <w:r>
              <w:rPr>
                <w:rFonts w:ascii="GHEA Grapalat" w:hAnsi="GHEA Grapalat"/>
                <w:szCs w:val="24"/>
                <w:lang w:val="hy-AM"/>
              </w:rPr>
              <w:t>5</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670A98" w:rsidRPr="00576CB0" w14:paraId="1AF5D627" w14:textId="77777777" w:rsidTr="002F0E46">
        <w:trPr>
          <w:trHeight w:val="487"/>
        </w:trPr>
        <w:tc>
          <w:tcPr>
            <w:tcW w:w="10910" w:type="dxa"/>
            <w:gridSpan w:val="4"/>
            <w:vMerge/>
            <w:shd w:val="clear" w:color="auto" w:fill="D9D9D9" w:themeFill="background1" w:themeFillShade="D9"/>
          </w:tcPr>
          <w:p w14:paraId="2E712BFD" w14:textId="77777777" w:rsidR="00670A98" w:rsidRPr="0094380A" w:rsidRDefault="00670A98"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46B14D78" w14:textId="26410B16" w:rsidR="00670A98" w:rsidRPr="0094380A" w:rsidRDefault="00670A98" w:rsidP="00AD2422">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Pr="00670A98">
              <w:rPr>
                <w:rFonts w:ascii="GHEA Grapalat" w:hAnsi="GHEA Grapalat"/>
                <w:szCs w:val="24"/>
                <w:lang w:val="hy-AM"/>
              </w:rPr>
              <w:t>ԳՍ/15.2/12807-2023</w:t>
            </w:r>
          </w:p>
        </w:tc>
      </w:tr>
      <w:tr w:rsidR="004A366C" w:rsidRPr="008F6AC0" w14:paraId="761C8120" w14:textId="77777777" w:rsidTr="002F0E46">
        <w:trPr>
          <w:trHeight w:val="487"/>
        </w:trPr>
        <w:tc>
          <w:tcPr>
            <w:tcW w:w="7508" w:type="dxa"/>
            <w:gridSpan w:val="2"/>
            <w:shd w:val="clear" w:color="auto" w:fill="FFFFFF" w:themeFill="background1"/>
          </w:tcPr>
          <w:p w14:paraId="50DB8E60" w14:textId="77777777" w:rsidR="00670A98" w:rsidRDefault="00670A98" w:rsidP="00AD2422">
            <w:pPr>
              <w:spacing w:line="360" w:lineRule="auto"/>
              <w:ind w:firstLine="720"/>
              <w:jc w:val="both"/>
              <w:rPr>
                <w:rFonts w:ascii="GHEA Grapalat" w:hAnsi="GHEA Grapalat"/>
                <w:bCs/>
                <w:lang w:val="hy-AM"/>
              </w:rPr>
            </w:pPr>
            <w:r>
              <w:rPr>
                <w:rFonts w:ascii="GHEA Grapalat" w:hAnsi="GHEA Grapalat" w:cs="Sylfaen"/>
                <w:lang w:val="hy-AM"/>
              </w:rPr>
              <w:t xml:space="preserve">Հայտնում ենք, որ «Հայաստանի Հանրապետության </w:t>
            </w:r>
            <w:r>
              <w:rPr>
                <w:rFonts w:ascii="GHEA Grapalat" w:eastAsiaTheme="minorHAnsi" w:hAnsi="GHEA Grapalat" w:cstheme="minorBidi"/>
                <w:lang w:val="hy-AM"/>
              </w:rPr>
              <w:t>կառավարության 2021 թվականի հունիսի 3-ի N 927-Լ որոշման մեջ փոփոխություններ և լրացումներ կատարելու մասին</w:t>
            </w:r>
            <w:r>
              <w:rPr>
                <w:rFonts w:ascii="GHEA Grapalat" w:hAnsi="GHEA Grapalat"/>
                <w:lang w:val="hy-AM"/>
              </w:rPr>
              <w:t>»</w:t>
            </w:r>
            <w:r w:rsidRPr="002C2340">
              <w:rPr>
                <w:rFonts w:ascii="GHEA Grapalat" w:hAnsi="GHEA Grapalat"/>
                <w:lang w:val="hy-AM"/>
              </w:rPr>
              <w:t xml:space="preserve"> </w:t>
            </w:r>
            <w:r>
              <w:rPr>
                <w:rFonts w:ascii="GHEA Grapalat" w:hAnsi="GHEA Grapalat"/>
                <w:bCs/>
                <w:lang w:val="hy-AM"/>
              </w:rPr>
              <w:t>ՀՀ կառավարության որոշման նախագիծը քննարկվել է ՀՀ մարզպետների աշխատակազմերի հետ։</w:t>
            </w:r>
          </w:p>
          <w:p w14:paraId="62049F2F" w14:textId="1118D71D" w:rsidR="004A366C" w:rsidRPr="00670A98" w:rsidRDefault="00670A98" w:rsidP="00AD2422">
            <w:pPr>
              <w:tabs>
                <w:tab w:val="left" w:pos="90"/>
              </w:tabs>
              <w:spacing w:line="360" w:lineRule="auto"/>
              <w:jc w:val="both"/>
              <w:rPr>
                <w:rFonts w:ascii="GHEA Grapalat" w:hAnsi="GHEA Grapalat"/>
                <w:b/>
                <w:lang w:val="af-ZA"/>
              </w:rPr>
            </w:pPr>
            <w:r>
              <w:rPr>
                <w:rFonts w:ascii="GHEA Grapalat" w:eastAsia="CIDFont+F2" w:hAnsi="GHEA Grapalat" w:cs="CIDFont+F2"/>
                <w:lang w:val="pt-BR"/>
              </w:rPr>
              <w:tab/>
            </w:r>
            <w:r>
              <w:rPr>
                <w:rFonts w:ascii="GHEA Grapalat" w:eastAsia="CIDFont+F2" w:hAnsi="GHEA Grapalat" w:cs="CIDFont+F2"/>
                <w:lang w:val="pt-BR"/>
              </w:rPr>
              <w:tab/>
            </w:r>
            <w:r>
              <w:rPr>
                <w:rFonts w:ascii="GHEA Grapalat" w:eastAsia="CIDFont+F2" w:hAnsi="GHEA Grapalat" w:cs="CIDFont+F2"/>
                <w:lang w:val="hy-AM"/>
              </w:rPr>
              <w:t>Քննարկման արդյունքներով ա</w:t>
            </w:r>
            <w:r>
              <w:rPr>
                <w:rFonts w:ascii="GHEA Grapalat" w:eastAsia="CIDFont+F2" w:hAnsi="GHEA Grapalat" w:cs="CIDFont+F2"/>
                <w:lang w:val="pt-BR"/>
              </w:rPr>
              <w:t xml:space="preserve">ռաջարկում ենք </w:t>
            </w:r>
            <w:r>
              <w:rPr>
                <w:rFonts w:ascii="GHEA Grapalat" w:eastAsia="Calibri" w:hAnsi="GHEA Grapalat"/>
                <w:lang w:val="hy-AM" w:eastAsia="x-none"/>
              </w:rPr>
              <w:t xml:space="preserve">պետական աջակցության տրամադրման շրջանակում ծախսերի մասնակի </w:t>
            </w:r>
            <w:r>
              <w:rPr>
                <w:rFonts w:ascii="GHEA Grapalat" w:eastAsia="Calibri" w:hAnsi="GHEA Grapalat"/>
                <w:lang w:val="hy-AM" w:eastAsia="x-none"/>
              </w:rPr>
              <w:lastRenderedPageBreak/>
              <w:t xml:space="preserve">փոխհատուցման բաղադրիչը </w:t>
            </w:r>
            <w:r w:rsidRPr="002C2340">
              <w:rPr>
                <w:rFonts w:ascii="GHEA Grapalat" w:eastAsia="Calibri" w:hAnsi="GHEA Grapalat"/>
                <w:lang w:val="hy-AM" w:eastAsia="x-none"/>
              </w:rPr>
              <w:t>թողնել</w:t>
            </w:r>
            <w:r>
              <w:rPr>
                <w:rFonts w:ascii="GHEA Grapalat" w:eastAsia="Calibri" w:hAnsi="GHEA Grapalat"/>
                <w:lang w:val="af-ZA" w:eastAsia="x-none"/>
              </w:rPr>
              <w:t xml:space="preserve"> </w:t>
            </w:r>
            <w:r w:rsidRPr="002C2340">
              <w:rPr>
                <w:rFonts w:ascii="GHEA Grapalat" w:eastAsia="Calibri" w:hAnsi="GHEA Grapalat"/>
                <w:lang w:val="hy-AM" w:eastAsia="x-none"/>
              </w:rPr>
              <w:t>ուժի</w:t>
            </w:r>
            <w:r>
              <w:rPr>
                <w:rFonts w:ascii="GHEA Grapalat" w:eastAsia="Calibri" w:hAnsi="GHEA Grapalat"/>
                <w:lang w:val="af-ZA" w:eastAsia="x-none"/>
              </w:rPr>
              <w:t xml:space="preserve"> </w:t>
            </w:r>
            <w:r w:rsidRPr="002C2340">
              <w:rPr>
                <w:rFonts w:ascii="GHEA Grapalat" w:eastAsia="Calibri" w:hAnsi="GHEA Grapalat"/>
                <w:lang w:val="hy-AM" w:eastAsia="x-none"/>
              </w:rPr>
              <w:t>մեջ՝</w:t>
            </w:r>
            <w:r>
              <w:rPr>
                <w:rFonts w:ascii="GHEA Grapalat" w:eastAsia="Calibri" w:hAnsi="GHEA Grapalat"/>
                <w:lang w:val="af-ZA" w:eastAsia="x-none"/>
              </w:rPr>
              <w:t xml:space="preserve"> 2020 </w:t>
            </w:r>
            <w:r w:rsidRPr="002C2340">
              <w:rPr>
                <w:rFonts w:ascii="GHEA Grapalat" w:eastAsia="Calibri" w:hAnsi="GHEA Grapalat"/>
                <w:lang w:val="hy-AM" w:eastAsia="x-none"/>
              </w:rPr>
              <w:t>թվականի</w:t>
            </w:r>
            <w:r>
              <w:rPr>
                <w:rFonts w:ascii="GHEA Grapalat" w:eastAsia="Calibri" w:hAnsi="GHEA Grapalat"/>
                <w:lang w:val="af-ZA" w:eastAsia="x-none"/>
              </w:rPr>
              <w:t xml:space="preserve"> </w:t>
            </w:r>
            <w:r w:rsidRPr="002C2340">
              <w:rPr>
                <w:rFonts w:ascii="GHEA Grapalat" w:eastAsia="Calibri" w:hAnsi="GHEA Grapalat"/>
                <w:lang w:val="hy-AM" w:eastAsia="x-none"/>
              </w:rPr>
              <w:t>պատերազմի</w:t>
            </w:r>
            <w:r>
              <w:rPr>
                <w:rFonts w:ascii="GHEA Grapalat" w:eastAsia="Calibri" w:hAnsi="GHEA Grapalat"/>
                <w:lang w:val="af-ZA" w:eastAsia="x-none"/>
              </w:rPr>
              <w:t xml:space="preserve"> և 2022 </w:t>
            </w:r>
            <w:r w:rsidRPr="002C2340">
              <w:rPr>
                <w:rFonts w:ascii="GHEA Grapalat" w:eastAsia="Calibri" w:hAnsi="GHEA Grapalat"/>
                <w:lang w:val="hy-AM" w:eastAsia="x-none"/>
              </w:rPr>
              <w:t>թվականի</w:t>
            </w:r>
            <w:r>
              <w:rPr>
                <w:rFonts w:ascii="GHEA Grapalat" w:eastAsia="Calibri" w:hAnsi="GHEA Grapalat"/>
                <w:lang w:val="af-ZA" w:eastAsia="x-none"/>
              </w:rPr>
              <w:t xml:space="preserve"> </w:t>
            </w:r>
            <w:r w:rsidRPr="002C2340">
              <w:rPr>
                <w:rFonts w:ascii="GHEA Grapalat" w:eastAsia="Calibri" w:hAnsi="GHEA Grapalat"/>
                <w:lang w:val="hy-AM" w:eastAsia="x-none"/>
              </w:rPr>
              <w:t>սեպտեմբերյան</w:t>
            </w:r>
            <w:r>
              <w:rPr>
                <w:rFonts w:ascii="GHEA Grapalat" w:eastAsia="Calibri" w:hAnsi="GHEA Grapalat"/>
                <w:lang w:val="af-ZA" w:eastAsia="x-none"/>
              </w:rPr>
              <w:t xml:space="preserve"> </w:t>
            </w:r>
            <w:r w:rsidRPr="002C2340">
              <w:rPr>
                <w:rFonts w:ascii="GHEA Grapalat" w:eastAsia="Calibri" w:hAnsi="GHEA Grapalat"/>
                <w:lang w:val="hy-AM" w:eastAsia="x-none"/>
              </w:rPr>
              <w:t>ռազմական</w:t>
            </w:r>
            <w:r>
              <w:rPr>
                <w:rFonts w:ascii="GHEA Grapalat" w:eastAsia="Calibri" w:hAnsi="GHEA Grapalat"/>
                <w:lang w:val="af-ZA" w:eastAsia="x-none"/>
              </w:rPr>
              <w:t xml:space="preserve"> </w:t>
            </w:r>
            <w:r w:rsidRPr="002C2340">
              <w:rPr>
                <w:rFonts w:ascii="GHEA Grapalat" w:eastAsia="Calibri" w:hAnsi="GHEA Grapalat"/>
                <w:lang w:val="hy-AM" w:eastAsia="x-none"/>
              </w:rPr>
              <w:t>գործողությունների</w:t>
            </w:r>
            <w:r>
              <w:rPr>
                <w:rFonts w:ascii="GHEA Grapalat" w:eastAsia="Calibri" w:hAnsi="GHEA Grapalat"/>
                <w:lang w:val="af-ZA" w:eastAsia="x-none"/>
              </w:rPr>
              <w:t xml:space="preserve"> </w:t>
            </w:r>
            <w:r w:rsidRPr="002C2340">
              <w:rPr>
                <w:rFonts w:ascii="GHEA Grapalat" w:eastAsia="Calibri" w:hAnsi="GHEA Grapalat"/>
                <w:lang w:val="hy-AM" w:eastAsia="x-none"/>
              </w:rPr>
              <w:t>արդյունքում</w:t>
            </w:r>
            <w:r>
              <w:rPr>
                <w:rFonts w:ascii="GHEA Grapalat" w:eastAsia="Calibri" w:hAnsi="GHEA Grapalat"/>
                <w:lang w:val="af-ZA" w:eastAsia="x-none"/>
              </w:rPr>
              <w:t xml:space="preserve"> </w:t>
            </w:r>
            <w:r w:rsidRPr="002C2340">
              <w:rPr>
                <w:rFonts w:ascii="GHEA Grapalat" w:eastAsia="Calibri" w:hAnsi="GHEA Grapalat"/>
                <w:lang w:val="hy-AM" w:eastAsia="x-none"/>
              </w:rPr>
              <w:t>սահմանամերձ</w:t>
            </w:r>
            <w:r>
              <w:rPr>
                <w:rFonts w:ascii="GHEA Grapalat" w:eastAsia="Calibri" w:hAnsi="GHEA Grapalat"/>
                <w:lang w:val="af-ZA" w:eastAsia="x-none"/>
              </w:rPr>
              <w:t xml:space="preserve"> </w:t>
            </w:r>
            <w:r w:rsidRPr="002C2340">
              <w:rPr>
                <w:rFonts w:ascii="GHEA Grapalat" w:eastAsia="Calibri" w:hAnsi="GHEA Grapalat"/>
                <w:lang w:val="hy-AM" w:eastAsia="x-none"/>
              </w:rPr>
              <w:t>դարձած</w:t>
            </w:r>
            <w:r>
              <w:rPr>
                <w:rFonts w:ascii="GHEA Grapalat" w:eastAsia="Calibri" w:hAnsi="GHEA Grapalat"/>
                <w:lang w:val="af-ZA" w:eastAsia="x-none"/>
              </w:rPr>
              <w:t xml:space="preserve"> </w:t>
            </w:r>
            <w:r w:rsidRPr="002C2340">
              <w:rPr>
                <w:rFonts w:ascii="GHEA Grapalat" w:eastAsia="Calibri" w:hAnsi="GHEA Grapalat"/>
                <w:lang w:val="hy-AM" w:eastAsia="x-none"/>
              </w:rPr>
              <w:t>բնակավայրերի</w:t>
            </w:r>
            <w:r>
              <w:rPr>
                <w:rFonts w:ascii="GHEA Grapalat" w:eastAsia="Calibri" w:hAnsi="GHEA Grapalat"/>
                <w:lang w:val="af-ZA" w:eastAsia="x-none"/>
              </w:rPr>
              <w:t xml:space="preserve"> </w:t>
            </w:r>
            <w:r w:rsidRPr="002C2340">
              <w:rPr>
                <w:rFonts w:ascii="GHEA Grapalat" w:eastAsia="Calibri" w:hAnsi="GHEA Grapalat"/>
                <w:lang w:val="hy-AM" w:eastAsia="x-none"/>
              </w:rPr>
              <w:t>համար</w:t>
            </w:r>
            <w:r>
              <w:rPr>
                <w:rFonts w:ascii="GHEA Grapalat" w:eastAsia="Calibri" w:hAnsi="GHEA Grapalat"/>
                <w:lang w:val="af-ZA" w:eastAsia="x-none"/>
              </w:rPr>
              <w:t>:</w:t>
            </w:r>
          </w:p>
        </w:tc>
        <w:tc>
          <w:tcPr>
            <w:tcW w:w="6379" w:type="dxa"/>
            <w:gridSpan w:val="3"/>
            <w:shd w:val="clear" w:color="auto" w:fill="FFFFFF" w:themeFill="background1"/>
          </w:tcPr>
          <w:p w14:paraId="6AEB202A" w14:textId="77777777" w:rsidR="004A366C" w:rsidRDefault="000B2B0E"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Չի ընդունվել։</w:t>
            </w:r>
          </w:p>
          <w:p w14:paraId="21272754" w14:textId="48CAA0E9" w:rsidR="000B2B0E" w:rsidRPr="000B2B0E" w:rsidRDefault="000B2B0E" w:rsidP="000B2B0E">
            <w:pPr>
              <w:spacing w:line="360" w:lineRule="auto"/>
              <w:jc w:val="both"/>
              <w:rPr>
                <w:rFonts w:ascii="GHEA Grapalat" w:hAnsi="GHEA Grapalat"/>
                <w:szCs w:val="24"/>
                <w:lang w:val="hy-AM"/>
              </w:rPr>
            </w:pPr>
            <w:r>
              <w:rPr>
                <w:rFonts w:ascii="GHEA Grapalat" w:hAnsi="GHEA Grapalat"/>
                <w:szCs w:val="24"/>
                <w:lang w:val="hy-AM"/>
              </w:rPr>
              <w:t>Տարընկալումներից խուսափելու և շահառուների համար հավասար պայմաններ ապահովելու նպատակով՝ առանձին խումբ տնտեսավարողների համար  առանձնացված պայմանների սահմանումը նպատակահարմար չի համարվում։</w:t>
            </w:r>
          </w:p>
        </w:tc>
      </w:tr>
      <w:tr w:rsidR="00670A98" w:rsidRPr="00670A98" w14:paraId="6EF922FE" w14:textId="77777777" w:rsidTr="002F0E46">
        <w:trPr>
          <w:trHeight w:val="487"/>
        </w:trPr>
        <w:tc>
          <w:tcPr>
            <w:tcW w:w="10910" w:type="dxa"/>
            <w:gridSpan w:val="4"/>
            <w:vMerge w:val="restart"/>
            <w:shd w:val="clear" w:color="auto" w:fill="D9D9D9" w:themeFill="background1" w:themeFillShade="D9"/>
          </w:tcPr>
          <w:p w14:paraId="4BC6B569" w14:textId="415144B2" w:rsidR="00670A98" w:rsidRPr="00670A98" w:rsidRDefault="00670A98">
            <w:pPr>
              <w:pStyle w:val="ListParagraph"/>
              <w:numPr>
                <w:ilvl w:val="0"/>
                <w:numId w:val="6"/>
              </w:numPr>
              <w:spacing w:line="360" w:lineRule="auto"/>
              <w:jc w:val="center"/>
              <w:rPr>
                <w:rFonts w:ascii="GHEA Grapalat" w:hAnsi="GHEA Grapalat"/>
                <w:b/>
                <w:bCs/>
                <w:szCs w:val="24"/>
                <w:lang w:val="hy-AM"/>
              </w:rPr>
            </w:pPr>
            <w:r w:rsidRPr="00670A98">
              <w:rPr>
                <w:rFonts w:ascii="GHEA Grapalat" w:hAnsi="GHEA Grapalat"/>
                <w:szCs w:val="24"/>
                <w:lang w:val="hy-AM"/>
              </w:rPr>
              <w:t xml:space="preserve">ՀՀ </w:t>
            </w:r>
            <w:r w:rsidR="001653F5">
              <w:rPr>
                <w:rFonts w:ascii="GHEA Grapalat" w:hAnsi="GHEA Grapalat"/>
                <w:szCs w:val="24"/>
                <w:lang w:val="hy-AM"/>
              </w:rPr>
              <w:t>ֆինանսների</w:t>
            </w:r>
            <w:r w:rsidRPr="00670A98">
              <w:rPr>
                <w:rFonts w:ascii="GHEA Grapalat" w:hAnsi="GHEA Grapalat"/>
                <w:szCs w:val="24"/>
                <w:lang w:val="hy-AM"/>
              </w:rPr>
              <w:t xml:space="preserve"> նախարարություն</w:t>
            </w:r>
          </w:p>
        </w:tc>
        <w:tc>
          <w:tcPr>
            <w:tcW w:w="2977" w:type="dxa"/>
            <w:shd w:val="clear" w:color="auto" w:fill="D9D9D9" w:themeFill="background1" w:themeFillShade="D9"/>
          </w:tcPr>
          <w:p w14:paraId="212A4DD8" w14:textId="2A3413E4" w:rsidR="00670A98" w:rsidRPr="0094380A" w:rsidRDefault="00670A98" w:rsidP="00AD2422">
            <w:pPr>
              <w:spacing w:line="360" w:lineRule="auto"/>
              <w:jc w:val="center"/>
              <w:rPr>
                <w:rFonts w:ascii="GHEA Grapalat" w:hAnsi="GHEA Grapalat"/>
                <w:b/>
                <w:bCs/>
                <w:szCs w:val="24"/>
                <w:lang w:val="hy-AM"/>
              </w:rPr>
            </w:pPr>
            <w:r>
              <w:rPr>
                <w:rFonts w:ascii="GHEA Grapalat" w:hAnsi="GHEA Grapalat"/>
                <w:szCs w:val="24"/>
                <w:lang w:val="hy-AM"/>
              </w:rPr>
              <w:t>04</w:t>
            </w:r>
            <w:r w:rsidRPr="0094380A">
              <w:rPr>
                <w:rFonts w:ascii="GHEA Grapalat" w:hAnsi="GHEA Grapalat"/>
                <w:szCs w:val="24"/>
                <w:lang w:val="hy-AM"/>
              </w:rPr>
              <w:t>.0</w:t>
            </w:r>
            <w:r>
              <w:rPr>
                <w:rFonts w:ascii="GHEA Grapalat" w:hAnsi="GHEA Grapalat"/>
                <w:szCs w:val="24"/>
                <w:lang w:val="hy-AM"/>
              </w:rPr>
              <w:t>5</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670A98" w:rsidRPr="00670A98" w14:paraId="2BFCC3F5" w14:textId="77777777" w:rsidTr="002F0E46">
        <w:trPr>
          <w:trHeight w:val="487"/>
        </w:trPr>
        <w:tc>
          <w:tcPr>
            <w:tcW w:w="10910" w:type="dxa"/>
            <w:gridSpan w:val="4"/>
            <w:vMerge/>
            <w:shd w:val="clear" w:color="auto" w:fill="D9D9D9" w:themeFill="background1" w:themeFillShade="D9"/>
          </w:tcPr>
          <w:p w14:paraId="11C0F34A" w14:textId="77777777" w:rsidR="00670A98" w:rsidRPr="0094380A" w:rsidRDefault="00670A98"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324213C2" w14:textId="1FC9DA05" w:rsidR="00670A98" w:rsidRPr="0094380A" w:rsidRDefault="00670A98" w:rsidP="00AD2422">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001653F5" w:rsidRPr="001653F5">
              <w:rPr>
                <w:rFonts w:ascii="GHEA Grapalat" w:hAnsi="GHEA Grapalat"/>
                <w:szCs w:val="24"/>
                <w:lang w:val="hy-AM"/>
              </w:rPr>
              <w:t>01/9-2/8792-2023</w:t>
            </w:r>
          </w:p>
        </w:tc>
      </w:tr>
      <w:tr w:rsidR="004A366C" w:rsidRPr="008F6AC0" w14:paraId="72A73832" w14:textId="77777777" w:rsidTr="002F0E46">
        <w:trPr>
          <w:trHeight w:val="487"/>
        </w:trPr>
        <w:tc>
          <w:tcPr>
            <w:tcW w:w="7508" w:type="dxa"/>
            <w:gridSpan w:val="2"/>
            <w:shd w:val="clear" w:color="auto" w:fill="FFFFFF" w:themeFill="background1"/>
          </w:tcPr>
          <w:p w14:paraId="3811FD72" w14:textId="77777777" w:rsidR="001653F5" w:rsidRPr="001653F5" w:rsidRDefault="001653F5" w:rsidP="00AD2422">
            <w:pPr>
              <w:spacing w:line="360" w:lineRule="auto"/>
              <w:ind w:firstLine="720"/>
              <w:jc w:val="both"/>
              <w:rPr>
                <w:rFonts w:ascii="GHEA Grapalat" w:hAnsi="GHEA Grapalat" w:cs="Sylfaen"/>
                <w:szCs w:val="24"/>
                <w:lang w:val="hy-AM"/>
              </w:rPr>
            </w:pPr>
            <w:r w:rsidRPr="001653F5">
              <w:rPr>
                <w:rFonts w:ascii="GHEA Grapalat" w:hAnsi="GHEA Grapalat" w:cs="Sylfaen"/>
                <w:szCs w:val="24"/>
                <w:lang w:val="hy-AM"/>
              </w:rPr>
              <w:t>Նախագծով առաջարկվում է փոփոխություններ կատարել ՀՀ-ում ինտենսիվ այգեգործության զարգացման, արդիական տեխնոլոգիաների ներդրման և ոչ ավանդական բարձրարժեք մշակաբույսերի արտադրության խթանման պետական աջակցության 2021-2023 թվականների ծրագրի (այսուհետ՝ Ծրագիր) կարգավորումներում։ Մասնավորապես, առաջարկվում է դադարեցնել ինտենսիվ այգիների փոխհատուցման բաղադրիչի գործողությունը, վարկերի տոկոսադրույքների մասնակի սուբսիդավորմամբ հիմնվող այգիների տարածքների հանրագումարը 200 հա փոխարեն սամանել 500 հա,  հանել առանց այգեհիմնման ոռոգման արդիական համակարգերի ձեռքբերման և ներդրման համար տարածքների սահմանված հանրագումարային վերին շեմը (100 հա), սակավաջրությամբ պայմանավորված նախատեսել նաև մինչև 100 հազար խորանարդ մետր ծավալով ջրավազանների կառուցման կամ ընդլայնման</w:t>
            </w:r>
            <w:r w:rsidRPr="001653F5">
              <w:rPr>
                <w:rFonts w:cs="Calibri"/>
                <w:szCs w:val="24"/>
                <w:lang w:val="hy-AM"/>
              </w:rPr>
              <w:t> </w:t>
            </w:r>
            <w:r w:rsidRPr="001653F5">
              <w:rPr>
                <w:rFonts w:ascii="GHEA Grapalat" w:hAnsi="GHEA Grapalat" w:cs="Sylfaen"/>
                <w:szCs w:val="24"/>
                <w:lang w:val="hy-AM"/>
              </w:rPr>
              <w:t xml:space="preserve"> համար կատարված ծախսերի մասնակի </w:t>
            </w:r>
            <w:r w:rsidRPr="001653F5">
              <w:rPr>
                <w:rFonts w:ascii="GHEA Grapalat" w:hAnsi="GHEA Grapalat" w:cs="Sylfaen"/>
                <w:szCs w:val="24"/>
                <w:lang w:val="hy-AM"/>
              </w:rPr>
              <w:lastRenderedPageBreak/>
              <w:t>փոխհատուցման բաղադրիչը, թույլատրել նաև արտարժույթով վարկերի տրամադրումը, ինչպես նաև Ծրագիրն իրականացնել բացառապես կապալառու կազմակերպությունների միջոցով՝ վերահսկելիությունը բարձրացնելու նպատակով:</w:t>
            </w:r>
          </w:p>
          <w:p w14:paraId="2534DFAC" w14:textId="77777777" w:rsidR="001653F5" w:rsidRPr="001653F5" w:rsidRDefault="001653F5" w:rsidP="00AD2422">
            <w:pPr>
              <w:pStyle w:val="NormalWeb"/>
              <w:shd w:val="clear" w:color="auto" w:fill="FFFFFF"/>
              <w:spacing w:line="360" w:lineRule="auto"/>
              <w:ind w:firstLine="567"/>
              <w:rPr>
                <w:rFonts w:ascii="GHEA Grapalat" w:hAnsi="GHEA Grapalat" w:cs="Sylfaen"/>
                <w:sz w:val="24"/>
                <w:szCs w:val="24"/>
                <w:lang w:val="hy-AM"/>
              </w:rPr>
            </w:pPr>
            <w:r w:rsidRPr="001653F5">
              <w:rPr>
                <w:rFonts w:ascii="GHEA Grapalat" w:hAnsi="GHEA Grapalat" w:cs="Sylfaen"/>
                <w:sz w:val="24"/>
                <w:szCs w:val="24"/>
                <w:lang w:val="hy-AM"/>
              </w:rPr>
              <w:t>Առաջարկվող փոփոխությունների կապակցությամբ հարկ է նշել, որ հիմնվող այգիների հանրագումար</w:t>
            </w:r>
            <w:r w:rsidRPr="001653F5">
              <w:rPr>
                <w:rFonts w:ascii="GHEA Grapalat" w:hAnsi="GHEA Grapalat"/>
                <w:sz w:val="24"/>
                <w:szCs w:val="24"/>
                <w:lang w:val="hy-AM"/>
              </w:rPr>
              <w:t xml:space="preserve">ային վերին շեմը բարձրացնելը, </w:t>
            </w:r>
            <w:r w:rsidRPr="001653F5">
              <w:rPr>
                <w:rFonts w:ascii="GHEA Grapalat" w:hAnsi="GHEA Grapalat" w:cs="Sylfaen"/>
                <w:sz w:val="24"/>
                <w:szCs w:val="24"/>
                <w:lang w:val="hy-AM"/>
              </w:rPr>
              <w:t>ոռոգման արդիական համակարգերի ներդրման տարածքների հանրագումարային վերին շեմը հանելը և մինչև 100 հազար խորանարդ մետր ծավալով ջրավազանների կառուցման կամ ընդլայնման</w:t>
            </w:r>
            <w:r w:rsidRPr="001653F5">
              <w:rPr>
                <w:rFonts w:ascii="Calibri" w:hAnsi="Calibri" w:cs="Calibri"/>
                <w:sz w:val="24"/>
                <w:szCs w:val="24"/>
                <w:lang w:val="hy-AM"/>
              </w:rPr>
              <w:t> </w:t>
            </w:r>
            <w:r w:rsidRPr="001653F5">
              <w:rPr>
                <w:rFonts w:ascii="GHEA Grapalat" w:hAnsi="GHEA Grapalat" w:cs="Sylfaen"/>
                <w:sz w:val="24"/>
                <w:szCs w:val="24"/>
                <w:lang w:val="hy-AM"/>
              </w:rPr>
              <w:t xml:space="preserve"> համար կատարված ծախսերի մասնակի փոխհատուցման բաղադրիչի նախատեսումը կհանգեցնի նաև շահառուներին տրվող վարկերի և փոխհատուցման գումարի ավելացման, ինչն էլ իր հերթին ենթադրում է պետության կողմից տրամադրվող միջոցների ավելացում, որը ֆիսկալ ռիսկերի կառավարման տեսանկյունից հանդիսանում է չգնահատված և անվերջ աճող պարտավորություն։ </w:t>
            </w:r>
          </w:p>
          <w:p w14:paraId="6CD4CDAE" w14:textId="5BFC01F6" w:rsidR="004A366C" w:rsidRPr="001653F5" w:rsidRDefault="001653F5" w:rsidP="00AD2422">
            <w:pPr>
              <w:pStyle w:val="NormalWeb"/>
              <w:shd w:val="clear" w:color="auto" w:fill="FFFFFF"/>
              <w:spacing w:line="360" w:lineRule="auto"/>
              <w:ind w:firstLine="567"/>
              <w:rPr>
                <w:rFonts w:ascii="GHEA Grapalat" w:hAnsi="GHEA Grapalat" w:cs="Sylfaen"/>
                <w:sz w:val="24"/>
                <w:szCs w:val="24"/>
                <w:lang w:val="hy-AM"/>
              </w:rPr>
            </w:pPr>
            <w:r w:rsidRPr="001653F5">
              <w:rPr>
                <w:rFonts w:ascii="GHEA Grapalat" w:hAnsi="GHEA Grapalat" w:cs="Sylfaen"/>
                <w:sz w:val="24"/>
                <w:szCs w:val="24"/>
                <w:lang w:val="hy-AM"/>
              </w:rPr>
              <w:t xml:space="preserve">Այս պարագայում հարկ է նշել, որ հիմնավորմամբ չի ներկայացվել Նախագծի ընդունման դեպքում անհրաժեշտ լրացուցիչ ֆինանսական միջոցների գնահատականը (հիմնավորմամբ ներկայացվել է, որ Նախագծի ընդունման դեպքում պետական բյուջեում եկամուտների և ծախսերի </w:t>
            </w:r>
            <w:r w:rsidRPr="001653F5">
              <w:rPr>
                <w:rFonts w:ascii="GHEA Grapalat" w:hAnsi="GHEA Grapalat" w:cs="Sylfaen"/>
                <w:sz w:val="24"/>
                <w:szCs w:val="24"/>
                <w:lang w:val="hy-AM"/>
              </w:rPr>
              <w:lastRenderedPageBreak/>
              <w:t>փոփոխություններ, 2023թ. լրացուցիչ ծախսեր չեն նախատեսվում)՝ համապատասխան հաշվարկ-հիմնավորումներով:</w:t>
            </w:r>
          </w:p>
        </w:tc>
        <w:tc>
          <w:tcPr>
            <w:tcW w:w="6379" w:type="dxa"/>
            <w:gridSpan w:val="3"/>
            <w:shd w:val="clear" w:color="auto" w:fill="FFFFFF" w:themeFill="background1"/>
          </w:tcPr>
          <w:p w14:paraId="1B2A8612" w14:textId="77777777" w:rsidR="004A366C" w:rsidRDefault="00AE6AA2" w:rsidP="00AD2422">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76A6BF4B" w14:textId="77777777" w:rsidR="00AE6AA2" w:rsidRDefault="00B90EF0" w:rsidP="00AE6AA2">
            <w:pPr>
              <w:spacing w:line="360" w:lineRule="auto"/>
              <w:jc w:val="both"/>
              <w:rPr>
                <w:rFonts w:ascii="GHEA Grapalat" w:hAnsi="GHEA Grapalat"/>
                <w:szCs w:val="24"/>
                <w:lang w:val="hy-AM"/>
              </w:rPr>
            </w:pPr>
            <w:r>
              <w:rPr>
                <w:rFonts w:ascii="GHEA Grapalat" w:hAnsi="GHEA Grapalat"/>
                <w:szCs w:val="24"/>
                <w:lang w:val="hy-AM"/>
              </w:rPr>
              <w:t>Ա</w:t>
            </w:r>
            <w:r w:rsidR="00AE6AA2">
              <w:rPr>
                <w:rFonts w:ascii="GHEA Grapalat" w:hAnsi="GHEA Grapalat"/>
                <w:szCs w:val="24"/>
                <w:lang w:val="hy-AM"/>
              </w:rPr>
              <w:t xml:space="preserve">յգիների և ոռոգման արդիական համակարգերի ներդրման տարածքների հանրագումարային վերին շեմը բարձրացվել է, հանվել է այգեհիմնման գծով </w:t>
            </w:r>
            <w:r>
              <w:rPr>
                <w:rFonts w:ascii="GHEA Grapalat" w:hAnsi="GHEA Grapalat"/>
                <w:szCs w:val="24"/>
                <w:lang w:val="hy-AM"/>
              </w:rPr>
              <w:t>փոխհատուցման բաղադրիչը, ուստի գտնում ենք, որ պետության կողմից տրամադրվող միջոցների ավելացում չի ենթադրվում ։</w:t>
            </w:r>
          </w:p>
          <w:p w14:paraId="2D1430B7" w14:textId="77777777" w:rsidR="00F50E03" w:rsidRPr="00D3228E" w:rsidRDefault="00B72C3F" w:rsidP="00F50E03">
            <w:pPr>
              <w:tabs>
                <w:tab w:val="left" w:pos="720"/>
              </w:tabs>
              <w:spacing w:line="360" w:lineRule="auto"/>
              <w:jc w:val="both"/>
              <w:rPr>
                <w:rFonts w:ascii="GHEA Grapalat" w:eastAsia="Calibri" w:hAnsi="GHEA Grapalat"/>
                <w:lang w:val="hy-AM" w:eastAsia="x-none"/>
              </w:rPr>
            </w:pPr>
            <w:r>
              <w:rPr>
                <w:rFonts w:ascii="GHEA Grapalat" w:eastAsia="Calibri" w:hAnsi="GHEA Grapalat"/>
                <w:lang w:val="hy-AM" w:eastAsia="x-none"/>
              </w:rPr>
              <w:tab/>
            </w:r>
            <w:r w:rsidR="00F50E03" w:rsidRPr="00D3228E">
              <w:rPr>
                <w:rFonts w:ascii="GHEA Grapalat" w:eastAsia="Calibri" w:hAnsi="GHEA Grapalat"/>
                <w:lang w:val="hy-AM" w:eastAsia="x-none"/>
              </w:rPr>
              <w:t xml:space="preserve">Մասնավորապես, ոռոգման արդիական համակարգերի ներդրման համար կատարված ծախսերի մասնակի փոխհատուցման բաղադրիչով 2023 թվականի համար պետական բյուջեով հաստատված  գումարի հաշվարկման հիմք է հանդիսացել 2022 թվականին կնքված պայմանագրերի հիման վրա հաշվարկված ոռոգման արդիական համակարգերի մակերեսը (175 հա, որից փոխհատուցում տրամադրվել է 43,9 հա-ի համար։ մնացած 131,1 հա-ից կանխատեսվել </w:t>
            </w:r>
            <w:r w:rsidR="00F50E03" w:rsidRPr="00D3228E">
              <w:rPr>
                <w:rFonts w:ascii="GHEA Grapalat" w:eastAsia="Calibri" w:hAnsi="GHEA Grapalat"/>
                <w:lang w:val="hy-AM" w:eastAsia="x-none"/>
              </w:rPr>
              <w:lastRenderedPageBreak/>
              <w:t>է, որ փոխհատուցման կդիմեն 100 հա-ի համար՝ հաշվի առնելով նախորդ տարիների վիճակագրությունը առ այն, որ շահառուների շուրջ 20%-ը սահմանված ժամկետում չի ներդնում ոռոգման համակարգ և չի ներկայացնում փոխհատուցման հայտ), 1 հա-ի հաշվով փոխհատուցման առավելագույն արժեքը՝ 1,25 մլն դրամ։ Վարկային բաղադրիչով կնքվել է շուրջ 560 հա  ոռոգման արդիական համակարգերի ներդրման պայմանագիր, իսկ միայն 2023 թվականին՝ շուրջ 135,8 հա-ի պայմանագիր, և կանխատեսվում է, որ մինչև տարեվերջ կկնքվի ևս 125 հա-ի պայմանագիր և կապահովվի բյուջեով հաստատված 260 հա-ը։</w:t>
            </w:r>
          </w:p>
          <w:p w14:paraId="5BCA157D" w14:textId="2EBF1FF3" w:rsidR="00B72C3F" w:rsidRPr="00F50E03" w:rsidRDefault="00F50E03" w:rsidP="00F50E03">
            <w:pPr>
              <w:tabs>
                <w:tab w:val="left" w:pos="720"/>
              </w:tabs>
              <w:spacing w:line="360" w:lineRule="auto"/>
              <w:jc w:val="both"/>
              <w:rPr>
                <w:rFonts w:ascii="GHEA Grapalat" w:eastAsia="Calibri" w:hAnsi="GHEA Grapalat"/>
                <w:color w:val="FF0000"/>
                <w:lang w:val="hy-AM" w:eastAsia="x-none"/>
              </w:rPr>
            </w:pPr>
            <w:r w:rsidRPr="00D3228E">
              <w:rPr>
                <w:rFonts w:ascii="GHEA Grapalat" w:eastAsia="Calibri" w:hAnsi="GHEA Grapalat"/>
                <w:lang w:val="hy-AM" w:eastAsia="x-none"/>
              </w:rPr>
              <w:tab/>
              <w:t xml:space="preserve">Ինչ վերաբերում է ինտենսիվ այգիների հիմնմանը, ապա ծրագրի մեկնարկից մինչև հուլիսի 1-ը կնքվել է շուրջ 945 հա փոխհատուցման և շուրջ 2730 հա վարկային բաղադրիչներով այգեհիմնման պայմանագրեր, իսկ միայն 2023 թվականին փոխհատուցման բաղադրիչով կնքվել է շուրջ 222 հա-ի պայմանագիր և վարկային բաղադրիչով՝ շուրջ 635 հա-ի պայմանագիր՝  բյուջեով նախատեսված 500 հա-ի փոխարեն։  Ուստի, 2023 թվականին բյուջեով հատկացված գումարների տնտեսումներ չեն </w:t>
            </w:r>
            <w:r w:rsidRPr="00D3228E">
              <w:rPr>
                <w:rFonts w:ascii="GHEA Grapalat" w:eastAsia="Calibri" w:hAnsi="GHEA Grapalat"/>
                <w:lang w:val="hy-AM" w:eastAsia="x-none"/>
              </w:rPr>
              <w:lastRenderedPageBreak/>
              <w:t>կանխատեսվում, իսկ փոխհատուցման բաղադրիչի դադարեցումը կհանգեցնի  շուրջ 22 դիմումի՝ 80 հա-ի հաշվով չընդունմանը (կանխատեսման հիմք է հանդիսացել 2023 թվականի առաջին 5 ամիսներին նախարարություն ներկայացված հայտերի թիվն ու հիմնվող այգիների մակերեսը՝ մասնակցության 18 հայտ 80</w:t>
            </w:r>
            <w:r w:rsidRPr="00D3228E">
              <w:rPr>
                <w:rFonts w:ascii="Cambria Math" w:eastAsia="Calibri" w:hAnsi="Cambria Math" w:cs="Cambria Math"/>
                <w:lang w:val="hy-AM" w:eastAsia="x-none"/>
              </w:rPr>
              <w:t>․</w:t>
            </w:r>
            <w:r w:rsidRPr="00D3228E">
              <w:rPr>
                <w:rFonts w:ascii="GHEA Grapalat" w:eastAsia="Calibri" w:hAnsi="GHEA Grapalat"/>
                <w:lang w:val="hy-AM" w:eastAsia="x-none"/>
              </w:rPr>
              <w:t xml:space="preserve">63 հա ընդհանուր մակերեսով հողատարածքներում ինտենսիվ ագեհիմնման համար), որի արդյունքում  2025-2026 թվականների համար կտնտեսվի շուրջ 800,0 մլն դրամ (հաշվի առնելով, որ այգեհիմնումն իրականացվում է 2 տարվա ընթացքում)։ </w:t>
            </w:r>
          </w:p>
        </w:tc>
      </w:tr>
      <w:tr w:rsidR="001653F5" w:rsidRPr="00670A98" w14:paraId="47E2F9D2" w14:textId="77777777" w:rsidTr="002F0E46">
        <w:trPr>
          <w:trHeight w:val="487"/>
        </w:trPr>
        <w:tc>
          <w:tcPr>
            <w:tcW w:w="10910" w:type="dxa"/>
            <w:gridSpan w:val="4"/>
            <w:vMerge w:val="restart"/>
            <w:shd w:val="clear" w:color="auto" w:fill="D9D9D9" w:themeFill="background1" w:themeFillShade="D9"/>
          </w:tcPr>
          <w:p w14:paraId="4253701F" w14:textId="09531C3D" w:rsidR="001653F5" w:rsidRPr="001653F5" w:rsidRDefault="001653F5">
            <w:pPr>
              <w:pStyle w:val="ListParagraph"/>
              <w:numPr>
                <w:ilvl w:val="0"/>
                <w:numId w:val="6"/>
              </w:numPr>
              <w:spacing w:line="360" w:lineRule="auto"/>
              <w:jc w:val="center"/>
              <w:rPr>
                <w:rFonts w:ascii="GHEA Grapalat" w:hAnsi="GHEA Grapalat"/>
                <w:b/>
                <w:bCs/>
                <w:szCs w:val="24"/>
                <w:lang w:val="hy-AM"/>
              </w:rPr>
            </w:pPr>
            <w:r w:rsidRPr="001653F5">
              <w:rPr>
                <w:rFonts w:ascii="GHEA Grapalat" w:hAnsi="GHEA Grapalat"/>
                <w:szCs w:val="24"/>
                <w:lang w:val="hy-AM"/>
              </w:rPr>
              <w:lastRenderedPageBreak/>
              <w:t xml:space="preserve">ՀՀ </w:t>
            </w:r>
            <w:r>
              <w:rPr>
                <w:rFonts w:ascii="GHEA Grapalat" w:hAnsi="GHEA Grapalat"/>
                <w:szCs w:val="24"/>
                <w:lang w:val="hy-AM"/>
              </w:rPr>
              <w:t>քաղաքաշինության կոմիտե</w:t>
            </w:r>
          </w:p>
        </w:tc>
        <w:tc>
          <w:tcPr>
            <w:tcW w:w="2977" w:type="dxa"/>
            <w:shd w:val="clear" w:color="auto" w:fill="D9D9D9" w:themeFill="background1" w:themeFillShade="D9"/>
          </w:tcPr>
          <w:p w14:paraId="1601388B" w14:textId="647B6679" w:rsidR="001653F5" w:rsidRPr="0094380A" w:rsidRDefault="001653F5" w:rsidP="00AD2422">
            <w:pPr>
              <w:spacing w:line="360" w:lineRule="auto"/>
              <w:jc w:val="center"/>
              <w:rPr>
                <w:rFonts w:ascii="GHEA Grapalat" w:hAnsi="GHEA Grapalat"/>
                <w:b/>
                <w:bCs/>
                <w:szCs w:val="24"/>
                <w:lang w:val="hy-AM"/>
              </w:rPr>
            </w:pPr>
            <w:r>
              <w:rPr>
                <w:rFonts w:ascii="GHEA Grapalat" w:hAnsi="GHEA Grapalat"/>
                <w:szCs w:val="24"/>
                <w:lang w:val="hy-AM"/>
              </w:rPr>
              <w:t>04</w:t>
            </w:r>
            <w:r w:rsidRPr="0094380A">
              <w:rPr>
                <w:rFonts w:ascii="GHEA Grapalat" w:hAnsi="GHEA Grapalat"/>
                <w:szCs w:val="24"/>
                <w:lang w:val="hy-AM"/>
              </w:rPr>
              <w:t>.0</w:t>
            </w:r>
            <w:r>
              <w:rPr>
                <w:rFonts w:ascii="GHEA Grapalat" w:hAnsi="GHEA Grapalat"/>
                <w:szCs w:val="24"/>
                <w:lang w:val="hy-AM"/>
              </w:rPr>
              <w:t>5</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1653F5" w:rsidRPr="00670A98" w14:paraId="0CEE5540" w14:textId="77777777" w:rsidTr="002F0E46">
        <w:trPr>
          <w:trHeight w:val="487"/>
        </w:trPr>
        <w:tc>
          <w:tcPr>
            <w:tcW w:w="10910" w:type="dxa"/>
            <w:gridSpan w:val="4"/>
            <w:vMerge/>
            <w:shd w:val="clear" w:color="auto" w:fill="D9D9D9" w:themeFill="background1" w:themeFillShade="D9"/>
          </w:tcPr>
          <w:p w14:paraId="34A9396B" w14:textId="77777777" w:rsidR="001653F5" w:rsidRPr="0094380A" w:rsidRDefault="001653F5"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5B0C9649" w14:textId="179179C8" w:rsidR="001653F5" w:rsidRPr="0094380A" w:rsidRDefault="001653F5" w:rsidP="00AD2422">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Pr="001653F5">
              <w:rPr>
                <w:rFonts w:ascii="GHEA Grapalat" w:hAnsi="GHEA Grapalat"/>
                <w:szCs w:val="24"/>
                <w:lang w:val="hy-AM"/>
              </w:rPr>
              <w:t>01/11.4/5256-2023</w:t>
            </w:r>
          </w:p>
        </w:tc>
      </w:tr>
      <w:tr w:rsidR="004A366C" w:rsidRPr="00670A98" w14:paraId="02557617" w14:textId="77777777" w:rsidTr="002F0E46">
        <w:trPr>
          <w:trHeight w:val="487"/>
        </w:trPr>
        <w:tc>
          <w:tcPr>
            <w:tcW w:w="7508" w:type="dxa"/>
            <w:gridSpan w:val="2"/>
            <w:shd w:val="clear" w:color="auto" w:fill="FFFFFF" w:themeFill="background1"/>
          </w:tcPr>
          <w:p w14:paraId="357F568F" w14:textId="5D185749" w:rsidR="004A366C" w:rsidRPr="001653F5" w:rsidRDefault="001653F5" w:rsidP="00AD2422">
            <w:pPr>
              <w:spacing w:line="360" w:lineRule="auto"/>
              <w:jc w:val="both"/>
              <w:rPr>
                <w:rFonts w:ascii="GHEA Grapalat" w:hAnsi="GHEA Grapalat"/>
                <w:bCs/>
                <w:color w:val="000000"/>
                <w:shd w:val="clear" w:color="auto" w:fill="FFFFFF"/>
                <w:lang w:val="pt-BR"/>
              </w:rPr>
            </w:pPr>
            <w:r>
              <w:rPr>
                <w:rFonts w:ascii="GHEA Grapalat" w:hAnsi="GHEA Grapalat"/>
                <w:lang w:val="hy-AM"/>
              </w:rPr>
              <w:tab/>
              <w:t>«</w:t>
            </w:r>
            <w:r>
              <w:rPr>
                <w:rFonts w:ascii="GHEA Grapalat" w:hAnsi="GHEA Grapalat" w:cs="Sylfaen"/>
                <w:lang w:val="hy-AM"/>
              </w:rPr>
              <w:t xml:space="preserve">Հայաստանի Հանրապետության </w:t>
            </w:r>
            <w:r>
              <w:rPr>
                <w:rFonts w:ascii="GHEA Grapalat" w:eastAsiaTheme="minorHAnsi" w:hAnsi="GHEA Grapalat" w:cstheme="minorBidi"/>
                <w:lang w:val="hy-AM"/>
              </w:rPr>
              <w:t>կառավարության 2021 թվականի հունիսի 3-ի N 927-Լ որոշման մեջ փոփոխություններ և լրացումներ կատարելու մասին</w:t>
            </w:r>
            <w:r>
              <w:rPr>
                <w:rFonts w:ascii="GHEA Grapalat" w:hAnsi="GHEA Grapalat"/>
                <w:lang w:val="hy-AM"/>
              </w:rPr>
              <w:t>»</w:t>
            </w:r>
            <w:r>
              <w:rPr>
                <w:rFonts w:ascii="GHEA Grapalat" w:hAnsi="GHEA Grapalat" w:cs="Sylfaen"/>
                <w:lang w:val="hy-AM"/>
              </w:rPr>
              <w:t xml:space="preserve"> </w:t>
            </w:r>
            <w:r>
              <w:rPr>
                <w:rFonts w:ascii="GHEA Grapalat" w:hAnsi="GHEA Grapalat"/>
                <w:bCs/>
                <w:lang w:val="hy-AM"/>
              </w:rPr>
              <w:t>ՀՀ կառավարության որոշման նախագ</w:t>
            </w:r>
            <w:proofErr w:type="spellStart"/>
            <w:r>
              <w:rPr>
                <w:rFonts w:ascii="GHEA Grapalat" w:hAnsi="GHEA Grapalat"/>
                <w:bCs/>
              </w:rPr>
              <w:t>ծի</w:t>
            </w:r>
            <w:proofErr w:type="spellEnd"/>
            <w:r w:rsidRPr="001653F5">
              <w:rPr>
                <w:rFonts w:ascii="GHEA Grapalat" w:hAnsi="GHEA Grapalat"/>
                <w:bCs/>
                <w:lang w:val="pt-BR"/>
              </w:rPr>
              <w:t xml:space="preserve"> </w:t>
            </w:r>
            <w:proofErr w:type="spellStart"/>
            <w:r>
              <w:rPr>
                <w:rFonts w:ascii="GHEA Grapalat" w:hAnsi="GHEA Grapalat"/>
              </w:rPr>
              <w:t>վերաբերյալ</w:t>
            </w:r>
            <w:proofErr w:type="spellEnd"/>
            <w:r w:rsidRPr="001653F5">
              <w:rPr>
                <w:rFonts w:ascii="GHEA Grapalat" w:hAnsi="GHEA Grapalat"/>
                <w:lang w:val="pt-BR"/>
              </w:rPr>
              <w:t xml:space="preserve"> </w:t>
            </w:r>
            <w:r>
              <w:rPr>
                <w:rFonts w:ascii="GHEA Grapalat" w:hAnsi="GHEA Grapalat"/>
              </w:rPr>
              <w:t>ՀՀ</w:t>
            </w:r>
            <w:r w:rsidRPr="001653F5">
              <w:rPr>
                <w:rFonts w:ascii="GHEA Grapalat" w:hAnsi="GHEA Grapalat"/>
                <w:lang w:val="pt-BR"/>
              </w:rPr>
              <w:t xml:space="preserve"> </w:t>
            </w:r>
            <w:proofErr w:type="spellStart"/>
            <w:r>
              <w:rPr>
                <w:rFonts w:ascii="GHEA Grapalat" w:hAnsi="GHEA Grapalat"/>
              </w:rPr>
              <w:t>քաղաքաշինության</w:t>
            </w:r>
            <w:proofErr w:type="spellEnd"/>
            <w:r w:rsidRPr="001653F5">
              <w:rPr>
                <w:rFonts w:ascii="GHEA Grapalat" w:hAnsi="GHEA Grapalat"/>
                <w:lang w:val="pt-BR"/>
              </w:rPr>
              <w:t xml:space="preserve"> </w:t>
            </w:r>
            <w:proofErr w:type="spellStart"/>
            <w:r>
              <w:rPr>
                <w:rFonts w:ascii="GHEA Grapalat" w:hAnsi="GHEA Grapalat"/>
              </w:rPr>
              <w:t>կոմիտեն</w:t>
            </w:r>
            <w:proofErr w:type="spellEnd"/>
            <w:r w:rsidRPr="001653F5">
              <w:rPr>
                <w:rFonts w:ascii="GHEA Grapalat" w:hAnsi="GHEA Grapalat"/>
                <w:lang w:val="pt-BR"/>
              </w:rPr>
              <w:t xml:space="preserve"> </w:t>
            </w:r>
            <w:r>
              <w:rPr>
                <w:rFonts w:ascii="GHEA Grapalat" w:hAnsi="GHEA Grapalat"/>
                <w:lang w:val="hy-AM"/>
              </w:rPr>
              <w:t xml:space="preserve"> </w:t>
            </w:r>
            <w:r>
              <w:rPr>
                <w:rFonts w:ascii="GHEA Grapalat" w:hAnsi="GHEA Grapalat"/>
                <w:bCs/>
                <w:lang w:val="hy-AM"/>
              </w:rPr>
              <w:t>դիտողություններ և առաջարկությունները</w:t>
            </w:r>
            <w:r w:rsidRPr="001653F5">
              <w:rPr>
                <w:rFonts w:ascii="GHEA Grapalat" w:hAnsi="GHEA Grapalat"/>
                <w:lang w:val="pt-BR"/>
              </w:rPr>
              <w:t xml:space="preserve"> </w:t>
            </w:r>
            <w:proofErr w:type="spellStart"/>
            <w:r>
              <w:rPr>
                <w:rFonts w:ascii="GHEA Grapalat" w:hAnsi="GHEA Grapalat"/>
              </w:rPr>
              <w:t>չունի</w:t>
            </w:r>
            <w:proofErr w:type="spellEnd"/>
            <w:r w:rsidRPr="001653F5">
              <w:rPr>
                <w:rFonts w:ascii="GHEA Grapalat" w:hAnsi="GHEA Grapalat"/>
                <w:lang w:val="pt-BR"/>
              </w:rPr>
              <w:t>:</w:t>
            </w:r>
          </w:p>
        </w:tc>
        <w:tc>
          <w:tcPr>
            <w:tcW w:w="6379" w:type="dxa"/>
            <w:gridSpan w:val="3"/>
            <w:shd w:val="clear" w:color="auto" w:fill="FFFFFF" w:themeFill="background1"/>
          </w:tcPr>
          <w:p w14:paraId="587A45A3" w14:textId="77777777" w:rsidR="00AD2422" w:rsidRPr="0094380A" w:rsidRDefault="00AD2422" w:rsidP="00AD2422">
            <w:pPr>
              <w:spacing w:line="360" w:lineRule="auto"/>
              <w:jc w:val="center"/>
              <w:rPr>
                <w:rFonts w:ascii="GHEA Grapalat" w:hAnsi="GHEA Grapalat"/>
                <w:b/>
                <w:bCs/>
                <w:szCs w:val="24"/>
                <w:lang w:val="hy-AM"/>
              </w:rPr>
            </w:pP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5B8B1946" w14:textId="19538E1B" w:rsidR="004A366C" w:rsidRPr="0094380A" w:rsidRDefault="004A366C" w:rsidP="00AD2422">
            <w:pPr>
              <w:spacing w:line="360" w:lineRule="auto"/>
              <w:jc w:val="center"/>
              <w:rPr>
                <w:rFonts w:ascii="GHEA Grapalat" w:hAnsi="GHEA Grapalat"/>
                <w:b/>
                <w:bCs/>
                <w:szCs w:val="24"/>
                <w:lang w:val="hy-AM"/>
              </w:rPr>
            </w:pPr>
          </w:p>
        </w:tc>
      </w:tr>
      <w:tr w:rsidR="002F0E46" w:rsidRPr="00670A98" w14:paraId="6313930F" w14:textId="77777777" w:rsidTr="00900CC9">
        <w:trPr>
          <w:trHeight w:val="495"/>
        </w:trPr>
        <w:tc>
          <w:tcPr>
            <w:tcW w:w="10910" w:type="dxa"/>
            <w:gridSpan w:val="4"/>
            <w:vMerge w:val="restart"/>
            <w:shd w:val="clear" w:color="auto" w:fill="D9D9D9" w:themeFill="background1" w:themeFillShade="D9"/>
          </w:tcPr>
          <w:p w14:paraId="6A177580" w14:textId="43AECEB8" w:rsidR="002F0E46" w:rsidRPr="00900CC9" w:rsidRDefault="00900CC9" w:rsidP="00900CC9">
            <w:pPr>
              <w:pStyle w:val="ListParagraph"/>
              <w:numPr>
                <w:ilvl w:val="0"/>
                <w:numId w:val="11"/>
              </w:numPr>
              <w:spacing w:line="360" w:lineRule="auto"/>
              <w:jc w:val="center"/>
              <w:rPr>
                <w:rFonts w:ascii="GHEA Grapalat" w:hAnsi="GHEA Grapalat"/>
                <w:b/>
                <w:bCs/>
                <w:szCs w:val="24"/>
                <w:lang w:val="hy-AM"/>
              </w:rPr>
            </w:pPr>
            <w:r w:rsidRPr="00900CC9">
              <w:rPr>
                <w:rFonts w:ascii="GHEA Grapalat" w:hAnsi="GHEA Grapalat"/>
                <w:szCs w:val="24"/>
                <w:lang w:val="hy-AM"/>
              </w:rPr>
              <w:t>ՀՀ շրջակա միջավայրի նախարարություն</w:t>
            </w:r>
          </w:p>
        </w:tc>
        <w:tc>
          <w:tcPr>
            <w:tcW w:w="2977" w:type="dxa"/>
            <w:shd w:val="clear" w:color="auto" w:fill="D9D9D9" w:themeFill="background1" w:themeFillShade="D9"/>
          </w:tcPr>
          <w:p w14:paraId="03F82E44" w14:textId="39DCAFB6" w:rsidR="002F0E46" w:rsidRDefault="00900CC9" w:rsidP="00AD2422">
            <w:pPr>
              <w:spacing w:line="360" w:lineRule="auto"/>
              <w:jc w:val="center"/>
              <w:rPr>
                <w:rFonts w:ascii="GHEA Grapalat" w:hAnsi="GHEA Grapalat"/>
                <w:b/>
                <w:bCs/>
                <w:szCs w:val="24"/>
                <w:lang w:val="hy-AM"/>
              </w:rPr>
            </w:pPr>
            <w:r>
              <w:rPr>
                <w:rFonts w:ascii="GHEA Grapalat" w:hAnsi="GHEA Grapalat"/>
                <w:szCs w:val="24"/>
                <w:lang w:val="hy-AM"/>
              </w:rPr>
              <w:t>24</w:t>
            </w:r>
            <w:r w:rsidRPr="0094380A">
              <w:rPr>
                <w:rFonts w:ascii="GHEA Grapalat" w:hAnsi="GHEA Grapalat"/>
                <w:szCs w:val="24"/>
                <w:lang w:val="hy-AM"/>
              </w:rPr>
              <w:t>.0</w:t>
            </w:r>
            <w:r>
              <w:rPr>
                <w:rFonts w:ascii="GHEA Grapalat" w:hAnsi="GHEA Grapalat"/>
                <w:szCs w:val="24"/>
                <w:lang w:val="hy-AM"/>
              </w:rPr>
              <w:t>5</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2F0E46" w:rsidRPr="00670A98" w14:paraId="5076D799" w14:textId="77777777" w:rsidTr="00900CC9">
        <w:trPr>
          <w:trHeight w:val="495"/>
        </w:trPr>
        <w:tc>
          <w:tcPr>
            <w:tcW w:w="10910" w:type="dxa"/>
            <w:gridSpan w:val="4"/>
            <w:vMerge/>
            <w:shd w:val="clear" w:color="auto" w:fill="D9D9D9" w:themeFill="background1" w:themeFillShade="D9"/>
          </w:tcPr>
          <w:p w14:paraId="347C73BB" w14:textId="77777777" w:rsidR="002F0E46" w:rsidRDefault="002F0E46" w:rsidP="00AD2422">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77F01587" w14:textId="789137A6" w:rsidR="002F0E46" w:rsidRPr="00900CC9" w:rsidRDefault="00900CC9" w:rsidP="00AD2422">
            <w:pPr>
              <w:spacing w:line="360" w:lineRule="auto"/>
              <w:jc w:val="center"/>
              <w:rPr>
                <w:rFonts w:ascii="GHEA Grapalat" w:hAnsi="GHEA Grapalat"/>
                <w:szCs w:val="24"/>
                <w:lang w:val="hy-AM"/>
              </w:rPr>
            </w:pPr>
            <w:r w:rsidRPr="0094380A">
              <w:rPr>
                <w:rFonts w:ascii="GHEA Grapalat" w:hAnsi="GHEA Grapalat"/>
                <w:szCs w:val="24"/>
                <w:lang w:val="hy-AM"/>
              </w:rPr>
              <w:t>N</w:t>
            </w:r>
            <w:r w:rsidRPr="00900CC9">
              <w:rPr>
                <w:rFonts w:ascii="GHEA Grapalat" w:hAnsi="GHEA Grapalat"/>
                <w:szCs w:val="24"/>
                <w:lang w:val="hy-AM"/>
              </w:rPr>
              <w:t xml:space="preserve"> 1/14.2/8667-2023</w:t>
            </w:r>
          </w:p>
        </w:tc>
      </w:tr>
      <w:tr w:rsidR="002F0E46" w:rsidRPr="00CA7C1F" w14:paraId="6EA400AA" w14:textId="77777777" w:rsidTr="002F0E46">
        <w:trPr>
          <w:trHeight w:val="487"/>
        </w:trPr>
        <w:tc>
          <w:tcPr>
            <w:tcW w:w="7508" w:type="dxa"/>
            <w:gridSpan w:val="2"/>
            <w:shd w:val="clear" w:color="auto" w:fill="FFFFFF" w:themeFill="background1"/>
          </w:tcPr>
          <w:p w14:paraId="626B67D0" w14:textId="047F5AB5" w:rsidR="002F0E46" w:rsidRDefault="00900CC9" w:rsidP="00900CC9">
            <w:pPr>
              <w:tabs>
                <w:tab w:val="left" w:pos="0"/>
              </w:tabs>
              <w:spacing w:line="360" w:lineRule="auto"/>
              <w:ind w:right="77"/>
              <w:jc w:val="both"/>
              <w:rPr>
                <w:rFonts w:ascii="GHEA Grapalat" w:hAnsi="GHEA Grapalat"/>
                <w:lang w:val="hy-AM"/>
              </w:rPr>
            </w:pPr>
            <w:r>
              <w:rPr>
                <w:rFonts w:ascii="GHEA Grapalat" w:hAnsi="GHEA Grapalat"/>
                <w:lang w:val="hy-AM"/>
              </w:rPr>
              <w:tab/>
            </w:r>
            <w:r w:rsidRPr="00900CC9">
              <w:rPr>
                <w:rFonts w:ascii="GHEA Grapalat" w:hAnsi="GHEA Grapalat"/>
                <w:lang w:val="hy-AM"/>
              </w:rPr>
              <w:t xml:space="preserve">Ի լրումն շրջակա միջավայրի նախարարության 2023 թվականի մայիսի 2-ի N 1/14.2/7636 գրության՝ հայտնում եմ, որ </w:t>
            </w:r>
            <w:r w:rsidRPr="00900CC9">
              <w:rPr>
                <w:rFonts w:ascii="GHEA Grapalat" w:hAnsi="GHEA Grapalat"/>
                <w:lang w:val="hy-AM"/>
              </w:rPr>
              <w:lastRenderedPageBreak/>
              <w:t xml:space="preserve">նախագծի 1-ին կետի 9-րդ և 10-րդ ենթակետերը խմբագրման անհրաժեշտություն ունեն, քանի որ գործնական տեսանկյունից անհնար է այդ կետերով նախատեսված չափանիշների պահպանումը։ </w:t>
            </w:r>
          </w:p>
        </w:tc>
        <w:tc>
          <w:tcPr>
            <w:tcW w:w="6379" w:type="dxa"/>
            <w:gridSpan w:val="3"/>
            <w:shd w:val="clear" w:color="auto" w:fill="FFFFFF" w:themeFill="background1"/>
          </w:tcPr>
          <w:p w14:paraId="4D7A79EB" w14:textId="038F0DC8" w:rsidR="00900CC9" w:rsidRPr="00CA7C1F" w:rsidRDefault="005836D8" w:rsidP="00CA7C1F">
            <w:pPr>
              <w:spacing w:line="360" w:lineRule="auto"/>
              <w:jc w:val="center"/>
              <w:rPr>
                <w:rFonts w:ascii="GHEA Grapalat" w:hAnsi="GHEA Grapalat"/>
                <w:b/>
                <w:bCs/>
                <w:color w:val="FF0000"/>
                <w:szCs w:val="24"/>
                <w:lang w:val="hy-AM"/>
              </w:rPr>
            </w:pPr>
            <w:r w:rsidRPr="00CA7C1F">
              <w:rPr>
                <w:rFonts w:ascii="GHEA Grapalat" w:hAnsi="GHEA Grapalat"/>
                <w:b/>
                <w:bCs/>
                <w:szCs w:val="24"/>
                <w:lang w:val="hy-AM"/>
              </w:rPr>
              <w:lastRenderedPageBreak/>
              <w:t>Ընդունվել է։</w:t>
            </w:r>
          </w:p>
        </w:tc>
      </w:tr>
      <w:tr w:rsidR="00BD604F" w:rsidRPr="00670A98" w14:paraId="1004F0ED" w14:textId="77777777" w:rsidTr="002F0E46">
        <w:trPr>
          <w:trHeight w:val="495"/>
        </w:trPr>
        <w:tc>
          <w:tcPr>
            <w:tcW w:w="10910" w:type="dxa"/>
            <w:gridSpan w:val="4"/>
            <w:vMerge w:val="restart"/>
            <w:shd w:val="clear" w:color="auto" w:fill="D9D9D9" w:themeFill="background1" w:themeFillShade="D9"/>
          </w:tcPr>
          <w:p w14:paraId="1FB99A82" w14:textId="7255B770" w:rsidR="00BD604F" w:rsidRPr="00BD604F" w:rsidRDefault="00BD604F" w:rsidP="00900CC9">
            <w:pPr>
              <w:pStyle w:val="ListParagraph"/>
              <w:numPr>
                <w:ilvl w:val="0"/>
                <w:numId w:val="11"/>
              </w:numPr>
              <w:spacing w:line="360" w:lineRule="auto"/>
              <w:jc w:val="center"/>
              <w:rPr>
                <w:rFonts w:ascii="GHEA Grapalat" w:hAnsi="GHEA Grapalat"/>
                <w:b/>
                <w:bCs/>
                <w:szCs w:val="24"/>
                <w:lang w:val="hy-AM"/>
              </w:rPr>
            </w:pPr>
            <w:r w:rsidRPr="00BD604F">
              <w:rPr>
                <w:rFonts w:ascii="GHEA Grapalat" w:hAnsi="GHEA Grapalat"/>
                <w:szCs w:val="24"/>
                <w:lang w:val="hy-AM"/>
              </w:rPr>
              <w:t xml:space="preserve">ՀՀ </w:t>
            </w:r>
            <w:r>
              <w:rPr>
                <w:rFonts w:ascii="GHEA Grapalat" w:hAnsi="GHEA Grapalat"/>
                <w:szCs w:val="24"/>
                <w:lang w:val="hy-AM"/>
              </w:rPr>
              <w:t>վարչապետի աշխատակազմ</w:t>
            </w:r>
            <w:r w:rsidR="00B40AC6">
              <w:rPr>
                <w:rFonts w:ascii="GHEA Grapalat" w:hAnsi="GHEA Grapalat"/>
                <w:szCs w:val="24"/>
                <w:lang w:val="hy-AM"/>
              </w:rPr>
              <w:t>ի ֆինանսատնտեսագիտական վարչություն</w:t>
            </w:r>
          </w:p>
        </w:tc>
        <w:tc>
          <w:tcPr>
            <w:tcW w:w="2977" w:type="dxa"/>
            <w:shd w:val="clear" w:color="auto" w:fill="D9D9D9" w:themeFill="background1" w:themeFillShade="D9"/>
          </w:tcPr>
          <w:p w14:paraId="58E2CDFB" w14:textId="48753B6A" w:rsidR="00BD604F" w:rsidRDefault="00BD604F" w:rsidP="00BD604F">
            <w:pPr>
              <w:spacing w:line="360" w:lineRule="auto"/>
              <w:jc w:val="center"/>
              <w:rPr>
                <w:rFonts w:ascii="GHEA Grapalat" w:hAnsi="GHEA Grapalat"/>
                <w:b/>
                <w:bCs/>
                <w:szCs w:val="24"/>
                <w:lang w:val="hy-AM"/>
              </w:rPr>
            </w:pPr>
            <w:r>
              <w:rPr>
                <w:rFonts w:ascii="GHEA Grapalat" w:hAnsi="GHEA Grapalat"/>
                <w:szCs w:val="24"/>
                <w:lang w:val="hy-AM"/>
              </w:rPr>
              <w:t>0</w:t>
            </w:r>
            <w:r w:rsidR="002F0E46">
              <w:rPr>
                <w:rFonts w:ascii="GHEA Grapalat" w:hAnsi="GHEA Grapalat"/>
                <w:szCs w:val="24"/>
                <w:lang w:val="hy-AM"/>
              </w:rPr>
              <w:t>6</w:t>
            </w:r>
            <w:r w:rsidRPr="0094380A">
              <w:rPr>
                <w:rFonts w:ascii="GHEA Grapalat" w:hAnsi="GHEA Grapalat"/>
                <w:szCs w:val="24"/>
                <w:lang w:val="hy-AM"/>
              </w:rPr>
              <w:t>.0</w:t>
            </w:r>
            <w:r>
              <w:rPr>
                <w:rFonts w:ascii="GHEA Grapalat" w:hAnsi="GHEA Grapalat"/>
                <w:szCs w:val="24"/>
                <w:lang w:val="hy-AM"/>
              </w:rPr>
              <w:t>6</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BD604F" w:rsidRPr="00670A98" w14:paraId="7A5FD1E3" w14:textId="77777777" w:rsidTr="002F0E46">
        <w:trPr>
          <w:trHeight w:val="495"/>
        </w:trPr>
        <w:tc>
          <w:tcPr>
            <w:tcW w:w="10910" w:type="dxa"/>
            <w:gridSpan w:val="4"/>
            <w:vMerge/>
            <w:shd w:val="clear" w:color="auto" w:fill="D9D9D9" w:themeFill="background1" w:themeFillShade="D9"/>
          </w:tcPr>
          <w:p w14:paraId="669DFEF7" w14:textId="77777777" w:rsidR="00BD604F" w:rsidRDefault="00BD604F" w:rsidP="00BD604F">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0C8F8EA4" w14:textId="765D80F8" w:rsidR="00BD604F" w:rsidRDefault="00BD604F" w:rsidP="002F0E46">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002F0E46" w:rsidRPr="002F0E46">
              <w:rPr>
                <w:rFonts w:ascii="GHEA Grapalat" w:hAnsi="GHEA Grapalat"/>
                <w:szCs w:val="24"/>
                <w:lang w:val="hy-AM"/>
              </w:rPr>
              <w:t>02/08.2/19046-2023</w:t>
            </w:r>
          </w:p>
        </w:tc>
      </w:tr>
      <w:tr w:rsidR="00BD604F" w:rsidRPr="008F6AC0" w14:paraId="42779B85" w14:textId="77777777" w:rsidTr="002F0E46">
        <w:trPr>
          <w:trHeight w:val="487"/>
        </w:trPr>
        <w:tc>
          <w:tcPr>
            <w:tcW w:w="7508" w:type="dxa"/>
            <w:gridSpan w:val="2"/>
            <w:shd w:val="clear" w:color="auto" w:fill="FFFFFF" w:themeFill="background1"/>
          </w:tcPr>
          <w:p w14:paraId="7C1B8DC5" w14:textId="3CC18755" w:rsidR="00BD604F" w:rsidRPr="00BD604F" w:rsidRDefault="00BD604F">
            <w:pPr>
              <w:pStyle w:val="ListParagraph"/>
              <w:numPr>
                <w:ilvl w:val="0"/>
                <w:numId w:val="8"/>
              </w:numPr>
              <w:spacing w:line="360" w:lineRule="auto"/>
              <w:ind w:left="0" w:firstLine="360"/>
              <w:jc w:val="both"/>
              <w:rPr>
                <w:rFonts w:ascii="GHEA Grapalat" w:hAnsi="GHEA Grapalat"/>
                <w:lang w:val="hy-AM"/>
              </w:rPr>
            </w:pPr>
            <w:r w:rsidRPr="00BD604F">
              <w:rPr>
                <w:rFonts w:ascii="GHEA Grapalat" w:eastAsia="Calibri" w:hAnsi="GHEA Grapalat"/>
                <w:lang w:val="hy-AM"/>
              </w:rPr>
              <w:t xml:space="preserve">Նախագծի Հավելվածի 13-րդ կետի 1-ին ենթակետում «մեկ ամբողջական այգի» բառերի լրացման, ինչպես նաև </w:t>
            </w:r>
            <w:r w:rsidRPr="00BD604F">
              <w:rPr>
                <w:rFonts w:ascii="GHEA Grapalat" w:hAnsi="GHEA Grapalat" w:cs="Sylfaen"/>
                <w:lang w:val="hy-AM"/>
              </w:rPr>
              <w:t xml:space="preserve">վարկերի տոկոսադրույքների մասնակի սուբսիդավորմամբ հիմնվող այգիների տարածքների հանրագումարը 200 հա փոխարեն 500 հա սահմանելու հետ կապված առաջարկում ենք հստակեցնել արդյո՞ք կա իրականացված վերլուծություն կամ շահառուների նման պահանջարկ՝ հաշվի առնելով, որ </w:t>
            </w:r>
            <w:r w:rsidRPr="00BD604F">
              <w:rPr>
                <w:rFonts w:ascii="GHEA Grapalat" w:hAnsi="GHEA Grapalat"/>
                <w:lang w:val="hy-AM"/>
              </w:rPr>
              <w:t>մեկ ամբողջական ինտենսիվ այգին իրենից ենթադրում է ընդհանուր սահման ունեցող մեկ միավոր հողատարածքների վրա հիմնված այգիներ:</w:t>
            </w:r>
          </w:p>
        </w:tc>
        <w:tc>
          <w:tcPr>
            <w:tcW w:w="6379" w:type="dxa"/>
            <w:gridSpan w:val="3"/>
            <w:shd w:val="clear" w:color="auto" w:fill="FFFFFF" w:themeFill="background1"/>
          </w:tcPr>
          <w:p w14:paraId="56B4A6F7" w14:textId="77777777" w:rsidR="00BD604F" w:rsidRDefault="00BD604F" w:rsidP="00AD2422">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481AAD4F" w14:textId="1A9A63E9" w:rsidR="00BD604F" w:rsidRPr="00BD604F" w:rsidRDefault="00BD604F" w:rsidP="00BD604F">
            <w:pPr>
              <w:spacing w:line="360" w:lineRule="auto"/>
              <w:jc w:val="both"/>
              <w:rPr>
                <w:rFonts w:ascii="GHEA Grapalat" w:hAnsi="GHEA Grapalat"/>
                <w:szCs w:val="24"/>
                <w:lang w:val="hy-AM"/>
              </w:rPr>
            </w:pPr>
            <w:r w:rsidRPr="00BD604F">
              <w:rPr>
                <w:rFonts w:ascii="GHEA Grapalat" w:hAnsi="GHEA Grapalat"/>
                <w:szCs w:val="24"/>
                <w:lang w:val="hy-AM"/>
              </w:rPr>
              <w:t>Նախագծով առաջարկվող ինտենսիվ այգիների տարածքների հանրագումարի ավելացումը պայմանավորված</w:t>
            </w:r>
            <w:r>
              <w:rPr>
                <w:rFonts w:ascii="GHEA Grapalat" w:hAnsi="GHEA Grapalat"/>
                <w:szCs w:val="24"/>
                <w:lang w:val="hy-AM"/>
              </w:rPr>
              <w:t xml:space="preserve"> </w:t>
            </w:r>
            <w:r w:rsidRPr="00BD604F">
              <w:rPr>
                <w:rFonts w:ascii="GHEA Grapalat" w:hAnsi="GHEA Grapalat"/>
                <w:szCs w:val="24"/>
                <w:lang w:val="hy-AM"/>
              </w:rPr>
              <w:t xml:space="preserve">է այն հանգամանքով, որ </w:t>
            </w:r>
            <w:r>
              <w:rPr>
                <w:rFonts w:ascii="GHEA Grapalat" w:hAnsi="GHEA Grapalat"/>
                <w:szCs w:val="24"/>
                <w:lang w:val="hy-AM"/>
              </w:rPr>
              <w:t xml:space="preserve">շահառուների կողմից առկա է պահանջարկ նաև խոշոր տարածքների վրա այգեհիմնում իրականացնելու ուղղությամբ։ Ինչ վերաբերում է </w:t>
            </w:r>
            <w:r w:rsidRPr="00BD604F">
              <w:rPr>
                <w:rFonts w:ascii="GHEA Grapalat" w:eastAsia="Calibri" w:hAnsi="GHEA Grapalat"/>
                <w:lang w:val="hy-AM"/>
              </w:rPr>
              <w:t>«մեկ ամբողջական այգի»</w:t>
            </w:r>
            <w:r>
              <w:rPr>
                <w:rFonts w:ascii="GHEA Grapalat" w:eastAsia="Calibri" w:hAnsi="GHEA Grapalat"/>
                <w:lang w:val="hy-AM"/>
              </w:rPr>
              <w:t xml:space="preserve"> հասկացությանը, ապա այն վերաբերում է նվազագույն 0,5 հա տարածքին</w:t>
            </w:r>
            <w:r w:rsidR="00F46470">
              <w:rPr>
                <w:rFonts w:ascii="GHEA Grapalat" w:eastAsia="Calibri" w:hAnsi="GHEA Grapalat"/>
                <w:lang w:val="hy-AM"/>
              </w:rPr>
              <w:t>՝ յուրաքանչյուր պտղատեսակի համար</w:t>
            </w:r>
            <w:r>
              <w:rPr>
                <w:rFonts w:ascii="GHEA Grapalat" w:eastAsia="Calibri" w:hAnsi="GHEA Grapalat"/>
                <w:lang w:val="hy-AM"/>
              </w:rPr>
              <w:t>։</w:t>
            </w:r>
          </w:p>
        </w:tc>
      </w:tr>
      <w:tr w:rsidR="00BD604F" w:rsidRPr="008F6AC0" w14:paraId="44BB711F" w14:textId="77777777" w:rsidTr="002F0E46">
        <w:trPr>
          <w:trHeight w:val="487"/>
        </w:trPr>
        <w:tc>
          <w:tcPr>
            <w:tcW w:w="7508" w:type="dxa"/>
            <w:gridSpan w:val="2"/>
            <w:shd w:val="clear" w:color="auto" w:fill="FFFFFF" w:themeFill="background1"/>
          </w:tcPr>
          <w:p w14:paraId="5C9BE565" w14:textId="27B621B0" w:rsidR="00BD604F" w:rsidRPr="00BD604F" w:rsidRDefault="00BD604F">
            <w:pPr>
              <w:pStyle w:val="ListParagraph"/>
              <w:numPr>
                <w:ilvl w:val="0"/>
                <w:numId w:val="8"/>
              </w:numPr>
              <w:spacing w:line="360" w:lineRule="auto"/>
              <w:ind w:left="0" w:firstLine="360"/>
              <w:jc w:val="both"/>
              <w:rPr>
                <w:rFonts w:ascii="GHEA Grapalat" w:hAnsi="GHEA Grapalat"/>
                <w:lang w:val="hy-AM"/>
              </w:rPr>
            </w:pPr>
            <w:r w:rsidRPr="00BD604F">
              <w:rPr>
                <w:rFonts w:ascii="GHEA Grapalat" w:hAnsi="GHEA Grapalat" w:cs="Sylfaen"/>
                <w:noProof/>
                <w:lang w:val="hy-AM"/>
              </w:rPr>
              <w:t>Նախագծի 1-ին կետի</w:t>
            </w:r>
            <w:r w:rsidRPr="00BD604F">
              <w:rPr>
                <w:rFonts w:ascii="GHEA Grapalat" w:hAnsi="GHEA Grapalat"/>
                <w:lang w:val="hy-AM"/>
              </w:rPr>
              <w:t xml:space="preserve"> 39-րդ ենթակետի համաձայն՝ </w:t>
            </w:r>
            <w:r w:rsidRPr="00BD604F">
              <w:rPr>
                <w:rFonts w:ascii="GHEA Grapalat" w:hAnsi="GHEA Grapalat" w:cs="Sylfaen"/>
                <w:lang w:val="hy-AM"/>
              </w:rPr>
              <w:t xml:space="preserve">շահառուին տրվում է հնարավորություն </w:t>
            </w:r>
            <w:r w:rsidRPr="00BD604F">
              <w:rPr>
                <w:rFonts w:ascii="Calibri" w:hAnsi="Calibri" w:cs="Calibri"/>
                <w:color w:val="000000"/>
                <w:sz w:val="21"/>
                <w:szCs w:val="21"/>
                <w:shd w:val="clear" w:color="auto" w:fill="FFFFFF"/>
                <w:lang w:val="hy-AM"/>
              </w:rPr>
              <w:t> </w:t>
            </w:r>
            <w:r w:rsidRPr="00BD604F">
              <w:rPr>
                <w:rFonts w:ascii="GHEA Grapalat" w:hAnsi="GHEA Grapalat"/>
                <w:lang w:val="hy-AM"/>
              </w:rPr>
              <w:t xml:space="preserve">տեղազննության արձանագրության բացասական եզրակացության դեպքում </w:t>
            </w:r>
            <w:r w:rsidRPr="00BD604F">
              <w:rPr>
                <w:rFonts w:ascii="GHEA Grapalat" w:hAnsi="GHEA Grapalat" w:cs="Sylfaen"/>
                <w:lang w:val="hy-AM"/>
              </w:rPr>
              <w:t>կրկին դիմել ծրագրի ծախսերի մասնակի փոխհատուցման բաղադրիչին</w:t>
            </w:r>
            <w:r w:rsidRPr="00BD604F">
              <w:rPr>
                <w:rFonts w:ascii="GHEA Grapalat" w:hAnsi="GHEA Grapalat"/>
                <w:lang w:val="hy-AM"/>
              </w:rPr>
              <w:t>։ Առաջարկում ենք մանրամասնել թե՞ քանի անգամ կարող է շահառուն օգտվել այդ հնարավորությունից:</w:t>
            </w:r>
          </w:p>
        </w:tc>
        <w:tc>
          <w:tcPr>
            <w:tcW w:w="6379" w:type="dxa"/>
            <w:gridSpan w:val="3"/>
            <w:shd w:val="clear" w:color="auto" w:fill="FFFFFF" w:themeFill="background1"/>
          </w:tcPr>
          <w:p w14:paraId="63613BE2" w14:textId="77777777" w:rsidR="001536D8" w:rsidRDefault="001536D8" w:rsidP="001536D8">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63BC2A9B" w14:textId="7864B535" w:rsidR="00BD604F" w:rsidRDefault="001536D8" w:rsidP="001536D8">
            <w:pPr>
              <w:spacing w:line="360" w:lineRule="auto"/>
              <w:jc w:val="both"/>
              <w:rPr>
                <w:rFonts w:ascii="GHEA Grapalat" w:hAnsi="GHEA Grapalat"/>
                <w:b/>
                <w:bCs/>
                <w:szCs w:val="24"/>
                <w:lang w:val="hy-AM"/>
              </w:rPr>
            </w:pPr>
            <w:r>
              <w:rPr>
                <w:rFonts w:ascii="GHEA Grapalat" w:hAnsi="GHEA Grapalat"/>
                <w:lang w:val="hy-AM"/>
              </w:rPr>
              <w:t>Բ</w:t>
            </w:r>
            <w:r w:rsidRPr="00BD604F">
              <w:rPr>
                <w:rFonts w:ascii="GHEA Grapalat" w:hAnsi="GHEA Grapalat"/>
                <w:lang w:val="hy-AM"/>
              </w:rPr>
              <w:t>ացասական եզրակացության դեպքում</w:t>
            </w:r>
            <w:r>
              <w:rPr>
                <w:rFonts w:ascii="GHEA Grapalat" w:hAnsi="GHEA Grapalat"/>
                <w:lang w:val="hy-AM"/>
              </w:rPr>
              <w:t xml:space="preserve"> ծրագրին</w:t>
            </w:r>
            <w:r w:rsidRPr="00BD604F">
              <w:rPr>
                <w:rFonts w:ascii="GHEA Grapalat" w:hAnsi="GHEA Grapalat"/>
                <w:lang w:val="hy-AM"/>
              </w:rPr>
              <w:t xml:space="preserve"> </w:t>
            </w:r>
            <w:r w:rsidRPr="00BD604F">
              <w:rPr>
                <w:rFonts w:ascii="GHEA Grapalat" w:hAnsi="GHEA Grapalat" w:cs="Sylfaen"/>
                <w:lang w:val="hy-AM"/>
              </w:rPr>
              <w:t>կրկին դիմել</w:t>
            </w:r>
            <w:r>
              <w:rPr>
                <w:rFonts w:ascii="GHEA Grapalat" w:hAnsi="GHEA Grapalat" w:cs="Sylfaen"/>
                <w:lang w:val="hy-AM"/>
              </w:rPr>
              <w:t>ու հնարավորությունը նախագծով սահմանափակված չէ։</w:t>
            </w:r>
          </w:p>
        </w:tc>
      </w:tr>
      <w:tr w:rsidR="002F0E46" w:rsidRPr="008E6357" w14:paraId="59971D99" w14:textId="77777777" w:rsidTr="002F0E46">
        <w:trPr>
          <w:trHeight w:val="495"/>
        </w:trPr>
        <w:tc>
          <w:tcPr>
            <w:tcW w:w="10910" w:type="dxa"/>
            <w:gridSpan w:val="4"/>
            <w:vMerge w:val="restart"/>
            <w:shd w:val="clear" w:color="auto" w:fill="D9D9D9" w:themeFill="background1" w:themeFillShade="D9"/>
          </w:tcPr>
          <w:p w14:paraId="21B79E54" w14:textId="14C89C49" w:rsidR="002F0E46" w:rsidRPr="00B40AC6" w:rsidRDefault="002F0E46" w:rsidP="00900CC9">
            <w:pPr>
              <w:pStyle w:val="ListParagraph"/>
              <w:numPr>
                <w:ilvl w:val="0"/>
                <w:numId w:val="12"/>
              </w:numPr>
              <w:spacing w:line="360" w:lineRule="auto"/>
              <w:jc w:val="center"/>
              <w:rPr>
                <w:rFonts w:ascii="GHEA Grapalat" w:hAnsi="GHEA Grapalat"/>
                <w:b/>
                <w:bCs/>
                <w:szCs w:val="24"/>
                <w:lang w:val="hy-AM"/>
              </w:rPr>
            </w:pPr>
            <w:r w:rsidRPr="00B40AC6">
              <w:rPr>
                <w:rFonts w:ascii="GHEA Grapalat" w:hAnsi="GHEA Grapalat"/>
                <w:szCs w:val="24"/>
                <w:lang w:val="hy-AM"/>
              </w:rPr>
              <w:lastRenderedPageBreak/>
              <w:t xml:space="preserve">ՀՀ վարչապետի աշխատակազմի </w:t>
            </w:r>
            <w:r>
              <w:rPr>
                <w:rFonts w:ascii="GHEA Grapalat" w:hAnsi="GHEA Grapalat"/>
                <w:szCs w:val="24"/>
                <w:lang w:val="hy-AM"/>
              </w:rPr>
              <w:t xml:space="preserve">ծրագրերի փորձաքննության </w:t>
            </w:r>
            <w:r w:rsidRPr="00B40AC6">
              <w:rPr>
                <w:rFonts w:ascii="GHEA Grapalat" w:hAnsi="GHEA Grapalat"/>
                <w:szCs w:val="24"/>
                <w:lang w:val="hy-AM"/>
              </w:rPr>
              <w:t>վարչություն</w:t>
            </w:r>
          </w:p>
        </w:tc>
        <w:tc>
          <w:tcPr>
            <w:tcW w:w="2977" w:type="dxa"/>
            <w:shd w:val="clear" w:color="auto" w:fill="D9D9D9" w:themeFill="background1" w:themeFillShade="D9"/>
          </w:tcPr>
          <w:p w14:paraId="48F77D84" w14:textId="0F8BC8A2" w:rsidR="002F0E46" w:rsidRDefault="002F0E46" w:rsidP="002F0E46">
            <w:pPr>
              <w:spacing w:line="360" w:lineRule="auto"/>
              <w:jc w:val="center"/>
              <w:rPr>
                <w:rFonts w:ascii="GHEA Grapalat" w:hAnsi="GHEA Grapalat"/>
                <w:b/>
                <w:bCs/>
                <w:szCs w:val="24"/>
                <w:lang w:val="hy-AM"/>
              </w:rPr>
            </w:pPr>
            <w:r>
              <w:rPr>
                <w:rFonts w:ascii="GHEA Grapalat" w:hAnsi="GHEA Grapalat"/>
                <w:szCs w:val="24"/>
                <w:lang w:val="hy-AM"/>
              </w:rPr>
              <w:t>06</w:t>
            </w:r>
            <w:r w:rsidRPr="0094380A">
              <w:rPr>
                <w:rFonts w:ascii="GHEA Grapalat" w:hAnsi="GHEA Grapalat"/>
                <w:szCs w:val="24"/>
                <w:lang w:val="hy-AM"/>
              </w:rPr>
              <w:t>.0</w:t>
            </w:r>
            <w:r>
              <w:rPr>
                <w:rFonts w:ascii="GHEA Grapalat" w:hAnsi="GHEA Grapalat"/>
                <w:szCs w:val="24"/>
                <w:lang w:val="hy-AM"/>
              </w:rPr>
              <w:t>6</w:t>
            </w:r>
            <w:r w:rsidRPr="0094380A">
              <w:rPr>
                <w:rFonts w:ascii="GHEA Grapalat" w:hAnsi="GHEA Grapalat"/>
                <w:szCs w:val="24"/>
                <w:lang w:val="hy-AM"/>
              </w:rPr>
              <w:t>.202</w:t>
            </w:r>
            <w:r>
              <w:rPr>
                <w:rFonts w:ascii="GHEA Grapalat" w:hAnsi="GHEA Grapalat"/>
                <w:szCs w:val="24"/>
              </w:rPr>
              <w:t>3</w:t>
            </w:r>
            <w:r w:rsidRPr="0094380A">
              <w:rPr>
                <w:rFonts w:ascii="GHEA Grapalat" w:hAnsi="GHEA Grapalat"/>
                <w:szCs w:val="24"/>
                <w:lang w:val="hy-AM"/>
              </w:rPr>
              <w:t>թ.</w:t>
            </w:r>
          </w:p>
        </w:tc>
      </w:tr>
      <w:tr w:rsidR="002F0E46" w:rsidRPr="008E6357" w14:paraId="7E6B6021" w14:textId="77777777" w:rsidTr="002F0E46">
        <w:trPr>
          <w:trHeight w:val="495"/>
        </w:trPr>
        <w:tc>
          <w:tcPr>
            <w:tcW w:w="10910" w:type="dxa"/>
            <w:gridSpan w:val="4"/>
            <w:vMerge/>
            <w:shd w:val="clear" w:color="auto" w:fill="D9D9D9" w:themeFill="background1" w:themeFillShade="D9"/>
          </w:tcPr>
          <w:p w14:paraId="6CB3ADBB" w14:textId="77777777" w:rsidR="002F0E46" w:rsidRDefault="002F0E46" w:rsidP="002F0E46">
            <w:pPr>
              <w:spacing w:line="360" w:lineRule="auto"/>
              <w:jc w:val="center"/>
              <w:rPr>
                <w:rFonts w:ascii="GHEA Grapalat" w:hAnsi="GHEA Grapalat"/>
                <w:b/>
                <w:bCs/>
                <w:szCs w:val="24"/>
                <w:lang w:val="hy-AM"/>
              </w:rPr>
            </w:pPr>
          </w:p>
        </w:tc>
        <w:tc>
          <w:tcPr>
            <w:tcW w:w="2977" w:type="dxa"/>
            <w:shd w:val="clear" w:color="auto" w:fill="D9D9D9" w:themeFill="background1" w:themeFillShade="D9"/>
          </w:tcPr>
          <w:p w14:paraId="10A754C2" w14:textId="1393879F" w:rsidR="002F0E46" w:rsidRDefault="002F0E46" w:rsidP="002F0E46">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Pr="002F0E46">
              <w:rPr>
                <w:rFonts w:ascii="GHEA Grapalat" w:hAnsi="GHEA Grapalat"/>
                <w:szCs w:val="24"/>
                <w:lang w:val="hy-AM"/>
              </w:rPr>
              <w:t>02/08.2/19046-2023</w:t>
            </w:r>
          </w:p>
        </w:tc>
      </w:tr>
      <w:tr w:rsidR="008E6357" w:rsidRPr="008F6AC0" w14:paraId="4FC26CD8" w14:textId="77777777" w:rsidTr="002F0E46">
        <w:trPr>
          <w:trHeight w:val="487"/>
        </w:trPr>
        <w:tc>
          <w:tcPr>
            <w:tcW w:w="7508" w:type="dxa"/>
            <w:gridSpan w:val="2"/>
            <w:shd w:val="clear" w:color="auto" w:fill="FFFFFF" w:themeFill="background1"/>
          </w:tcPr>
          <w:p w14:paraId="5D36C342" w14:textId="64FCEB92" w:rsidR="008E6357" w:rsidRPr="008E6357" w:rsidRDefault="008E6357" w:rsidP="008E6357">
            <w:pPr>
              <w:pStyle w:val="NormalWeb"/>
              <w:shd w:val="clear" w:color="auto" w:fill="FFFFFF"/>
              <w:spacing w:line="360" w:lineRule="auto"/>
              <w:ind w:right="119" w:firstLine="306"/>
              <w:rPr>
                <w:rFonts w:ascii="GHEA Grapalat" w:hAnsi="GHEA Grapalat"/>
                <w:color w:val="000000" w:themeColor="text1"/>
                <w:sz w:val="24"/>
                <w:szCs w:val="24"/>
                <w:lang w:val="hy-AM"/>
              </w:rPr>
            </w:pPr>
            <w:r w:rsidRPr="008E6357">
              <w:rPr>
                <w:rFonts w:ascii="GHEA Grapalat" w:hAnsi="GHEA Grapalat" w:cs="Arial"/>
                <w:sz w:val="24"/>
                <w:szCs w:val="24"/>
                <w:lang w:val="hy-AM"/>
              </w:rPr>
              <w:t xml:space="preserve">1. ՀՀ ԱԺ 26.09.2021թ. N </w:t>
            </w:r>
            <w:r w:rsidRPr="008E6357">
              <w:rPr>
                <w:rFonts w:ascii="GHEA Grapalat" w:hAnsi="GHEA Grapalat"/>
                <w:color w:val="000000"/>
                <w:sz w:val="24"/>
                <w:szCs w:val="24"/>
                <w:shd w:val="clear" w:color="auto" w:fill="FFFFFF"/>
                <w:lang w:val="hy-AM"/>
              </w:rPr>
              <w:t>ԱԺՈ-002-Ն որոշմամբ հավանության արժանացած «Հայաստանի Հանրապետության կառավարության հնգամյա ծրագրի»՝ «</w:t>
            </w:r>
            <w:r w:rsidRPr="008E6357">
              <w:rPr>
                <w:rStyle w:val="Strong"/>
                <w:rFonts w:ascii="GHEA Grapalat" w:hAnsi="GHEA Grapalat"/>
                <w:color w:val="000000"/>
                <w:sz w:val="24"/>
                <w:szCs w:val="24"/>
                <w:shd w:val="clear" w:color="auto" w:fill="FFFFFF"/>
                <w:lang w:val="hy-AM"/>
              </w:rPr>
              <w:t>2.4 ԳՅՈՒՂԱՏՆՏԵՍՈՒԹՅՈՒՆ</w:t>
            </w:r>
            <w:r w:rsidRPr="008E6357">
              <w:rPr>
                <w:rFonts w:ascii="GHEA Grapalat" w:hAnsi="GHEA Grapalat"/>
                <w:b/>
                <w:color w:val="000000"/>
                <w:sz w:val="24"/>
                <w:szCs w:val="24"/>
                <w:shd w:val="clear" w:color="auto" w:fill="FFFFFF"/>
                <w:lang w:val="hy-AM"/>
              </w:rPr>
              <w:t>»</w:t>
            </w:r>
            <w:r>
              <w:rPr>
                <w:rFonts w:ascii="GHEA Grapalat" w:hAnsi="GHEA Grapalat"/>
                <w:b/>
                <w:color w:val="000000"/>
                <w:sz w:val="24"/>
                <w:szCs w:val="24"/>
                <w:shd w:val="clear" w:color="auto" w:fill="FFFFFF"/>
                <w:lang w:val="hy-AM"/>
              </w:rPr>
              <w:tab/>
            </w:r>
            <w:r w:rsidRPr="008E6357">
              <w:rPr>
                <w:rFonts w:ascii="GHEA Grapalat" w:hAnsi="GHEA Grapalat"/>
                <w:color w:val="000000"/>
                <w:sz w:val="24"/>
                <w:szCs w:val="24"/>
                <w:shd w:val="clear" w:color="auto" w:fill="FFFFFF"/>
                <w:lang w:val="hy-AM"/>
              </w:rPr>
              <w:t>բաժնի՝</w:t>
            </w:r>
            <w:r>
              <w:rPr>
                <w:rFonts w:ascii="GHEA Grapalat" w:hAnsi="GHEA Grapalat"/>
                <w:color w:val="000000"/>
                <w:sz w:val="24"/>
                <w:szCs w:val="24"/>
                <w:shd w:val="clear" w:color="auto" w:fill="FFFFFF"/>
                <w:lang w:val="hy-AM"/>
              </w:rPr>
              <w:t xml:space="preserve"> </w:t>
            </w:r>
            <w:r w:rsidRPr="008E6357">
              <w:rPr>
                <w:rFonts w:ascii="GHEA Grapalat" w:hAnsi="GHEA Grapalat"/>
                <w:color w:val="000000"/>
                <w:sz w:val="24"/>
                <w:szCs w:val="24"/>
                <w:lang w:val="hy-AM"/>
              </w:rPr>
              <w:t>Կառավարության</w:t>
            </w:r>
            <w:r w:rsidRPr="008E6357">
              <w:rPr>
                <w:rFonts w:ascii="Calibri" w:hAnsi="Calibri" w:cs="Calibri"/>
                <w:b/>
                <w:color w:val="000000"/>
                <w:sz w:val="24"/>
                <w:szCs w:val="24"/>
                <w:lang w:val="hy-AM"/>
              </w:rPr>
              <w:t> </w:t>
            </w:r>
            <w:r w:rsidRPr="008E6357">
              <w:rPr>
                <w:rStyle w:val="Strong"/>
                <w:rFonts w:ascii="GHEA Grapalat" w:hAnsi="GHEA Grapalat"/>
                <w:color w:val="000000"/>
                <w:sz w:val="24"/>
                <w:szCs w:val="24"/>
                <w:lang w:val="hy-AM"/>
              </w:rPr>
              <w:t>նպատակն է (</w:t>
            </w:r>
            <w:r w:rsidRPr="008E6357">
              <w:rPr>
                <w:rFonts w:ascii="GHEA Grapalat" w:hAnsi="GHEA Grapalat"/>
                <w:color w:val="000000"/>
                <w:sz w:val="24"/>
                <w:szCs w:val="24"/>
                <w:shd w:val="clear" w:color="auto" w:fill="FFFFFF"/>
                <w:lang w:val="hy-AM"/>
              </w:rPr>
              <w:t xml:space="preserve">ի թիվս այլ նպատակների) </w:t>
            </w:r>
            <w:r w:rsidRPr="008E6357">
              <w:rPr>
                <w:rFonts w:ascii="GHEA Grapalat" w:hAnsi="GHEA Grapalat"/>
                <w:b/>
                <w:color w:val="000000"/>
                <w:sz w:val="24"/>
                <w:szCs w:val="24"/>
                <w:shd w:val="clear" w:color="auto" w:fill="FFFFFF"/>
                <w:lang w:val="hy-AM"/>
              </w:rPr>
              <w:t>«</w:t>
            </w:r>
            <w:r w:rsidRPr="008E6357">
              <w:rPr>
                <w:rFonts w:ascii="GHEA Grapalat" w:hAnsi="GHEA Grapalat" w:cs="GHEA Grapalat"/>
                <w:b/>
                <w:color w:val="000000"/>
                <w:sz w:val="24"/>
                <w:szCs w:val="24"/>
                <w:lang w:val="hy-AM"/>
              </w:rPr>
              <w:t>յուրաքանչյուր</w:t>
            </w:r>
            <w:r w:rsidRPr="008E6357">
              <w:rPr>
                <w:rFonts w:ascii="GHEA Grapalat" w:hAnsi="GHEA Grapalat"/>
                <w:b/>
                <w:color w:val="000000"/>
                <w:sz w:val="24"/>
                <w:szCs w:val="24"/>
                <w:lang w:val="hy-AM"/>
              </w:rPr>
              <w:t xml:space="preserve"> </w:t>
            </w:r>
            <w:r w:rsidRPr="008E6357">
              <w:rPr>
                <w:rFonts w:ascii="GHEA Grapalat" w:hAnsi="GHEA Grapalat" w:cs="GHEA Grapalat"/>
                <w:b/>
                <w:color w:val="000000"/>
                <w:sz w:val="24"/>
                <w:szCs w:val="24"/>
                <w:lang w:val="hy-AM"/>
              </w:rPr>
              <w:t>տարվա</w:t>
            </w:r>
            <w:r w:rsidRPr="008E6357">
              <w:rPr>
                <w:rFonts w:ascii="GHEA Grapalat" w:hAnsi="GHEA Grapalat"/>
                <w:b/>
                <w:color w:val="000000"/>
                <w:sz w:val="24"/>
                <w:szCs w:val="24"/>
                <w:lang w:val="hy-AM"/>
              </w:rPr>
              <w:t xml:space="preserve"> </w:t>
            </w:r>
            <w:r w:rsidRPr="008E6357">
              <w:rPr>
                <w:rFonts w:ascii="GHEA Grapalat" w:hAnsi="GHEA Grapalat" w:cs="GHEA Grapalat"/>
                <w:b/>
                <w:color w:val="000000"/>
                <w:sz w:val="24"/>
                <w:szCs w:val="24"/>
                <w:lang w:val="hy-AM"/>
              </w:rPr>
              <w:t>ընթացքում</w:t>
            </w:r>
            <w:r w:rsidRPr="008E6357">
              <w:rPr>
                <w:rFonts w:ascii="GHEA Grapalat" w:hAnsi="GHEA Grapalat"/>
                <w:b/>
                <w:color w:val="000000"/>
                <w:sz w:val="24"/>
                <w:szCs w:val="24"/>
                <w:lang w:val="hy-AM"/>
              </w:rPr>
              <w:t xml:space="preserve"> </w:t>
            </w:r>
            <w:r w:rsidRPr="008E6357">
              <w:rPr>
                <w:rFonts w:ascii="GHEA Grapalat" w:hAnsi="GHEA Grapalat" w:cs="GHEA Grapalat"/>
                <w:b/>
                <w:color w:val="000000"/>
                <w:sz w:val="24"/>
                <w:szCs w:val="24"/>
                <w:lang w:val="hy-AM"/>
              </w:rPr>
              <w:t>ինտենսիվ</w:t>
            </w:r>
            <w:r w:rsidRPr="008E6357">
              <w:rPr>
                <w:rFonts w:ascii="GHEA Grapalat" w:hAnsi="GHEA Grapalat"/>
                <w:b/>
                <w:color w:val="000000"/>
                <w:sz w:val="24"/>
                <w:szCs w:val="24"/>
                <w:lang w:val="hy-AM"/>
              </w:rPr>
              <w:t xml:space="preserve"> </w:t>
            </w:r>
            <w:r w:rsidRPr="008E6357">
              <w:rPr>
                <w:rFonts w:ascii="GHEA Grapalat" w:hAnsi="GHEA Grapalat" w:cs="GHEA Grapalat"/>
                <w:b/>
                <w:color w:val="000000"/>
                <w:sz w:val="24"/>
                <w:szCs w:val="24"/>
                <w:lang w:val="hy-AM"/>
              </w:rPr>
              <w:t>այգիներն</w:t>
            </w:r>
            <w:r w:rsidRPr="008E6357">
              <w:rPr>
                <w:rFonts w:ascii="GHEA Grapalat" w:hAnsi="GHEA Grapalat"/>
                <w:b/>
                <w:color w:val="000000"/>
                <w:sz w:val="24"/>
                <w:szCs w:val="24"/>
                <w:lang w:val="hy-AM"/>
              </w:rPr>
              <w:t xml:space="preserve"> </w:t>
            </w:r>
            <w:r w:rsidRPr="008E6357">
              <w:rPr>
                <w:rFonts w:ascii="GHEA Grapalat" w:hAnsi="GHEA Grapalat" w:cs="GHEA Grapalat"/>
                <w:b/>
                <w:color w:val="000000"/>
                <w:sz w:val="24"/>
                <w:szCs w:val="24"/>
                <w:lang w:val="hy-AM"/>
              </w:rPr>
              <w:t>ավելացնել</w:t>
            </w:r>
            <w:r w:rsidRPr="008E6357">
              <w:rPr>
                <w:rFonts w:ascii="GHEA Grapalat" w:hAnsi="GHEA Grapalat"/>
                <w:b/>
                <w:color w:val="000000"/>
                <w:sz w:val="24"/>
                <w:szCs w:val="24"/>
                <w:lang w:val="hy-AM"/>
              </w:rPr>
              <w:t xml:space="preserve"> 1000 </w:t>
            </w:r>
            <w:r w:rsidRPr="008E6357">
              <w:rPr>
                <w:rFonts w:ascii="GHEA Grapalat" w:hAnsi="GHEA Grapalat" w:cs="GHEA Grapalat"/>
                <w:b/>
                <w:color w:val="000000"/>
                <w:sz w:val="24"/>
                <w:szCs w:val="24"/>
                <w:lang w:val="hy-AM"/>
              </w:rPr>
              <w:t>հեկտարով»</w:t>
            </w:r>
            <w:r w:rsidRPr="008E6357">
              <w:rPr>
                <w:rFonts w:ascii="GHEA Grapalat" w:hAnsi="GHEA Grapalat"/>
                <w:b/>
                <w:color w:val="000000"/>
                <w:sz w:val="24"/>
                <w:szCs w:val="24"/>
                <w:lang w:val="hy-AM"/>
              </w:rPr>
              <w:t xml:space="preserve">: </w:t>
            </w:r>
          </w:p>
          <w:p w14:paraId="18EDA8AD" w14:textId="77777777" w:rsidR="008E6357" w:rsidRPr="008E6357" w:rsidRDefault="008E6357" w:rsidP="008E6357">
            <w:pPr>
              <w:spacing w:line="360" w:lineRule="auto"/>
              <w:ind w:right="119" w:firstLine="306"/>
              <w:jc w:val="both"/>
              <w:rPr>
                <w:rFonts w:ascii="GHEA Grapalat" w:hAnsi="GHEA Grapalat"/>
                <w:b/>
                <w:color w:val="000000"/>
                <w:szCs w:val="24"/>
                <w:lang w:val="hy-AM"/>
              </w:rPr>
            </w:pPr>
            <w:r w:rsidRPr="008E6357">
              <w:rPr>
                <w:rFonts w:ascii="GHEA Grapalat" w:hAnsi="GHEA Grapalat"/>
                <w:color w:val="000000" w:themeColor="text1"/>
                <w:szCs w:val="24"/>
                <w:lang w:val="hy-AM"/>
              </w:rPr>
              <w:t xml:space="preserve">ՀՀ կառավարության 2021թ. նոյեմբերի 18-ի N 1902-Լ որոշման Հավելված 1-ի «Էկոնոմիկայի նախարարություն» բաժնի՝ </w:t>
            </w:r>
            <w:r w:rsidRPr="008E6357">
              <w:rPr>
                <w:rFonts w:ascii="GHEA Grapalat" w:hAnsi="GHEA Grapalat"/>
                <w:color w:val="000000"/>
                <w:szCs w:val="24"/>
                <w:lang w:val="hy-AM"/>
              </w:rPr>
              <w:t>«</w:t>
            </w:r>
            <w:r w:rsidRPr="008E6357">
              <w:rPr>
                <w:rFonts w:ascii="GHEA Grapalat" w:hAnsi="GHEA Grapalat"/>
                <w:szCs w:val="24"/>
                <w:lang w:val="hy-AM"/>
              </w:rPr>
              <w:t>9.2 Բուսաբուծության ճյուղի զարգացման խթանում</w:t>
            </w:r>
            <w:r w:rsidRPr="008E6357">
              <w:rPr>
                <w:rFonts w:ascii="GHEA Grapalat" w:hAnsi="GHEA Grapalat"/>
                <w:color w:val="000000"/>
                <w:szCs w:val="24"/>
                <w:lang w:val="hy-AM"/>
              </w:rPr>
              <w:t xml:space="preserve">» միջոցառման «ակնկալվող արդյուները» սյունակում նախատեսված է մինչև 2026թ. ապահովել </w:t>
            </w:r>
            <w:r w:rsidRPr="008E6357">
              <w:rPr>
                <w:rFonts w:ascii="GHEA Grapalat" w:hAnsi="GHEA Grapalat"/>
                <w:b/>
                <w:color w:val="000000"/>
                <w:szCs w:val="24"/>
                <w:lang w:val="hy-AM"/>
              </w:rPr>
              <w:t>«</w:t>
            </w:r>
            <w:r w:rsidRPr="008E6357">
              <w:rPr>
                <w:rFonts w:ascii="GHEA Grapalat" w:hAnsi="GHEA Grapalat"/>
                <w:b/>
                <w:szCs w:val="24"/>
                <w:lang w:val="hy-AM"/>
              </w:rPr>
              <w:t xml:space="preserve">Յուրաքանչյուր տարի </w:t>
            </w:r>
            <w:r w:rsidRPr="008E6357">
              <w:rPr>
                <w:rFonts w:ascii="GHEA Grapalat" w:hAnsi="GHEA Grapalat"/>
                <w:b/>
                <w:szCs w:val="24"/>
                <w:u w:val="single"/>
                <w:lang w:val="hy-AM"/>
              </w:rPr>
              <w:t xml:space="preserve">առնվազն </w:t>
            </w:r>
            <w:r w:rsidRPr="008E6357">
              <w:rPr>
                <w:rFonts w:ascii="GHEA Grapalat" w:hAnsi="GHEA Grapalat"/>
                <w:b/>
                <w:szCs w:val="24"/>
                <w:lang w:val="hy-AM"/>
              </w:rPr>
              <w:t>1000 հա ինտենսիվ այգիների հիմնում</w:t>
            </w:r>
            <w:r w:rsidRPr="008E6357">
              <w:rPr>
                <w:rFonts w:ascii="GHEA Grapalat" w:hAnsi="GHEA Grapalat"/>
                <w:b/>
                <w:color w:val="000000"/>
                <w:szCs w:val="24"/>
                <w:lang w:val="hy-AM"/>
              </w:rPr>
              <w:t xml:space="preserve">»: </w:t>
            </w:r>
          </w:p>
          <w:p w14:paraId="706CA553" w14:textId="77777777" w:rsidR="008E6357" w:rsidRPr="008E6357" w:rsidRDefault="008E6357" w:rsidP="008E6357">
            <w:pPr>
              <w:spacing w:line="360" w:lineRule="auto"/>
              <w:ind w:right="119" w:firstLine="306"/>
              <w:jc w:val="both"/>
              <w:rPr>
                <w:rFonts w:ascii="GHEA Grapalat" w:hAnsi="GHEA Grapalat"/>
                <w:szCs w:val="24"/>
                <w:u w:val="single"/>
                <w:lang w:val="hy-AM"/>
              </w:rPr>
            </w:pPr>
            <w:r w:rsidRPr="008E6357">
              <w:rPr>
                <w:rFonts w:ascii="GHEA Grapalat" w:hAnsi="GHEA Grapalat"/>
                <w:color w:val="000000"/>
                <w:szCs w:val="24"/>
                <w:lang w:val="hy-AM"/>
              </w:rPr>
              <w:t>Համաձայն Նախագծի հիմնավորման՝</w:t>
            </w:r>
            <w:r w:rsidRPr="008E6357">
              <w:rPr>
                <w:rFonts w:ascii="GHEA Grapalat" w:hAnsi="GHEA Grapalat"/>
                <w:b/>
                <w:color w:val="000000"/>
                <w:szCs w:val="24"/>
                <w:lang w:val="hy-AM"/>
              </w:rPr>
              <w:t xml:space="preserve"> </w:t>
            </w:r>
            <w:r w:rsidRPr="008E6357">
              <w:rPr>
                <w:rFonts w:ascii="GHEA Grapalat" w:hAnsi="GHEA Grapalat"/>
                <w:szCs w:val="24"/>
                <w:lang w:val="hy-AM"/>
              </w:rPr>
              <w:t xml:space="preserve">«պետական աջակցությամբ հանրապետությունում 2018թ.-ին ներկայացվել է  20 հա ինտենսիվ այգի, 2019թ.-ին՝ 53,2 հա, 2020թ.-ին՝ 518,6 հա,  2021թ.-ին՝ 1669,22 հա, 2022թ.-ին՝ 2449,9 հա ինտենսիվ այգի հիմնելու պայմանագիր։ Բացի այդ, նախարարությունում առկա է նաև ծրագրին մասնակցելու շուրջ 425 դիմում, որոնց հետ դեռևս պայմանագիր չի կնքվել։ </w:t>
            </w:r>
            <w:r w:rsidRPr="008E6357">
              <w:rPr>
                <w:rFonts w:ascii="GHEA Grapalat" w:hAnsi="GHEA Grapalat"/>
                <w:szCs w:val="24"/>
                <w:u w:val="single"/>
                <w:lang w:val="hy-AM"/>
              </w:rPr>
              <w:t xml:space="preserve">Այսինքն, արդեն իսկ գերազանցվել է Կառավարության ծրագրով սահմանված ցուցանիշը՝ </w:t>
            </w:r>
            <w:r w:rsidRPr="008E6357">
              <w:rPr>
                <w:rFonts w:ascii="GHEA Grapalat" w:hAnsi="GHEA Grapalat"/>
                <w:szCs w:val="24"/>
                <w:u w:val="single"/>
                <w:lang w:val="hy-AM"/>
              </w:rPr>
              <w:lastRenderedPageBreak/>
              <w:t xml:space="preserve">յուրաքանչյուր տարվա ընթացքում ինտենսիվ այգիներն ավելացնել 1000 հեկտարով»։ </w:t>
            </w:r>
          </w:p>
          <w:p w14:paraId="3788BD82" w14:textId="3169B5BD" w:rsidR="008E6357" w:rsidRPr="008E6357" w:rsidRDefault="008E6357" w:rsidP="008E6357">
            <w:pPr>
              <w:spacing w:line="360" w:lineRule="auto"/>
              <w:ind w:right="119" w:firstLine="306"/>
              <w:jc w:val="both"/>
              <w:rPr>
                <w:rFonts w:ascii="GHEA Grapalat" w:hAnsi="GHEA Grapalat"/>
                <w:szCs w:val="24"/>
                <w:lang w:val="hy-AM"/>
              </w:rPr>
            </w:pPr>
            <w:r w:rsidRPr="008E6357">
              <w:rPr>
                <w:rFonts w:ascii="GHEA Grapalat" w:hAnsi="GHEA Grapalat" w:cs="Arial"/>
                <w:szCs w:val="24"/>
                <w:lang w:val="hy-AM"/>
              </w:rPr>
              <w:t xml:space="preserve">Այս կապակցությամբ հայտնում ենք, որ անհրաժեշտ է ներկայացնել հստակ տեղեկատվություն՝ ըստ տարիների փաստացի հիմնված (սահմանված պահանջներին համատասխան) ինտենսիվ այգիների վերաբերյալ, քանի որ </w:t>
            </w:r>
            <w:r w:rsidRPr="008E6357">
              <w:rPr>
                <w:rFonts w:ascii="GHEA Grapalat" w:hAnsi="GHEA Grapalat"/>
                <w:szCs w:val="24"/>
                <w:lang w:val="hy-AM"/>
              </w:rPr>
              <w:t xml:space="preserve">ինտենսիվ այգի հիմնելու </w:t>
            </w:r>
            <w:r w:rsidRPr="008E6357">
              <w:rPr>
                <w:rFonts w:ascii="GHEA Grapalat" w:hAnsi="GHEA Grapalat" w:cs="Arial"/>
                <w:szCs w:val="24"/>
                <w:lang w:val="hy-AM"/>
              </w:rPr>
              <w:t xml:space="preserve">մասին </w:t>
            </w:r>
            <w:r w:rsidRPr="008E6357">
              <w:rPr>
                <w:rFonts w:ascii="GHEA Grapalat" w:hAnsi="GHEA Grapalat"/>
                <w:szCs w:val="24"/>
                <w:u w:val="single"/>
                <w:lang w:val="hy-AM"/>
              </w:rPr>
              <w:t>պայմանագիր ներկայացնելը</w:t>
            </w:r>
            <w:r w:rsidRPr="008E6357">
              <w:rPr>
                <w:rFonts w:ascii="GHEA Grapalat" w:hAnsi="GHEA Grapalat"/>
                <w:szCs w:val="24"/>
                <w:lang w:val="hy-AM"/>
              </w:rPr>
              <w:t xml:space="preserve"> դեռևս չի կարող հիմնավորել ՀՀ կառավարության ծրագրով սահմանված ցուցանիշի ապահովման փաստը, առավել ևս, որ համաձայն հիմնավորման՝ «որոշ ոչ բարեխիղճ շահառուների կողմից հիմնվում էին ցածրորակ այգիներ և ներկայացվում ոչ իրատեսական ծախսեր»:</w:t>
            </w:r>
          </w:p>
        </w:tc>
        <w:tc>
          <w:tcPr>
            <w:tcW w:w="6379" w:type="dxa"/>
            <w:gridSpan w:val="3"/>
            <w:shd w:val="clear" w:color="auto" w:fill="FFFFFF" w:themeFill="background1"/>
          </w:tcPr>
          <w:p w14:paraId="67889CC8" w14:textId="77777777" w:rsidR="00F0700C" w:rsidRDefault="00F0700C" w:rsidP="00F0700C">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13DAE651" w14:textId="2BB0E7CB" w:rsidR="008E6357" w:rsidRPr="00B40AC6" w:rsidRDefault="00B40AC6" w:rsidP="00B40AC6">
            <w:pPr>
              <w:spacing w:line="360" w:lineRule="auto"/>
              <w:jc w:val="both"/>
              <w:rPr>
                <w:rFonts w:ascii="GHEA Grapalat" w:hAnsi="GHEA Grapalat"/>
                <w:szCs w:val="24"/>
                <w:lang w:val="hy-AM"/>
              </w:rPr>
            </w:pPr>
            <w:r w:rsidRPr="00B40AC6">
              <w:rPr>
                <w:rFonts w:ascii="GHEA Grapalat" w:hAnsi="GHEA Grapalat"/>
                <w:szCs w:val="24"/>
                <w:lang w:val="hy-AM"/>
              </w:rPr>
              <w:t>ՀՀ կառավարության ծրագիրն ընդունվել է 2021 թվականին, որի հետ կապված Կառավարության նախանշած ցուցանիշը ապահովելու նպատակով մշակվել և 2021 թվականի օգոստոսի 1-ից ուժի մեջ է մտել 927-Լ որոշումը։</w:t>
            </w:r>
            <w:r>
              <w:rPr>
                <w:rFonts w:ascii="GHEA Grapalat" w:hAnsi="GHEA Grapalat"/>
                <w:szCs w:val="24"/>
                <w:lang w:val="hy-AM"/>
              </w:rPr>
              <w:t xml:space="preserve"> Նշված ծրագրով այգեհիմնման համար սահմանված է ժամկետ՝ առավելագույնը 2 տարի</w:t>
            </w:r>
            <w:r w:rsidR="00BD5096">
              <w:rPr>
                <w:rFonts w:ascii="GHEA Grapalat" w:hAnsi="GHEA Grapalat"/>
                <w:szCs w:val="24"/>
                <w:lang w:val="hy-AM"/>
              </w:rPr>
              <w:t xml:space="preserve">, որը դեռևս չի լրացել և ներկայումս հիմնված այգիների վերաբերյալ ամփոփ տեղեկատվությունը լիրաժեք չի արտացոլում իրական պատկերը և Կառավարության ծրագրով նախանշված ցուցանիշը։ </w:t>
            </w:r>
          </w:p>
        </w:tc>
      </w:tr>
      <w:tr w:rsidR="008E6357" w:rsidRPr="008F6AC0" w14:paraId="1B1000B5" w14:textId="77777777" w:rsidTr="002F0E46">
        <w:trPr>
          <w:trHeight w:val="487"/>
        </w:trPr>
        <w:tc>
          <w:tcPr>
            <w:tcW w:w="7508" w:type="dxa"/>
            <w:gridSpan w:val="2"/>
            <w:shd w:val="clear" w:color="auto" w:fill="FFFFFF" w:themeFill="background1"/>
          </w:tcPr>
          <w:p w14:paraId="1FCBE1AF" w14:textId="12C998F2" w:rsidR="008E6357" w:rsidRPr="008E6357" w:rsidRDefault="008E6357" w:rsidP="008E6357">
            <w:pPr>
              <w:pStyle w:val="NormalWeb"/>
              <w:shd w:val="clear" w:color="auto" w:fill="FFFFFF"/>
              <w:spacing w:line="360" w:lineRule="auto"/>
              <w:ind w:right="119" w:firstLine="306"/>
              <w:rPr>
                <w:rFonts w:ascii="GHEA Grapalat" w:hAnsi="GHEA Grapalat" w:cs="Sylfaen"/>
                <w:noProof/>
                <w:lang w:val="hy-AM"/>
              </w:rPr>
            </w:pPr>
            <w:r>
              <w:rPr>
                <w:rFonts w:ascii="GHEA Grapalat" w:hAnsi="GHEA Grapalat" w:cs="Arial"/>
                <w:sz w:val="24"/>
                <w:szCs w:val="24"/>
                <w:lang w:val="hy-AM"/>
              </w:rPr>
              <w:t>2</w:t>
            </w:r>
            <w:r>
              <w:rPr>
                <w:rFonts w:ascii="Cambria Math" w:hAnsi="Cambria Math" w:cs="Arial"/>
                <w:sz w:val="24"/>
                <w:szCs w:val="24"/>
                <w:lang w:val="hy-AM"/>
              </w:rPr>
              <w:t xml:space="preserve">․ </w:t>
            </w:r>
            <w:r w:rsidRPr="008E6357">
              <w:rPr>
                <w:rFonts w:ascii="GHEA Grapalat" w:hAnsi="GHEA Grapalat" w:cs="Arial"/>
                <w:sz w:val="24"/>
                <w:szCs w:val="24"/>
                <w:lang w:val="hy-AM"/>
              </w:rPr>
              <w:t>Նախագծի հիմնավորման մեջ բացակայում են համապատասխան դրույթները, որոնք վերաբերում են Նախագծի 19)-րդ, 20)-րդ, 23)-րդ կետերով կատարվող համապատասխան ֆինանսական ցուցանիշների փոփոխություններին, ինչը հնարավորություն չի տալիս կատարվող փոփոխությունների անհրաժեշտության վերաբերյալ ընդհանուր եզրահանգման գալ:</w:t>
            </w:r>
          </w:p>
        </w:tc>
        <w:tc>
          <w:tcPr>
            <w:tcW w:w="6379" w:type="dxa"/>
            <w:gridSpan w:val="3"/>
            <w:shd w:val="clear" w:color="auto" w:fill="FFFFFF" w:themeFill="background1"/>
          </w:tcPr>
          <w:p w14:paraId="417AEE3B" w14:textId="77777777" w:rsidR="00F0700C" w:rsidRDefault="00F0700C" w:rsidP="00F0700C">
            <w:pPr>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6B9DAD58" w14:textId="0D04489F" w:rsidR="008E6357" w:rsidRDefault="00886196" w:rsidP="00F53C75">
            <w:pPr>
              <w:spacing w:line="360" w:lineRule="auto"/>
              <w:jc w:val="both"/>
              <w:rPr>
                <w:rFonts w:ascii="GHEA Grapalat" w:hAnsi="GHEA Grapalat"/>
                <w:b/>
                <w:bCs/>
                <w:szCs w:val="24"/>
                <w:lang w:val="hy-AM"/>
              </w:rPr>
            </w:pPr>
            <w:r w:rsidRPr="00886196">
              <w:rPr>
                <w:rFonts w:ascii="GHEA Grapalat" w:hAnsi="GHEA Grapalat"/>
                <w:szCs w:val="24"/>
                <w:lang w:val="hy-AM"/>
              </w:rPr>
              <w:t>Հիմնական փոփոխությունները</w:t>
            </w:r>
            <w:r>
              <w:rPr>
                <w:rFonts w:ascii="GHEA Grapalat" w:hAnsi="GHEA Grapalat"/>
                <w:szCs w:val="24"/>
                <w:lang w:val="hy-AM"/>
              </w:rPr>
              <w:t xml:space="preserve"> հիմնավորման մեջ ներառված են, մասնավորապես՝ </w:t>
            </w:r>
            <w:r>
              <w:rPr>
                <w:rFonts w:ascii="GHEA Grapalat" w:eastAsiaTheme="minorHAnsi" w:hAnsi="GHEA Grapalat" w:cs="Sylfaen"/>
                <w:szCs w:val="24"/>
                <w:lang w:val="hy-AM"/>
              </w:rPr>
              <w:t>տարբերակ</w:t>
            </w:r>
            <w:r w:rsidR="00F53C75">
              <w:rPr>
                <w:rFonts w:ascii="GHEA Grapalat" w:eastAsiaTheme="minorHAnsi" w:hAnsi="GHEA Grapalat" w:cs="Sylfaen"/>
                <w:szCs w:val="24"/>
                <w:lang w:val="hy-AM"/>
              </w:rPr>
              <w:t>վել են</w:t>
            </w:r>
            <w:r>
              <w:rPr>
                <w:rFonts w:ascii="GHEA Grapalat" w:eastAsiaTheme="minorHAnsi" w:hAnsi="GHEA Grapalat" w:cs="Sylfaen"/>
                <w:szCs w:val="24"/>
                <w:lang w:val="hy-AM"/>
              </w:rPr>
              <w:t xml:space="preserve"> տեղական արտադրության տնկանյութով այգեհիմնման ծախսերը</w:t>
            </w:r>
            <w:r w:rsidR="00F53C75">
              <w:rPr>
                <w:rFonts w:ascii="GHEA Grapalat" w:eastAsiaTheme="minorHAnsi" w:hAnsi="GHEA Grapalat" w:cs="Sylfaen"/>
                <w:szCs w:val="24"/>
                <w:lang w:val="hy-AM"/>
              </w:rPr>
              <w:t xml:space="preserve">, տարընկալումից խուսափելու համար հանվել են չնախատեսված ծախսերը։ Միաժամանակ, ճշգրտվել են տնկման բանաձևերը, որից ելնելով էլ կատարվել են որոշակի ծախսերի փոփոխություններ։ </w:t>
            </w:r>
          </w:p>
        </w:tc>
      </w:tr>
      <w:tr w:rsidR="008E6357" w:rsidRPr="008F6AC0" w14:paraId="31F9C8FF" w14:textId="77777777" w:rsidTr="002F0E46">
        <w:trPr>
          <w:trHeight w:val="487"/>
        </w:trPr>
        <w:tc>
          <w:tcPr>
            <w:tcW w:w="7508" w:type="dxa"/>
            <w:gridSpan w:val="2"/>
            <w:shd w:val="clear" w:color="auto" w:fill="FFFFFF" w:themeFill="background1"/>
          </w:tcPr>
          <w:p w14:paraId="72384243" w14:textId="2C0E575E" w:rsidR="008E6357" w:rsidRPr="00767C4C" w:rsidRDefault="008E6357" w:rsidP="00F0700C">
            <w:pPr>
              <w:pStyle w:val="norm"/>
              <w:tabs>
                <w:tab w:val="left" w:pos="426"/>
                <w:tab w:val="left" w:pos="567"/>
                <w:tab w:val="left" w:pos="1134"/>
              </w:tabs>
              <w:spacing w:line="360" w:lineRule="auto"/>
              <w:ind w:right="119" w:firstLine="447"/>
              <w:rPr>
                <w:rFonts w:ascii="GHEA Grapalat" w:hAnsi="GHEA Grapalat"/>
                <w:sz w:val="24"/>
                <w:szCs w:val="24"/>
                <w:lang w:val="hy-AM"/>
              </w:rPr>
            </w:pPr>
            <w:r>
              <w:rPr>
                <w:rFonts w:ascii="GHEA Grapalat" w:hAnsi="GHEA Grapalat" w:cs="Arial"/>
                <w:sz w:val="24"/>
                <w:szCs w:val="24"/>
                <w:lang w:val="hy-AM"/>
              </w:rPr>
              <w:lastRenderedPageBreak/>
              <w:t>3</w:t>
            </w:r>
            <w:r>
              <w:rPr>
                <w:rFonts w:ascii="Cambria Math" w:hAnsi="Cambria Math" w:cs="Arial"/>
                <w:sz w:val="24"/>
                <w:szCs w:val="24"/>
                <w:lang w:val="hy-AM"/>
              </w:rPr>
              <w:t xml:space="preserve">․ </w:t>
            </w:r>
            <w:r w:rsidRPr="00767C4C">
              <w:rPr>
                <w:rFonts w:ascii="GHEA Grapalat" w:hAnsi="GHEA Grapalat"/>
                <w:sz w:val="24"/>
                <w:szCs w:val="24"/>
                <w:lang w:val="hy-AM"/>
              </w:rPr>
              <w:t>Նախագծի 33)-րդ կետով հանվում է վարկերի տրամադրվում են  «</w:t>
            </w:r>
            <w:r w:rsidRPr="00767C4C">
              <w:rPr>
                <w:rFonts w:ascii="GHEA Grapalat" w:hAnsi="GHEA Grapalat" w:cs="Sylfaen"/>
                <w:sz w:val="24"/>
                <w:szCs w:val="24"/>
                <w:lang w:val="hy-AM"/>
              </w:rPr>
              <w:t>առավելագույնը 14% փաստացի տոկոսադրույքով</w:t>
            </w:r>
            <w:r w:rsidRPr="00767C4C">
              <w:rPr>
                <w:rFonts w:ascii="GHEA Grapalat" w:eastAsiaTheme="minorHAnsi" w:hAnsi="GHEA Grapalat" w:cs="Sylfaen"/>
                <w:sz w:val="24"/>
                <w:szCs w:val="24"/>
                <w:lang w:val="hy-AM" w:eastAsia="en-US"/>
              </w:rPr>
              <w:t xml:space="preserve"> բառերը, իսկ </w:t>
            </w:r>
            <w:r w:rsidRPr="00767C4C">
              <w:rPr>
                <w:rFonts w:ascii="GHEA Grapalat" w:hAnsi="GHEA Grapalat"/>
                <w:sz w:val="24"/>
                <w:szCs w:val="24"/>
                <w:lang w:val="hy-AM"/>
              </w:rPr>
              <w:t xml:space="preserve">34)-րդ կետի համաձայն՝ </w:t>
            </w:r>
          </w:p>
          <w:p w14:paraId="7352E6F1" w14:textId="77777777" w:rsidR="008E6357" w:rsidRPr="00767C4C" w:rsidRDefault="008E6357" w:rsidP="00F0700C">
            <w:pPr>
              <w:pStyle w:val="norm"/>
              <w:tabs>
                <w:tab w:val="left" w:pos="426"/>
                <w:tab w:val="left" w:pos="993"/>
              </w:tabs>
              <w:spacing w:line="360" w:lineRule="auto"/>
              <w:ind w:right="119"/>
              <w:rPr>
                <w:rFonts w:ascii="GHEA Grapalat" w:eastAsiaTheme="minorHAnsi" w:hAnsi="GHEA Grapalat" w:cs="Sylfaen"/>
                <w:sz w:val="24"/>
                <w:szCs w:val="24"/>
                <w:lang w:val="hy-AM" w:eastAsia="en-US"/>
              </w:rPr>
            </w:pPr>
            <w:r w:rsidRPr="00767C4C">
              <w:rPr>
                <w:rFonts w:ascii="GHEA Grapalat" w:eastAsiaTheme="minorHAnsi" w:hAnsi="GHEA Grapalat" w:cs="Sylfaen"/>
                <w:sz w:val="24"/>
                <w:szCs w:val="24"/>
                <w:lang w:val="hy-AM" w:eastAsia="en-US"/>
              </w:rPr>
              <w:t xml:space="preserve">11) վարկերի տոկոսադրույքների սուբսիդավորումը կիրականացվի </w:t>
            </w:r>
            <w:r w:rsidRPr="00FF5EE2">
              <w:rPr>
                <w:rFonts w:ascii="GHEA Grapalat" w:eastAsiaTheme="minorHAnsi" w:hAnsi="GHEA Grapalat" w:cs="Sylfaen"/>
                <w:sz w:val="24"/>
                <w:szCs w:val="24"/>
                <w:u w:val="single"/>
                <w:lang w:val="hy-AM" w:eastAsia="en-US"/>
              </w:rPr>
              <w:t>9 տոկոսային  կետով</w:t>
            </w:r>
            <w:r w:rsidRPr="00767C4C">
              <w:rPr>
                <w:rFonts w:ascii="GHEA Grapalat" w:eastAsiaTheme="minorHAnsi" w:hAnsi="GHEA Grapalat" w:cs="Sylfaen"/>
                <w:sz w:val="24"/>
                <w:szCs w:val="24"/>
                <w:lang w:val="hy-AM" w:eastAsia="en-US"/>
              </w:rPr>
              <w:t xml:space="preserve"> </w:t>
            </w:r>
            <w:r w:rsidRPr="00767C4C">
              <w:rPr>
                <w:rFonts w:ascii="GHEA Grapalat" w:eastAsiaTheme="minorHAnsi" w:hAnsi="GHEA Grapalat" w:cs="Sylfaen"/>
                <w:b/>
                <w:i/>
                <w:sz w:val="24"/>
                <w:szCs w:val="24"/>
                <w:lang w:val="hy-AM" w:eastAsia="en-US"/>
              </w:rPr>
              <w:t>(գործող որոշմամբ՝ 5%),</w:t>
            </w:r>
            <w:r w:rsidRPr="00767C4C">
              <w:rPr>
                <w:rFonts w:ascii="GHEA Grapalat" w:eastAsiaTheme="minorHAnsi" w:hAnsi="GHEA Grapalat" w:cs="Sylfaen"/>
                <w:sz w:val="24"/>
                <w:szCs w:val="24"/>
                <w:lang w:val="hy-AM" w:eastAsia="en-US"/>
              </w:rPr>
              <w:t xml:space="preserve"> առանց այգեհիմնման ոռոգման արդիական համակարգերի ներդրման կամ ջրավազանների կառուցման կամ ընդլայնման համար՝ </w:t>
            </w:r>
            <w:r w:rsidRPr="00FF5EE2">
              <w:rPr>
                <w:rFonts w:ascii="GHEA Grapalat" w:eastAsiaTheme="minorHAnsi" w:hAnsi="GHEA Grapalat" w:cs="Sylfaen"/>
                <w:sz w:val="24"/>
                <w:szCs w:val="24"/>
                <w:u w:val="single"/>
                <w:lang w:val="hy-AM" w:eastAsia="en-US"/>
              </w:rPr>
              <w:t>12 տոկոսային  կետով</w:t>
            </w:r>
            <w:r w:rsidRPr="00767C4C">
              <w:rPr>
                <w:rFonts w:ascii="GHEA Grapalat" w:eastAsiaTheme="minorHAnsi" w:hAnsi="GHEA Grapalat" w:cs="Sylfaen"/>
                <w:sz w:val="24"/>
                <w:szCs w:val="24"/>
                <w:lang w:val="hy-AM" w:eastAsia="en-US"/>
              </w:rPr>
              <w:t xml:space="preserve"> </w:t>
            </w:r>
            <w:r w:rsidRPr="00767C4C">
              <w:rPr>
                <w:rFonts w:ascii="GHEA Grapalat" w:eastAsiaTheme="minorHAnsi" w:hAnsi="GHEA Grapalat" w:cs="Sylfaen"/>
                <w:b/>
                <w:i/>
                <w:sz w:val="24"/>
                <w:szCs w:val="24"/>
                <w:lang w:val="hy-AM" w:eastAsia="en-US"/>
              </w:rPr>
              <w:t>(գործող որոշմամբ՝ 2%)</w:t>
            </w:r>
            <w:r w:rsidRPr="00767C4C">
              <w:rPr>
                <w:rFonts w:ascii="GHEA Grapalat" w:eastAsiaTheme="minorHAnsi" w:hAnsi="GHEA Grapalat" w:cs="Sylfaen"/>
                <w:sz w:val="24"/>
                <w:szCs w:val="24"/>
                <w:lang w:val="hy-AM" w:eastAsia="en-US"/>
              </w:rPr>
              <w:t xml:space="preserve">, իսկ ՀՀ կառավարության 2014թ. դեկտեմբերի 18-ի N 1444-Ն որոշմամբ հաստատված ցանկում ընդգրկված սոցիալական աջակցություն ստացող սահմանամերձ համայնքների բնակավայրերի տնտեսավարողներին, գյուղատնտեսական կոոպերատիվներին, զինվորական ծառայության պարտականությունների կատարման ժամանակ մարտական հերթապահության կամ գործողությունների իրականացման արդյունքում հաշմանդամ դարձած քաղաքացիներին, գյուղատնտեսությունում տնտեսավարող երիտասարդներին (18-35 տարեկանը չլրացած ֆիզիկական անձանց (վարկային պայմանագիրն ուժի մեջ մտնելու պահին), այգեհիմնման և (կամ) ոռոգման արդիական համակարգերի ներդրման, </w:t>
            </w:r>
            <w:r w:rsidRPr="00767C4C">
              <w:rPr>
                <w:rFonts w:ascii="GHEA Grapalat" w:hAnsi="GHEA Grapalat" w:cs="Sylfaen"/>
                <w:sz w:val="24"/>
                <w:szCs w:val="24"/>
                <w:lang w:val="hy-AM"/>
              </w:rPr>
              <w:t>կամ ջրավազանների կառուցման կամ ընդլայնման դեպքում</w:t>
            </w:r>
            <w:r w:rsidRPr="00767C4C">
              <w:rPr>
                <w:rFonts w:ascii="GHEA Grapalat" w:eastAsiaTheme="minorHAnsi" w:hAnsi="GHEA Grapalat" w:cs="Sylfaen"/>
                <w:sz w:val="24"/>
                <w:szCs w:val="24"/>
                <w:lang w:val="hy-AM" w:eastAsia="en-US"/>
              </w:rPr>
              <w:t xml:space="preserve"> նաև գերնորմատիվային ջրապահանջարկ ունեցող հողատարածքներում (գերնորմատիվային </w:t>
            </w:r>
            <w:r w:rsidRPr="00767C4C">
              <w:rPr>
                <w:rFonts w:ascii="GHEA Grapalat" w:eastAsiaTheme="minorHAnsi" w:hAnsi="GHEA Grapalat" w:cs="Sylfaen"/>
                <w:sz w:val="24"/>
                <w:szCs w:val="24"/>
                <w:lang w:val="hy-AM" w:eastAsia="en-US"/>
              </w:rPr>
              <w:lastRenderedPageBreak/>
              <w:t xml:space="preserve">ջրապահանջարկ ունեցող հողատարածքներով համայնքների ցանկն ընդգրկված է ՀՀ տարածքային կառավարման նախարարի 2007թ. ապրիլի 2–ի N 18-Ա և ՀՀ գյուղատնտեսության նախարարի 2007թ. ապրիլի 2–ի N 77-Ա համատեղ հրամանով հաստատված «Գյուղատնտեսական մշակաբույսերի ոռոգման նորմաներն ու ռեժիմները ՀՀ ոռոգելի հողատարածքների համար» ձեռնարկում) ներդրողներին՝ </w:t>
            </w:r>
            <w:r w:rsidRPr="00FF5EE2">
              <w:rPr>
                <w:rFonts w:ascii="GHEA Grapalat" w:eastAsiaTheme="minorHAnsi" w:hAnsi="GHEA Grapalat" w:cs="Sylfaen"/>
                <w:sz w:val="24"/>
                <w:szCs w:val="24"/>
                <w:u w:val="single"/>
                <w:lang w:val="hy-AM" w:eastAsia="en-US"/>
              </w:rPr>
              <w:t>14 տոկոսային կետով</w:t>
            </w:r>
            <w:r w:rsidRPr="00767C4C">
              <w:rPr>
                <w:rFonts w:ascii="GHEA Grapalat" w:eastAsiaTheme="minorHAnsi" w:hAnsi="GHEA Grapalat" w:cs="Sylfaen"/>
                <w:sz w:val="24"/>
                <w:szCs w:val="24"/>
                <w:lang w:val="hy-AM" w:eastAsia="en-US"/>
              </w:rPr>
              <w:t xml:space="preserve"> </w:t>
            </w:r>
            <w:r w:rsidRPr="00767C4C">
              <w:rPr>
                <w:rFonts w:ascii="GHEA Grapalat" w:eastAsiaTheme="minorHAnsi" w:hAnsi="GHEA Grapalat" w:cs="Sylfaen"/>
                <w:b/>
                <w:i/>
                <w:sz w:val="24"/>
                <w:szCs w:val="24"/>
                <w:lang w:val="hy-AM" w:eastAsia="en-US"/>
              </w:rPr>
              <w:t>(գործող որոշմամբ՝ 0%)</w:t>
            </w:r>
            <w:r w:rsidRPr="00767C4C">
              <w:rPr>
                <w:rFonts w:ascii="GHEA Grapalat" w:eastAsiaTheme="minorHAnsi" w:hAnsi="GHEA Grapalat" w:cs="Sylfaen"/>
                <w:sz w:val="24"/>
                <w:szCs w:val="24"/>
                <w:lang w:val="hy-AM" w:eastAsia="en-US"/>
              </w:rPr>
              <w:t xml:space="preserve">։ </w:t>
            </w:r>
          </w:p>
          <w:p w14:paraId="6BC93653" w14:textId="29638DFB" w:rsidR="008E6357" w:rsidRPr="0035180B" w:rsidRDefault="008E6357" w:rsidP="00F0700C">
            <w:pPr>
              <w:pStyle w:val="norm"/>
              <w:tabs>
                <w:tab w:val="left" w:pos="426"/>
                <w:tab w:val="left" w:pos="993"/>
              </w:tabs>
              <w:spacing w:line="360" w:lineRule="auto"/>
              <w:ind w:right="119"/>
              <w:rPr>
                <w:rFonts w:ascii="GHEA Grapalat" w:eastAsiaTheme="minorHAnsi" w:hAnsi="GHEA Grapalat" w:cs="Sylfaen"/>
                <w:sz w:val="24"/>
                <w:szCs w:val="24"/>
                <w:lang w:val="hy-AM" w:eastAsia="en-US"/>
              </w:rPr>
            </w:pPr>
            <w:r w:rsidRPr="00767C4C">
              <w:rPr>
                <w:rFonts w:ascii="GHEA Grapalat" w:eastAsiaTheme="minorHAnsi" w:hAnsi="GHEA Grapalat" w:cs="Sylfaen"/>
                <w:sz w:val="24"/>
                <w:szCs w:val="24"/>
                <w:lang w:val="hy-AM" w:eastAsia="en-US"/>
              </w:rPr>
              <w:t xml:space="preserve">Այս կապակցությամբ պարզաբանման կարիք ունի առաջարկվող փոփոխության կանխատեսվող ֆինանսական գնահատականը և արդյո՞ք այդ նպատակով ՀՀ 2023թ. պետական բյուջեում համապատասխան միջոցներ նախատեսված են: </w:t>
            </w:r>
          </w:p>
        </w:tc>
        <w:tc>
          <w:tcPr>
            <w:tcW w:w="6379" w:type="dxa"/>
            <w:gridSpan w:val="3"/>
            <w:shd w:val="clear" w:color="auto" w:fill="FFFFFF" w:themeFill="background1"/>
          </w:tcPr>
          <w:p w14:paraId="6984A290" w14:textId="77777777" w:rsidR="00F0700C" w:rsidRDefault="00F0700C" w:rsidP="00F0700C">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21360F68" w14:textId="078C97A0" w:rsidR="008E6357" w:rsidRDefault="009C0B3D" w:rsidP="009C0B3D">
            <w:pPr>
              <w:spacing w:line="360" w:lineRule="auto"/>
              <w:jc w:val="both"/>
              <w:rPr>
                <w:rFonts w:ascii="GHEA Grapalat" w:hAnsi="GHEA Grapalat"/>
                <w:b/>
                <w:bCs/>
                <w:szCs w:val="24"/>
                <w:lang w:val="hy-AM"/>
              </w:rPr>
            </w:pPr>
            <w:r>
              <w:rPr>
                <w:rFonts w:ascii="GHEA Grapalat" w:hAnsi="GHEA Grapalat"/>
                <w:szCs w:val="24"/>
                <w:lang w:val="hy-AM"/>
              </w:rPr>
              <w:t>Այգիների և ոռոգման արդիական համակարգերի ներդրման տարածքների հանրագումարային վերին շեմը բարձրացվել է, հանվել է այգեհիմնման գծով փոխհատուցման բաղադրիչը, իսկ սուբսիդավորման չափը չի փոփոխվել, պարզապես հանվել է տոկոսադրույքի վերին շեմը, ուստի գտնում ենք, որ պետության կողմից տրամադրվող միջոցների ավելացում չի ենթադրվում։</w:t>
            </w:r>
          </w:p>
        </w:tc>
      </w:tr>
      <w:tr w:rsidR="008E6357" w:rsidRPr="008F6AC0" w14:paraId="5299E3F1" w14:textId="77777777" w:rsidTr="002F0E46">
        <w:trPr>
          <w:trHeight w:val="487"/>
        </w:trPr>
        <w:tc>
          <w:tcPr>
            <w:tcW w:w="7508" w:type="dxa"/>
            <w:gridSpan w:val="2"/>
            <w:shd w:val="clear" w:color="auto" w:fill="FFFFFF" w:themeFill="background1"/>
          </w:tcPr>
          <w:p w14:paraId="5E34BB5C" w14:textId="698C0511" w:rsidR="008E6357" w:rsidRPr="0035180B" w:rsidRDefault="0035180B" w:rsidP="00F0700C">
            <w:pPr>
              <w:spacing w:line="360" w:lineRule="auto"/>
              <w:ind w:right="119" w:firstLine="720"/>
              <w:jc w:val="both"/>
              <w:rPr>
                <w:rFonts w:ascii="GHEA Grapalat" w:eastAsiaTheme="minorHAnsi" w:hAnsi="GHEA Grapalat" w:cs="Sylfaen"/>
                <w:szCs w:val="24"/>
                <w:lang w:val="hy-AM"/>
              </w:rPr>
            </w:pPr>
            <w:r w:rsidRPr="0035180B">
              <w:rPr>
                <w:rFonts w:ascii="GHEA Grapalat" w:eastAsiaTheme="minorHAnsi" w:hAnsi="GHEA Grapalat" w:cs="Sylfaen"/>
                <w:szCs w:val="24"/>
                <w:lang w:val="hy-AM"/>
              </w:rPr>
              <w:t xml:space="preserve">4. Նախագծով համապատասխան փոփոխություններ կատարելիս անհրաժեշտ է հիմք ընդունել ՀՀ կառավարության ծրագրի և ՀՀ կառավարության 2021թ. նոյեմբերի 18-ի N 1902-Լ որոշման Հավելված 1-ի «Էկոնոմիկայի նախարարություն» բաժնի՝ «9.2 Բուսաբուծության ճյուղի զարգացման խթանում» միջոցառման «ակնկալվող արդյուները» սյունակում նախատեսված ցուցանիշը ապահովելու (հաշվի առնելով ջրային պաշարների սղությունը և գլոբալ տաքացման հանգամանքը՝ հնարավոր ամբողջ ծավալով) անհրաժեշտությունը, </w:t>
            </w:r>
            <w:r w:rsidRPr="0035180B">
              <w:rPr>
                <w:rFonts w:ascii="GHEA Grapalat" w:eastAsiaTheme="minorHAnsi" w:hAnsi="GHEA Grapalat" w:cs="Sylfaen"/>
                <w:szCs w:val="24"/>
                <w:lang w:val="hy-AM"/>
              </w:rPr>
              <w:lastRenderedPageBreak/>
              <w:t xml:space="preserve">մասնավորապես՝ մինչև 2026թ. ապահովել </w:t>
            </w:r>
            <w:r w:rsidRPr="0035180B">
              <w:rPr>
                <w:rFonts w:ascii="GHEA Grapalat" w:eastAsiaTheme="minorHAnsi" w:hAnsi="GHEA Grapalat" w:cs="Sylfaen"/>
                <w:b/>
                <w:bCs/>
                <w:szCs w:val="24"/>
                <w:lang w:val="hy-AM"/>
              </w:rPr>
              <w:t>«Յուրաքանչյուր տարի առնվազն 1000 հա ինտենսիվ այգիների հիմնում»:</w:t>
            </w:r>
            <w:r w:rsidRPr="0035180B">
              <w:rPr>
                <w:rFonts w:ascii="GHEA Grapalat" w:eastAsiaTheme="minorHAnsi" w:hAnsi="GHEA Grapalat" w:cs="Sylfaen"/>
                <w:szCs w:val="24"/>
                <w:lang w:val="hy-AM"/>
              </w:rPr>
              <w:t xml:space="preserve"> </w:t>
            </w:r>
          </w:p>
        </w:tc>
        <w:tc>
          <w:tcPr>
            <w:tcW w:w="6379" w:type="dxa"/>
            <w:gridSpan w:val="3"/>
            <w:shd w:val="clear" w:color="auto" w:fill="FFFFFF" w:themeFill="background1"/>
          </w:tcPr>
          <w:p w14:paraId="0AB8E04A" w14:textId="77777777" w:rsidR="00184147" w:rsidRDefault="00184147" w:rsidP="00184147">
            <w:pPr>
              <w:spacing w:line="360" w:lineRule="auto"/>
              <w:jc w:val="center"/>
              <w:rPr>
                <w:rFonts w:ascii="GHEA Grapalat" w:hAnsi="GHEA Grapalat"/>
                <w:b/>
                <w:bCs/>
                <w:szCs w:val="24"/>
                <w:lang w:val="hy-AM"/>
              </w:rPr>
            </w:pPr>
            <w:r>
              <w:rPr>
                <w:rFonts w:ascii="GHEA Grapalat" w:hAnsi="GHEA Grapalat"/>
                <w:b/>
                <w:bCs/>
                <w:szCs w:val="24"/>
                <w:lang w:val="hy-AM"/>
              </w:rPr>
              <w:lastRenderedPageBreak/>
              <w:t>Մասամբ է ընդունվել։</w:t>
            </w:r>
          </w:p>
          <w:p w14:paraId="28049376" w14:textId="6FC2F0F7" w:rsidR="008E6357" w:rsidRPr="00184147" w:rsidRDefault="00184147" w:rsidP="00184147">
            <w:pPr>
              <w:spacing w:line="360" w:lineRule="auto"/>
              <w:jc w:val="both"/>
              <w:rPr>
                <w:rFonts w:ascii="GHEA Grapalat" w:hAnsi="GHEA Grapalat"/>
                <w:szCs w:val="24"/>
                <w:lang w:val="hy-AM"/>
              </w:rPr>
            </w:pPr>
            <w:r w:rsidRPr="00184147">
              <w:rPr>
                <w:rFonts w:ascii="GHEA Grapalat" w:hAnsi="GHEA Grapalat"/>
                <w:szCs w:val="24"/>
                <w:lang w:val="hy-AM"/>
              </w:rPr>
              <w:t>Սույն փոփոխություններն ուղղված են</w:t>
            </w:r>
            <w:r>
              <w:rPr>
                <w:rFonts w:ascii="GHEA Grapalat" w:hAnsi="GHEA Grapalat"/>
                <w:szCs w:val="24"/>
                <w:lang w:val="hy-AM"/>
              </w:rPr>
              <w:t xml:space="preserve"> Կառավարության ծրագրով նախանշված ցուցանիշի, ինչպես նաև արդյունավետ վերահսկողության ապահովմանը։</w:t>
            </w:r>
          </w:p>
        </w:tc>
      </w:tr>
      <w:tr w:rsidR="00181C74" w:rsidRPr="00181C74" w14:paraId="339E84F3" w14:textId="77777777" w:rsidTr="00AF6A76">
        <w:trPr>
          <w:trHeight w:val="487"/>
        </w:trPr>
        <w:tc>
          <w:tcPr>
            <w:tcW w:w="10768" w:type="dxa"/>
            <w:gridSpan w:val="3"/>
            <w:vMerge w:val="restart"/>
            <w:shd w:val="clear" w:color="auto" w:fill="D9D9D9" w:themeFill="background1" w:themeFillShade="D9"/>
          </w:tcPr>
          <w:p w14:paraId="1BDDA2B6" w14:textId="59F4EF09" w:rsidR="00181C74" w:rsidRPr="00B917D7" w:rsidRDefault="00181C74" w:rsidP="00181C74">
            <w:pPr>
              <w:pStyle w:val="ListParagraph"/>
              <w:numPr>
                <w:ilvl w:val="0"/>
                <w:numId w:val="13"/>
              </w:numPr>
              <w:spacing w:line="360" w:lineRule="auto"/>
              <w:jc w:val="center"/>
              <w:rPr>
                <w:rFonts w:ascii="GHEA Grapalat" w:hAnsi="GHEA Grapalat"/>
                <w:szCs w:val="24"/>
                <w:lang w:val="hy-AM"/>
              </w:rPr>
            </w:pPr>
            <w:r w:rsidRPr="00B917D7">
              <w:rPr>
                <w:rFonts w:ascii="GHEA Grapalat" w:hAnsi="GHEA Grapalat"/>
                <w:szCs w:val="24"/>
                <w:lang w:val="hy-AM"/>
              </w:rPr>
              <w:t>Ֆինանսատնտեսական նախարարական կոմիտե</w:t>
            </w:r>
          </w:p>
        </w:tc>
        <w:tc>
          <w:tcPr>
            <w:tcW w:w="3119" w:type="dxa"/>
            <w:gridSpan w:val="2"/>
            <w:shd w:val="clear" w:color="auto" w:fill="D9D9D9" w:themeFill="background1" w:themeFillShade="D9"/>
          </w:tcPr>
          <w:p w14:paraId="050BE00A" w14:textId="5B7379A6" w:rsidR="00181C74" w:rsidRDefault="00AF6A76" w:rsidP="00181C74">
            <w:pPr>
              <w:spacing w:line="360" w:lineRule="auto"/>
              <w:jc w:val="center"/>
              <w:rPr>
                <w:rFonts w:ascii="GHEA Grapalat" w:hAnsi="GHEA Grapalat"/>
                <w:b/>
                <w:bCs/>
                <w:szCs w:val="24"/>
                <w:lang w:val="hy-AM"/>
              </w:rPr>
            </w:pPr>
            <w:r>
              <w:rPr>
                <w:rFonts w:ascii="GHEA Grapalat" w:hAnsi="GHEA Grapalat"/>
                <w:szCs w:val="24"/>
                <w:lang w:val="hy-AM"/>
              </w:rPr>
              <w:t>13</w:t>
            </w:r>
            <w:r w:rsidR="00181C74" w:rsidRPr="0094380A">
              <w:rPr>
                <w:rFonts w:ascii="GHEA Grapalat" w:hAnsi="GHEA Grapalat"/>
                <w:szCs w:val="24"/>
                <w:lang w:val="hy-AM"/>
              </w:rPr>
              <w:t>.0</w:t>
            </w:r>
            <w:r>
              <w:rPr>
                <w:rFonts w:ascii="GHEA Grapalat" w:hAnsi="GHEA Grapalat"/>
                <w:szCs w:val="24"/>
                <w:lang w:val="hy-AM"/>
              </w:rPr>
              <w:t>7</w:t>
            </w:r>
            <w:r w:rsidR="00181C74" w:rsidRPr="0094380A">
              <w:rPr>
                <w:rFonts w:ascii="GHEA Grapalat" w:hAnsi="GHEA Grapalat"/>
                <w:szCs w:val="24"/>
                <w:lang w:val="hy-AM"/>
              </w:rPr>
              <w:t>.202</w:t>
            </w:r>
            <w:r w:rsidR="00181C74">
              <w:rPr>
                <w:rFonts w:ascii="GHEA Grapalat" w:hAnsi="GHEA Grapalat"/>
                <w:szCs w:val="24"/>
              </w:rPr>
              <w:t>3</w:t>
            </w:r>
            <w:r w:rsidR="00181C74" w:rsidRPr="0094380A">
              <w:rPr>
                <w:rFonts w:ascii="GHEA Grapalat" w:hAnsi="GHEA Grapalat"/>
                <w:szCs w:val="24"/>
                <w:lang w:val="hy-AM"/>
              </w:rPr>
              <w:t>թ.</w:t>
            </w:r>
          </w:p>
        </w:tc>
      </w:tr>
      <w:tr w:rsidR="00181C74" w:rsidRPr="00181C74" w14:paraId="39A4CB1D" w14:textId="77777777" w:rsidTr="00AF6A76">
        <w:trPr>
          <w:trHeight w:val="487"/>
        </w:trPr>
        <w:tc>
          <w:tcPr>
            <w:tcW w:w="10768" w:type="dxa"/>
            <w:gridSpan w:val="3"/>
            <w:vMerge/>
            <w:shd w:val="clear" w:color="auto" w:fill="D9D9D9" w:themeFill="background1" w:themeFillShade="D9"/>
          </w:tcPr>
          <w:p w14:paraId="74725705" w14:textId="77777777" w:rsidR="00181C74" w:rsidRDefault="00181C74" w:rsidP="00181C74">
            <w:pPr>
              <w:spacing w:line="360" w:lineRule="auto"/>
              <w:jc w:val="center"/>
              <w:rPr>
                <w:rFonts w:ascii="GHEA Grapalat" w:hAnsi="GHEA Grapalat"/>
                <w:b/>
                <w:bCs/>
                <w:szCs w:val="24"/>
                <w:lang w:val="hy-AM"/>
              </w:rPr>
            </w:pPr>
          </w:p>
        </w:tc>
        <w:tc>
          <w:tcPr>
            <w:tcW w:w="3119" w:type="dxa"/>
            <w:gridSpan w:val="2"/>
            <w:shd w:val="clear" w:color="auto" w:fill="D9D9D9" w:themeFill="background1" w:themeFillShade="D9"/>
          </w:tcPr>
          <w:p w14:paraId="618154F3" w14:textId="61E13A71" w:rsidR="00181C74" w:rsidRDefault="00181C74" w:rsidP="00181C74">
            <w:pPr>
              <w:spacing w:line="360" w:lineRule="auto"/>
              <w:jc w:val="center"/>
              <w:rPr>
                <w:rFonts w:ascii="GHEA Grapalat" w:hAnsi="GHEA Grapalat"/>
                <w:b/>
                <w:bCs/>
                <w:szCs w:val="24"/>
                <w:lang w:val="hy-AM"/>
              </w:rPr>
            </w:pPr>
            <w:r w:rsidRPr="0094380A">
              <w:rPr>
                <w:rFonts w:ascii="GHEA Grapalat" w:hAnsi="GHEA Grapalat"/>
                <w:szCs w:val="24"/>
                <w:lang w:val="hy-AM"/>
              </w:rPr>
              <w:t xml:space="preserve">N </w:t>
            </w:r>
            <w:r w:rsidR="00AF6A76" w:rsidRPr="00AF6A76">
              <w:rPr>
                <w:rFonts w:ascii="GHEA Grapalat" w:hAnsi="GHEA Grapalat"/>
                <w:szCs w:val="24"/>
                <w:lang w:val="hy-AM"/>
              </w:rPr>
              <w:t>ԿԱ/203-2023</w:t>
            </w:r>
          </w:p>
        </w:tc>
      </w:tr>
      <w:tr w:rsidR="00F74440" w:rsidRPr="00181C74" w14:paraId="40BB509C" w14:textId="77777777" w:rsidTr="002F0E46">
        <w:trPr>
          <w:trHeight w:val="487"/>
        </w:trPr>
        <w:tc>
          <w:tcPr>
            <w:tcW w:w="7508" w:type="dxa"/>
            <w:gridSpan w:val="2"/>
            <w:shd w:val="clear" w:color="auto" w:fill="FFFFFF" w:themeFill="background1"/>
          </w:tcPr>
          <w:p w14:paraId="5BF0C4D3" w14:textId="370307F4" w:rsidR="00F74440" w:rsidRPr="00E85140" w:rsidRDefault="00E85140" w:rsidP="00F0700C">
            <w:pPr>
              <w:spacing w:line="360" w:lineRule="auto"/>
              <w:ind w:right="119" w:firstLine="720"/>
              <w:jc w:val="both"/>
              <w:rPr>
                <w:rFonts w:ascii="GHEA Grapalat" w:eastAsiaTheme="minorHAnsi" w:hAnsi="GHEA Grapalat" w:cs="Sylfaen"/>
                <w:szCs w:val="24"/>
                <w:lang w:val="hy-AM"/>
              </w:rPr>
            </w:pPr>
            <w:r w:rsidRPr="00E85140">
              <w:rPr>
                <w:rFonts w:ascii="GHEA Grapalat" w:eastAsiaTheme="minorHAnsi" w:hAnsi="GHEA Grapalat" w:cs="Sylfaen"/>
                <w:szCs w:val="24"/>
                <w:lang w:val="hy-AM"/>
              </w:rPr>
              <w:t>Ֆինանսատնտեսական նախարարական կոմիտեի նիստի քննարկմանը ներկայացնել նախագծի՝ Շրջակա միջավայրի նախարարության, Ֆինանսների նախարարության, Կադաստրի կոմիտեի և Վարչապետի աշխատակազմի հետ համաձայնեցրած տարբերակը:</w:t>
            </w:r>
          </w:p>
        </w:tc>
        <w:tc>
          <w:tcPr>
            <w:tcW w:w="6379" w:type="dxa"/>
            <w:gridSpan w:val="3"/>
            <w:shd w:val="clear" w:color="auto" w:fill="FFFFFF" w:themeFill="background1"/>
          </w:tcPr>
          <w:p w14:paraId="3EBBABD1" w14:textId="638B0298" w:rsidR="00F74440" w:rsidRDefault="00E85140" w:rsidP="00184147">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C673A4" w:rsidRPr="00181C74" w14:paraId="420C3424" w14:textId="77777777" w:rsidTr="00C673A4">
        <w:trPr>
          <w:trHeight w:val="495"/>
        </w:trPr>
        <w:tc>
          <w:tcPr>
            <w:tcW w:w="10768" w:type="dxa"/>
            <w:gridSpan w:val="3"/>
            <w:vMerge w:val="restart"/>
            <w:shd w:val="clear" w:color="auto" w:fill="D9D9D9" w:themeFill="background1" w:themeFillShade="D9"/>
          </w:tcPr>
          <w:p w14:paraId="743CCC1A" w14:textId="65F167EA" w:rsidR="00C673A4" w:rsidRPr="00B917D7" w:rsidRDefault="00C673A4" w:rsidP="00C673A4">
            <w:pPr>
              <w:pStyle w:val="ListParagraph"/>
              <w:numPr>
                <w:ilvl w:val="0"/>
                <w:numId w:val="13"/>
              </w:numPr>
              <w:spacing w:line="360" w:lineRule="auto"/>
              <w:jc w:val="center"/>
              <w:rPr>
                <w:rFonts w:ascii="GHEA Grapalat" w:hAnsi="GHEA Grapalat"/>
                <w:szCs w:val="24"/>
                <w:lang w:val="hy-AM"/>
              </w:rPr>
            </w:pPr>
            <w:r w:rsidRPr="00B917D7">
              <w:rPr>
                <w:rFonts w:ascii="GHEA Grapalat" w:hAnsi="GHEA Grapalat"/>
                <w:szCs w:val="24"/>
                <w:lang w:val="hy-AM"/>
              </w:rPr>
              <w:t>ՀՀ շրջակա միջավայրի նախարարություն</w:t>
            </w:r>
          </w:p>
        </w:tc>
        <w:tc>
          <w:tcPr>
            <w:tcW w:w="3119" w:type="dxa"/>
            <w:gridSpan w:val="2"/>
            <w:shd w:val="clear" w:color="auto" w:fill="D9D9D9" w:themeFill="background1" w:themeFillShade="D9"/>
          </w:tcPr>
          <w:p w14:paraId="63DA200B" w14:textId="2A82BA96" w:rsidR="00C673A4" w:rsidRDefault="00C673A4" w:rsidP="00C673A4">
            <w:pPr>
              <w:pStyle w:val="ListParagraph"/>
              <w:spacing w:line="360" w:lineRule="auto"/>
              <w:rPr>
                <w:rFonts w:ascii="GHEA Grapalat" w:hAnsi="GHEA Grapalat"/>
                <w:b/>
                <w:bCs/>
                <w:szCs w:val="24"/>
                <w:lang w:val="hy-AM"/>
              </w:rPr>
            </w:pPr>
          </w:p>
        </w:tc>
      </w:tr>
      <w:tr w:rsidR="00C673A4" w:rsidRPr="00181C74" w14:paraId="63B8DFBA" w14:textId="77777777" w:rsidTr="00C673A4">
        <w:trPr>
          <w:trHeight w:val="495"/>
        </w:trPr>
        <w:tc>
          <w:tcPr>
            <w:tcW w:w="10768" w:type="dxa"/>
            <w:gridSpan w:val="3"/>
            <w:vMerge/>
            <w:shd w:val="clear" w:color="auto" w:fill="D9D9D9" w:themeFill="background1" w:themeFillShade="D9"/>
          </w:tcPr>
          <w:p w14:paraId="693828D1" w14:textId="77777777" w:rsidR="00C673A4" w:rsidRDefault="00C673A4" w:rsidP="00C673A4">
            <w:pPr>
              <w:pStyle w:val="ListParagraph"/>
              <w:numPr>
                <w:ilvl w:val="0"/>
                <w:numId w:val="13"/>
              </w:numPr>
              <w:spacing w:line="360" w:lineRule="auto"/>
              <w:jc w:val="center"/>
              <w:rPr>
                <w:rFonts w:ascii="GHEA Grapalat" w:hAnsi="GHEA Grapalat"/>
                <w:b/>
                <w:bCs/>
                <w:szCs w:val="24"/>
                <w:lang w:val="hy-AM"/>
              </w:rPr>
            </w:pPr>
          </w:p>
        </w:tc>
        <w:tc>
          <w:tcPr>
            <w:tcW w:w="3119" w:type="dxa"/>
            <w:gridSpan w:val="2"/>
            <w:shd w:val="clear" w:color="auto" w:fill="D9D9D9" w:themeFill="background1" w:themeFillShade="D9"/>
          </w:tcPr>
          <w:p w14:paraId="3AD04A22" w14:textId="231EA1F6" w:rsidR="00C673A4" w:rsidRDefault="00C673A4" w:rsidP="00C673A4">
            <w:pPr>
              <w:pStyle w:val="ListParagraph"/>
              <w:spacing w:line="360" w:lineRule="auto"/>
              <w:rPr>
                <w:rFonts w:ascii="GHEA Grapalat" w:hAnsi="GHEA Grapalat"/>
                <w:b/>
                <w:bCs/>
                <w:szCs w:val="24"/>
                <w:lang w:val="hy-AM"/>
              </w:rPr>
            </w:pPr>
          </w:p>
        </w:tc>
      </w:tr>
      <w:tr w:rsidR="00C673A4" w:rsidRPr="00181C74" w14:paraId="29A454CE" w14:textId="77777777" w:rsidTr="002F0E46">
        <w:trPr>
          <w:trHeight w:val="487"/>
        </w:trPr>
        <w:tc>
          <w:tcPr>
            <w:tcW w:w="7508" w:type="dxa"/>
            <w:gridSpan w:val="2"/>
            <w:shd w:val="clear" w:color="auto" w:fill="FFFFFF" w:themeFill="background1"/>
          </w:tcPr>
          <w:p w14:paraId="7A5DD2EB" w14:textId="36F7E06A" w:rsidR="00C673A4" w:rsidRPr="00E85140" w:rsidRDefault="00C673A4" w:rsidP="00F0700C">
            <w:pPr>
              <w:spacing w:line="360" w:lineRule="auto"/>
              <w:ind w:right="119" w:firstLine="720"/>
              <w:jc w:val="both"/>
              <w:rPr>
                <w:rFonts w:ascii="GHEA Grapalat" w:eastAsiaTheme="minorHAnsi" w:hAnsi="GHEA Grapalat" w:cs="Sylfaen"/>
                <w:szCs w:val="24"/>
                <w:lang w:val="hy-AM"/>
              </w:rPr>
            </w:pPr>
            <w:r>
              <w:rPr>
                <w:rFonts w:ascii="GHEA Grapalat" w:eastAsiaTheme="minorHAnsi" w:hAnsi="GHEA Grapalat" w:cs="Sylfaen"/>
                <w:szCs w:val="24"/>
                <w:lang w:val="hy-AM"/>
              </w:rPr>
              <w:t xml:space="preserve">Նախագծի 9-րդ և 10-րդ ենթակետերով այգեհիմնմանը ներկայացվող պահանջները վերանայել, քանի որ գործնականում </w:t>
            </w:r>
            <w:r w:rsidRPr="00900CC9">
              <w:rPr>
                <w:rFonts w:ascii="GHEA Grapalat" w:hAnsi="GHEA Grapalat"/>
                <w:lang w:val="hy-AM"/>
              </w:rPr>
              <w:t>անհնար է</w:t>
            </w:r>
            <w:r>
              <w:rPr>
                <w:rFonts w:ascii="GHEA Grapalat" w:hAnsi="GHEA Grapalat"/>
                <w:lang w:val="hy-AM"/>
              </w:rPr>
              <w:t xml:space="preserve"> դրանց պահպանումը։</w:t>
            </w:r>
            <w:r>
              <w:rPr>
                <w:rFonts w:ascii="GHEA Grapalat" w:eastAsiaTheme="minorHAnsi" w:hAnsi="GHEA Grapalat" w:cs="Sylfaen"/>
                <w:szCs w:val="24"/>
                <w:lang w:val="hy-AM"/>
              </w:rPr>
              <w:t xml:space="preserve"> </w:t>
            </w:r>
          </w:p>
        </w:tc>
        <w:tc>
          <w:tcPr>
            <w:tcW w:w="6379" w:type="dxa"/>
            <w:gridSpan w:val="3"/>
            <w:shd w:val="clear" w:color="auto" w:fill="FFFFFF" w:themeFill="background1"/>
          </w:tcPr>
          <w:p w14:paraId="7C718265" w14:textId="44845ADB" w:rsidR="00C673A4" w:rsidRDefault="00AD22FB" w:rsidP="00184147">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C673A4" w:rsidRPr="00181C74" w14:paraId="23B79039" w14:textId="77777777" w:rsidTr="002F0E46">
        <w:trPr>
          <w:trHeight w:val="487"/>
        </w:trPr>
        <w:tc>
          <w:tcPr>
            <w:tcW w:w="7508" w:type="dxa"/>
            <w:gridSpan w:val="2"/>
            <w:shd w:val="clear" w:color="auto" w:fill="FFFFFF" w:themeFill="background1"/>
          </w:tcPr>
          <w:p w14:paraId="753553F3" w14:textId="34214B70" w:rsidR="00C673A4" w:rsidRPr="00C673A4" w:rsidRDefault="00C673A4" w:rsidP="00F0700C">
            <w:pPr>
              <w:spacing w:line="360" w:lineRule="auto"/>
              <w:ind w:right="119" w:firstLine="720"/>
              <w:jc w:val="both"/>
              <w:rPr>
                <w:rFonts w:ascii="GHEA Grapalat" w:eastAsiaTheme="minorHAnsi" w:hAnsi="GHEA Grapalat" w:cs="Sylfaen"/>
                <w:szCs w:val="24"/>
                <w:lang w:val="hy-AM"/>
              </w:rPr>
            </w:pPr>
            <w:r w:rsidRPr="008F6AC0">
              <w:rPr>
                <w:rFonts w:ascii="GHEA Grapalat" w:eastAsiaTheme="minorHAnsi" w:hAnsi="GHEA Grapalat" w:cs="Sylfaen"/>
                <w:szCs w:val="24"/>
                <w:lang w:val="hy-AM"/>
              </w:rPr>
              <w:t xml:space="preserve">Նախագծում </w:t>
            </w:r>
            <w:proofErr w:type="spellStart"/>
            <w:r w:rsidR="00CF43EF" w:rsidRPr="008F6AC0">
              <w:rPr>
                <w:rFonts w:ascii="GHEA Grapalat" w:eastAsia="Calibri" w:hAnsi="GHEA Grapalat" w:cs="GHEA Grapalat"/>
                <w:bCs/>
                <w:szCs w:val="24"/>
              </w:rPr>
              <w:t>սահմանել</w:t>
            </w:r>
            <w:proofErr w:type="spellEnd"/>
            <w:r w:rsidR="00CF43EF" w:rsidRPr="008F6AC0">
              <w:rPr>
                <w:rFonts w:ascii="GHEA Grapalat" w:eastAsia="Calibri" w:hAnsi="GHEA Grapalat" w:cs="GHEA Grapalat"/>
                <w:bCs/>
                <w:szCs w:val="24"/>
              </w:rPr>
              <w:t xml:space="preserve"> </w:t>
            </w:r>
            <w:proofErr w:type="spellStart"/>
            <w:r w:rsidR="00CF43EF" w:rsidRPr="008F6AC0">
              <w:rPr>
                <w:rFonts w:ascii="GHEA Grapalat" w:eastAsia="Calibri" w:hAnsi="GHEA Grapalat" w:cs="GHEA Grapalat"/>
                <w:bCs/>
                <w:szCs w:val="24"/>
              </w:rPr>
              <w:t>դրույթ</w:t>
            </w:r>
            <w:proofErr w:type="spellEnd"/>
            <w:r w:rsidR="00CF43EF" w:rsidRPr="008F6AC0">
              <w:rPr>
                <w:rFonts w:ascii="GHEA Grapalat" w:eastAsia="Calibri" w:hAnsi="GHEA Grapalat" w:cs="GHEA Grapalat"/>
                <w:bCs/>
                <w:szCs w:val="24"/>
                <w:lang w:val="hy-AM"/>
              </w:rPr>
              <w:t>ներ</w:t>
            </w:r>
            <w:r w:rsidR="00CF43EF" w:rsidRPr="008F6AC0">
              <w:rPr>
                <w:rFonts w:ascii="GHEA Grapalat" w:eastAsia="Calibri" w:hAnsi="GHEA Grapalat" w:cs="GHEA Grapalat"/>
                <w:bCs/>
                <w:szCs w:val="24"/>
              </w:rPr>
              <w:t>,</w:t>
            </w:r>
            <w:r w:rsidR="00CF43EF" w:rsidRPr="008F6AC0">
              <w:rPr>
                <w:rFonts w:ascii="GHEA Grapalat" w:eastAsiaTheme="minorHAnsi" w:hAnsi="GHEA Grapalat" w:cs="Sylfaen"/>
                <w:szCs w:val="24"/>
                <w:lang w:val="hy-AM"/>
              </w:rPr>
              <w:t xml:space="preserve"> </w:t>
            </w:r>
            <w:r w:rsidR="00CF43EF" w:rsidRPr="008F6AC0">
              <w:rPr>
                <w:rFonts w:ascii="GHEA Grapalat" w:eastAsia="Calibri" w:hAnsi="GHEA Grapalat" w:cs="GHEA Grapalat"/>
                <w:bCs/>
                <w:szCs w:val="24"/>
                <w:lang w:val="hy-AM"/>
              </w:rPr>
              <w:t xml:space="preserve">ըստ որի՝ շահառուն պետք է ներկայացնի </w:t>
            </w:r>
            <w:r w:rsidRPr="008F6AC0">
              <w:rPr>
                <w:rFonts w:ascii="GHEA Grapalat" w:eastAsiaTheme="minorHAnsi" w:hAnsi="GHEA Grapalat" w:cs="Sylfaen"/>
                <w:szCs w:val="24"/>
                <w:lang w:val="hy-AM"/>
              </w:rPr>
              <w:t>ջրօգտագործման թույլտվությունը</w:t>
            </w:r>
            <w:r w:rsidR="00C40B60" w:rsidRPr="008F6AC0">
              <w:rPr>
                <w:rFonts w:ascii="GHEA Grapalat" w:eastAsiaTheme="minorHAnsi" w:hAnsi="GHEA Grapalat" w:cs="Sylfaen"/>
                <w:szCs w:val="24"/>
                <w:lang w:val="hy-AM"/>
              </w:rPr>
              <w:t xml:space="preserve"> հավաստող</w:t>
            </w:r>
            <w:r w:rsidR="00CF43EF" w:rsidRPr="008F6AC0">
              <w:rPr>
                <w:rFonts w:ascii="GHEA Grapalat" w:eastAsiaTheme="minorHAnsi" w:hAnsi="GHEA Grapalat" w:cs="Sylfaen"/>
                <w:szCs w:val="24"/>
                <w:lang w:val="hy-AM"/>
              </w:rPr>
              <w:t xml:space="preserve"> փաստաթղթեր</w:t>
            </w:r>
            <w:r w:rsidR="001960A4" w:rsidRPr="008F6AC0">
              <w:rPr>
                <w:rFonts w:ascii="GHEA Grapalat" w:eastAsiaTheme="minorHAnsi" w:hAnsi="GHEA Grapalat" w:cs="Sylfaen"/>
                <w:szCs w:val="24"/>
                <w:lang w:val="hy-AM"/>
              </w:rPr>
              <w:t>,  ինչպես նա</w:t>
            </w:r>
            <w:r w:rsidR="00CF43EF" w:rsidRPr="008F6AC0">
              <w:rPr>
                <w:rFonts w:ascii="GHEA Grapalat" w:eastAsiaTheme="minorHAnsi" w:hAnsi="GHEA Grapalat" w:cs="Sylfaen"/>
                <w:szCs w:val="24"/>
                <w:lang w:val="hy-AM"/>
              </w:rPr>
              <w:t>և</w:t>
            </w:r>
            <w:r w:rsidR="00CF43EF" w:rsidRPr="008F6AC0">
              <w:rPr>
                <w:rFonts w:ascii="GHEA Grapalat" w:eastAsia="Calibri" w:hAnsi="GHEA Grapalat" w:cs="GHEA Grapalat"/>
                <w:bCs/>
                <w:szCs w:val="24"/>
                <w:lang w:val="hy-AM"/>
              </w:rPr>
              <w:t xml:space="preserve"> աջակցության ծրագրից օգտվելու նպատակով շահառուն պետք է համաձայնություն տա վերջինիս վերաբերյալ պահանջվող տեղեկատվությունը, ըստ անհրաժեշտության, Էկոնոմիկայի նախարարությանը կամ այլ պետական մարմնին փոխանցելու վերաբերյալ։</w:t>
            </w:r>
          </w:p>
        </w:tc>
        <w:tc>
          <w:tcPr>
            <w:tcW w:w="6379" w:type="dxa"/>
            <w:gridSpan w:val="3"/>
            <w:shd w:val="clear" w:color="auto" w:fill="FFFFFF" w:themeFill="background1"/>
          </w:tcPr>
          <w:p w14:paraId="19E28FE9" w14:textId="249E55FB" w:rsidR="00C673A4" w:rsidRDefault="00AD22FB" w:rsidP="00184147">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C673A4" w:rsidRPr="00181C74" w14:paraId="5A26EFD3" w14:textId="77777777" w:rsidTr="00C673A4">
        <w:trPr>
          <w:trHeight w:val="495"/>
        </w:trPr>
        <w:tc>
          <w:tcPr>
            <w:tcW w:w="10768" w:type="dxa"/>
            <w:gridSpan w:val="3"/>
            <w:vMerge w:val="restart"/>
            <w:shd w:val="clear" w:color="auto" w:fill="D9D9D9" w:themeFill="background1" w:themeFillShade="D9"/>
          </w:tcPr>
          <w:p w14:paraId="72C5ADC6" w14:textId="11DEEF08" w:rsidR="00C673A4" w:rsidRPr="00B917D7" w:rsidRDefault="00C673A4" w:rsidP="00C673A4">
            <w:pPr>
              <w:pStyle w:val="ListParagraph"/>
              <w:numPr>
                <w:ilvl w:val="0"/>
                <w:numId w:val="13"/>
              </w:numPr>
              <w:spacing w:line="360" w:lineRule="auto"/>
              <w:jc w:val="center"/>
              <w:rPr>
                <w:rFonts w:ascii="GHEA Grapalat" w:hAnsi="GHEA Grapalat"/>
                <w:szCs w:val="24"/>
                <w:lang w:val="hy-AM"/>
              </w:rPr>
            </w:pPr>
            <w:r w:rsidRPr="00B917D7">
              <w:rPr>
                <w:rFonts w:ascii="GHEA Grapalat" w:hAnsi="GHEA Grapalat"/>
                <w:szCs w:val="24"/>
                <w:lang w:val="hy-AM"/>
              </w:rPr>
              <w:t>ՀՀ ֆինանսների նախարարություն</w:t>
            </w:r>
          </w:p>
        </w:tc>
        <w:tc>
          <w:tcPr>
            <w:tcW w:w="3119" w:type="dxa"/>
            <w:gridSpan w:val="2"/>
            <w:shd w:val="clear" w:color="auto" w:fill="D9D9D9" w:themeFill="background1" w:themeFillShade="D9"/>
          </w:tcPr>
          <w:p w14:paraId="706B2993" w14:textId="1FED6EF0" w:rsidR="00C673A4" w:rsidRDefault="00C673A4" w:rsidP="00184147">
            <w:pPr>
              <w:spacing w:line="360" w:lineRule="auto"/>
              <w:jc w:val="center"/>
              <w:rPr>
                <w:rFonts w:ascii="GHEA Grapalat" w:hAnsi="GHEA Grapalat"/>
                <w:b/>
                <w:bCs/>
                <w:szCs w:val="24"/>
                <w:lang w:val="hy-AM"/>
              </w:rPr>
            </w:pPr>
          </w:p>
        </w:tc>
      </w:tr>
      <w:tr w:rsidR="00C673A4" w:rsidRPr="00181C74" w14:paraId="1426D9A3" w14:textId="77777777" w:rsidTr="00C673A4">
        <w:trPr>
          <w:trHeight w:val="495"/>
        </w:trPr>
        <w:tc>
          <w:tcPr>
            <w:tcW w:w="10768" w:type="dxa"/>
            <w:gridSpan w:val="3"/>
            <w:vMerge/>
            <w:shd w:val="clear" w:color="auto" w:fill="D9D9D9" w:themeFill="background1" w:themeFillShade="D9"/>
          </w:tcPr>
          <w:p w14:paraId="6043B115" w14:textId="77777777" w:rsidR="00C673A4" w:rsidRDefault="00C673A4" w:rsidP="00184147">
            <w:pPr>
              <w:spacing w:line="360" w:lineRule="auto"/>
              <w:jc w:val="center"/>
              <w:rPr>
                <w:rFonts w:ascii="GHEA Grapalat" w:hAnsi="GHEA Grapalat"/>
                <w:b/>
                <w:bCs/>
                <w:szCs w:val="24"/>
                <w:lang w:val="hy-AM"/>
              </w:rPr>
            </w:pPr>
          </w:p>
        </w:tc>
        <w:tc>
          <w:tcPr>
            <w:tcW w:w="3119" w:type="dxa"/>
            <w:gridSpan w:val="2"/>
            <w:shd w:val="clear" w:color="auto" w:fill="D9D9D9" w:themeFill="background1" w:themeFillShade="D9"/>
          </w:tcPr>
          <w:p w14:paraId="26DD5587" w14:textId="05030782" w:rsidR="00C673A4" w:rsidRDefault="00C673A4" w:rsidP="00184147">
            <w:pPr>
              <w:spacing w:line="360" w:lineRule="auto"/>
              <w:jc w:val="center"/>
              <w:rPr>
                <w:rFonts w:ascii="GHEA Grapalat" w:hAnsi="GHEA Grapalat"/>
                <w:b/>
                <w:bCs/>
                <w:szCs w:val="24"/>
                <w:lang w:val="hy-AM"/>
              </w:rPr>
            </w:pPr>
          </w:p>
        </w:tc>
      </w:tr>
      <w:tr w:rsidR="00C673A4" w:rsidRPr="00181C74" w14:paraId="6AA8A3A6" w14:textId="77777777" w:rsidTr="002F0E46">
        <w:trPr>
          <w:trHeight w:val="487"/>
        </w:trPr>
        <w:tc>
          <w:tcPr>
            <w:tcW w:w="7508" w:type="dxa"/>
            <w:gridSpan w:val="2"/>
            <w:shd w:val="clear" w:color="auto" w:fill="FFFFFF" w:themeFill="background1"/>
          </w:tcPr>
          <w:p w14:paraId="3366246D" w14:textId="69555087" w:rsidR="00C673A4" w:rsidRPr="00AD22FB" w:rsidRDefault="00C673A4" w:rsidP="00AD22FB">
            <w:pPr>
              <w:shd w:val="clear" w:color="auto" w:fill="FFFFFF"/>
              <w:spacing w:line="360" w:lineRule="auto"/>
              <w:jc w:val="both"/>
              <w:rPr>
                <w:rFonts w:ascii="GHEA Grapalat" w:hAnsi="GHEA Grapalat" w:cs="Calibri"/>
                <w:color w:val="000000"/>
                <w:szCs w:val="24"/>
              </w:rPr>
            </w:pPr>
            <w:r w:rsidRPr="00266860">
              <w:rPr>
                <w:rFonts w:ascii="GHEA Grapalat" w:hAnsi="GHEA Grapalat" w:cs="GHEA Grapalat"/>
                <w:color w:val="000000"/>
                <w:szCs w:val="24"/>
                <w:lang w:val="hy-AM"/>
              </w:rPr>
              <w:t>Առաջարկում</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ենք</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Նախագծից</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հանել</w:t>
            </w:r>
            <w:r w:rsidRPr="00266860">
              <w:rPr>
                <w:rFonts w:ascii="GHEA Grapalat" w:hAnsi="GHEA Grapalat" w:cs="Calibri"/>
                <w:color w:val="000000"/>
                <w:szCs w:val="24"/>
                <w:lang w:val="hy-AM"/>
              </w:rPr>
              <w:t xml:space="preserve"> 1-</w:t>
            </w:r>
            <w:r w:rsidRPr="00266860">
              <w:rPr>
                <w:rFonts w:ascii="GHEA Grapalat" w:hAnsi="GHEA Grapalat" w:cs="GHEA Grapalat"/>
                <w:color w:val="000000"/>
                <w:szCs w:val="24"/>
                <w:lang w:val="hy-AM"/>
              </w:rPr>
              <w:t>ին</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կետի</w:t>
            </w:r>
            <w:r w:rsidRPr="00266860">
              <w:rPr>
                <w:rFonts w:ascii="GHEA Grapalat" w:hAnsi="GHEA Grapalat" w:cs="Calibri"/>
                <w:color w:val="000000"/>
                <w:szCs w:val="24"/>
                <w:lang w:val="hy-AM"/>
              </w:rPr>
              <w:t xml:space="preserve"> 45-</w:t>
            </w:r>
            <w:r w:rsidRPr="00266860">
              <w:rPr>
                <w:rFonts w:ascii="GHEA Grapalat" w:hAnsi="GHEA Grapalat" w:cs="GHEA Grapalat"/>
                <w:color w:val="000000"/>
                <w:szCs w:val="24"/>
                <w:lang w:val="hy-AM"/>
              </w:rPr>
              <w:t>րդ</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ենթակետը</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որով</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նախատեսվում</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է</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որ</w:t>
            </w:r>
            <w:r w:rsidRPr="00266860">
              <w:rPr>
                <w:rFonts w:ascii="Calibri" w:hAnsi="Calibri" w:cs="Calibri"/>
                <w:color w:val="000000"/>
                <w:szCs w:val="24"/>
                <w:lang w:val="hy-AM"/>
              </w:rPr>
              <w:t> </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մոնիթորինգի</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անցկացման</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կարգը</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սահմանում</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է</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ԳԾԿ</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ՊՈԱԿ</w:t>
            </w:r>
            <w:r w:rsidRPr="00266860">
              <w:rPr>
                <w:rFonts w:ascii="GHEA Grapalat" w:hAnsi="GHEA Grapalat" w:cs="Calibri"/>
                <w:color w:val="000000"/>
                <w:szCs w:val="24"/>
                <w:lang w:val="hy-AM"/>
              </w:rPr>
              <w:t>-</w:t>
            </w:r>
            <w:r w:rsidRPr="00266860">
              <w:rPr>
                <w:rFonts w:ascii="GHEA Grapalat" w:hAnsi="GHEA Grapalat" w:cs="GHEA Grapalat"/>
                <w:color w:val="000000"/>
                <w:szCs w:val="24"/>
                <w:lang w:val="hy-AM"/>
              </w:rPr>
              <w:t>ը՝</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նախարարության</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համաձայնությամբ</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քանի</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որ</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նման</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գործառույթներ</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ՊՈԱԿ</w:t>
            </w:r>
            <w:r w:rsidRPr="00266860">
              <w:rPr>
                <w:rFonts w:ascii="GHEA Grapalat" w:hAnsi="GHEA Grapalat" w:cs="Calibri"/>
                <w:color w:val="000000"/>
                <w:szCs w:val="24"/>
                <w:lang w:val="hy-AM"/>
              </w:rPr>
              <w:t>-</w:t>
            </w:r>
            <w:r w:rsidRPr="00266860">
              <w:rPr>
                <w:rFonts w:ascii="GHEA Grapalat" w:hAnsi="GHEA Grapalat" w:cs="GHEA Grapalat"/>
                <w:color w:val="000000"/>
                <w:szCs w:val="24"/>
                <w:lang w:val="hy-AM"/>
              </w:rPr>
              <w:t>ի</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կանոնադրությամբ</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սահմանված</w:t>
            </w:r>
            <w:r w:rsidRPr="00266860">
              <w:rPr>
                <w:rFonts w:ascii="GHEA Grapalat" w:hAnsi="GHEA Grapalat" w:cs="Calibri"/>
                <w:color w:val="000000"/>
                <w:szCs w:val="24"/>
                <w:lang w:val="hy-AM"/>
              </w:rPr>
              <w:t xml:space="preserve"> </w:t>
            </w:r>
            <w:r w:rsidRPr="00266860">
              <w:rPr>
                <w:rFonts w:ascii="GHEA Grapalat" w:hAnsi="GHEA Grapalat" w:cs="GHEA Grapalat"/>
                <w:color w:val="000000"/>
                <w:szCs w:val="24"/>
                <w:lang w:val="hy-AM"/>
              </w:rPr>
              <w:t>չեն</w:t>
            </w:r>
            <w:r w:rsidRPr="00266860">
              <w:rPr>
                <w:rFonts w:ascii="GHEA Grapalat" w:hAnsi="GHEA Grapalat" w:cs="Calibri"/>
                <w:color w:val="000000"/>
                <w:szCs w:val="24"/>
                <w:lang w:val="hy-AM"/>
              </w:rPr>
              <w:t>:</w:t>
            </w:r>
          </w:p>
        </w:tc>
        <w:tc>
          <w:tcPr>
            <w:tcW w:w="6379" w:type="dxa"/>
            <w:gridSpan w:val="3"/>
            <w:shd w:val="clear" w:color="auto" w:fill="FFFFFF" w:themeFill="background1"/>
          </w:tcPr>
          <w:p w14:paraId="70904B60" w14:textId="6B7858AC" w:rsidR="00C673A4" w:rsidRDefault="00C673A4" w:rsidP="00184147">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C673A4" w:rsidRPr="008F6AC0" w14:paraId="207F0E81" w14:textId="77777777" w:rsidTr="002F0E46">
        <w:trPr>
          <w:trHeight w:val="487"/>
        </w:trPr>
        <w:tc>
          <w:tcPr>
            <w:tcW w:w="7508" w:type="dxa"/>
            <w:gridSpan w:val="2"/>
            <w:shd w:val="clear" w:color="auto" w:fill="FFFFFF" w:themeFill="background1"/>
          </w:tcPr>
          <w:p w14:paraId="75D69A3F" w14:textId="08FF3CCA" w:rsidR="00C673A4" w:rsidRPr="00AD22FB" w:rsidRDefault="00C673A4" w:rsidP="00AD22FB">
            <w:pPr>
              <w:shd w:val="clear" w:color="auto" w:fill="FFFFFF"/>
              <w:spacing w:line="360" w:lineRule="auto"/>
              <w:jc w:val="both"/>
              <w:rPr>
                <w:rFonts w:ascii="GHEA Grapalat" w:hAnsi="GHEA Grapalat" w:cs="Calibri"/>
                <w:color w:val="000000"/>
                <w:szCs w:val="24"/>
                <w:lang w:val="hy-AM"/>
              </w:rPr>
            </w:pPr>
            <w:r w:rsidRPr="00266860">
              <w:rPr>
                <w:rFonts w:ascii="GHEA Grapalat" w:hAnsi="GHEA Grapalat" w:cs="GHEA Grapalat"/>
                <w:color w:val="000000"/>
                <w:szCs w:val="24"/>
                <w:lang w:val="hy-AM"/>
              </w:rPr>
              <w:t>Նա</w:t>
            </w:r>
            <w:r w:rsidRPr="00266860">
              <w:rPr>
                <w:rFonts w:ascii="GHEA Grapalat" w:hAnsi="GHEA Grapalat" w:cs="Calibri"/>
                <w:color w:val="000000"/>
                <w:szCs w:val="24"/>
                <w:lang w:val="hy-AM"/>
              </w:rPr>
              <w:t>խագծով սահմանվում է, որ Ծրագիրը, բացառությամբ ոչ ավանդական բարձրարժեք մշակաբույսերի արտադրություն կազմակերպելու դեպքի, պետք է իրականացվի միայն կապալառու կազմակերպության միջոցով։ Այս կապակցությամբ առաջարկում ենք սահմանել դրույթ, որով շահառուն Ծրագրի իրականացման նպատակով կպարտավորվի հարցում իրականացնել մի քանի (2կամ 3) կապալառու ընկերությունների և պայմանագիր կկնքի ցածր գնային առաջարկ ներկայացրած ընկերության հետ՝ պայմանագրի գնի շուրջ համաձայնություն ձեռք բերելու ռիսկի մեղմման, ինչպես նաև Ծրագրի իրականացման գծով փոխհատուցման ենթակա գումարների կրճատման նպատակով:</w:t>
            </w:r>
          </w:p>
        </w:tc>
        <w:tc>
          <w:tcPr>
            <w:tcW w:w="6379" w:type="dxa"/>
            <w:gridSpan w:val="3"/>
            <w:shd w:val="clear" w:color="auto" w:fill="FFFFFF" w:themeFill="background1"/>
          </w:tcPr>
          <w:p w14:paraId="5C6A7B69" w14:textId="77777777" w:rsidR="00C673A4" w:rsidRDefault="00C673A4" w:rsidP="00184147">
            <w:pPr>
              <w:spacing w:line="360" w:lineRule="auto"/>
              <w:jc w:val="center"/>
              <w:rPr>
                <w:rFonts w:ascii="GHEA Grapalat" w:hAnsi="GHEA Grapalat"/>
                <w:b/>
                <w:bCs/>
                <w:szCs w:val="24"/>
                <w:lang w:val="hy-AM"/>
              </w:rPr>
            </w:pPr>
            <w:r>
              <w:rPr>
                <w:rFonts w:ascii="GHEA Grapalat" w:hAnsi="GHEA Grapalat"/>
                <w:b/>
                <w:bCs/>
                <w:szCs w:val="24"/>
                <w:lang w:val="hy-AM"/>
              </w:rPr>
              <w:t>Չի ընդունվել։</w:t>
            </w:r>
          </w:p>
          <w:p w14:paraId="250DBE5B" w14:textId="74CC0E77" w:rsidR="00AD22FB" w:rsidRPr="008F6AC0" w:rsidRDefault="00AD22FB" w:rsidP="00AD22FB">
            <w:pPr>
              <w:spacing w:line="360" w:lineRule="auto"/>
              <w:jc w:val="both"/>
              <w:rPr>
                <w:rFonts w:ascii="GHEA Grapalat" w:hAnsi="GHEA Grapalat"/>
                <w:szCs w:val="24"/>
                <w:lang w:val="hy-AM"/>
              </w:rPr>
            </w:pPr>
            <w:r w:rsidRPr="00AD22FB">
              <w:rPr>
                <w:rFonts w:ascii="GHEA Grapalat" w:hAnsi="GHEA Grapalat"/>
                <w:szCs w:val="24"/>
                <w:lang w:val="hy-AM"/>
              </w:rPr>
              <w:t>Նման դրույթի սահմանումը կարող է հանգեցնել անորակ այգիների հիմնմանը, քանի որ կապալառուներ</w:t>
            </w:r>
            <w:r>
              <w:rPr>
                <w:rFonts w:ascii="GHEA Grapalat" w:hAnsi="GHEA Grapalat"/>
                <w:szCs w:val="24"/>
                <w:lang w:val="hy-AM"/>
              </w:rPr>
              <w:t>ն</w:t>
            </w:r>
            <w:r w:rsidRPr="00AD22FB">
              <w:rPr>
                <w:rFonts w:ascii="GHEA Grapalat" w:hAnsi="GHEA Grapalat"/>
                <w:szCs w:val="24"/>
                <w:lang w:val="hy-AM"/>
              </w:rPr>
              <w:t xml:space="preserve"> այգեհիմնումն</w:t>
            </w:r>
            <w:r>
              <w:rPr>
                <w:rFonts w:ascii="GHEA Grapalat" w:hAnsi="GHEA Grapalat"/>
                <w:szCs w:val="24"/>
                <w:lang w:val="hy-AM"/>
              </w:rPr>
              <w:t xml:space="preserve"> կարող են </w:t>
            </w:r>
            <w:r w:rsidRPr="00AD22FB">
              <w:rPr>
                <w:rFonts w:ascii="GHEA Grapalat" w:hAnsi="GHEA Grapalat"/>
                <w:szCs w:val="24"/>
                <w:lang w:val="hy-AM"/>
              </w:rPr>
              <w:t xml:space="preserve"> իրականացն</w:t>
            </w:r>
            <w:r>
              <w:rPr>
                <w:rFonts w:ascii="GHEA Grapalat" w:hAnsi="GHEA Grapalat"/>
                <w:szCs w:val="24"/>
                <w:lang w:val="hy-AM"/>
              </w:rPr>
              <w:t>ել</w:t>
            </w:r>
            <w:r w:rsidRPr="00AD22FB">
              <w:rPr>
                <w:rFonts w:ascii="GHEA Grapalat" w:hAnsi="GHEA Grapalat"/>
                <w:szCs w:val="24"/>
                <w:lang w:val="hy-AM"/>
              </w:rPr>
              <w:t xml:space="preserve"> իտալական</w:t>
            </w:r>
            <w:r>
              <w:rPr>
                <w:rFonts w:ascii="GHEA Grapalat" w:hAnsi="GHEA Grapalat"/>
                <w:szCs w:val="24"/>
                <w:lang w:val="hy-AM"/>
              </w:rPr>
              <w:t>,</w:t>
            </w:r>
            <w:r w:rsidRPr="00AD22FB">
              <w:rPr>
                <w:rFonts w:ascii="GHEA Grapalat" w:hAnsi="GHEA Grapalat"/>
                <w:szCs w:val="24"/>
                <w:lang w:val="hy-AM"/>
              </w:rPr>
              <w:t xml:space="preserve"> </w:t>
            </w:r>
            <w:r w:rsidRPr="00AD22FB">
              <w:rPr>
                <w:rFonts w:ascii="GHEA Grapalat" w:hAnsi="GHEA Grapalat" w:cs="GHEA Grapalat"/>
                <w:szCs w:val="24"/>
                <w:lang w:val="hy-AM"/>
              </w:rPr>
              <w:t>իսպանական</w:t>
            </w:r>
            <w:r w:rsidRPr="00AD22FB">
              <w:rPr>
                <w:rFonts w:ascii="GHEA Grapalat" w:hAnsi="GHEA Grapalat"/>
                <w:szCs w:val="24"/>
                <w:lang w:val="hy-AM"/>
              </w:rPr>
              <w:t xml:space="preserve"> կամ պարսկական </w:t>
            </w:r>
            <w:r w:rsidRPr="008F6AC0">
              <w:rPr>
                <w:rFonts w:ascii="GHEA Grapalat" w:hAnsi="GHEA Grapalat"/>
                <w:szCs w:val="24"/>
                <w:lang w:val="hy-AM"/>
              </w:rPr>
              <w:t>արտադր</w:t>
            </w:r>
            <w:r w:rsidR="00817C07" w:rsidRPr="008F6AC0">
              <w:rPr>
                <w:rFonts w:ascii="GHEA Grapalat" w:hAnsi="GHEA Grapalat"/>
                <w:szCs w:val="24"/>
                <w:lang w:val="hy-AM"/>
              </w:rPr>
              <w:t>անքով</w:t>
            </w:r>
            <w:r w:rsidRPr="008F6AC0">
              <w:rPr>
                <w:rFonts w:ascii="GHEA Grapalat" w:hAnsi="GHEA Grapalat"/>
                <w:szCs w:val="24"/>
                <w:lang w:val="hy-AM"/>
              </w:rPr>
              <w:t>, որոնք գնային տեսանկյունից էականորեն տարբերվում են։ Բնականաբար պարսկական արտադր</w:t>
            </w:r>
            <w:r w:rsidR="00817C07" w:rsidRPr="008F6AC0">
              <w:rPr>
                <w:rFonts w:ascii="GHEA Grapalat" w:hAnsi="GHEA Grapalat"/>
                <w:szCs w:val="24"/>
                <w:lang w:val="hy-AM"/>
              </w:rPr>
              <w:t xml:space="preserve">անքով </w:t>
            </w:r>
            <w:r w:rsidRPr="008F6AC0">
              <w:rPr>
                <w:rFonts w:ascii="GHEA Grapalat" w:hAnsi="GHEA Grapalat"/>
                <w:szCs w:val="24"/>
                <w:lang w:val="hy-AM"/>
              </w:rPr>
              <w:t xml:space="preserve">այգեհիմնում իրականացնող կապալառուն </w:t>
            </w:r>
            <w:r w:rsidR="008C16A8" w:rsidRPr="008F6AC0">
              <w:rPr>
                <w:rFonts w:ascii="GHEA Grapalat" w:hAnsi="GHEA Grapalat"/>
                <w:szCs w:val="24"/>
                <w:lang w:val="hy-AM"/>
              </w:rPr>
              <w:t>այգեհիմն</w:t>
            </w:r>
            <w:r w:rsidR="00817C07" w:rsidRPr="008F6AC0">
              <w:rPr>
                <w:rFonts w:ascii="GHEA Grapalat" w:hAnsi="GHEA Grapalat"/>
                <w:szCs w:val="24"/>
                <w:lang w:val="hy-AM"/>
              </w:rPr>
              <w:t>ման համար</w:t>
            </w:r>
            <w:r w:rsidR="008C16A8" w:rsidRPr="008F6AC0">
              <w:rPr>
                <w:rFonts w:ascii="GHEA Grapalat" w:hAnsi="GHEA Grapalat"/>
                <w:szCs w:val="24"/>
                <w:lang w:val="hy-AM"/>
              </w:rPr>
              <w:t xml:space="preserve"> կ</w:t>
            </w:r>
            <w:r w:rsidR="00817C07" w:rsidRPr="008F6AC0">
              <w:rPr>
                <w:rFonts w:ascii="GHEA Grapalat" w:hAnsi="GHEA Grapalat"/>
                <w:szCs w:val="24"/>
                <w:lang w:val="hy-AM"/>
              </w:rPr>
              <w:t>ներկայաց</w:t>
            </w:r>
            <w:r w:rsidR="008C16A8" w:rsidRPr="008F6AC0">
              <w:rPr>
                <w:rFonts w:ascii="GHEA Grapalat" w:hAnsi="GHEA Grapalat"/>
                <w:szCs w:val="24"/>
                <w:lang w:val="hy-AM"/>
              </w:rPr>
              <w:t xml:space="preserve">նի </w:t>
            </w:r>
            <w:r w:rsidRPr="008F6AC0">
              <w:rPr>
                <w:rFonts w:ascii="GHEA Grapalat" w:hAnsi="GHEA Grapalat"/>
                <w:szCs w:val="24"/>
                <w:lang w:val="hy-AM"/>
              </w:rPr>
              <w:t xml:space="preserve"> </w:t>
            </w:r>
            <w:r w:rsidR="008C16A8" w:rsidRPr="008F6AC0">
              <w:rPr>
                <w:rFonts w:ascii="GHEA Grapalat" w:hAnsi="GHEA Grapalat" w:cs="Calibri"/>
                <w:szCs w:val="24"/>
                <w:lang w:val="hy-AM"/>
              </w:rPr>
              <w:t>ցածր գնային առաջարկ, որը սակայն որակի երաշխիք չէ։</w:t>
            </w:r>
          </w:p>
          <w:p w14:paraId="44E857DA" w14:textId="585D00AB" w:rsidR="00AD22FB" w:rsidRDefault="00AD22FB" w:rsidP="00184147">
            <w:pPr>
              <w:spacing w:line="360" w:lineRule="auto"/>
              <w:jc w:val="center"/>
              <w:rPr>
                <w:rFonts w:ascii="GHEA Grapalat" w:hAnsi="GHEA Grapalat"/>
                <w:b/>
                <w:bCs/>
                <w:szCs w:val="24"/>
                <w:lang w:val="hy-AM"/>
              </w:rPr>
            </w:pPr>
          </w:p>
        </w:tc>
      </w:tr>
      <w:tr w:rsidR="00C673A4" w:rsidRPr="00C673A4" w14:paraId="092A4030" w14:textId="77777777" w:rsidTr="002F0E46">
        <w:trPr>
          <w:trHeight w:val="487"/>
        </w:trPr>
        <w:tc>
          <w:tcPr>
            <w:tcW w:w="7508" w:type="dxa"/>
            <w:gridSpan w:val="2"/>
            <w:shd w:val="clear" w:color="auto" w:fill="FFFFFF" w:themeFill="background1"/>
          </w:tcPr>
          <w:p w14:paraId="7FE2AD7E" w14:textId="1D7B1066" w:rsidR="00C673A4" w:rsidRPr="00C673A4" w:rsidRDefault="00C673A4" w:rsidP="00C673A4">
            <w:pPr>
              <w:shd w:val="clear" w:color="auto" w:fill="FFFFFF"/>
              <w:spacing w:line="360" w:lineRule="auto"/>
              <w:jc w:val="both"/>
              <w:rPr>
                <w:rFonts w:ascii="GHEA Grapalat" w:hAnsi="GHEA Grapalat" w:cs="Calibri"/>
                <w:color w:val="000000"/>
                <w:szCs w:val="24"/>
                <w:lang w:val="hy-AM"/>
              </w:rPr>
            </w:pPr>
            <w:r w:rsidRPr="00266860">
              <w:rPr>
                <w:rFonts w:ascii="GHEA Grapalat" w:hAnsi="GHEA Grapalat" w:cs="Calibri"/>
                <w:color w:val="000000"/>
                <w:szCs w:val="24"/>
                <w:lang w:val="hy-AM"/>
              </w:rPr>
              <w:t xml:space="preserve">Նախագծով առաջարկվող փոփոխությունների (այն է՝ հիմնվող այգիների հանրագումարային վերին շեմը բարձրացնելը, ոռոգման արդիական համակարգերի ներդրման տարածքների հանրագումարային վերին շեմը հանելը և մինչև 100 հազար </w:t>
            </w:r>
            <w:r w:rsidRPr="00266860">
              <w:rPr>
                <w:rFonts w:ascii="GHEA Grapalat" w:hAnsi="GHEA Grapalat" w:cs="Calibri"/>
                <w:color w:val="000000"/>
                <w:szCs w:val="24"/>
                <w:lang w:val="hy-AM"/>
              </w:rPr>
              <w:lastRenderedPageBreak/>
              <w:t>խորանարդ մետր ծավալով ջրավազանների կառուցման կամ ընդլայնման համար կատարված ծախսերի մասնակի փոխհատուցման բաղադրիչի նախատեսումը) կապակցությամբ դարձյալ չի ներակայացվել բյուջեի վրա ազդեցության գնահատականը հստակ հաշվարկներով՝ այգեհիմնման գծով փոխհատուցման հանված բաղադրիչի համար նախատեսված ծախսերի և առաջարկվող փոփոխության արդյունքում սպասվելիք ծախսերի համարժեքության վերաբերյալ:</w:t>
            </w:r>
          </w:p>
        </w:tc>
        <w:tc>
          <w:tcPr>
            <w:tcW w:w="6379" w:type="dxa"/>
            <w:gridSpan w:val="3"/>
            <w:shd w:val="clear" w:color="auto" w:fill="FFFFFF" w:themeFill="background1"/>
          </w:tcPr>
          <w:p w14:paraId="3626CA43" w14:textId="5EAFE899" w:rsidR="00C673A4" w:rsidRDefault="00C673A4" w:rsidP="00184147">
            <w:pPr>
              <w:spacing w:line="360" w:lineRule="auto"/>
              <w:jc w:val="center"/>
              <w:rPr>
                <w:rFonts w:ascii="GHEA Grapalat" w:hAnsi="GHEA Grapalat"/>
                <w:b/>
                <w:bCs/>
                <w:szCs w:val="24"/>
                <w:lang w:val="hy-AM"/>
              </w:rPr>
            </w:pPr>
            <w:r>
              <w:rPr>
                <w:rFonts w:ascii="GHEA Grapalat" w:hAnsi="GHEA Grapalat"/>
                <w:b/>
                <w:bCs/>
                <w:szCs w:val="24"/>
                <w:lang w:val="hy-AM"/>
              </w:rPr>
              <w:lastRenderedPageBreak/>
              <w:t>Ընդունվել է։</w:t>
            </w:r>
          </w:p>
        </w:tc>
      </w:tr>
      <w:tr w:rsidR="00C673A4" w:rsidRPr="00181C74" w14:paraId="0FB7D44D" w14:textId="77777777" w:rsidTr="00C673A4">
        <w:trPr>
          <w:trHeight w:val="495"/>
        </w:trPr>
        <w:tc>
          <w:tcPr>
            <w:tcW w:w="10768" w:type="dxa"/>
            <w:gridSpan w:val="3"/>
            <w:vMerge w:val="restart"/>
            <w:shd w:val="clear" w:color="auto" w:fill="D9D9D9" w:themeFill="background1" w:themeFillShade="D9"/>
          </w:tcPr>
          <w:p w14:paraId="32D3CC22" w14:textId="4A98E084" w:rsidR="00C673A4" w:rsidRPr="00B917D7" w:rsidRDefault="00C673A4" w:rsidP="00C673A4">
            <w:pPr>
              <w:pStyle w:val="ListParagraph"/>
              <w:numPr>
                <w:ilvl w:val="0"/>
                <w:numId w:val="13"/>
              </w:numPr>
              <w:spacing w:line="360" w:lineRule="auto"/>
              <w:jc w:val="center"/>
              <w:rPr>
                <w:rFonts w:ascii="GHEA Grapalat" w:hAnsi="GHEA Grapalat"/>
                <w:szCs w:val="24"/>
                <w:lang w:val="hy-AM"/>
              </w:rPr>
            </w:pPr>
            <w:r w:rsidRPr="00B917D7">
              <w:rPr>
                <w:rFonts w:ascii="GHEA Grapalat" w:hAnsi="GHEA Grapalat"/>
                <w:szCs w:val="24"/>
                <w:lang w:val="hy-AM"/>
              </w:rPr>
              <w:t>ՀՀ կադաստրի կոմիտե</w:t>
            </w:r>
          </w:p>
        </w:tc>
        <w:tc>
          <w:tcPr>
            <w:tcW w:w="3119" w:type="dxa"/>
            <w:gridSpan w:val="2"/>
            <w:shd w:val="clear" w:color="auto" w:fill="D9D9D9" w:themeFill="background1" w:themeFillShade="D9"/>
          </w:tcPr>
          <w:p w14:paraId="558FFBB3" w14:textId="12F3ECE5" w:rsidR="00C673A4" w:rsidRDefault="00C673A4" w:rsidP="00184147">
            <w:pPr>
              <w:spacing w:line="360" w:lineRule="auto"/>
              <w:jc w:val="center"/>
              <w:rPr>
                <w:rFonts w:ascii="GHEA Grapalat" w:hAnsi="GHEA Grapalat"/>
                <w:b/>
                <w:bCs/>
                <w:szCs w:val="24"/>
                <w:lang w:val="hy-AM"/>
              </w:rPr>
            </w:pPr>
          </w:p>
        </w:tc>
      </w:tr>
      <w:tr w:rsidR="00C673A4" w:rsidRPr="00181C74" w14:paraId="4FF32929" w14:textId="77777777" w:rsidTr="00C673A4">
        <w:trPr>
          <w:trHeight w:val="495"/>
        </w:trPr>
        <w:tc>
          <w:tcPr>
            <w:tcW w:w="10768" w:type="dxa"/>
            <w:gridSpan w:val="3"/>
            <w:vMerge/>
            <w:shd w:val="clear" w:color="auto" w:fill="D9D9D9" w:themeFill="background1" w:themeFillShade="D9"/>
          </w:tcPr>
          <w:p w14:paraId="2DF10906" w14:textId="77777777" w:rsidR="00C673A4" w:rsidRDefault="00C673A4" w:rsidP="00184147">
            <w:pPr>
              <w:spacing w:line="360" w:lineRule="auto"/>
              <w:jc w:val="center"/>
              <w:rPr>
                <w:rFonts w:ascii="GHEA Grapalat" w:hAnsi="GHEA Grapalat"/>
                <w:b/>
                <w:bCs/>
                <w:szCs w:val="24"/>
                <w:lang w:val="hy-AM"/>
              </w:rPr>
            </w:pPr>
          </w:p>
        </w:tc>
        <w:tc>
          <w:tcPr>
            <w:tcW w:w="3119" w:type="dxa"/>
            <w:gridSpan w:val="2"/>
            <w:shd w:val="clear" w:color="auto" w:fill="D9D9D9" w:themeFill="background1" w:themeFillShade="D9"/>
          </w:tcPr>
          <w:p w14:paraId="7846D1FF" w14:textId="04864426" w:rsidR="00C673A4" w:rsidRDefault="00C673A4" w:rsidP="00184147">
            <w:pPr>
              <w:spacing w:line="360" w:lineRule="auto"/>
              <w:jc w:val="center"/>
              <w:rPr>
                <w:rFonts w:ascii="GHEA Grapalat" w:hAnsi="GHEA Grapalat"/>
                <w:b/>
                <w:bCs/>
                <w:szCs w:val="24"/>
                <w:lang w:val="hy-AM"/>
              </w:rPr>
            </w:pPr>
          </w:p>
        </w:tc>
      </w:tr>
      <w:tr w:rsidR="00C673A4" w:rsidRPr="00181C74" w14:paraId="1B4E1546" w14:textId="77777777" w:rsidTr="002F0E46">
        <w:trPr>
          <w:trHeight w:val="487"/>
        </w:trPr>
        <w:tc>
          <w:tcPr>
            <w:tcW w:w="7508" w:type="dxa"/>
            <w:gridSpan w:val="2"/>
            <w:shd w:val="clear" w:color="auto" w:fill="FFFFFF" w:themeFill="background1"/>
          </w:tcPr>
          <w:p w14:paraId="27B6B176" w14:textId="25B9E6C5" w:rsidR="00C673A4" w:rsidRPr="00C673A4" w:rsidRDefault="00C673A4" w:rsidP="00C673A4">
            <w:pPr>
              <w:shd w:val="clear" w:color="auto" w:fill="FFFFFF"/>
              <w:spacing w:line="360" w:lineRule="auto"/>
              <w:ind w:firstLine="450"/>
              <w:jc w:val="both"/>
              <w:rPr>
                <w:rFonts w:ascii="Calibri" w:hAnsi="Calibri" w:cs="Calibri"/>
                <w:szCs w:val="24"/>
              </w:rPr>
            </w:pPr>
            <w:proofErr w:type="spellStart"/>
            <w:r w:rsidRPr="00E91C7C">
              <w:rPr>
                <w:rFonts w:ascii="GHEA Grapalat" w:hAnsi="GHEA Grapalat" w:cs="Calibri"/>
                <w:color w:val="000000"/>
                <w:szCs w:val="24"/>
                <w:shd w:val="clear" w:color="auto" w:fill="FFFFFF"/>
              </w:rPr>
              <w:t>Առաջարկում</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ենք</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նախագծի</w:t>
            </w:r>
            <w:proofErr w:type="spellEnd"/>
            <w:r w:rsidRPr="00E91C7C">
              <w:rPr>
                <w:rFonts w:ascii="GHEA Grapalat" w:hAnsi="GHEA Grapalat" w:cs="Calibri"/>
                <w:color w:val="000000"/>
                <w:szCs w:val="24"/>
                <w:shd w:val="clear" w:color="auto" w:fill="FFFFFF"/>
              </w:rPr>
              <w:t xml:space="preserve"> 9-րդ </w:t>
            </w:r>
            <w:proofErr w:type="spellStart"/>
            <w:r w:rsidRPr="00E91C7C">
              <w:rPr>
                <w:rFonts w:ascii="GHEA Grapalat" w:hAnsi="GHEA Grapalat" w:cs="Calibri"/>
                <w:color w:val="000000"/>
                <w:szCs w:val="24"/>
                <w:shd w:val="clear" w:color="auto" w:fill="FFFFFF"/>
              </w:rPr>
              <w:t>կետում</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առանց</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նախարարության</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համաձայնության</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բառերից</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հետո</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խմբագրել</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հետևյալ</w:t>
            </w:r>
            <w:proofErr w:type="spellEnd"/>
            <w:r w:rsidRPr="00E91C7C">
              <w:rPr>
                <w:rFonts w:ascii="GHEA Grapalat" w:hAnsi="GHEA Grapalat" w:cs="Calibri"/>
                <w:color w:val="000000"/>
                <w:szCs w:val="24"/>
                <w:shd w:val="clear" w:color="auto" w:fill="FFFFFF"/>
              </w:rPr>
              <w:t xml:space="preserve"> </w:t>
            </w:r>
            <w:proofErr w:type="spellStart"/>
            <w:r w:rsidRPr="00E91C7C">
              <w:rPr>
                <w:rFonts w:ascii="GHEA Grapalat" w:hAnsi="GHEA Grapalat" w:cs="Calibri"/>
                <w:color w:val="000000"/>
                <w:szCs w:val="24"/>
                <w:shd w:val="clear" w:color="auto" w:fill="FFFFFF"/>
              </w:rPr>
              <w:t>եղանակով</w:t>
            </w:r>
            <w:proofErr w:type="spellEnd"/>
            <w:r w:rsidRPr="00E91C7C">
              <w:rPr>
                <w:rFonts w:ascii="GHEA Grapalat" w:hAnsi="GHEA Grapalat" w:cs="Calibri"/>
                <w:color w:val="000000"/>
                <w:szCs w:val="24"/>
                <w:shd w:val="clear" w:color="auto" w:fill="FFFFFF"/>
              </w:rPr>
              <w:t>՝</w:t>
            </w:r>
            <w:r w:rsidRPr="00E91C7C">
              <w:rPr>
                <w:rFonts w:ascii="Calibri" w:hAnsi="Calibri" w:cs="Calibri"/>
                <w:color w:val="000000"/>
                <w:szCs w:val="24"/>
                <w:shd w:val="clear" w:color="auto" w:fill="FFFFFF"/>
              </w:rPr>
              <w:t> </w:t>
            </w:r>
            <w:bookmarkStart w:id="7" w:name="_Hlk140649853"/>
            <w:proofErr w:type="spellStart"/>
            <w:r w:rsidRPr="00C673A4">
              <w:rPr>
                <w:rFonts w:ascii="GHEA Grapalat" w:hAnsi="GHEA Grapalat" w:cs="Calibri"/>
                <w:szCs w:val="24"/>
                <w:shd w:val="clear" w:color="auto" w:fill="FFFFFF"/>
              </w:rPr>
              <w:t>չծանրաբեռնել</w:t>
            </w:r>
            <w:proofErr w:type="spellEnd"/>
            <w:r w:rsidRPr="00C673A4">
              <w:rPr>
                <w:rFonts w:ascii="GHEA Grapalat" w:hAnsi="GHEA Grapalat" w:cs="Calibri"/>
                <w:szCs w:val="24"/>
                <w:shd w:val="clear" w:color="auto" w:fill="FFFFFF"/>
              </w:rPr>
              <w:t xml:space="preserve"> </w:t>
            </w:r>
            <w:proofErr w:type="spellStart"/>
            <w:r w:rsidRPr="00C673A4">
              <w:rPr>
                <w:rFonts w:ascii="GHEA Grapalat" w:hAnsi="GHEA Grapalat" w:cs="Calibri"/>
                <w:szCs w:val="24"/>
                <w:shd w:val="clear" w:color="auto" w:fill="FFFFFF"/>
              </w:rPr>
              <w:t>այլ</w:t>
            </w:r>
            <w:proofErr w:type="spellEnd"/>
            <w:r w:rsidRPr="00C673A4">
              <w:rPr>
                <w:rFonts w:ascii="GHEA Grapalat" w:hAnsi="GHEA Grapalat" w:cs="Calibri"/>
                <w:szCs w:val="24"/>
                <w:shd w:val="clear" w:color="auto" w:fill="FFFFFF"/>
              </w:rPr>
              <w:t xml:space="preserve"> </w:t>
            </w:r>
            <w:proofErr w:type="spellStart"/>
            <w:r w:rsidRPr="00C673A4">
              <w:rPr>
                <w:rFonts w:ascii="GHEA Grapalat" w:hAnsi="GHEA Grapalat" w:cs="Calibri"/>
                <w:szCs w:val="24"/>
                <w:shd w:val="clear" w:color="auto" w:fill="FFFFFF"/>
              </w:rPr>
              <w:t>իրավունքներով</w:t>
            </w:r>
            <w:proofErr w:type="spellEnd"/>
            <w:r w:rsidRPr="00C673A4">
              <w:rPr>
                <w:rFonts w:ascii="GHEA Grapalat" w:hAnsi="GHEA Grapalat" w:cs="Calibri"/>
                <w:szCs w:val="24"/>
                <w:shd w:val="clear" w:color="auto" w:fill="FFFFFF"/>
              </w:rPr>
              <w:t>:</w:t>
            </w:r>
            <w:bookmarkEnd w:id="7"/>
          </w:p>
        </w:tc>
        <w:tc>
          <w:tcPr>
            <w:tcW w:w="6379" w:type="dxa"/>
            <w:gridSpan w:val="3"/>
            <w:shd w:val="clear" w:color="auto" w:fill="FFFFFF" w:themeFill="background1"/>
          </w:tcPr>
          <w:p w14:paraId="26C2D40F" w14:textId="6EFAA73B" w:rsidR="00C673A4" w:rsidRPr="00C673A4" w:rsidRDefault="00C673A4" w:rsidP="00184147">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tc>
      </w:tr>
      <w:tr w:rsidR="00C673A4" w:rsidRPr="008F6AC0" w14:paraId="71BD7385" w14:textId="77777777" w:rsidTr="002F0E46">
        <w:trPr>
          <w:trHeight w:val="487"/>
        </w:trPr>
        <w:tc>
          <w:tcPr>
            <w:tcW w:w="7508" w:type="dxa"/>
            <w:gridSpan w:val="2"/>
            <w:shd w:val="clear" w:color="auto" w:fill="FFFFFF" w:themeFill="background1"/>
          </w:tcPr>
          <w:p w14:paraId="20AE185A" w14:textId="4D89421B" w:rsidR="00C673A4" w:rsidRPr="00E85140" w:rsidRDefault="00C673A4" w:rsidP="00F0700C">
            <w:pPr>
              <w:spacing w:line="360" w:lineRule="auto"/>
              <w:ind w:right="119" w:firstLine="720"/>
              <w:jc w:val="both"/>
              <w:rPr>
                <w:rFonts w:ascii="GHEA Grapalat" w:eastAsiaTheme="minorHAnsi" w:hAnsi="GHEA Grapalat" w:cs="Sylfaen"/>
                <w:szCs w:val="24"/>
                <w:lang w:val="hy-AM"/>
              </w:rPr>
            </w:pPr>
            <w:proofErr w:type="spellStart"/>
            <w:r w:rsidRPr="00E91C7C">
              <w:rPr>
                <w:rFonts w:ascii="GHEA Grapalat" w:hAnsi="GHEA Grapalat" w:cs="GHEA Grapalat"/>
                <w:color w:val="000000"/>
                <w:szCs w:val="24"/>
              </w:rPr>
              <w:t>Միաժամանակ</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նախագծով</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անդրադարձ</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չի</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կատարվել</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թե</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որ</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մարմինը</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պետք</w:t>
            </w:r>
            <w:proofErr w:type="spellEnd"/>
            <w:r w:rsidRPr="00C673A4">
              <w:rPr>
                <w:rFonts w:ascii="GHEA Grapalat" w:hAnsi="GHEA Grapalat" w:cs="Calibri"/>
                <w:color w:val="000000"/>
                <w:szCs w:val="24"/>
                <w:lang w:val="af-ZA"/>
              </w:rPr>
              <w:t xml:space="preserve"> </w:t>
            </w:r>
            <w:r w:rsidRPr="00E91C7C">
              <w:rPr>
                <w:rFonts w:ascii="GHEA Grapalat" w:hAnsi="GHEA Grapalat" w:cs="GHEA Grapalat"/>
                <w:color w:val="000000"/>
                <w:szCs w:val="24"/>
              </w:rPr>
              <w:t>է</w:t>
            </w:r>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դիմի</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սահմանափակման</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գրանցման</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համար</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Ուստի</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առաջարկում</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եմ</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նախատեսել</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դրույթ</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ըստ</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որի</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գույքի</w:t>
            </w:r>
            <w:proofErr w:type="spellEnd"/>
            <w:r w:rsidRPr="00C673A4">
              <w:rPr>
                <w:rFonts w:ascii="GHEA Grapalat" w:hAnsi="GHEA Grapalat" w:cs="Calibri"/>
                <w:color w:val="000000"/>
                <w:szCs w:val="24"/>
                <w:lang w:val="af-ZA"/>
              </w:rPr>
              <w:t>/</w:t>
            </w:r>
            <w:proofErr w:type="spellStart"/>
            <w:r w:rsidRPr="00E91C7C">
              <w:rPr>
                <w:rFonts w:ascii="GHEA Grapalat" w:hAnsi="GHEA Grapalat" w:cs="GHEA Grapalat"/>
                <w:color w:val="000000"/>
                <w:szCs w:val="24"/>
              </w:rPr>
              <w:t>հողամասի</w:t>
            </w:r>
            <w:proofErr w:type="spellEnd"/>
            <w:r w:rsidRPr="00C673A4">
              <w:rPr>
                <w:rFonts w:ascii="GHEA Grapalat" w:hAnsi="GHEA Grapalat" w:cs="Calibri"/>
                <w:color w:val="000000"/>
                <w:szCs w:val="24"/>
                <w:lang w:val="af-ZA"/>
              </w:rPr>
              <w:t xml:space="preserve"> </w:t>
            </w:r>
            <w:proofErr w:type="spellStart"/>
            <w:r w:rsidRPr="00E91C7C">
              <w:rPr>
                <w:rFonts w:ascii="GHEA Grapalat" w:hAnsi="GHEA Grapalat" w:cs="GHEA Grapalat"/>
                <w:color w:val="000000"/>
                <w:szCs w:val="24"/>
              </w:rPr>
              <w:t>նկատմամբ</w:t>
            </w:r>
            <w:proofErr w:type="spellEnd"/>
            <w:r w:rsidRPr="00C673A4">
              <w:rPr>
                <w:rFonts w:ascii="Calibri" w:hAnsi="Calibri" w:cs="Calibri"/>
                <w:color w:val="000000"/>
                <w:szCs w:val="24"/>
                <w:lang w:val="af-ZA"/>
              </w:rPr>
              <w:t> </w:t>
            </w:r>
            <w:proofErr w:type="spellStart"/>
            <w:r w:rsidRPr="00C673A4">
              <w:rPr>
                <w:rFonts w:ascii="GHEA Grapalat" w:hAnsi="GHEA Grapalat" w:cs="Calibri"/>
                <w:szCs w:val="24"/>
              </w:rPr>
              <w:t>սահմանափակման</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գրանցման</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համար</w:t>
            </w:r>
            <w:proofErr w:type="spellEnd"/>
            <w:r w:rsidRPr="00C673A4">
              <w:rPr>
                <w:rFonts w:ascii="GHEA Grapalat" w:hAnsi="GHEA Grapalat" w:cs="Calibri"/>
                <w:szCs w:val="24"/>
                <w:lang w:val="af-ZA"/>
              </w:rPr>
              <w:t xml:space="preserve"> </w:t>
            </w:r>
            <w:r w:rsidRPr="00C673A4">
              <w:rPr>
                <w:rFonts w:ascii="GHEA Grapalat" w:hAnsi="GHEA Grapalat" w:cs="Calibri"/>
                <w:szCs w:val="24"/>
              </w:rPr>
              <w:t>ՊՈԱԿ</w:t>
            </w:r>
            <w:r w:rsidRPr="00C673A4">
              <w:rPr>
                <w:rFonts w:ascii="GHEA Grapalat" w:hAnsi="GHEA Grapalat" w:cs="Calibri"/>
                <w:szCs w:val="24"/>
                <w:lang w:val="af-ZA"/>
              </w:rPr>
              <w:t>-</w:t>
            </w:r>
            <w:r w:rsidRPr="00C673A4">
              <w:rPr>
                <w:rFonts w:ascii="GHEA Grapalat" w:hAnsi="GHEA Grapalat" w:cs="Calibri"/>
                <w:szCs w:val="24"/>
              </w:rPr>
              <w:t>ը</w:t>
            </w:r>
            <w:r w:rsidRPr="00C673A4">
              <w:rPr>
                <w:rFonts w:ascii="GHEA Grapalat" w:hAnsi="GHEA Grapalat" w:cs="Calibri"/>
                <w:szCs w:val="24"/>
                <w:lang w:val="af-ZA"/>
              </w:rPr>
              <w:t xml:space="preserve"> </w:t>
            </w:r>
            <w:proofErr w:type="spellStart"/>
            <w:r w:rsidRPr="00C673A4">
              <w:rPr>
                <w:rFonts w:ascii="GHEA Grapalat" w:hAnsi="GHEA Grapalat" w:cs="Calibri"/>
                <w:szCs w:val="24"/>
              </w:rPr>
              <w:t>կամ</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նախարարությունը</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գույքի</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նկատմամբ</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օտարման</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այլ</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իրավունքներով</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ծանրաբեռնելու</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սահմանափակման</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համար</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դիմում</w:t>
            </w:r>
            <w:proofErr w:type="spellEnd"/>
            <w:r w:rsidRPr="00C673A4">
              <w:rPr>
                <w:rFonts w:ascii="GHEA Grapalat" w:hAnsi="GHEA Grapalat" w:cs="Calibri"/>
                <w:szCs w:val="24"/>
                <w:lang w:val="af-ZA"/>
              </w:rPr>
              <w:t xml:space="preserve"> </w:t>
            </w:r>
            <w:r w:rsidRPr="00C673A4">
              <w:rPr>
                <w:rFonts w:ascii="GHEA Grapalat" w:hAnsi="GHEA Grapalat" w:cs="Calibri"/>
                <w:szCs w:val="24"/>
              </w:rPr>
              <w:t>է</w:t>
            </w:r>
            <w:r w:rsidRPr="00C673A4">
              <w:rPr>
                <w:rFonts w:ascii="GHEA Grapalat" w:hAnsi="GHEA Grapalat" w:cs="Calibri"/>
                <w:szCs w:val="24"/>
                <w:lang w:val="af-ZA"/>
              </w:rPr>
              <w:t xml:space="preserve"> </w:t>
            </w:r>
            <w:proofErr w:type="spellStart"/>
            <w:r w:rsidRPr="00C673A4">
              <w:rPr>
                <w:rFonts w:ascii="GHEA Grapalat" w:hAnsi="GHEA Grapalat" w:cs="Calibri"/>
                <w:szCs w:val="24"/>
              </w:rPr>
              <w:t>լիազոր</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պետական</w:t>
            </w:r>
            <w:proofErr w:type="spellEnd"/>
            <w:r w:rsidRPr="00C673A4">
              <w:rPr>
                <w:rFonts w:ascii="GHEA Grapalat" w:hAnsi="GHEA Grapalat" w:cs="Calibri"/>
                <w:szCs w:val="24"/>
                <w:lang w:val="af-ZA"/>
              </w:rPr>
              <w:t xml:space="preserve"> </w:t>
            </w:r>
            <w:proofErr w:type="spellStart"/>
            <w:r w:rsidRPr="00C673A4">
              <w:rPr>
                <w:rFonts w:ascii="GHEA Grapalat" w:hAnsi="GHEA Grapalat" w:cs="Calibri"/>
                <w:szCs w:val="24"/>
              </w:rPr>
              <w:t>մարմին</w:t>
            </w:r>
            <w:proofErr w:type="spellEnd"/>
            <w:r w:rsidRPr="00C673A4">
              <w:rPr>
                <w:rFonts w:ascii="GHEA Grapalat" w:hAnsi="GHEA Grapalat" w:cs="Calibri"/>
                <w:szCs w:val="24"/>
                <w:lang w:val="af-ZA"/>
              </w:rPr>
              <w:t>:</w:t>
            </w:r>
          </w:p>
        </w:tc>
        <w:tc>
          <w:tcPr>
            <w:tcW w:w="6379" w:type="dxa"/>
            <w:gridSpan w:val="3"/>
            <w:shd w:val="clear" w:color="auto" w:fill="FFFFFF" w:themeFill="background1"/>
          </w:tcPr>
          <w:p w14:paraId="076AE50F" w14:textId="77777777" w:rsidR="008F6AC0" w:rsidRDefault="008F6AC0" w:rsidP="008F6AC0">
            <w:pPr>
              <w:spacing w:line="360" w:lineRule="auto"/>
              <w:jc w:val="center"/>
              <w:rPr>
                <w:rFonts w:ascii="GHEA Grapalat" w:hAnsi="GHEA Grapalat"/>
                <w:b/>
                <w:bCs/>
                <w:szCs w:val="24"/>
                <w:lang w:val="hy-AM"/>
              </w:rPr>
            </w:pPr>
            <w:r>
              <w:rPr>
                <w:rFonts w:ascii="GHEA Grapalat" w:hAnsi="GHEA Grapalat"/>
                <w:b/>
                <w:bCs/>
                <w:szCs w:val="24"/>
                <w:lang w:val="hy-AM"/>
              </w:rPr>
              <w:t>Ընդունվել է։</w:t>
            </w:r>
          </w:p>
          <w:p w14:paraId="51E8F9A1" w14:textId="2AE2134B" w:rsidR="00C673A4" w:rsidRDefault="00C673A4" w:rsidP="00AD22FB">
            <w:pPr>
              <w:spacing w:line="360" w:lineRule="auto"/>
              <w:jc w:val="both"/>
              <w:rPr>
                <w:rFonts w:ascii="GHEA Grapalat" w:hAnsi="GHEA Grapalat"/>
                <w:b/>
                <w:bCs/>
                <w:szCs w:val="24"/>
                <w:lang w:val="hy-AM"/>
              </w:rPr>
            </w:pPr>
          </w:p>
        </w:tc>
      </w:tr>
      <w:tr w:rsidR="00C673A4" w:rsidRPr="008F6AC0" w14:paraId="5EFA3ACF" w14:textId="77777777" w:rsidTr="002F0E46">
        <w:trPr>
          <w:trHeight w:val="487"/>
        </w:trPr>
        <w:tc>
          <w:tcPr>
            <w:tcW w:w="7508" w:type="dxa"/>
            <w:gridSpan w:val="2"/>
            <w:shd w:val="clear" w:color="auto" w:fill="FFFFFF" w:themeFill="background1"/>
          </w:tcPr>
          <w:p w14:paraId="3B178745" w14:textId="529F1C23" w:rsidR="00C673A4" w:rsidRPr="00AD22FB" w:rsidRDefault="00C673A4" w:rsidP="00AD22FB">
            <w:pPr>
              <w:shd w:val="clear" w:color="auto" w:fill="FFFFFF"/>
              <w:spacing w:line="360" w:lineRule="auto"/>
              <w:ind w:firstLine="709"/>
              <w:jc w:val="both"/>
              <w:rPr>
                <w:rFonts w:ascii="GHEA Grapalat" w:hAnsi="GHEA Grapalat" w:cs="Calibri"/>
                <w:szCs w:val="24"/>
                <w:lang w:val="af-ZA"/>
              </w:rPr>
            </w:pPr>
            <w:r w:rsidRPr="00EB34BB">
              <w:rPr>
                <w:rFonts w:ascii="GHEA Grapalat" w:hAnsi="GHEA Grapalat" w:cs="GHEA Grapalat"/>
                <w:color w:val="000000"/>
                <w:szCs w:val="24"/>
                <w:lang w:val="hy-AM"/>
              </w:rPr>
              <w:t>Բացի</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այդ</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նախագծով</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կարգավորում</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նախատեսված</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չէ</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հողատեսքի</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փոփոխության</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թույլտվության</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մասին</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ըստ</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lastRenderedPageBreak/>
              <w:t>կառավարության</w:t>
            </w:r>
            <w:r w:rsidRPr="00C673A4">
              <w:rPr>
                <w:rFonts w:ascii="GHEA Grapalat" w:hAnsi="GHEA Grapalat" w:cs="Calibri"/>
                <w:color w:val="000000"/>
                <w:szCs w:val="24"/>
                <w:lang w:val="af-ZA"/>
              </w:rPr>
              <w:t xml:space="preserve"> </w:t>
            </w:r>
            <w:r w:rsidRPr="00C673A4">
              <w:rPr>
                <w:rFonts w:ascii="Calibri" w:hAnsi="Calibri" w:cs="Calibri"/>
                <w:color w:val="000000"/>
                <w:szCs w:val="24"/>
                <w:lang w:val="af-ZA"/>
              </w:rPr>
              <w:t> </w:t>
            </w:r>
            <w:r w:rsidRPr="00C673A4">
              <w:rPr>
                <w:rFonts w:ascii="GHEA Grapalat" w:hAnsi="GHEA Grapalat" w:cs="Calibri"/>
                <w:color w:val="000000"/>
                <w:szCs w:val="24"/>
                <w:lang w:val="af-ZA"/>
              </w:rPr>
              <w:t xml:space="preserve">2009 </w:t>
            </w:r>
            <w:r w:rsidRPr="00EB34BB">
              <w:rPr>
                <w:rFonts w:ascii="GHEA Grapalat" w:hAnsi="GHEA Grapalat" w:cs="GHEA Grapalat"/>
                <w:color w:val="000000"/>
                <w:szCs w:val="24"/>
                <w:lang w:val="hy-AM"/>
              </w:rPr>
              <w:t>թվականի</w:t>
            </w:r>
            <w:r w:rsidRPr="00C673A4">
              <w:rPr>
                <w:rFonts w:ascii="GHEA Grapalat" w:hAnsi="GHEA Grapalat" w:cs="Calibri"/>
                <w:color w:val="000000"/>
                <w:szCs w:val="24"/>
                <w:lang w:val="af-ZA"/>
              </w:rPr>
              <w:t xml:space="preserve"> 1066 </w:t>
            </w:r>
            <w:r w:rsidRPr="00EB34BB">
              <w:rPr>
                <w:rFonts w:ascii="GHEA Grapalat" w:hAnsi="GHEA Grapalat" w:cs="GHEA Grapalat"/>
                <w:color w:val="000000"/>
                <w:szCs w:val="24"/>
                <w:lang w:val="hy-AM"/>
              </w:rPr>
              <w:t>որոշմանը</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համապատասխան՝</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հաշվի</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առնելով</w:t>
            </w:r>
            <w:r w:rsidRPr="00C673A4">
              <w:rPr>
                <w:rFonts w:ascii="GHEA Grapalat" w:hAnsi="GHEA Grapalat" w:cs="Calibri"/>
                <w:color w:val="000000"/>
                <w:szCs w:val="24"/>
                <w:lang w:val="af-ZA"/>
              </w:rPr>
              <w:t xml:space="preserve"> </w:t>
            </w:r>
            <w:r w:rsidRPr="00EB34BB">
              <w:rPr>
                <w:rFonts w:ascii="GHEA Grapalat" w:hAnsi="GHEA Grapalat" w:cs="GHEA Grapalat"/>
                <w:color w:val="000000"/>
                <w:szCs w:val="24"/>
                <w:lang w:val="hy-AM"/>
              </w:rPr>
              <w:t>այն</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հանգամանըք</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որ</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գույքի</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հարկման</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տեսանկյունից</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դա</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կարող</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է</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խնդիր</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առաջացնել</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Ըստ</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դրա</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առաջարկում</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ենք</w:t>
            </w:r>
            <w:r w:rsidRPr="00C673A4">
              <w:rPr>
                <w:rFonts w:ascii="GHEA Grapalat" w:hAnsi="GHEA Grapalat" w:cs="Calibri"/>
                <w:color w:val="000000"/>
                <w:szCs w:val="24"/>
                <w:lang w:val="af-ZA"/>
              </w:rPr>
              <w:t xml:space="preserve"> 22-</w:t>
            </w:r>
            <w:r w:rsidRPr="00EB34BB">
              <w:rPr>
                <w:rFonts w:ascii="GHEA Grapalat" w:hAnsi="GHEA Grapalat" w:cs="Calibri"/>
                <w:color w:val="000000"/>
                <w:szCs w:val="24"/>
                <w:lang w:val="hy-AM"/>
              </w:rPr>
              <w:t>րդ</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կետում</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կամ</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այլ</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կետում՝</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անհրաժեշտ</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փաստաթղթերի</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ցանկում</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ավելացնել</w:t>
            </w:r>
            <w:r w:rsidRPr="00C673A4">
              <w:rPr>
                <w:rFonts w:ascii="GHEA Grapalat" w:hAnsi="GHEA Grapalat" w:cs="Calibri"/>
                <w:color w:val="000000"/>
                <w:szCs w:val="24"/>
                <w:lang w:val="af-ZA"/>
              </w:rPr>
              <w:t xml:space="preserve"> </w:t>
            </w:r>
            <w:r w:rsidRPr="00EB34BB">
              <w:rPr>
                <w:rFonts w:ascii="GHEA Grapalat" w:hAnsi="GHEA Grapalat" w:cs="Calibri"/>
                <w:color w:val="000000"/>
                <w:szCs w:val="24"/>
                <w:lang w:val="hy-AM"/>
              </w:rPr>
              <w:t>նաև</w:t>
            </w:r>
            <w:r w:rsidRPr="00C673A4">
              <w:rPr>
                <w:rFonts w:ascii="Calibri" w:hAnsi="Calibri" w:cs="Calibri"/>
                <w:color w:val="000000"/>
                <w:szCs w:val="24"/>
                <w:lang w:val="af-ZA"/>
              </w:rPr>
              <w:t> </w:t>
            </w:r>
            <w:r w:rsidRPr="00EB34BB">
              <w:rPr>
                <w:rFonts w:ascii="GHEA Grapalat" w:hAnsi="GHEA Grapalat" w:cs="Calibri"/>
                <w:szCs w:val="24"/>
                <w:lang w:val="hy-AM"/>
              </w:rPr>
              <w:t>հողատեսքի</w:t>
            </w:r>
            <w:r w:rsidRPr="00C673A4">
              <w:rPr>
                <w:rFonts w:ascii="GHEA Grapalat" w:hAnsi="GHEA Grapalat" w:cs="Calibri"/>
                <w:szCs w:val="24"/>
                <w:lang w:val="af-ZA"/>
              </w:rPr>
              <w:t xml:space="preserve"> </w:t>
            </w:r>
            <w:r w:rsidRPr="00EB34BB">
              <w:rPr>
                <w:rFonts w:ascii="GHEA Grapalat" w:hAnsi="GHEA Grapalat" w:cs="Calibri"/>
                <w:szCs w:val="24"/>
                <w:lang w:val="hy-AM"/>
              </w:rPr>
              <w:t>փոփոխության</w:t>
            </w:r>
            <w:r w:rsidRPr="00C673A4">
              <w:rPr>
                <w:rFonts w:ascii="GHEA Grapalat" w:hAnsi="GHEA Grapalat" w:cs="Calibri"/>
                <w:szCs w:val="24"/>
                <w:lang w:val="af-ZA"/>
              </w:rPr>
              <w:t xml:space="preserve"> </w:t>
            </w:r>
            <w:r w:rsidRPr="00EB34BB">
              <w:rPr>
                <w:rFonts w:ascii="GHEA Grapalat" w:hAnsi="GHEA Grapalat" w:cs="Calibri"/>
                <w:szCs w:val="24"/>
                <w:lang w:val="hy-AM"/>
              </w:rPr>
              <w:t>վերաբերյալ</w:t>
            </w:r>
            <w:r w:rsidRPr="00C673A4">
              <w:rPr>
                <w:rFonts w:ascii="GHEA Grapalat" w:hAnsi="GHEA Grapalat" w:cs="Calibri"/>
                <w:szCs w:val="24"/>
                <w:lang w:val="af-ZA"/>
              </w:rPr>
              <w:t xml:space="preserve"> </w:t>
            </w:r>
            <w:r w:rsidRPr="00EB34BB">
              <w:rPr>
                <w:rFonts w:ascii="GHEA Grapalat" w:hAnsi="GHEA Grapalat" w:cs="Calibri"/>
                <w:szCs w:val="24"/>
                <w:lang w:val="hy-AM"/>
              </w:rPr>
              <w:t>համայնքի</w:t>
            </w:r>
            <w:r w:rsidRPr="00C673A4">
              <w:rPr>
                <w:rFonts w:ascii="GHEA Grapalat" w:hAnsi="GHEA Grapalat" w:cs="Calibri"/>
                <w:szCs w:val="24"/>
                <w:lang w:val="af-ZA"/>
              </w:rPr>
              <w:t xml:space="preserve"> </w:t>
            </w:r>
            <w:r w:rsidRPr="00EB34BB">
              <w:rPr>
                <w:rFonts w:ascii="GHEA Grapalat" w:hAnsi="GHEA Grapalat" w:cs="Calibri"/>
                <w:szCs w:val="24"/>
                <w:lang w:val="hy-AM"/>
              </w:rPr>
              <w:t>ղեկավարի</w:t>
            </w:r>
            <w:r w:rsidRPr="00C673A4">
              <w:rPr>
                <w:rFonts w:ascii="GHEA Grapalat" w:hAnsi="GHEA Grapalat" w:cs="Calibri"/>
                <w:szCs w:val="24"/>
                <w:lang w:val="af-ZA"/>
              </w:rPr>
              <w:t xml:space="preserve"> </w:t>
            </w:r>
            <w:r w:rsidRPr="00EB34BB">
              <w:rPr>
                <w:rFonts w:ascii="GHEA Grapalat" w:hAnsi="GHEA Grapalat" w:cs="Calibri"/>
                <w:szCs w:val="24"/>
                <w:lang w:val="hy-AM"/>
              </w:rPr>
              <w:t>որոշում</w:t>
            </w:r>
            <w:r w:rsidRPr="00C673A4">
              <w:rPr>
                <w:rFonts w:ascii="GHEA Grapalat" w:hAnsi="GHEA Grapalat" w:cs="Calibri"/>
                <w:szCs w:val="24"/>
                <w:lang w:val="af-ZA"/>
              </w:rPr>
              <w:t>:</w:t>
            </w:r>
          </w:p>
        </w:tc>
        <w:tc>
          <w:tcPr>
            <w:tcW w:w="6379" w:type="dxa"/>
            <w:gridSpan w:val="3"/>
            <w:shd w:val="clear" w:color="auto" w:fill="FFFFFF" w:themeFill="background1"/>
          </w:tcPr>
          <w:p w14:paraId="34D28A37" w14:textId="77777777" w:rsidR="008F6AC0" w:rsidRDefault="008F6AC0" w:rsidP="008F6AC0">
            <w:pPr>
              <w:spacing w:line="360" w:lineRule="auto"/>
              <w:jc w:val="center"/>
              <w:rPr>
                <w:rFonts w:ascii="GHEA Grapalat" w:hAnsi="GHEA Grapalat"/>
                <w:b/>
                <w:bCs/>
                <w:szCs w:val="24"/>
                <w:lang w:val="hy-AM"/>
              </w:rPr>
            </w:pPr>
            <w:r>
              <w:rPr>
                <w:rFonts w:ascii="GHEA Grapalat" w:hAnsi="GHEA Grapalat"/>
                <w:b/>
                <w:bCs/>
                <w:szCs w:val="24"/>
                <w:lang w:val="hy-AM"/>
              </w:rPr>
              <w:lastRenderedPageBreak/>
              <w:t>Ընդունվել է։</w:t>
            </w:r>
          </w:p>
          <w:p w14:paraId="10AD2F3F" w14:textId="0C0D3A46" w:rsidR="00AD22FB" w:rsidRPr="00AD22FB" w:rsidRDefault="00AD22FB" w:rsidP="00AD22FB">
            <w:pPr>
              <w:spacing w:line="360" w:lineRule="auto"/>
              <w:jc w:val="both"/>
              <w:rPr>
                <w:rFonts w:ascii="GHEA Grapalat" w:hAnsi="GHEA Grapalat"/>
                <w:szCs w:val="24"/>
                <w:lang w:val="hy-AM"/>
              </w:rPr>
            </w:pPr>
          </w:p>
        </w:tc>
      </w:tr>
    </w:tbl>
    <w:p w14:paraId="33F9C5E2" w14:textId="5E16982E" w:rsidR="00BD1766" w:rsidRDefault="00BD1766" w:rsidP="00CA7C1F">
      <w:pPr>
        <w:spacing w:line="360" w:lineRule="auto"/>
        <w:jc w:val="both"/>
        <w:rPr>
          <w:rFonts w:ascii="GHEA Grapalat" w:hAnsi="GHEA Grapalat"/>
          <w:szCs w:val="24"/>
          <w:lang w:val="af-ZA"/>
        </w:rPr>
      </w:pPr>
    </w:p>
    <w:p w14:paraId="1333B4DE" w14:textId="77777777" w:rsidR="00C673A4" w:rsidRDefault="00C673A4" w:rsidP="00CA7C1F">
      <w:pPr>
        <w:spacing w:line="360" w:lineRule="auto"/>
        <w:jc w:val="both"/>
        <w:rPr>
          <w:rFonts w:ascii="GHEA Grapalat" w:hAnsi="GHEA Grapalat"/>
          <w:szCs w:val="24"/>
          <w:lang w:val="af-ZA"/>
        </w:rPr>
      </w:pPr>
    </w:p>
    <w:p w14:paraId="3C49876F" w14:textId="40F68CED" w:rsidR="00C673A4" w:rsidRPr="00C673A4" w:rsidRDefault="00C673A4" w:rsidP="00C673A4">
      <w:pPr>
        <w:shd w:val="clear" w:color="auto" w:fill="FFFFFF"/>
        <w:spacing w:line="360" w:lineRule="auto"/>
        <w:ind w:firstLine="709"/>
        <w:jc w:val="both"/>
        <w:rPr>
          <w:rFonts w:ascii="Calibri" w:hAnsi="Calibri" w:cs="Calibri"/>
          <w:color w:val="000000"/>
          <w:szCs w:val="24"/>
          <w:lang w:val="af-ZA"/>
        </w:rPr>
      </w:pPr>
      <w:r w:rsidRPr="00C673A4">
        <w:rPr>
          <w:rFonts w:ascii="Calibri" w:hAnsi="Calibri" w:cs="Calibri"/>
          <w:color w:val="000000"/>
          <w:szCs w:val="24"/>
          <w:lang w:val="af-ZA"/>
        </w:rPr>
        <w:t>     </w:t>
      </w:r>
      <w:r w:rsidRPr="00C673A4">
        <w:rPr>
          <w:rFonts w:ascii="GHEA Grapalat" w:hAnsi="GHEA Grapalat" w:cs="Calibri"/>
          <w:color w:val="000000"/>
          <w:szCs w:val="24"/>
          <w:lang w:val="af-ZA"/>
        </w:rPr>
        <w:t xml:space="preserve"> </w:t>
      </w:r>
    </w:p>
    <w:p w14:paraId="6BDD7D7F" w14:textId="06A20E22" w:rsidR="00C673A4" w:rsidRPr="00C673A4" w:rsidRDefault="00C673A4" w:rsidP="00C673A4">
      <w:pPr>
        <w:shd w:val="clear" w:color="auto" w:fill="FFFFFF"/>
        <w:spacing w:line="360" w:lineRule="auto"/>
        <w:ind w:firstLine="709"/>
        <w:jc w:val="both"/>
        <w:rPr>
          <w:rFonts w:ascii="GHEA Grapalat" w:hAnsi="GHEA Grapalat" w:cs="Calibri"/>
          <w:color w:val="000000"/>
          <w:szCs w:val="24"/>
          <w:lang w:val="af-ZA"/>
        </w:rPr>
      </w:pPr>
      <w:r w:rsidRPr="00C673A4">
        <w:rPr>
          <w:rFonts w:ascii="Calibri" w:hAnsi="Calibri" w:cs="Calibri"/>
          <w:color w:val="000000"/>
          <w:szCs w:val="24"/>
          <w:lang w:val="af-ZA"/>
        </w:rPr>
        <w:t>     </w:t>
      </w:r>
      <w:r w:rsidRPr="00C673A4">
        <w:rPr>
          <w:rFonts w:ascii="GHEA Grapalat" w:hAnsi="GHEA Grapalat" w:cs="Calibri"/>
          <w:color w:val="000000"/>
          <w:szCs w:val="24"/>
          <w:lang w:val="af-ZA"/>
        </w:rPr>
        <w:t xml:space="preserve"> </w:t>
      </w:r>
    </w:p>
    <w:p w14:paraId="59E89F99" w14:textId="77777777" w:rsidR="00C673A4" w:rsidRPr="0094380A" w:rsidRDefault="00C673A4" w:rsidP="00CA7C1F">
      <w:pPr>
        <w:spacing w:line="360" w:lineRule="auto"/>
        <w:jc w:val="both"/>
        <w:rPr>
          <w:rFonts w:ascii="GHEA Grapalat" w:hAnsi="GHEA Grapalat"/>
          <w:szCs w:val="24"/>
          <w:lang w:val="af-ZA"/>
        </w:rPr>
      </w:pPr>
    </w:p>
    <w:sectPr w:rsidR="00C673A4" w:rsidRPr="0094380A" w:rsidSect="003737FA">
      <w:pgSz w:w="15840" w:h="12240" w:orient="landscape"/>
      <w:pgMar w:top="568"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001"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IDFont+F2">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3D82DB4"/>
    <w:multiLevelType w:val="hybridMultilevel"/>
    <w:tmpl w:val="8C3C8392"/>
    <w:lvl w:ilvl="0" w:tplc="0B8EB072">
      <w:start w:val="1"/>
      <w:numFmt w:val="decimal"/>
      <w:lvlText w:val="%1."/>
      <w:lvlJc w:val="lef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6"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5488608">
    <w:abstractNumId w:val="2"/>
  </w:num>
  <w:num w:numId="2" w16cid:durableId="846750778">
    <w:abstractNumId w:val="3"/>
  </w:num>
  <w:num w:numId="3" w16cid:durableId="1123159964">
    <w:abstractNumId w:val="0"/>
  </w:num>
  <w:num w:numId="4" w16cid:durableId="345404298">
    <w:abstractNumId w:val="9"/>
  </w:num>
  <w:num w:numId="5" w16cid:durableId="474295047">
    <w:abstractNumId w:val="7"/>
  </w:num>
  <w:num w:numId="6" w16cid:durableId="1645693466">
    <w:abstractNumId w:val="1"/>
  </w:num>
  <w:num w:numId="7" w16cid:durableId="1506675938">
    <w:abstractNumId w:val="6"/>
  </w:num>
  <w:num w:numId="8" w16cid:durableId="17467986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63444287">
    <w:abstractNumId w:val="10"/>
  </w:num>
  <w:num w:numId="10" w16cid:durableId="607935315">
    <w:abstractNumId w:val="5"/>
  </w:num>
  <w:num w:numId="11" w16cid:durableId="1635208603">
    <w:abstractNumId w:val="11"/>
  </w:num>
  <w:num w:numId="12" w16cid:durableId="1608345554">
    <w:abstractNumId w:val="4"/>
  </w:num>
  <w:num w:numId="13" w16cid:durableId="1561400156">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62BD"/>
    <w:rsid w:val="00023DB3"/>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5980"/>
    <w:rsid w:val="00077075"/>
    <w:rsid w:val="0008136F"/>
    <w:rsid w:val="00091FC9"/>
    <w:rsid w:val="00094EB5"/>
    <w:rsid w:val="000950CB"/>
    <w:rsid w:val="000B23AD"/>
    <w:rsid w:val="000B2B0E"/>
    <w:rsid w:val="000B5188"/>
    <w:rsid w:val="000C0113"/>
    <w:rsid w:val="000C1645"/>
    <w:rsid w:val="000C3115"/>
    <w:rsid w:val="000C51F1"/>
    <w:rsid w:val="000C6EB1"/>
    <w:rsid w:val="000D26FF"/>
    <w:rsid w:val="000D5AC8"/>
    <w:rsid w:val="000D7057"/>
    <w:rsid w:val="000E2341"/>
    <w:rsid w:val="000E7022"/>
    <w:rsid w:val="000F39F9"/>
    <w:rsid w:val="000F3AB7"/>
    <w:rsid w:val="00103D2C"/>
    <w:rsid w:val="001129A9"/>
    <w:rsid w:val="00112C78"/>
    <w:rsid w:val="001158B3"/>
    <w:rsid w:val="001225BE"/>
    <w:rsid w:val="00125C14"/>
    <w:rsid w:val="0013012A"/>
    <w:rsid w:val="00134540"/>
    <w:rsid w:val="00142E8E"/>
    <w:rsid w:val="001536D8"/>
    <w:rsid w:val="001540CA"/>
    <w:rsid w:val="0015501A"/>
    <w:rsid w:val="00155E84"/>
    <w:rsid w:val="00164C2F"/>
    <w:rsid w:val="001653F5"/>
    <w:rsid w:val="00176AC7"/>
    <w:rsid w:val="00181C74"/>
    <w:rsid w:val="00184147"/>
    <w:rsid w:val="001863CC"/>
    <w:rsid w:val="001936B9"/>
    <w:rsid w:val="001960A4"/>
    <w:rsid w:val="001B77EC"/>
    <w:rsid w:val="001C499D"/>
    <w:rsid w:val="001C6910"/>
    <w:rsid w:val="001C6E13"/>
    <w:rsid w:val="001C7B77"/>
    <w:rsid w:val="001D11E4"/>
    <w:rsid w:val="001D33FE"/>
    <w:rsid w:val="001D6836"/>
    <w:rsid w:val="001D7612"/>
    <w:rsid w:val="001D7F4F"/>
    <w:rsid w:val="001E1EF4"/>
    <w:rsid w:val="001E2D18"/>
    <w:rsid w:val="001E33BE"/>
    <w:rsid w:val="001E7142"/>
    <w:rsid w:val="001F4A40"/>
    <w:rsid w:val="001F4B59"/>
    <w:rsid w:val="001F5C97"/>
    <w:rsid w:val="00201969"/>
    <w:rsid w:val="00201D73"/>
    <w:rsid w:val="00206BCA"/>
    <w:rsid w:val="00207959"/>
    <w:rsid w:val="0021125E"/>
    <w:rsid w:val="002234B2"/>
    <w:rsid w:val="0023020C"/>
    <w:rsid w:val="00234560"/>
    <w:rsid w:val="00235454"/>
    <w:rsid w:val="0023589C"/>
    <w:rsid w:val="00235AF0"/>
    <w:rsid w:val="00240ADE"/>
    <w:rsid w:val="00240FB6"/>
    <w:rsid w:val="00256A10"/>
    <w:rsid w:val="00261323"/>
    <w:rsid w:val="002717AB"/>
    <w:rsid w:val="00274608"/>
    <w:rsid w:val="002810F1"/>
    <w:rsid w:val="0028215C"/>
    <w:rsid w:val="002847B2"/>
    <w:rsid w:val="00285307"/>
    <w:rsid w:val="00286840"/>
    <w:rsid w:val="00291FB6"/>
    <w:rsid w:val="0029530F"/>
    <w:rsid w:val="002A3C0A"/>
    <w:rsid w:val="002A4593"/>
    <w:rsid w:val="002B702D"/>
    <w:rsid w:val="002C027A"/>
    <w:rsid w:val="002D117B"/>
    <w:rsid w:val="002D6855"/>
    <w:rsid w:val="002D6DC2"/>
    <w:rsid w:val="002F0E46"/>
    <w:rsid w:val="002F5612"/>
    <w:rsid w:val="00310113"/>
    <w:rsid w:val="00321349"/>
    <w:rsid w:val="0032261A"/>
    <w:rsid w:val="003239E5"/>
    <w:rsid w:val="0032789F"/>
    <w:rsid w:val="00330F08"/>
    <w:rsid w:val="0033566C"/>
    <w:rsid w:val="00335ADD"/>
    <w:rsid w:val="003365B8"/>
    <w:rsid w:val="003368C1"/>
    <w:rsid w:val="0035098C"/>
    <w:rsid w:val="0035180B"/>
    <w:rsid w:val="00364FAD"/>
    <w:rsid w:val="003737FA"/>
    <w:rsid w:val="00385649"/>
    <w:rsid w:val="003A4910"/>
    <w:rsid w:val="003A7390"/>
    <w:rsid w:val="003C433E"/>
    <w:rsid w:val="003D2E9B"/>
    <w:rsid w:val="003D4253"/>
    <w:rsid w:val="003F7845"/>
    <w:rsid w:val="00400D9F"/>
    <w:rsid w:val="00401BEA"/>
    <w:rsid w:val="004118DB"/>
    <w:rsid w:val="00416863"/>
    <w:rsid w:val="0042100D"/>
    <w:rsid w:val="0042123C"/>
    <w:rsid w:val="00422BBA"/>
    <w:rsid w:val="00441E6A"/>
    <w:rsid w:val="00443AA4"/>
    <w:rsid w:val="00455247"/>
    <w:rsid w:val="00463366"/>
    <w:rsid w:val="00466B2F"/>
    <w:rsid w:val="00473E1F"/>
    <w:rsid w:val="00474289"/>
    <w:rsid w:val="00476A5F"/>
    <w:rsid w:val="004825C2"/>
    <w:rsid w:val="00485F22"/>
    <w:rsid w:val="004867FD"/>
    <w:rsid w:val="00492138"/>
    <w:rsid w:val="00496ACB"/>
    <w:rsid w:val="00497A21"/>
    <w:rsid w:val="004A1525"/>
    <w:rsid w:val="004A366C"/>
    <w:rsid w:val="004A5D2D"/>
    <w:rsid w:val="004B413F"/>
    <w:rsid w:val="004B4725"/>
    <w:rsid w:val="004B6E5B"/>
    <w:rsid w:val="004C05E9"/>
    <w:rsid w:val="004C3047"/>
    <w:rsid w:val="004D4ADD"/>
    <w:rsid w:val="004F0F8A"/>
    <w:rsid w:val="004F1A69"/>
    <w:rsid w:val="00501FC2"/>
    <w:rsid w:val="0051217E"/>
    <w:rsid w:val="005137A2"/>
    <w:rsid w:val="00522ABF"/>
    <w:rsid w:val="00527129"/>
    <w:rsid w:val="00532C87"/>
    <w:rsid w:val="005340D1"/>
    <w:rsid w:val="005348C0"/>
    <w:rsid w:val="00537B45"/>
    <w:rsid w:val="0054145D"/>
    <w:rsid w:val="005475AA"/>
    <w:rsid w:val="0055167F"/>
    <w:rsid w:val="00556A3D"/>
    <w:rsid w:val="00556CCD"/>
    <w:rsid w:val="00560888"/>
    <w:rsid w:val="00563130"/>
    <w:rsid w:val="00564B3A"/>
    <w:rsid w:val="00564C44"/>
    <w:rsid w:val="00565639"/>
    <w:rsid w:val="00566878"/>
    <w:rsid w:val="00567FD2"/>
    <w:rsid w:val="0057410B"/>
    <w:rsid w:val="00576CB0"/>
    <w:rsid w:val="005772CE"/>
    <w:rsid w:val="005836D8"/>
    <w:rsid w:val="005947DB"/>
    <w:rsid w:val="00594FD4"/>
    <w:rsid w:val="00597FD8"/>
    <w:rsid w:val="005A1383"/>
    <w:rsid w:val="005A1D7F"/>
    <w:rsid w:val="005A2A7F"/>
    <w:rsid w:val="005B46B2"/>
    <w:rsid w:val="005C08A5"/>
    <w:rsid w:val="005C225B"/>
    <w:rsid w:val="005D304E"/>
    <w:rsid w:val="005E190F"/>
    <w:rsid w:val="005E230E"/>
    <w:rsid w:val="005E6466"/>
    <w:rsid w:val="005F28BC"/>
    <w:rsid w:val="005F34ED"/>
    <w:rsid w:val="005F36CE"/>
    <w:rsid w:val="005F616A"/>
    <w:rsid w:val="0060208A"/>
    <w:rsid w:val="00602C65"/>
    <w:rsid w:val="00603E87"/>
    <w:rsid w:val="0062442A"/>
    <w:rsid w:val="00627485"/>
    <w:rsid w:val="00632D0A"/>
    <w:rsid w:val="00642618"/>
    <w:rsid w:val="0064491B"/>
    <w:rsid w:val="006514C2"/>
    <w:rsid w:val="00652AAD"/>
    <w:rsid w:val="00661705"/>
    <w:rsid w:val="00664013"/>
    <w:rsid w:val="00664CB6"/>
    <w:rsid w:val="00670A98"/>
    <w:rsid w:val="006710A4"/>
    <w:rsid w:val="00671158"/>
    <w:rsid w:val="00671332"/>
    <w:rsid w:val="0067276A"/>
    <w:rsid w:val="00675327"/>
    <w:rsid w:val="006827D0"/>
    <w:rsid w:val="00684B07"/>
    <w:rsid w:val="006911B0"/>
    <w:rsid w:val="00691CDF"/>
    <w:rsid w:val="00692447"/>
    <w:rsid w:val="0069600C"/>
    <w:rsid w:val="006A111E"/>
    <w:rsid w:val="006A1F9C"/>
    <w:rsid w:val="006A7FF6"/>
    <w:rsid w:val="006B2D1E"/>
    <w:rsid w:val="006C3638"/>
    <w:rsid w:val="006C3E9E"/>
    <w:rsid w:val="006C50A8"/>
    <w:rsid w:val="006C55F6"/>
    <w:rsid w:val="006C6865"/>
    <w:rsid w:val="006E2C9A"/>
    <w:rsid w:val="006E62D6"/>
    <w:rsid w:val="007041E7"/>
    <w:rsid w:val="007041FA"/>
    <w:rsid w:val="007055A6"/>
    <w:rsid w:val="007069D6"/>
    <w:rsid w:val="00707585"/>
    <w:rsid w:val="007332EF"/>
    <w:rsid w:val="00733492"/>
    <w:rsid w:val="00733541"/>
    <w:rsid w:val="007336B1"/>
    <w:rsid w:val="0073794C"/>
    <w:rsid w:val="00747763"/>
    <w:rsid w:val="00747EDE"/>
    <w:rsid w:val="007543D8"/>
    <w:rsid w:val="00755AB9"/>
    <w:rsid w:val="00760520"/>
    <w:rsid w:val="00760DC0"/>
    <w:rsid w:val="007675B1"/>
    <w:rsid w:val="0077155D"/>
    <w:rsid w:val="00774BE6"/>
    <w:rsid w:val="00775971"/>
    <w:rsid w:val="00783243"/>
    <w:rsid w:val="007915CE"/>
    <w:rsid w:val="00791A1B"/>
    <w:rsid w:val="007936CB"/>
    <w:rsid w:val="007A0659"/>
    <w:rsid w:val="007A213A"/>
    <w:rsid w:val="007A596F"/>
    <w:rsid w:val="007B10A5"/>
    <w:rsid w:val="007B17CB"/>
    <w:rsid w:val="007B3804"/>
    <w:rsid w:val="007B75FA"/>
    <w:rsid w:val="007C20ED"/>
    <w:rsid w:val="007D1E05"/>
    <w:rsid w:val="007D6A5E"/>
    <w:rsid w:val="007E778E"/>
    <w:rsid w:val="007F0539"/>
    <w:rsid w:val="007F24F4"/>
    <w:rsid w:val="007F6528"/>
    <w:rsid w:val="007F6A39"/>
    <w:rsid w:val="007F6CD1"/>
    <w:rsid w:val="008020D1"/>
    <w:rsid w:val="008025FB"/>
    <w:rsid w:val="0080432C"/>
    <w:rsid w:val="00807301"/>
    <w:rsid w:val="00807462"/>
    <w:rsid w:val="008113F8"/>
    <w:rsid w:val="00817C07"/>
    <w:rsid w:val="00824C59"/>
    <w:rsid w:val="00824EC2"/>
    <w:rsid w:val="0083773E"/>
    <w:rsid w:val="0084231A"/>
    <w:rsid w:val="008816C0"/>
    <w:rsid w:val="00881F1F"/>
    <w:rsid w:val="0088364A"/>
    <w:rsid w:val="00883C1B"/>
    <w:rsid w:val="00885387"/>
    <w:rsid w:val="00886196"/>
    <w:rsid w:val="0088715C"/>
    <w:rsid w:val="008872CB"/>
    <w:rsid w:val="00887948"/>
    <w:rsid w:val="00890BCA"/>
    <w:rsid w:val="00891A05"/>
    <w:rsid w:val="00892524"/>
    <w:rsid w:val="008B5FA6"/>
    <w:rsid w:val="008C16A8"/>
    <w:rsid w:val="008C4A87"/>
    <w:rsid w:val="008C6EC5"/>
    <w:rsid w:val="008D0B5A"/>
    <w:rsid w:val="008D37E8"/>
    <w:rsid w:val="008E210F"/>
    <w:rsid w:val="008E23FA"/>
    <w:rsid w:val="008E6357"/>
    <w:rsid w:val="008F0F6F"/>
    <w:rsid w:val="008F23E4"/>
    <w:rsid w:val="008F6AC0"/>
    <w:rsid w:val="00900CC9"/>
    <w:rsid w:val="0090197F"/>
    <w:rsid w:val="009049E7"/>
    <w:rsid w:val="00913BF3"/>
    <w:rsid w:val="00915477"/>
    <w:rsid w:val="009249A2"/>
    <w:rsid w:val="009325E1"/>
    <w:rsid w:val="00936198"/>
    <w:rsid w:val="00940617"/>
    <w:rsid w:val="0094380A"/>
    <w:rsid w:val="00945000"/>
    <w:rsid w:val="009553DC"/>
    <w:rsid w:val="00956A84"/>
    <w:rsid w:val="0095778E"/>
    <w:rsid w:val="00961144"/>
    <w:rsid w:val="00964FA5"/>
    <w:rsid w:val="0098620C"/>
    <w:rsid w:val="00991790"/>
    <w:rsid w:val="009929D8"/>
    <w:rsid w:val="00993120"/>
    <w:rsid w:val="009946AC"/>
    <w:rsid w:val="009956C9"/>
    <w:rsid w:val="00997E73"/>
    <w:rsid w:val="00997F13"/>
    <w:rsid w:val="009A4951"/>
    <w:rsid w:val="009A6927"/>
    <w:rsid w:val="009B1C28"/>
    <w:rsid w:val="009C0B3D"/>
    <w:rsid w:val="009C68F3"/>
    <w:rsid w:val="009C6A3E"/>
    <w:rsid w:val="009C6AB1"/>
    <w:rsid w:val="009D24E5"/>
    <w:rsid w:val="009D2C6B"/>
    <w:rsid w:val="009E2FD4"/>
    <w:rsid w:val="009F2B8B"/>
    <w:rsid w:val="009F320A"/>
    <w:rsid w:val="009F738C"/>
    <w:rsid w:val="00A03ED0"/>
    <w:rsid w:val="00A060A3"/>
    <w:rsid w:val="00A07C28"/>
    <w:rsid w:val="00A2681C"/>
    <w:rsid w:val="00A35CED"/>
    <w:rsid w:val="00A40686"/>
    <w:rsid w:val="00A50ABB"/>
    <w:rsid w:val="00A50F32"/>
    <w:rsid w:val="00A51249"/>
    <w:rsid w:val="00A63ADD"/>
    <w:rsid w:val="00A66AF4"/>
    <w:rsid w:val="00A67991"/>
    <w:rsid w:val="00A83454"/>
    <w:rsid w:val="00A83486"/>
    <w:rsid w:val="00A90481"/>
    <w:rsid w:val="00A91737"/>
    <w:rsid w:val="00AA27F3"/>
    <w:rsid w:val="00AA3362"/>
    <w:rsid w:val="00AB060F"/>
    <w:rsid w:val="00AB5611"/>
    <w:rsid w:val="00AC102F"/>
    <w:rsid w:val="00AC3FA0"/>
    <w:rsid w:val="00AC588E"/>
    <w:rsid w:val="00AD22FB"/>
    <w:rsid w:val="00AD2422"/>
    <w:rsid w:val="00AD7763"/>
    <w:rsid w:val="00AD7B97"/>
    <w:rsid w:val="00AE6AA2"/>
    <w:rsid w:val="00AE78F0"/>
    <w:rsid w:val="00AF083D"/>
    <w:rsid w:val="00AF6811"/>
    <w:rsid w:val="00AF6A76"/>
    <w:rsid w:val="00B0097B"/>
    <w:rsid w:val="00B02BD3"/>
    <w:rsid w:val="00B075F1"/>
    <w:rsid w:val="00B1215B"/>
    <w:rsid w:val="00B15259"/>
    <w:rsid w:val="00B15E50"/>
    <w:rsid w:val="00B17C97"/>
    <w:rsid w:val="00B278C2"/>
    <w:rsid w:val="00B35E6A"/>
    <w:rsid w:val="00B376BE"/>
    <w:rsid w:val="00B37EC1"/>
    <w:rsid w:val="00B40843"/>
    <w:rsid w:val="00B40AC6"/>
    <w:rsid w:val="00B40B13"/>
    <w:rsid w:val="00B43EA7"/>
    <w:rsid w:val="00B53F9D"/>
    <w:rsid w:val="00B620E8"/>
    <w:rsid w:val="00B63C70"/>
    <w:rsid w:val="00B660C4"/>
    <w:rsid w:val="00B667ED"/>
    <w:rsid w:val="00B67B0E"/>
    <w:rsid w:val="00B72C3F"/>
    <w:rsid w:val="00B75F9E"/>
    <w:rsid w:val="00B76C11"/>
    <w:rsid w:val="00B76DD4"/>
    <w:rsid w:val="00B81F81"/>
    <w:rsid w:val="00B85B50"/>
    <w:rsid w:val="00B873AA"/>
    <w:rsid w:val="00B90D6E"/>
    <w:rsid w:val="00B90EF0"/>
    <w:rsid w:val="00B917D7"/>
    <w:rsid w:val="00B945A7"/>
    <w:rsid w:val="00BA64F4"/>
    <w:rsid w:val="00BB1AC4"/>
    <w:rsid w:val="00BB5C6A"/>
    <w:rsid w:val="00BC45D8"/>
    <w:rsid w:val="00BC795B"/>
    <w:rsid w:val="00BD1766"/>
    <w:rsid w:val="00BD3781"/>
    <w:rsid w:val="00BD5096"/>
    <w:rsid w:val="00BD604F"/>
    <w:rsid w:val="00BE0493"/>
    <w:rsid w:val="00BF0494"/>
    <w:rsid w:val="00BF23A6"/>
    <w:rsid w:val="00BF5DC5"/>
    <w:rsid w:val="00C002C9"/>
    <w:rsid w:val="00C00CD2"/>
    <w:rsid w:val="00C04552"/>
    <w:rsid w:val="00C055AA"/>
    <w:rsid w:val="00C07F1A"/>
    <w:rsid w:val="00C11513"/>
    <w:rsid w:val="00C12943"/>
    <w:rsid w:val="00C16003"/>
    <w:rsid w:val="00C2175E"/>
    <w:rsid w:val="00C218FC"/>
    <w:rsid w:val="00C3291C"/>
    <w:rsid w:val="00C34499"/>
    <w:rsid w:val="00C373A9"/>
    <w:rsid w:val="00C40B60"/>
    <w:rsid w:val="00C4717B"/>
    <w:rsid w:val="00C50884"/>
    <w:rsid w:val="00C55552"/>
    <w:rsid w:val="00C60170"/>
    <w:rsid w:val="00C64BEE"/>
    <w:rsid w:val="00C673A4"/>
    <w:rsid w:val="00C71530"/>
    <w:rsid w:val="00C729C4"/>
    <w:rsid w:val="00C76123"/>
    <w:rsid w:val="00C77F20"/>
    <w:rsid w:val="00C835E4"/>
    <w:rsid w:val="00C8423B"/>
    <w:rsid w:val="00C86A89"/>
    <w:rsid w:val="00C97592"/>
    <w:rsid w:val="00CA7C1F"/>
    <w:rsid w:val="00CB2E90"/>
    <w:rsid w:val="00CB6DB3"/>
    <w:rsid w:val="00CC3134"/>
    <w:rsid w:val="00CE01A9"/>
    <w:rsid w:val="00CE2991"/>
    <w:rsid w:val="00CE2AA0"/>
    <w:rsid w:val="00CF437F"/>
    <w:rsid w:val="00CF43EF"/>
    <w:rsid w:val="00D02197"/>
    <w:rsid w:val="00D241FC"/>
    <w:rsid w:val="00D257B9"/>
    <w:rsid w:val="00D3228E"/>
    <w:rsid w:val="00D44C49"/>
    <w:rsid w:val="00D52B13"/>
    <w:rsid w:val="00D531E0"/>
    <w:rsid w:val="00D53799"/>
    <w:rsid w:val="00D5744C"/>
    <w:rsid w:val="00D61453"/>
    <w:rsid w:val="00D674D5"/>
    <w:rsid w:val="00D71569"/>
    <w:rsid w:val="00D87CAF"/>
    <w:rsid w:val="00D91B9D"/>
    <w:rsid w:val="00D94820"/>
    <w:rsid w:val="00D955D9"/>
    <w:rsid w:val="00DA5386"/>
    <w:rsid w:val="00DB15DC"/>
    <w:rsid w:val="00DB2B7C"/>
    <w:rsid w:val="00DB7D17"/>
    <w:rsid w:val="00DC05FC"/>
    <w:rsid w:val="00DC0DBD"/>
    <w:rsid w:val="00DC0EF8"/>
    <w:rsid w:val="00DD65C2"/>
    <w:rsid w:val="00DE4F16"/>
    <w:rsid w:val="00DE5033"/>
    <w:rsid w:val="00DF147D"/>
    <w:rsid w:val="00DF25AA"/>
    <w:rsid w:val="00DF5B80"/>
    <w:rsid w:val="00DF6C29"/>
    <w:rsid w:val="00E00224"/>
    <w:rsid w:val="00E12F9C"/>
    <w:rsid w:val="00E177A9"/>
    <w:rsid w:val="00E230D4"/>
    <w:rsid w:val="00E25D6A"/>
    <w:rsid w:val="00E260D9"/>
    <w:rsid w:val="00E263D9"/>
    <w:rsid w:val="00E31941"/>
    <w:rsid w:val="00E34918"/>
    <w:rsid w:val="00E42A22"/>
    <w:rsid w:val="00E42E33"/>
    <w:rsid w:val="00E4382E"/>
    <w:rsid w:val="00E455B2"/>
    <w:rsid w:val="00E509D4"/>
    <w:rsid w:val="00E53B07"/>
    <w:rsid w:val="00E57DE5"/>
    <w:rsid w:val="00E705F9"/>
    <w:rsid w:val="00E85140"/>
    <w:rsid w:val="00E960AA"/>
    <w:rsid w:val="00EA2D92"/>
    <w:rsid w:val="00EA2F4E"/>
    <w:rsid w:val="00EA5D5F"/>
    <w:rsid w:val="00EA6D92"/>
    <w:rsid w:val="00EB34BB"/>
    <w:rsid w:val="00EB5553"/>
    <w:rsid w:val="00EB7CEC"/>
    <w:rsid w:val="00EC201B"/>
    <w:rsid w:val="00EC5143"/>
    <w:rsid w:val="00ED150F"/>
    <w:rsid w:val="00ED1A78"/>
    <w:rsid w:val="00EE29C1"/>
    <w:rsid w:val="00EE2B4B"/>
    <w:rsid w:val="00EE4C71"/>
    <w:rsid w:val="00EE7E2B"/>
    <w:rsid w:val="00EF1D47"/>
    <w:rsid w:val="00EF78FB"/>
    <w:rsid w:val="00F02C89"/>
    <w:rsid w:val="00F03403"/>
    <w:rsid w:val="00F06CDA"/>
    <w:rsid w:val="00F0700C"/>
    <w:rsid w:val="00F07C4A"/>
    <w:rsid w:val="00F10BB1"/>
    <w:rsid w:val="00F1454B"/>
    <w:rsid w:val="00F151C1"/>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91F1F"/>
    <w:rsid w:val="00F95492"/>
    <w:rsid w:val="00FA0E42"/>
    <w:rsid w:val="00FB02B7"/>
    <w:rsid w:val="00FB079F"/>
    <w:rsid w:val="00FB3026"/>
    <w:rsid w:val="00FB3AB5"/>
    <w:rsid w:val="00FD0B01"/>
    <w:rsid w:val="00FD54A0"/>
    <w:rsid w:val="00FD60A4"/>
    <w:rsid w:val="00FE13CE"/>
    <w:rsid w:val="00FE3729"/>
    <w:rsid w:val="00FE6441"/>
    <w:rsid w:val="00FE7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1645"/>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uiPriority w:val="99"/>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CC4E-5F7C-43B2-99B9-DA9F5265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4753</Words>
  <Characters>27094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https:/mul2-mineconomy.gov.am/tasks/325165/oneclick/Ampopatert.docx?token=4abc215c2ce2a18f732b3f2256468a25</cp:keywords>
  <cp:lastModifiedBy>Anna R. Qartashyan</cp:lastModifiedBy>
  <cp:revision>5</cp:revision>
  <cp:lastPrinted>2023-07-14T13:56:00Z</cp:lastPrinted>
  <dcterms:created xsi:type="dcterms:W3CDTF">2023-07-25T05:12:00Z</dcterms:created>
  <dcterms:modified xsi:type="dcterms:W3CDTF">2023-07-26T11:11:00Z</dcterms:modified>
</cp:coreProperties>
</file>