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1F0DC" w14:textId="77777777" w:rsidR="00973C70" w:rsidRPr="00D41056" w:rsidRDefault="00973C70" w:rsidP="00973C70">
      <w:pPr>
        <w:spacing w:after="120" w:line="288" w:lineRule="auto"/>
        <w:jc w:val="center"/>
        <w:rPr>
          <w:rFonts w:ascii="GHEA Grapalat" w:hAnsi="GHEA Grapalat"/>
          <w:b/>
          <w:sz w:val="24"/>
          <w:szCs w:val="24"/>
        </w:rPr>
      </w:pPr>
      <w:bookmarkStart w:id="0" w:name="_Hlk118378891"/>
      <w:bookmarkEnd w:id="0"/>
      <w:r w:rsidRPr="00D41056">
        <w:rPr>
          <w:rFonts w:ascii="GHEA Grapalat" w:hAnsi="GHEA Grapalat"/>
          <w:b/>
          <w:sz w:val="24"/>
          <w:szCs w:val="24"/>
        </w:rPr>
        <w:t>ՀԻՄՆԱՎՈՐՈՒՄ</w:t>
      </w:r>
    </w:p>
    <w:p w14:paraId="5C520A14" w14:textId="49A85967" w:rsidR="00973C70" w:rsidRPr="00040D85" w:rsidRDefault="0060343E" w:rsidP="00973C70">
      <w:pPr>
        <w:spacing w:after="120" w:line="288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>«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Հայաստանի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Հանրապետության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կառավարության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2003 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թվականի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հունվարի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23-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ի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N 175-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Ն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որոշման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մեջ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փոփոխություններ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և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լրացում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կատարելու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մասին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» 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ՀՀ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կառավարության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որոշման</w:t>
      </w:r>
      <w:r w:rsidR="00973C70" w:rsidRPr="0060343E">
        <w:rPr>
          <w:rFonts w:ascii="GHEA Grapalat" w:eastAsia="Calibri" w:hAnsi="GHEA Grapalat"/>
          <w:b/>
          <w:bCs/>
          <w:sz w:val="24"/>
          <w:szCs w:val="24"/>
        </w:rPr>
        <w:t xml:space="preserve"> </w:t>
      </w:r>
      <w:r>
        <w:rPr>
          <w:rFonts w:ascii="GHEA Grapalat" w:eastAsia="Calibri" w:hAnsi="GHEA Grapalat"/>
          <w:b/>
          <w:bCs/>
          <w:sz w:val="24"/>
          <w:szCs w:val="24"/>
          <w:lang w:val="ru-RU"/>
        </w:rPr>
        <w:t>նախագծի</w:t>
      </w:r>
      <w:r w:rsidRPr="0060343E">
        <w:rPr>
          <w:rFonts w:ascii="GHEA Grapalat" w:eastAsia="Calibri" w:hAnsi="GHEA Grapalat"/>
          <w:b/>
          <w:bCs/>
          <w:sz w:val="24"/>
          <w:szCs w:val="24"/>
        </w:rPr>
        <w:t xml:space="preserve"> </w:t>
      </w:r>
      <w:r w:rsidRPr="00040D8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ընդունման</w:t>
      </w:r>
      <w:r w:rsidRPr="00040D8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անհրաժեշտության վերաբերյալ</w:t>
      </w:r>
    </w:p>
    <w:p w14:paraId="52597928" w14:textId="77777777" w:rsidR="00973C70" w:rsidRPr="00D41056" w:rsidRDefault="00973C70" w:rsidP="00973C70">
      <w:pPr>
        <w:spacing w:after="120" w:line="288" w:lineRule="auto"/>
        <w:jc w:val="center"/>
        <w:rPr>
          <w:rFonts w:ascii="GHEA Grapalat" w:eastAsia="Calibri" w:hAnsi="GHEA Grapalat"/>
          <w:b/>
          <w:sz w:val="24"/>
          <w:szCs w:val="24"/>
        </w:rPr>
      </w:pPr>
    </w:p>
    <w:p w14:paraId="61AFCE81" w14:textId="77777777" w:rsidR="0060343E" w:rsidRPr="00FE1852" w:rsidRDefault="0060343E" w:rsidP="00FE1852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 w:rsidRPr="00FE1852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1. Ընթացիկ իրավիճակը և ակտերի ընդունման անհրաժեշտությունը.</w:t>
      </w:r>
    </w:p>
    <w:p w14:paraId="3F9A95DB" w14:textId="40501BA6" w:rsidR="00057CD9" w:rsidRPr="00FE1852" w:rsidRDefault="00057CD9" w:rsidP="00FE185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/>
          <w:shd w:val="clear" w:color="auto" w:fill="FFFFFF"/>
          <w:lang w:val="hy-AM"/>
        </w:rPr>
      </w:pPr>
      <w:r w:rsidRPr="00FE1852">
        <w:rPr>
          <w:rFonts w:ascii="GHEA Grapalat" w:hAnsi="GHEA Grapalat"/>
          <w:lang w:val="hy-AM"/>
        </w:rPr>
        <w:t>ՀՀ ՆԳՆ ոստիկանությունում ծառայության ընդունվելիս</w:t>
      </w:r>
      <w:r w:rsidR="00120826" w:rsidRPr="00FE1852">
        <w:rPr>
          <w:rFonts w:ascii="GHEA Grapalat" w:hAnsi="GHEA Grapalat"/>
          <w:lang w:val="hy-AM"/>
        </w:rPr>
        <w:t xml:space="preserve"> թեկնածուին </w:t>
      </w:r>
      <w:r w:rsidR="00120826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ներկայացվող</w:t>
      </w:r>
      <w:r w:rsidR="00120826"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20826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առողջական</w:t>
      </w:r>
      <w:r w:rsidR="00120826"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20826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վիճակի</w:t>
      </w:r>
      <w:r w:rsidR="00120826"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20826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հետ</w:t>
      </w:r>
      <w:r w:rsidR="00120826"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20826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կապված</w:t>
      </w:r>
      <w:r w:rsidR="00120826"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20826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պահանջները ստուգվում են համաձայն</w:t>
      </w:r>
      <w:r w:rsidRPr="00FE1852">
        <w:rPr>
          <w:rFonts w:ascii="GHEA Grapalat" w:hAnsi="GHEA Grapalat"/>
          <w:lang w:val="hy-AM"/>
        </w:rPr>
        <w:t xml:space="preserve"> </w:t>
      </w:r>
      <w:r w:rsidR="00A548A8" w:rsidRPr="00FE1852">
        <w:rPr>
          <w:rFonts w:ascii="GHEA Grapalat" w:hAnsi="GHEA Grapalat"/>
          <w:lang w:val="hy-AM"/>
        </w:rPr>
        <w:t>ՀՀ կառավարության</w:t>
      </w:r>
      <w:r w:rsidR="00491162" w:rsidRPr="00FE1852">
        <w:rPr>
          <w:rFonts w:ascii="GHEA Grapalat" w:hAnsi="GHEA Grapalat"/>
          <w:lang w:val="hy-AM"/>
        </w:rPr>
        <w:t xml:space="preserve"> </w:t>
      </w:r>
      <w:r w:rsidR="00CE7FA4"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2003 թվականի հունվարի </w:t>
      </w:r>
      <w:r w:rsidR="00491162" w:rsidRPr="00FE1852">
        <w:rPr>
          <w:rFonts w:ascii="GHEA Grapalat" w:hAnsi="GHEA Grapalat"/>
          <w:color w:val="000000"/>
          <w:shd w:val="clear" w:color="auto" w:fill="FFFFFF"/>
          <w:lang w:val="hy-AM"/>
        </w:rPr>
        <w:t>23</w:t>
      </w:r>
      <w:r w:rsidR="00CE7FA4" w:rsidRPr="00FE1852">
        <w:rPr>
          <w:rFonts w:ascii="GHEA Grapalat" w:hAnsi="GHEA Grapalat"/>
          <w:color w:val="000000"/>
          <w:shd w:val="clear" w:color="auto" w:fill="FFFFFF"/>
          <w:lang w:val="hy-AM"/>
        </w:rPr>
        <w:t>-ի</w:t>
      </w:r>
      <w:r w:rsidR="00491162"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="005D6E68" w:rsidRPr="00FE1852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="00491162" w:rsidRPr="00FE1852">
        <w:rPr>
          <w:rFonts w:ascii="GHEA Grapalat" w:hAnsi="GHEA Grapalat"/>
          <w:color w:val="000000"/>
          <w:shd w:val="clear" w:color="auto" w:fill="FFFFFF"/>
          <w:lang w:val="hy-AM"/>
        </w:rPr>
        <w:t>ստիկանության ծառայողին ներկայացվող մասնագիտական</w:t>
      </w:r>
      <w:r w:rsidR="005D6E68"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491162" w:rsidRPr="00FE1852">
        <w:rPr>
          <w:rFonts w:ascii="GHEA Grapalat" w:hAnsi="GHEA Grapalat"/>
          <w:color w:val="000000"/>
          <w:shd w:val="clear" w:color="auto" w:fill="FFFFFF"/>
          <w:lang w:val="hy-AM"/>
        </w:rPr>
        <w:t>ֆիզիկական պատրաստականության</w:t>
      </w:r>
      <w:r w:rsidR="005D6E68" w:rsidRPr="00FE1852">
        <w:rPr>
          <w:rFonts w:ascii="GHEA Grapalat" w:hAnsi="GHEA Grapalat"/>
          <w:color w:val="000000"/>
          <w:shd w:val="clear" w:color="auto" w:fill="FFFFFF"/>
          <w:lang w:val="hy-AM"/>
        </w:rPr>
        <w:t>, առողջական վիճակի հետ կապված պահանջները սահմանելու մասին»</w:t>
      </w:r>
      <w:r w:rsidR="00191E29"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 թիվ 175</w:t>
      </w:r>
      <w:r w:rsidR="00A548A8" w:rsidRPr="00FE1852">
        <w:rPr>
          <w:rFonts w:ascii="GHEA Grapalat" w:hAnsi="GHEA Grapalat"/>
          <w:lang w:val="hy-AM"/>
        </w:rPr>
        <w:t xml:space="preserve"> </w:t>
      </w:r>
      <w:r w:rsidR="00A548A8" w:rsidRPr="00FE1852">
        <w:rPr>
          <w:rFonts w:ascii="GHEA Grapalat" w:hAnsi="GHEA Grapalat" w:cs="GHEA Grapalat"/>
          <w:lang w:val="hy-AM"/>
        </w:rPr>
        <w:t>որոշման</w:t>
      </w:r>
      <w:r w:rsidR="00A548A8" w:rsidRPr="00FE1852">
        <w:rPr>
          <w:rFonts w:ascii="GHEA Grapalat" w:hAnsi="GHEA Grapalat"/>
          <w:lang w:val="hy-AM"/>
        </w:rPr>
        <w:t xml:space="preserve"> (այսուհետ՝ Որոշում)</w:t>
      </w:r>
      <w:r w:rsidRPr="00FE1852">
        <w:rPr>
          <w:rFonts w:ascii="GHEA Grapalat" w:hAnsi="GHEA Grapalat"/>
          <w:lang w:val="hy-AM"/>
        </w:rPr>
        <w:t xml:space="preserve"> </w:t>
      </w:r>
      <w:r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հավելված</w:t>
      </w:r>
      <w:r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 2-</w:t>
      </w:r>
      <w:r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ով</w:t>
      </w:r>
      <w:r w:rsidR="00120826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2F1F78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սահմանված</w:t>
      </w:r>
      <w:r w:rsidR="009E1298" w:rsidRPr="00FE1852">
        <w:rPr>
          <w:rFonts w:ascii="GHEA Grapalat" w:hAnsi="GHEA Grapalat" w:cs="Arial"/>
          <w:color w:val="000000"/>
          <w:shd w:val="clear" w:color="auto" w:fill="FFFFFF"/>
          <w:lang w:val="af-ZA"/>
        </w:rPr>
        <w:t>`</w:t>
      </w:r>
      <w:r w:rsidR="009A3360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9A3360" w:rsidRPr="00FE1852">
        <w:rPr>
          <w:rFonts w:ascii="GHEA Grapalat" w:hAnsi="GHEA Grapalat"/>
          <w:color w:val="000000"/>
          <w:lang w:val="hy-AM"/>
        </w:rPr>
        <w:t xml:space="preserve">հիվանդությունների և ֆիզիկական թերությունների </w:t>
      </w:r>
      <w:r w:rsidR="002F1F78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կարգացուցակի։</w:t>
      </w:r>
      <w:r w:rsidRPr="00FE18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2873CD26" w14:textId="5CC21E40" w:rsidR="009A3360" w:rsidRPr="00FE1852" w:rsidRDefault="009A3360" w:rsidP="00FE185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Նշված կարգացուցակով</w:t>
      </w:r>
      <w:r w:rsidR="002942C0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,</w:t>
      </w:r>
      <w:r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ի թիվս </w:t>
      </w:r>
      <w:r w:rsidR="00F254BE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այլնի</w:t>
      </w:r>
      <w:r w:rsidR="002942C0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,</w:t>
      </w:r>
      <w:r w:rsidR="00F254BE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սահմանված են նաև թեկնածուի հասակին ներկայացվող </w:t>
      </w:r>
      <w:r w:rsidR="002942C0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>սահմանափակումներ</w:t>
      </w:r>
      <w:r w:rsidR="00F867C8" w:rsidRPr="00F867C8">
        <w:rPr>
          <w:rFonts w:ascii="GHEA Grapalat" w:hAnsi="GHEA Grapalat" w:cs="Arial"/>
          <w:color w:val="000000"/>
          <w:shd w:val="clear" w:color="auto" w:fill="FFFFFF"/>
          <w:lang w:val="hy-AM"/>
        </w:rPr>
        <w:t>.</w:t>
      </w:r>
      <w:r w:rsidR="0070036A" w:rsidRPr="00FE1852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B6047" w:rsidRPr="00FE1852">
        <w:rPr>
          <w:rFonts w:ascii="GHEA Grapalat" w:hAnsi="GHEA Grapalat"/>
          <w:lang w:val="hy-AM"/>
        </w:rPr>
        <w:t xml:space="preserve">Որոշման հավելված 2-ի </w:t>
      </w:r>
      <w:r w:rsidR="0070036A" w:rsidRPr="00FE1852">
        <w:rPr>
          <w:rFonts w:ascii="GHEA Grapalat" w:hAnsi="GHEA Grapalat"/>
          <w:lang w:val="hy-AM"/>
        </w:rPr>
        <w:t>17-րդ կետի 1-ին ենթակետ</w:t>
      </w:r>
      <w:r w:rsidR="006F6922">
        <w:rPr>
          <w:rFonts w:ascii="GHEA Grapalat" w:hAnsi="GHEA Grapalat"/>
          <w:lang w:val="hy-AM"/>
        </w:rPr>
        <w:t>ով</w:t>
      </w:r>
      <w:r w:rsidR="0070036A" w:rsidRPr="00FE1852">
        <w:rPr>
          <w:rFonts w:ascii="GHEA Grapalat" w:hAnsi="GHEA Grapalat"/>
          <w:lang w:val="hy-AM"/>
        </w:rPr>
        <w:t xml:space="preserve"> սահման</w:t>
      </w:r>
      <w:r w:rsidR="006F6922">
        <w:rPr>
          <w:rFonts w:ascii="GHEA Grapalat" w:hAnsi="GHEA Grapalat"/>
          <w:lang w:val="hy-AM"/>
        </w:rPr>
        <w:t>վ</w:t>
      </w:r>
      <w:r w:rsidR="0070036A" w:rsidRPr="00FE1852">
        <w:rPr>
          <w:rFonts w:ascii="GHEA Grapalat" w:hAnsi="GHEA Grapalat"/>
          <w:lang w:val="hy-AM"/>
        </w:rPr>
        <w:t>ում է ֆիզիկական ինֆանտիլիզմը՝ ֆիզիկական զարգացման անբավարար մակարդակով, իսկ 2-րդ ենթակետ</w:t>
      </w:r>
      <w:r w:rsidR="006F6922">
        <w:rPr>
          <w:rFonts w:ascii="GHEA Grapalat" w:hAnsi="GHEA Grapalat"/>
          <w:lang w:val="hy-AM"/>
        </w:rPr>
        <w:t>ով</w:t>
      </w:r>
      <w:r w:rsidR="0070036A" w:rsidRPr="00FE1852">
        <w:rPr>
          <w:rFonts w:ascii="GHEA Grapalat" w:hAnsi="GHEA Grapalat"/>
          <w:lang w:val="hy-AM"/>
        </w:rPr>
        <w:t xml:space="preserve"> սահման</w:t>
      </w:r>
      <w:r w:rsidR="006F6922">
        <w:rPr>
          <w:rFonts w:ascii="GHEA Grapalat" w:hAnsi="GHEA Grapalat"/>
          <w:lang w:val="hy-AM"/>
        </w:rPr>
        <w:t>վ</w:t>
      </w:r>
      <w:r w:rsidR="0070036A" w:rsidRPr="00FE1852">
        <w:rPr>
          <w:rFonts w:ascii="GHEA Grapalat" w:hAnsi="GHEA Grapalat"/>
          <w:lang w:val="hy-AM"/>
        </w:rPr>
        <w:t>ում է միայն հասակի և քաշի հստակ պահանջ (հասակը` 160սմ-ից ցածր կամ քաշը՝ 50կգ-ից պակաս) առանց ֆիզիկական ինֆանտիլիզմի այլ ախտանիշների</w:t>
      </w:r>
      <w:r w:rsidR="007523BF" w:rsidRPr="00FE1852">
        <w:rPr>
          <w:rFonts w:ascii="GHEA Grapalat" w:hAnsi="GHEA Grapalat"/>
          <w:lang w:val="hy-AM"/>
        </w:rPr>
        <w:t>։</w:t>
      </w:r>
    </w:p>
    <w:p w14:paraId="7D91F56E" w14:textId="77777777" w:rsidR="00123386" w:rsidRPr="00FE1852" w:rsidRDefault="00123386" w:rsidP="00FE185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FE1852">
        <w:rPr>
          <w:rFonts w:ascii="GHEA Grapalat" w:hAnsi="GHEA Grapalat"/>
          <w:lang w:val="hy-AM"/>
        </w:rPr>
        <w:t>Բացի այդ,</w:t>
      </w:r>
      <w:r w:rsidR="00DB608F" w:rsidRPr="00FE1852">
        <w:rPr>
          <w:rFonts w:ascii="GHEA Grapalat" w:hAnsi="GHEA Grapalat"/>
          <w:lang w:val="hy-AM"/>
        </w:rPr>
        <w:t xml:space="preserve"> նշված</w:t>
      </w:r>
      <w:r w:rsidRPr="00FE1852">
        <w:rPr>
          <w:rFonts w:ascii="GHEA Grapalat" w:hAnsi="GHEA Grapalat"/>
          <w:lang w:val="hy-AM"/>
        </w:rPr>
        <w:t xml:space="preserve"> </w:t>
      </w:r>
      <w:r w:rsidR="00DB608F" w:rsidRPr="00FE1852">
        <w:rPr>
          <w:rFonts w:ascii="GHEA Grapalat" w:hAnsi="GHEA Grapalat"/>
          <w:lang w:val="hy-AM"/>
        </w:rPr>
        <w:t xml:space="preserve">հավելվածով </w:t>
      </w:r>
      <w:r w:rsidR="00E406F6" w:rsidRPr="00FE1852">
        <w:rPr>
          <w:rFonts w:ascii="GHEA Grapalat" w:hAnsi="GHEA Grapalat"/>
          <w:lang w:val="hy-AM"/>
        </w:rPr>
        <w:t>թեկնածուի պիտանիությունը որոշվու</w:t>
      </w:r>
      <w:r w:rsidR="00504224" w:rsidRPr="00FE1852">
        <w:rPr>
          <w:rFonts w:ascii="GHEA Grapalat" w:hAnsi="GHEA Grapalat"/>
          <w:lang w:val="hy-AM"/>
        </w:rPr>
        <w:t>մ է ըստ առանձին ս</w:t>
      </w:r>
      <w:r w:rsidR="00E00036" w:rsidRPr="00FE1852">
        <w:rPr>
          <w:rFonts w:ascii="GHEA Grapalat" w:hAnsi="GHEA Grapalat"/>
          <w:lang w:val="hy-AM"/>
        </w:rPr>
        <w:t>յ</w:t>
      </w:r>
      <w:r w:rsidR="00504224" w:rsidRPr="00FE1852">
        <w:rPr>
          <w:rFonts w:ascii="GHEA Grapalat" w:hAnsi="GHEA Grapalat"/>
          <w:lang w:val="hy-AM"/>
        </w:rPr>
        <w:t>ունակներով</w:t>
      </w:r>
      <w:r w:rsidR="00433044" w:rsidRPr="00FE1852">
        <w:rPr>
          <w:rFonts w:ascii="GHEA Grapalat" w:hAnsi="GHEA Grapalat"/>
          <w:lang w:val="hy-AM"/>
        </w:rPr>
        <w:t xml:space="preserve"> </w:t>
      </w:r>
      <w:r w:rsidR="00504224" w:rsidRPr="00FE1852">
        <w:rPr>
          <w:rFonts w:ascii="GHEA Grapalat" w:hAnsi="GHEA Grapalat"/>
          <w:lang w:val="hy-AM"/>
        </w:rPr>
        <w:t>ներկայացվող պաշտոնների համար սահմանված պահանջների</w:t>
      </w:r>
      <w:r w:rsidR="00433044" w:rsidRPr="00FE1852">
        <w:rPr>
          <w:rFonts w:ascii="GHEA Grapalat" w:hAnsi="GHEA Grapalat"/>
          <w:lang w:val="hy-AM"/>
        </w:rPr>
        <w:t>։</w:t>
      </w:r>
    </w:p>
    <w:p w14:paraId="3DD994DA" w14:textId="1E0F74EA" w:rsidR="00532926" w:rsidRPr="00FE1852" w:rsidRDefault="00E00036" w:rsidP="00FE185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FE1852">
        <w:rPr>
          <w:rFonts w:ascii="GHEA Grapalat" w:hAnsi="GHEA Grapalat"/>
          <w:lang w:val="hy-AM"/>
        </w:rPr>
        <w:t xml:space="preserve">Իրավակիրառ պրակտիկայի ուսումնասիրությունը ցույց է տվել, որ </w:t>
      </w:r>
      <w:r w:rsidR="00D72942" w:rsidRPr="00FE1852">
        <w:rPr>
          <w:rFonts w:ascii="GHEA Grapalat" w:hAnsi="GHEA Grapalat"/>
          <w:lang w:val="hy-AM"/>
        </w:rPr>
        <w:t xml:space="preserve">գործող վերը նշված իրավակարգովորումը ոչ միայն չի համապատասախանում ներկայումս ՀՀ ՆԳՆ ոստիկանությունում ընթացող </w:t>
      </w:r>
      <w:r w:rsidR="00CF521E" w:rsidRPr="00FE1852">
        <w:rPr>
          <w:rFonts w:ascii="GHEA Grapalat" w:hAnsi="GHEA Grapalat"/>
          <w:lang w:val="hy-AM"/>
        </w:rPr>
        <w:t xml:space="preserve">համակարգային փոփոխությունների </w:t>
      </w:r>
      <w:r w:rsidR="007664D4" w:rsidRPr="00FE1852">
        <w:rPr>
          <w:rFonts w:ascii="GHEA Grapalat" w:hAnsi="GHEA Grapalat"/>
          <w:lang w:val="hy-AM"/>
        </w:rPr>
        <w:t>տրամաբանությանը, այլ</w:t>
      </w:r>
      <w:r w:rsidR="00F867C8" w:rsidRPr="00F867C8">
        <w:rPr>
          <w:rFonts w:ascii="GHEA Grapalat" w:hAnsi="GHEA Grapalat"/>
          <w:lang w:val="hy-AM"/>
        </w:rPr>
        <w:t>`</w:t>
      </w:r>
      <w:r w:rsidR="0065024F" w:rsidRPr="00FE1852">
        <w:rPr>
          <w:rFonts w:ascii="GHEA Grapalat" w:hAnsi="GHEA Grapalat"/>
          <w:lang w:val="hy-AM"/>
        </w:rPr>
        <w:t xml:space="preserve"> չարդարացված</w:t>
      </w:r>
      <w:r w:rsidR="007664D4" w:rsidRPr="00FE1852">
        <w:rPr>
          <w:rFonts w:ascii="GHEA Grapalat" w:hAnsi="GHEA Grapalat"/>
          <w:lang w:val="hy-AM"/>
        </w:rPr>
        <w:t xml:space="preserve"> </w:t>
      </w:r>
      <w:r w:rsidR="00514CB6" w:rsidRPr="00FE1852">
        <w:rPr>
          <w:rFonts w:ascii="GHEA Grapalat" w:hAnsi="GHEA Grapalat"/>
          <w:lang w:val="hy-AM"/>
        </w:rPr>
        <w:t>խոչընդոտներ</w:t>
      </w:r>
      <w:r w:rsidR="007904F8" w:rsidRPr="00FE1852">
        <w:rPr>
          <w:rFonts w:ascii="GHEA Grapalat" w:hAnsi="GHEA Grapalat"/>
          <w:lang w:val="hy-AM"/>
        </w:rPr>
        <w:t xml:space="preserve"> է</w:t>
      </w:r>
      <w:r w:rsidR="00514CB6" w:rsidRPr="00FE1852">
        <w:rPr>
          <w:rFonts w:ascii="GHEA Grapalat" w:hAnsi="GHEA Grapalat"/>
          <w:lang w:val="hy-AM"/>
        </w:rPr>
        <w:t xml:space="preserve"> ստեղծում կադրային համալրման աշխատանքներն իրականացնելիս, հատկապես</w:t>
      </w:r>
      <w:r w:rsidR="002B3FF5" w:rsidRPr="00FE1852">
        <w:rPr>
          <w:rFonts w:ascii="GHEA Grapalat" w:hAnsi="GHEA Grapalat"/>
          <w:lang w:val="hy-AM"/>
        </w:rPr>
        <w:t xml:space="preserve"> ոստիկանությունում</w:t>
      </w:r>
      <w:r w:rsidR="00514CB6" w:rsidRPr="00FE1852">
        <w:rPr>
          <w:rFonts w:ascii="GHEA Grapalat" w:hAnsi="GHEA Grapalat"/>
          <w:lang w:val="hy-AM"/>
        </w:rPr>
        <w:t xml:space="preserve"> </w:t>
      </w:r>
      <w:r w:rsidR="002B3FF5" w:rsidRPr="00FE1852">
        <w:rPr>
          <w:rFonts w:ascii="GHEA Grapalat" w:hAnsi="GHEA Grapalat"/>
          <w:lang w:val="hy-AM"/>
        </w:rPr>
        <w:t xml:space="preserve">կանանց ներգրավվածության </w:t>
      </w:r>
      <w:r w:rsidR="006B108E" w:rsidRPr="00FE1852">
        <w:rPr>
          <w:rFonts w:ascii="GHEA Grapalat" w:hAnsi="GHEA Grapalat"/>
          <w:lang w:val="hy-AM"/>
        </w:rPr>
        <w:t>ա</w:t>
      </w:r>
      <w:r w:rsidR="002B3FF5" w:rsidRPr="00FE1852">
        <w:rPr>
          <w:rFonts w:ascii="GHEA Grapalat" w:hAnsi="GHEA Grapalat"/>
          <w:lang w:val="hy-AM"/>
        </w:rPr>
        <w:t>պահովման խնդրի լուծման գործընթացում</w:t>
      </w:r>
      <w:r w:rsidR="003B7123" w:rsidRPr="00FE1852">
        <w:rPr>
          <w:rFonts w:ascii="GHEA Grapalat" w:hAnsi="GHEA Grapalat"/>
          <w:lang w:val="hy-AM"/>
        </w:rPr>
        <w:t>։</w:t>
      </w:r>
    </w:p>
    <w:p w14:paraId="3F6F064C" w14:textId="21CD896B" w:rsidR="00532926" w:rsidRPr="00CD7347" w:rsidRDefault="00532926" w:rsidP="00FE185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FE1852">
        <w:rPr>
          <w:rFonts w:ascii="GHEA Grapalat" w:hAnsi="GHEA Grapalat"/>
          <w:lang w:val="hy-AM"/>
        </w:rPr>
        <w:t>Այսպես՝  2020 թվականի հունվարի 1-ից մինչև 2022 թվականի սեպտեմբերի 8-</w:t>
      </w:r>
      <w:r w:rsidR="00F867C8" w:rsidRPr="00F867C8">
        <w:rPr>
          <w:rFonts w:ascii="GHEA Grapalat" w:hAnsi="GHEA Grapalat"/>
          <w:lang w:val="hy-AM"/>
        </w:rPr>
        <w:t>ն</w:t>
      </w:r>
      <w:r w:rsidRPr="00FE1852">
        <w:rPr>
          <w:rFonts w:ascii="GHEA Grapalat" w:hAnsi="GHEA Grapalat"/>
          <w:lang w:val="hy-AM"/>
        </w:rPr>
        <w:t xml:space="preserve"> ընկած ժամանակահատվածում ՀՀ ոստիկանության բժշկական վարչության բժշկական </w:t>
      </w:r>
      <w:r w:rsidRPr="00CD7347">
        <w:rPr>
          <w:rFonts w:ascii="GHEA Grapalat" w:hAnsi="GHEA Grapalat"/>
          <w:lang w:val="hy-AM"/>
        </w:rPr>
        <w:lastRenderedPageBreak/>
        <w:t>հանձնաժողով է ուղեգրվել՝ 757 իգական սեռի ներկայացուցիչ, որոնցից 561-ը կամ 74,1%-ը՝ նոր ընդունվողներ, 196-ը կամ 25,9%-ը՝ հետագա ծառայությունը շարունակողներ:</w:t>
      </w:r>
    </w:p>
    <w:p w14:paraId="152DF72A" w14:textId="654C27EF" w:rsidR="005C68D4" w:rsidRDefault="00532926" w:rsidP="00FE185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E1852">
        <w:rPr>
          <w:rFonts w:ascii="GHEA Grapalat" w:hAnsi="GHEA Grapalat"/>
          <w:sz w:val="24"/>
          <w:szCs w:val="24"/>
          <w:lang w:val="hy-AM"/>
        </w:rPr>
        <w:t xml:space="preserve">Տվյալներն ամփոփելով՝ պարզվել է, որ ՀՀ ոստիկանության համակարգ և </w:t>
      </w:r>
      <w:r w:rsidRPr="00FE1852">
        <w:rPr>
          <w:rFonts w:ascii="GHEA Grapalat" w:hAnsi="GHEA Grapalat"/>
          <w:sz w:val="24"/>
          <w:szCs w:val="24"/>
          <w:lang w:val="af-ZA"/>
        </w:rPr>
        <w:t>ՀՀ</w:t>
      </w:r>
      <w:r w:rsidRPr="00FE1852">
        <w:rPr>
          <w:rFonts w:ascii="GHEA Grapalat" w:hAnsi="GHEA Grapalat"/>
          <w:sz w:val="24"/>
          <w:szCs w:val="24"/>
          <w:lang w:val="hy-AM"/>
        </w:rPr>
        <w:t xml:space="preserve"> ոստիկանության պարեկային ծառայություն ընդունվելու համար առողջության պահանջներին չհամապատասխան</w:t>
      </w:r>
      <w:r w:rsidR="00F867C8" w:rsidRPr="00F867C8">
        <w:rPr>
          <w:rFonts w:ascii="GHEA Grapalat" w:hAnsi="GHEA Grapalat"/>
          <w:sz w:val="24"/>
          <w:szCs w:val="24"/>
          <w:lang w:val="hy-AM"/>
        </w:rPr>
        <w:t>ող</w:t>
      </w:r>
      <w:r w:rsidRPr="00FE1852">
        <w:rPr>
          <w:rFonts w:ascii="GHEA Grapalat" w:hAnsi="GHEA Grapalat"/>
          <w:sz w:val="24"/>
          <w:szCs w:val="24"/>
          <w:lang w:val="hy-AM"/>
        </w:rPr>
        <w:t xml:space="preserve"> կանանց ընդհանուր տոկոսային համամասնությամբ առավել մեծ է </w:t>
      </w:r>
      <w:r w:rsidRPr="00FE1852">
        <w:rPr>
          <w:rFonts w:ascii="GHEA Grapalat" w:hAnsi="GHEA Grapalat"/>
          <w:sz w:val="24"/>
          <w:szCs w:val="24"/>
          <w:lang w:val="af-ZA"/>
        </w:rPr>
        <w:t>«</w:t>
      </w:r>
      <w:r w:rsidRPr="00FE1852">
        <w:rPr>
          <w:rFonts w:ascii="GHEA Grapalat" w:hAnsi="GHEA Grapalat"/>
          <w:sz w:val="24"/>
          <w:szCs w:val="24"/>
          <w:lang w:val="hy-AM"/>
        </w:rPr>
        <w:t>անբավարար ֆիզիկական զարգացում (հասակ,</w:t>
      </w:r>
      <w:r w:rsidR="00214397" w:rsidRPr="00FE18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E1852">
        <w:rPr>
          <w:rFonts w:ascii="GHEA Grapalat" w:hAnsi="GHEA Grapalat"/>
          <w:sz w:val="24"/>
          <w:szCs w:val="24"/>
          <w:lang w:val="hy-AM"/>
        </w:rPr>
        <w:t>քաշ)</w:t>
      </w:r>
      <w:r w:rsidRPr="00FE1852">
        <w:rPr>
          <w:rFonts w:ascii="GHEA Grapalat" w:hAnsi="GHEA Grapalat"/>
          <w:sz w:val="24"/>
          <w:szCs w:val="24"/>
          <w:lang w:val="af-ZA"/>
        </w:rPr>
        <w:t>»</w:t>
      </w:r>
      <w:r w:rsidRPr="00FE1852">
        <w:rPr>
          <w:rFonts w:ascii="GHEA Grapalat" w:hAnsi="GHEA Grapalat"/>
          <w:sz w:val="24"/>
          <w:szCs w:val="24"/>
          <w:lang w:val="hy-AM"/>
        </w:rPr>
        <w:t xml:space="preserve"> առողջության պահանջներին չհամապատասխանելը</w:t>
      </w:r>
      <w:r w:rsidR="009C5AD9" w:rsidRPr="00FE1852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FE1852">
        <w:rPr>
          <w:rFonts w:ascii="GHEA Grapalat" w:hAnsi="GHEA Grapalat"/>
          <w:sz w:val="24"/>
          <w:szCs w:val="24"/>
          <w:lang w:val="hy-AM"/>
        </w:rPr>
        <w:t>ՀՀ ոստիկանության համակարգ ընդունվող</w:t>
      </w:r>
      <w:r w:rsidR="009C5AD9" w:rsidRPr="00FE1852">
        <w:rPr>
          <w:rFonts w:ascii="GHEA Grapalat" w:hAnsi="GHEA Grapalat"/>
          <w:sz w:val="24"/>
          <w:szCs w:val="24"/>
          <w:lang w:val="hy-AM"/>
        </w:rPr>
        <w:t xml:space="preserve">ների </w:t>
      </w:r>
      <w:r w:rsidRPr="00FE1852">
        <w:rPr>
          <w:rFonts w:ascii="GHEA Grapalat" w:hAnsi="GHEA Grapalat"/>
          <w:sz w:val="24"/>
          <w:szCs w:val="24"/>
          <w:lang w:val="hy-AM"/>
        </w:rPr>
        <w:t>ընդհանուր թվի 62%</w:t>
      </w:r>
      <w:r w:rsidR="00241B04" w:rsidRPr="00FE1852">
        <w:rPr>
          <w:rFonts w:ascii="GHEA Grapalat" w:hAnsi="GHEA Grapalat"/>
          <w:sz w:val="24"/>
          <w:szCs w:val="24"/>
          <w:lang w:val="hy-AM"/>
        </w:rPr>
        <w:t>-</w:t>
      </w:r>
      <w:r w:rsidR="009C5AD9" w:rsidRPr="00FE1852">
        <w:rPr>
          <w:rFonts w:ascii="GHEA Grapalat" w:hAnsi="GHEA Grapalat"/>
          <w:sz w:val="24"/>
          <w:szCs w:val="24"/>
          <w:lang w:val="hy-AM"/>
        </w:rPr>
        <w:t xml:space="preserve">ը և </w:t>
      </w:r>
      <w:r w:rsidRPr="00FE1852">
        <w:rPr>
          <w:rFonts w:ascii="GHEA Grapalat" w:hAnsi="GHEA Grapalat"/>
          <w:sz w:val="24"/>
          <w:szCs w:val="24"/>
          <w:lang w:val="hy-AM"/>
        </w:rPr>
        <w:t>պարեկային ծառայություն</w:t>
      </w:r>
      <w:r w:rsidR="009334A2" w:rsidRPr="00FE1852">
        <w:rPr>
          <w:rFonts w:ascii="GHEA Grapalat" w:hAnsi="GHEA Grapalat"/>
          <w:sz w:val="24"/>
          <w:szCs w:val="24"/>
          <w:lang w:val="hy-AM"/>
        </w:rPr>
        <w:t xml:space="preserve"> ընդունվողների</w:t>
      </w:r>
      <w:r w:rsidRPr="00FE1852">
        <w:rPr>
          <w:rFonts w:ascii="GHEA Grapalat" w:hAnsi="GHEA Grapalat"/>
          <w:sz w:val="24"/>
          <w:szCs w:val="24"/>
          <w:lang w:val="hy-AM"/>
        </w:rPr>
        <w:t xml:space="preserve"> 60,8%-</w:t>
      </w:r>
      <w:r w:rsidR="009C5AD9" w:rsidRPr="00FE1852">
        <w:rPr>
          <w:rFonts w:ascii="GHEA Grapalat" w:hAnsi="GHEA Grapalat"/>
          <w:sz w:val="24"/>
          <w:szCs w:val="24"/>
          <w:lang w:val="hy-AM"/>
        </w:rPr>
        <w:t>ը</w:t>
      </w:r>
      <w:r w:rsidRPr="00FE1852">
        <w:rPr>
          <w:rFonts w:ascii="GHEA Grapalat" w:hAnsi="GHEA Grapalat"/>
          <w:sz w:val="24"/>
          <w:szCs w:val="24"/>
          <w:lang w:val="hy-AM"/>
        </w:rPr>
        <w:t>:</w:t>
      </w:r>
      <w:r w:rsidR="005C68D4" w:rsidRPr="00FE185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9216D1A" w14:textId="672C2638" w:rsidR="009003C4" w:rsidRDefault="00315848" w:rsidP="00FE185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Ուսումնասիրելով </w:t>
      </w:r>
      <w:r w:rsidR="00483E0F">
        <w:rPr>
          <w:rFonts w:ascii="GHEA Grapalat" w:hAnsi="GHEA Grapalat"/>
          <w:sz w:val="24"/>
          <w:szCs w:val="24"/>
          <w:lang w:val="hy-AM"/>
        </w:rPr>
        <w:t>վերլուծության արդյունքները</w:t>
      </w:r>
      <w:r w:rsidR="00F867C8">
        <w:rPr>
          <w:rFonts w:ascii="GHEA Grapalat" w:hAnsi="GHEA Grapalat"/>
          <w:sz w:val="24"/>
          <w:szCs w:val="24"/>
          <w:lang w:val="hy-AM"/>
        </w:rPr>
        <w:t>`</w:t>
      </w:r>
      <w:r>
        <w:rPr>
          <w:rFonts w:ascii="GHEA Grapalat" w:hAnsi="GHEA Grapalat"/>
          <w:sz w:val="24"/>
          <w:szCs w:val="24"/>
          <w:lang w:val="hy-AM"/>
        </w:rPr>
        <w:t xml:space="preserve"> հանգում ենք եզրակացության, որ </w:t>
      </w:r>
      <w:r w:rsidR="00A01461">
        <w:rPr>
          <w:rFonts w:ascii="GHEA Grapalat" w:hAnsi="GHEA Grapalat"/>
          <w:sz w:val="24"/>
          <w:szCs w:val="24"/>
          <w:lang w:val="hy-AM"/>
        </w:rPr>
        <w:t xml:space="preserve">ոստիկանությունում ծառայության համար դիմած կանանց կեսից ավելին </w:t>
      </w:r>
      <w:r w:rsidR="002145D3">
        <w:rPr>
          <w:rFonts w:ascii="GHEA Grapalat" w:hAnsi="GHEA Grapalat"/>
          <w:sz w:val="24"/>
          <w:szCs w:val="24"/>
          <w:lang w:val="hy-AM"/>
        </w:rPr>
        <w:t xml:space="preserve">հասակի կամ քաշի սահմանված շեմը չբավարարելու հետևանքով </w:t>
      </w:r>
      <w:r w:rsidR="00317FE3">
        <w:rPr>
          <w:rFonts w:ascii="GHEA Grapalat" w:hAnsi="GHEA Grapalat"/>
          <w:sz w:val="24"/>
          <w:szCs w:val="24"/>
          <w:lang w:val="hy-AM"/>
        </w:rPr>
        <w:t>դո</w:t>
      </w:r>
      <w:r w:rsidR="0030771A">
        <w:rPr>
          <w:rFonts w:ascii="GHEA Grapalat" w:hAnsi="GHEA Grapalat"/>
          <w:sz w:val="24"/>
          <w:szCs w:val="24"/>
          <w:lang w:val="hy-AM"/>
        </w:rPr>
        <w:t>ւրս են մնում ընդունելությունից, թեև ներկայացվող մյուս պահանջներին, ըստ էության, համապատասխանում են։</w:t>
      </w:r>
    </w:p>
    <w:p w14:paraId="11BDF691" w14:textId="32AFA2DE" w:rsidR="000D4574" w:rsidRPr="00FE1852" w:rsidRDefault="007C0762" w:rsidP="00FE185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Համակողմանի</w:t>
      </w:r>
      <w:r w:rsidR="009003C4">
        <w:rPr>
          <w:rFonts w:ascii="GHEA Grapalat" w:hAnsi="GHEA Grapalat"/>
          <w:sz w:val="24"/>
          <w:szCs w:val="24"/>
          <w:lang w:val="hy-AM"/>
        </w:rPr>
        <w:t xml:space="preserve"> կատարված</w:t>
      </w:r>
      <w:r>
        <w:rPr>
          <w:rFonts w:ascii="GHEA Grapalat" w:hAnsi="GHEA Grapalat"/>
          <w:sz w:val="24"/>
          <w:szCs w:val="24"/>
          <w:lang w:val="hy-AM"/>
        </w:rPr>
        <w:t xml:space="preserve"> ո</w:t>
      </w:r>
      <w:r w:rsidR="00755AB7">
        <w:rPr>
          <w:rFonts w:ascii="GHEA Grapalat" w:hAnsi="GHEA Grapalat"/>
          <w:sz w:val="24"/>
          <w:szCs w:val="24"/>
          <w:lang w:val="hy-AM"/>
        </w:rPr>
        <w:t>ւսումնասիրությունները վկայում են, որ ներկայումս գործող հասակին և քաշին ներկայացվող պահանջներ</w:t>
      </w:r>
      <w:r w:rsidR="00B63343">
        <w:rPr>
          <w:rFonts w:ascii="GHEA Grapalat" w:hAnsi="GHEA Grapalat"/>
          <w:sz w:val="24"/>
          <w:szCs w:val="24"/>
          <w:lang w:val="hy-AM"/>
        </w:rPr>
        <w:t>ն օբյեկտիվորեն մեղմացման կարիք ունեն՝ հաշվի առնելով դիմող կանանց</w:t>
      </w:r>
      <w:r w:rsidR="009003C4">
        <w:rPr>
          <w:rFonts w:ascii="GHEA Grapalat" w:hAnsi="GHEA Grapalat"/>
          <w:sz w:val="24"/>
          <w:szCs w:val="24"/>
          <w:lang w:val="hy-AM"/>
        </w:rPr>
        <w:t xml:space="preserve"> հասակի</w:t>
      </w:r>
      <w:r w:rsidR="00B63343">
        <w:rPr>
          <w:rFonts w:ascii="GHEA Grapalat" w:hAnsi="GHEA Grapalat"/>
          <w:sz w:val="24"/>
          <w:szCs w:val="24"/>
          <w:lang w:val="hy-AM"/>
        </w:rPr>
        <w:t xml:space="preserve"> միջին ցուցանիշները։</w:t>
      </w:r>
    </w:p>
    <w:p w14:paraId="3EB32535" w14:textId="675A820F" w:rsidR="003201B4" w:rsidRPr="00FE1852" w:rsidRDefault="00247409" w:rsidP="009D78E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n AMU"/>
          <w:b/>
          <w:bCs/>
          <w:caps/>
          <w:sz w:val="24"/>
          <w:szCs w:val="24"/>
          <w:lang w:val="hy-AM"/>
        </w:rPr>
      </w:pPr>
      <w:r w:rsidRPr="00FE1852">
        <w:rPr>
          <w:rFonts w:ascii="GHEA Grapalat" w:hAnsi="GHEA Grapalat"/>
          <w:sz w:val="24"/>
          <w:szCs w:val="24"/>
          <w:lang w:val="hy-AM"/>
        </w:rPr>
        <w:t xml:space="preserve">Նման </w:t>
      </w:r>
      <w:r w:rsidR="00B37F1A">
        <w:rPr>
          <w:rFonts w:ascii="GHEA Grapalat" w:hAnsi="GHEA Grapalat"/>
          <w:sz w:val="24"/>
          <w:szCs w:val="24"/>
          <w:lang w:val="hy-AM"/>
        </w:rPr>
        <w:t>վիճակագրության</w:t>
      </w:r>
      <w:r w:rsidRPr="00FE1852">
        <w:rPr>
          <w:rFonts w:ascii="GHEA Grapalat" w:hAnsi="GHEA Grapalat"/>
          <w:sz w:val="24"/>
          <w:szCs w:val="24"/>
          <w:lang w:val="hy-AM"/>
        </w:rPr>
        <w:t xml:space="preserve"> առկայություն</w:t>
      </w:r>
      <w:r w:rsidR="009003C4">
        <w:rPr>
          <w:rFonts w:ascii="GHEA Grapalat" w:hAnsi="GHEA Grapalat"/>
          <w:sz w:val="24"/>
          <w:szCs w:val="24"/>
          <w:lang w:val="hy-AM"/>
        </w:rPr>
        <w:t xml:space="preserve">ն </w:t>
      </w:r>
      <w:r w:rsidR="00443900">
        <w:rPr>
          <w:rFonts w:ascii="GHEA Grapalat" w:hAnsi="GHEA Grapalat"/>
          <w:sz w:val="24"/>
          <w:szCs w:val="24"/>
          <w:lang w:val="hy-AM"/>
        </w:rPr>
        <w:t>առաջացնում է նաև</w:t>
      </w:r>
      <w:r w:rsidRPr="00FE1852">
        <w:rPr>
          <w:rFonts w:ascii="GHEA Grapalat" w:hAnsi="GHEA Grapalat"/>
          <w:sz w:val="24"/>
          <w:szCs w:val="24"/>
          <w:lang w:val="hy-AM"/>
        </w:rPr>
        <w:t xml:space="preserve"> կանանց իրավունքների պաշտպանությանն ուղղված շարունակական և համակարգված գործունեության իրականացման անհրաժեշտությ</w:t>
      </w:r>
      <w:r w:rsidR="00443900">
        <w:rPr>
          <w:rFonts w:ascii="GHEA Grapalat" w:hAnsi="GHEA Grapalat"/>
          <w:sz w:val="24"/>
          <w:szCs w:val="24"/>
          <w:lang w:val="hy-AM"/>
        </w:rPr>
        <w:t>ուն</w:t>
      </w:r>
      <w:r w:rsidRPr="00FE1852">
        <w:rPr>
          <w:rFonts w:ascii="GHEA Grapalat" w:hAnsi="GHEA Grapalat"/>
          <w:sz w:val="24"/>
          <w:szCs w:val="24"/>
          <w:lang w:val="hy-AM"/>
        </w:rPr>
        <w:t>: Շարունակական աշխատանքների իրականացմամբ պետք է արմատավորել այն գիտակցումը, որ կանանց իրավունքների երաշխավորմամբ ու հավասարությամբ, իրավունքների բարձր պաշտպանությամբ ամրանում են պետության հիմքերը, երաշխավորվում է իրավունքի գերակայությունը, մարդու իրավունքների պաշտպանության համակարգը</w:t>
      </w:r>
      <w:r w:rsidR="003201B4">
        <w:rPr>
          <w:rFonts w:ascii="GHEA Grapalat" w:hAnsi="GHEA Grapalat"/>
          <w:sz w:val="24"/>
          <w:szCs w:val="24"/>
          <w:lang w:val="hy-AM"/>
        </w:rPr>
        <w:t xml:space="preserve">, </w:t>
      </w:r>
      <w:r w:rsidR="003201B4" w:rsidRPr="00633857">
        <w:rPr>
          <w:rFonts w:ascii="GHEA Grapalat" w:hAnsi="GHEA Grapalat"/>
          <w:bCs/>
          <w:sz w:val="24"/>
          <w:szCs w:val="24"/>
          <w:lang w:val="hy-AM"/>
        </w:rPr>
        <w:t>ինչը բխում ոչ միայն ՀՀ Սահմանադրության մի շարք դրույթներից, այլև միջազգային փաստաթղթերով ստանձնած պարտավորություններից։</w:t>
      </w:r>
      <w:r w:rsidR="003201B4" w:rsidRPr="00633857">
        <w:rPr>
          <w:rFonts w:ascii="GHEA Grapalat" w:hAnsi="GHEA Grapalat"/>
          <w:sz w:val="24"/>
          <w:szCs w:val="24"/>
          <w:lang w:val="hy-AM"/>
        </w:rPr>
        <w:t xml:space="preserve"> </w:t>
      </w:r>
      <w:r w:rsidR="003201B4" w:rsidRPr="009D78E3">
        <w:rPr>
          <w:rFonts w:ascii="GHEA Grapalat" w:hAnsi="GHEA Grapalat"/>
          <w:sz w:val="24"/>
          <w:szCs w:val="24"/>
          <w:lang w:val="hy-AM"/>
        </w:rPr>
        <w:t>Պետությունն այս դրույթների ուժով կրում է պարտականություն նպաստելու իրավահավասարության սահմանմանը</w:t>
      </w:r>
      <w:r w:rsidR="009D78E3" w:rsidRPr="009D78E3">
        <w:rPr>
          <w:rFonts w:ascii="GHEA Grapalat" w:hAnsi="GHEA Grapalat"/>
          <w:sz w:val="24"/>
          <w:szCs w:val="24"/>
          <w:lang w:val="hy-AM"/>
        </w:rPr>
        <w:t>,</w:t>
      </w:r>
      <w:r w:rsidR="003201B4" w:rsidRPr="009D78E3">
        <w:rPr>
          <w:rFonts w:ascii="GHEA Grapalat" w:hAnsi="GHEA Grapalat"/>
          <w:sz w:val="24"/>
          <w:szCs w:val="24"/>
          <w:lang w:val="hy-AM"/>
        </w:rPr>
        <w:t xml:space="preserve"> խտրականության արգել</w:t>
      </w:r>
      <w:r w:rsidR="00633857" w:rsidRPr="009D78E3">
        <w:rPr>
          <w:rFonts w:ascii="GHEA Grapalat" w:hAnsi="GHEA Grapalat"/>
          <w:sz w:val="24"/>
          <w:szCs w:val="24"/>
          <w:lang w:val="hy-AM"/>
        </w:rPr>
        <w:t>քին</w:t>
      </w:r>
      <w:r w:rsidR="003201B4" w:rsidRPr="009D78E3">
        <w:rPr>
          <w:rFonts w:ascii="GHEA Grapalat" w:hAnsi="GHEA Grapalat"/>
          <w:sz w:val="24"/>
          <w:szCs w:val="24"/>
          <w:lang w:val="hy-AM"/>
        </w:rPr>
        <w:t>:</w:t>
      </w:r>
    </w:p>
    <w:p w14:paraId="236DBEEB" w14:textId="77777777" w:rsidR="0068593D" w:rsidRDefault="00211F96" w:rsidP="003C7360">
      <w:pPr>
        <w:pStyle w:val="ListParagraph"/>
        <w:spacing w:after="0" w:line="360" w:lineRule="auto"/>
        <w:ind w:left="0" w:firstLine="720"/>
        <w:contextualSpacing w:val="0"/>
        <w:jc w:val="both"/>
        <w:rPr>
          <w:rFonts w:ascii="GHEA Grapalat" w:hAnsi="GHEA Grapalat"/>
          <w:sz w:val="24"/>
          <w:szCs w:val="24"/>
        </w:rPr>
      </w:pPr>
      <w:r w:rsidRPr="00FE1852">
        <w:rPr>
          <w:rFonts w:ascii="GHEA Grapalat" w:hAnsi="GHEA Grapalat"/>
          <w:sz w:val="24"/>
          <w:szCs w:val="24"/>
        </w:rPr>
        <w:t xml:space="preserve">Հաշվի առնելով գործնականում առաջացող խնդիրները, հասակի և քաշի պահանջի՝ որպես ֆիզիկական ինֆանտիլիզմի վերաբերյալ առողջական պահանջ ներկայացման խնդիրը, ինչպես նաև բնակչության/անձի ֆիզիկական, ֆիզիոլոգիական և կենսաբանական </w:t>
      </w:r>
      <w:r w:rsidRPr="00FE1852">
        <w:rPr>
          <w:rFonts w:ascii="GHEA Grapalat" w:hAnsi="GHEA Grapalat"/>
          <w:sz w:val="24"/>
          <w:szCs w:val="24"/>
        </w:rPr>
        <w:lastRenderedPageBreak/>
        <w:t>առանձնահատկություններ</w:t>
      </w:r>
      <w:r w:rsidR="0023717A" w:rsidRPr="0023717A">
        <w:rPr>
          <w:rFonts w:ascii="GHEA Grapalat" w:hAnsi="GHEA Grapalat"/>
          <w:sz w:val="24"/>
          <w:szCs w:val="24"/>
        </w:rPr>
        <w:t>ն</w:t>
      </w:r>
      <w:r w:rsidRPr="00FE1852">
        <w:rPr>
          <w:rFonts w:ascii="GHEA Grapalat" w:hAnsi="GHEA Grapalat"/>
          <w:sz w:val="24"/>
          <w:szCs w:val="24"/>
        </w:rPr>
        <w:t xml:space="preserve"> ու տվյալները՝ առաջարկվում է </w:t>
      </w:r>
      <w:r w:rsidR="009D78E3">
        <w:rPr>
          <w:rFonts w:ascii="GHEA Grapalat" w:hAnsi="GHEA Grapalat"/>
          <w:sz w:val="24"/>
          <w:szCs w:val="24"/>
        </w:rPr>
        <w:t>Որոշման</w:t>
      </w:r>
      <w:r w:rsidRPr="00FE1852">
        <w:rPr>
          <w:rFonts w:ascii="GHEA Grapalat" w:hAnsi="GHEA Grapalat"/>
          <w:sz w:val="24"/>
          <w:szCs w:val="24"/>
        </w:rPr>
        <w:t xml:space="preserve"> 2-րդ հավելվածի 17-րդ </w:t>
      </w:r>
      <w:r w:rsidRPr="003C7360">
        <w:rPr>
          <w:rFonts w:ascii="GHEA Grapalat" w:hAnsi="GHEA Grapalat"/>
          <w:sz w:val="24"/>
          <w:szCs w:val="24"/>
        </w:rPr>
        <w:t>կետը փոփոխել:</w:t>
      </w:r>
      <w:r w:rsidR="00A937BA" w:rsidRPr="003C7360">
        <w:rPr>
          <w:rFonts w:ascii="GHEA Grapalat" w:hAnsi="GHEA Grapalat"/>
          <w:sz w:val="24"/>
          <w:szCs w:val="24"/>
        </w:rPr>
        <w:t xml:space="preserve"> </w:t>
      </w:r>
      <w:r w:rsidR="0068593D" w:rsidRPr="0068593D">
        <w:rPr>
          <w:rFonts w:ascii="GHEA Grapalat" w:hAnsi="GHEA Grapalat"/>
          <w:sz w:val="24"/>
          <w:szCs w:val="24"/>
        </w:rPr>
        <w:t xml:space="preserve">Մասնավորապես՝ նվազեցնել թեկնածուի հասակին և քաշին ներկայացվող սահմանային շեմերը՝ 17-րդ կետի 1-ին ենթակետով սահմանված հասակի 157սմ-ը փոխարինել 154սմ-ով, իսկ 2-րդ ենթակետով  սահմանված հասակը՝ 160սմ-ից 155սմ, իսկ քաշը 50կգ-ից 47կգ։ </w:t>
      </w:r>
    </w:p>
    <w:p w14:paraId="00546FB3" w14:textId="4EC9812F" w:rsidR="003724CB" w:rsidRPr="00FE1852" w:rsidRDefault="004510CF" w:rsidP="003C7360">
      <w:pPr>
        <w:pStyle w:val="ListParagraph"/>
        <w:spacing w:after="0" w:line="360" w:lineRule="auto"/>
        <w:ind w:left="0" w:firstLine="720"/>
        <w:contextualSpacing w:val="0"/>
        <w:jc w:val="both"/>
        <w:rPr>
          <w:rFonts w:ascii="GHEA Grapalat" w:hAnsi="GHEA Grapalat"/>
          <w:sz w:val="24"/>
          <w:szCs w:val="24"/>
        </w:rPr>
      </w:pPr>
      <w:r w:rsidRPr="003C7360">
        <w:rPr>
          <w:rFonts w:ascii="GHEA Grapalat" w:hAnsi="GHEA Grapalat"/>
          <w:sz w:val="24"/>
          <w:szCs w:val="24"/>
        </w:rPr>
        <w:t xml:space="preserve">Անդրադառնալով առանձին սյունակներով </w:t>
      </w:r>
      <w:r w:rsidR="005A7283" w:rsidRPr="003C7360">
        <w:rPr>
          <w:rFonts w:ascii="GHEA Grapalat" w:hAnsi="GHEA Grapalat"/>
          <w:sz w:val="24"/>
          <w:szCs w:val="24"/>
        </w:rPr>
        <w:t>պաշտոններին ներկայացվող</w:t>
      </w:r>
      <w:r w:rsidR="005A7283" w:rsidRPr="00FE1852">
        <w:rPr>
          <w:rFonts w:ascii="GHEA Grapalat" w:hAnsi="GHEA Grapalat"/>
          <w:sz w:val="24"/>
          <w:szCs w:val="24"/>
        </w:rPr>
        <w:t xml:space="preserve"> պահանջներին, հարկ է նշել, որ գործող կարգով առանձնացվել են</w:t>
      </w:r>
      <w:r w:rsidR="00080729" w:rsidRPr="00FE1852">
        <w:rPr>
          <w:rFonts w:ascii="GHEA Grapalat" w:hAnsi="GHEA Grapalat"/>
          <w:sz w:val="24"/>
          <w:szCs w:val="24"/>
        </w:rPr>
        <w:t xml:space="preserve"> ոստիկանությունում ծառայության պաշտոնների</w:t>
      </w:r>
      <w:r w:rsidR="005A7283" w:rsidRPr="00FE1852">
        <w:rPr>
          <w:rFonts w:ascii="GHEA Grapalat" w:hAnsi="GHEA Grapalat"/>
          <w:sz w:val="24"/>
          <w:szCs w:val="24"/>
        </w:rPr>
        <w:t xml:space="preserve"> 3 խմբեր</w:t>
      </w:r>
      <w:r w:rsidR="006A0624" w:rsidRPr="00FE1852">
        <w:rPr>
          <w:rFonts w:ascii="GHEA Grapalat" w:hAnsi="GHEA Grapalat"/>
          <w:sz w:val="24"/>
          <w:szCs w:val="24"/>
        </w:rPr>
        <w:t xml:space="preserve"> (սյունակներ)</w:t>
      </w:r>
      <w:r w:rsidR="005A7283" w:rsidRPr="00FE1852">
        <w:rPr>
          <w:rFonts w:ascii="GHEA Grapalat" w:hAnsi="GHEA Grapalat"/>
          <w:sz w:val="24"/>
          <w:szCs w:val="24"/>
        </w:rPr>
        <w:t xml:space="preserve">, որոնցում հիմնականում </w:t>
      </w:r>
      <w:r w:rsidR="006B61CF" w:rsidRPr="00FE1852">
        <w:rPr>
          <w:rFonts w:ascii="GHEA Grapalat" w:hAnsi="GHEA Grapalat"/>
          <w:sz w:val="24"/>
          <w:szCs w:val="24"/>
        </w:rPr>
        <w:t>հիմք է ընդունվե</w:t>
      </w:r>
      <w:r w:rsidR="00C35D4B" w:rsidRPr="00FE1852">
        <w:rPr>
          <w:rFonts w:ascii="GHEA Grapalat" w:hAnsi="GHEA Grapalat"/>
          <w:sz w:val="24"/>
          <w:szCs w:val="24"/>
        </w:rPr>
        <w:t>լ</w:t>
      </w:r>
      <w:r w:rsidR="005A7283" w:rsidRPr="00FE1852">
        <w:rPr>
          <w:rFonts w:ascii="GHEA Grapalat" w:hAnsi="GHEA Grapalat"/>
          <w:sz w:val="24"/>
          <w:szCs w:val="24"/>
        </w:rPr>
        <w:t xml:space="preserve"> </w:t>
      </w:r>
      <w:r w:rsidR="00433E04" w:rsidRPr="00FE1852">
        <w:rPr>
          <w:rFonts w:ascii="GHEA Grapalat" w:hAnsi="GHEA Grapalat"/>
          <w:sz w:val="24"/>
          <w:szCs w:val="24"/>
        </w:rPr>
        <w:t>օպերատիվ</w:t>
      </w:r>
      <w:r w:rsidR="00111643" w:rsidRPr="00FE1852">
        <w:rPr>
          <w:rFonts w:ascii="GHEA Grapalat" w:hAnsi="GHEA Grapalat"/>
          <w:sz w:val="24"/>
          <w:szCs w:val="24"/>
        </w:rPr>
        <w:t>,</w:t>
      </w:r>
      <w:r w:rsidR="00433E04" w:rsidRPr="00FE1852">
        <w:rPr>
          <w:rFonts w:ascii="GHEA Grapalat" w:hAnsi="GHEA Grapalat"/>
          <w:sz w:val="24"/>
          <w:szCs w:val="24"/>
        </w:rPr>
        <w:t xml:space="preserve"> ոչ օպերատիվ, շարային</w:t>
      </w:r>
      <w:r w:rsidR="00111643" w:rsidRPr="00FE1852">
        <w:rPr>
          <w:rFonts w:ascii="GHEA Grapalat" w:hAnsi="GHEA Grapalat"/>
          <w:sz w:val="24"/>
          <w:szCs w:val="24"/>
        </w:rPr>
        <w:t>,</w:t>
      </w:r>
      <w:r w:rsidR="00433E04" w:rsidRPr="00FE1852">
        <w:rPr>
          <w:rFonts w:ascii="GHEA Grapalat" w:hAnsi="GHEA Grapalat"/>
          <w:sz w:val="24"/>
          <w:szCs w:val="24"/>
        </w:rPr>
        <w:t xml:space="preserve"> ոչ շարային ստորաբաժանումներում և այլ՝ </w:t>
      </w:r>
      <w:r w:rsidR="0023717A" w:rsidRPr="0023717A">
        <w:rPr>
          <w:rFonts w:ascii="GHEA Grapalat" w:hAnsi="GHEA Grapalat"/>
          <w:sz w:val="24"/>
          <w:szCs w:val="24"/>
        </w:rPr>
        <w:t>«</w:t>
      </w:r>
      <w:r w:rsidR="00433E04" w:rsidRPr="00FE1852">
        <w:rPr>
          <w:rFonts w:ascii="GHEA Grapalat" w:hAnsi="GHEA Grapalat"/>
          <w:sz w:val="24"/>
          <w:szCs w:val="24"/>
        </w:rPr>
        <w:t>գրասենյակային</w:t>
      </w:r>
      <w:r w:rsidR="0023717A" w:rsidRPr="0023717A">
        <w:rPr>
          <w:rFonts w:ascii="GHEA Grapalat" w:hAnsi="GHEA Grapalat"/>
          <w:sz w:val="24"/>
          <w:szCs w:val="24"/>
        </w:rPr>
        <w:t>»</w:t>
      </w:r>
      <w:r w:rsidR="00433E04" w:rsidRPr="00FE1852">
        <w:rPr>
          <w:rFonts w:ascii="GHEA Grapalat" w:hAnsi="GHEA Grapalat"/>
          <w:sz w:val="24"/>
          <w:szCs w:val="24"/>
        </w:rPr>
        <w:t xml:space="preserve"> ծառայություններում</w:t>
      </w:r>
      <w:r w:rsidR="008B7954" w:rsidRPr="00FE1852">
        <w:rPr>
          <w:rFonts w:ascii="GHEA Grapalat" w:hAnsi="GHEA Grapalat"/>
          <w:sz w:val="24"/>
          <w:szCs w:val="24"/>
        </w:rPr>
        <w:t xml:space="preserve"> համապատասխան</w:t>
      </w:r>
      <w:r w:rsidR="00433E04" w:rsidRPr="00FE1852">
        <w:rPr>
          <w:rFonts w:ascii="GHEA Grapalat" w:hAnsi="GHEA Grapalat"/>
          <w:sz w:val="24"/>
          <w:szCs w:val="24"/>
        </w:rPr>
        <w:t xml:space="preserve"> </w:t>
      </w:r>
      <w:r w:rsidR="008B7954" w:rsidRPr="00FE1852">
        <w:rPr>
          <w:rFonts w:ascii="GHEA Grapalat" w:hAnsi="GHEA Grapalat"/>
          <w:sz w:val="24"/>
          <w:szCs w:val="24"/>
        </w:rPr>
        <w:t>գործառույթների իրականացումը</w:t>
      </w:r>
      <w:r w:rsidR="006A0624" w:rsidRPr="00FE1852">
        <w:rPr>
          <w:rFonts w:ascii="GHEA Grapalat" w:hAnsi="GHEA Grapalat"/>
          <w:sz w:val="24"/>
          <w:szCs w:val="24"/>
        </w:rPr>
        <w:t>։</w:t>
      </w:r>
    </w:p>
    <w:p w14:paraId="424DD84E" w14:textId="20290803" w:rsidR="00125ABA" w:rsidRPr="00FE1852" w:rsidRDefault="00C557CE" w:rsidP="009D78E3">
      <w:pPr>
        <w:pStyle w:val="ListParagraph"/>
        <w:spacing w:after="0" w:line="360" w:lineRule="auto"/>
        <w:ind w:left="0" w:firstLine="720"/>
        <w:contextualSpacing w:val="0"/>
        <w:jc w:val="both"/>
        <w:rPr>
          <w:rFonts w:ascii="GHEA Grapalat" w:hAnsi="GHEA Grapalat"/>
          <w:sz w:val="24"/>
          <w:szCs w:val="24"/>
        </w:rPr>
      </w:pPr>
      <w:r w:rsidRPr="00FE1852">
        <w:rPr>
          <w:rFonts w:ascii="GHEA Grapalat" w:hAnsi="GHEA Grapalat"/>
          <w:sz w:val="24"/>
          <w:szCs w:val="24"/>
        </w:rPr>
        <w:t xml:space="preserve">Ներկայումս </w:t>
      </w:r>
      <w:r w:rsidR="00525D2D" w:rsidRPr="00FE1852">
        <w:rPr>
          <w:rFonts w:ascii="GHEA Grapalat" w:hAnsi="GHEA Grapalat"/>
          <w:sz w:val="24"/>
          <w:szCs w:val="24"/>
        </w:rPr>
        <w:t xml:space="preserve">ՀՀ ՆԳՆ ձևավորման </w:t>
      </w:r>
      <w:r w:rsidR="007912AB" w:rsidRPr="00FE1852">
        <w:rPr>
          <w:rFonts w:ascii="GHEA Grapalat" w:hAnsi="GHEA Grapalat"/>
          <w:sz w:val="24"/>
          <w:szCs w:val="24"/>
        </w:rPr>
        <w:t>և</w:t>
      </w:r>
      <w:r w:rsidR="00525D2D" w:rsidRPr="00FE1852">
        <w:rPr>
          <w:rFonts w:ascii="GHEA Grapalat" w:hAnsi="GHEA Grapalat"/>
          <w:sz w:val="24"/>
          <w:szCs w:val="24"/>
        </w:rPr>
        <w:t xml:space="preserve"> ոստիկանությունում ընթացող</w:t>
      </w:r>
      <w:r w:rsidR="007912AB" w:rsidRPr="00FE1852">
        <w:rPr>
          <w:rFonts w:ascii="GHEA Grapalat" w:hAnsi="GHEA Grapalat"/>
          <w:sz w:val="24"/>
          <w:szCs w:val="24"/>
        </w:rPr>
        <w:t xml:space="preserve"> փոփոխությունների արդյունքում</w:t>
      </w:r>
      <w:r w:rsidR="00C35D4B" w:rsidRPr="00FE1852">
        <w:rPr>
          <w:rFonts w:ascii="GHEA Grapalat" w:hAnsi="GHEA Grapalat"/>
          <w:sz w:val="24"/>
          <w:szCs w:val="24"/>
        </w:rPr>
        <w:t xml:space="preserve"> </w:t>
      </w:r>
      <w:r w:rsidR="00BA4EBB" w:rsidRPr="00FE1852">
        <w:rPr>
          <w:rFonts w:ascii="GHEA Grapalat" w:hAnsi="GHEA Grapalat"/>
          <w:sz w:val="24"/>
          <w:szCs w:val="24"/>
        </w:rPr>
        <w:t xml:space="preserve">վերակազմավորվել են </w:t>
      </w:r>
      <w:r w:rsidR="00C35D4B" w:rsidRPr="00FE1852">
        <w:rPr>
          <w:rFonts w:ascii="GHEA Grapalat" w:hAnsi="GHEA Grapalat"/>
          <w:sz w:val="24"/>
          <w:szCs w:val="24"/>
        </w:rPr>
        <w:t>ոստիկանության կառուցվածքային ստորաբաժանումներ</w:t>
      </w:r>
      <w:r w:rsidR="00BA4EBB" w:rsidRPr="00FE1852">
        <w:rPr>
          <w:rFonts w:ascii="GHEA Grapalat" w:hAnsi="GHEA Grapalat"/>
          <w:sz w:val="24"/>
          <w:szCs w:val="24"/>
        </w:rPr>
        <w:t>ը</w:t>
      </w:r>
      <w:r w:rsidR="00422F18" w:rsidRPr="00FE1852">
        <w:rPr>
          <w:rFonts w:ascii="GHEA Grapalat" w:hAnsi="GHEA Grapalat"/>
          <w:sz w:val="24"/>
          <w:szCs w:val="24"/>
        </w:rPr>
        <w:t xml:space="preserve">, որոնց կողմից այլևս իրականացվելու </w:t>
      </w:r>
      <w:r w:rsidR="00057AD7" w:rsidRPr="00FE1852">
        <w:rPr>
          <w:rFonts w:ascii="GHEA Grapalat" w:hAnsi="GHEA Grapalat"/>
          <w:sz w:val="24"/>
          <w:szCs w:val="24"/>
        </w:rPr>
        <w:t>են</w:t>
      </w:r>
      <w:r w:rsidR="00EC72F6" w:rsidRPr="00FE1852">
        <w:rPr>
          <w:rFonts w:ascii="GHEA Grapalat" w:hAnsi="GHEA Grapalat"/>
          <w:sz w:val="24"/>
          <w:szCs w:val="24"/>
        </w:rPr>
        <w:t xml:space="preserve"> միայն</w:t>
      </w:r>
      <w:r w:rsidR="00422F18" w:rsidRPr="00FE1852">
        <w:rPr>
          <w:rFonts w:ascii="GHEA Grapalat" w:hAnsi="GHEA Grapalat"/>
          <w:sz w:val="24"/>
          <w:szCs w:val="24"/>
        </w:rPr>
        <w:t xml:space="preserve"> </w:t>
      </w:r>
      <w:r w:rsidR="0092144C" w:rsidRPr="00FE1852">
        <w:rPr>
          <w:rFonts w:ascii="GHEA Grapalat" w:hAnsi="GHEA Grapalat"/>
          <w:sz w:val="24"/>
          <w:szCs w:val="24"/>
        </w:rPr>
        <w:t xml:space="preserve">ոստիկանական </w:t>
      </w:r>
      <w:r w:rsidR="00EC72F6" w:rsidRPr="00FE1852">
        <w:rPr>
          <w:rFonts w:ascii="GHEA Grapalat" w:hAnsi="GHEA Grapalat"/>
          <w:sz w:val="24"/>
          <w:szCs w:val="24"/>
        </w:rPr>
        <w:t xml:space="preserve">լիազորություններ և այդ շրջանակներում </w:t>
      </w:r>
      <w:r w:rsidR="00A64F2D" w:rsidRPr="00FE1852">
        <w:rPr>
          <w:rFonts w:ascii="GHEA Grapalat" w:hAnsi="GHEA Grapalat"/>
          <w:sz w:val="24"/>
          <w:szCs w:val="24"/>
        </w:rPr>
        <w:t>ն</w:t>
      </w:r>
      <w:r w:rsidR="004251EA" w:rsidRPr="00FE1852">
        <w:rPr>
          <w:rFonts w:ascii="GHEA Grapalat" w:hAnsi="GHEA Grapalat"/>
          <w:sz w:val="24"/>
          <w:szCs w:val="24"/>
        </w:rPr>
        <w:t>ախատեսվել է</w:t>
      </w:r>
      <w:r w:rsidR="00057AD7" w:rsidRPr="00FE1852">
        <w:rPr>
          <w:rFonts w:ascii="GHEA Grapalat" w:hAnsi="GHEA Grapalat"/>
          <w:sz w:val="24"/>
          <w:szCs w:val="24"/>
        </w:rPr>
        <w:t>,</w:t>
      </w:r>
      <w:r w:rsidR="004251EA" w:rsidRPr="00FE1852">
        <w:rPr>
          <w:rFonts w:ascii="GHEA Grapalat" w:hAnsi="GHEA Grapalat"/>
          <w:sz w:val="24"/>
          <w:szCs w:val="24"/>
        </w:rPr>
        <w:t xml:space="preserve"> </w:t>
      </w:r>
      <w:r w:rsidR="00125ABA" w:rsidRPr="00FE1852">
        <w:rPr>
          <w:rFonts w:ascii="GHEA Grapalat" w:hAnsi="GHEA Grapalat"/>
          <w:sz w:val="24"/>
          <w:szCs w:val="24"/>
        </w:rPr>
        <w:t xml:space="preserve">որ </w:t>
      </w:r>
      <w:r w:rsidR="007912AB" w:rsidRPr="00FE1852">
        <w:rPr>
          <w:rFonts w:ascii="GHEA Grapalat" w:hAnsi="GHEA Grapalat"/>
          <w:sz w:val="24"/>
          <w:szCs w:val="24"/>
        </w:rPr>
        <w:t>ոստիկանության ստորաբաժանումներ</w:t>
      </w:r>
      <w:r w:rsidR="00C63D24" w:rsidRPr="00FE1852">
        <w:rPr>
          <w:rFonts w:ascii="GHEA Grapalat" w:hAnsi="GHEA Grapalat"/>
          <w:sz w:val="24"/>
          <w:szCs w:val="24"/>
        </w:rPr>
        <w:t>ում ծառայողներն իրականացնե</w:t>
      </w:r>
      <w:r w:rsidR="00364C05" w:rsidRPr="00FE1852">
        <w:rPr>
          <w:rFonts w:ascii="GHEA Grapalat" w:hAnsi="GHEA Grapalat"/>
          <w:sz w:val="24"/>
          <w:szCs w:val="24"/>
        </w:rPr>
        <w:t>ն</w:t>
      </w:r>
      <w:r w:rsidR="00C63D24" w:rsidRPr="00FE1852">
        <w:rPr>
          <w:rFonts w:ascii="GHEA Grapalat" w:hAnsi="GHEA Grapalat"/>
          <w:sz w:val="24"/>
          <w:szCs w:val="24"/>
        </w:rPr>
        <w:t xml:space="preserve"> համապարփակ</w:t>
      </w:r>
      <w:r w:rsidR="00907F85" w:rsidRPr="00FE1852">
        <w:rPr>
          <w:rFonts w:ascii="GHEA Grapalat" w:hAnsi="GHEA Grapalat"/>
          <w:sz w:val="24"/>
          <w:szCs w:val="24"/>
        </w:rPr>
        <w:t xml:space="preserve"> </w:t>
      </w:r>
      <w:r w:rsidR="006F30FC" w:rsidRPr="00FE1852">
        <w:rPr>
          <w:rFonts w:ascii="GHEA Grapalat" w:hAnsi="GHEA Grapalat"/>
          <w:sz w:val="24"/>
          <w:szCs w:val="24"/>
        </w:rPr>
        <w:t>գործառույթներ</w:t>
      </w:r>
      <w:r w:rsidR="00C63D24" w:rsidRPr="00FE1852">
        <w:rPr>
          <w:rFonts w:ascii="GHEA Grapalat" w:hAnsi="GHEA Grapalat"/>
          <w:sz w:val="24"/>
          <w:szCs w:val="24"/>
        </w:rPr>
        <w:t>, որոնք</w:t>
      </w:r>
      <w:r w:rsidR="00F2459A" w:rsidRPr="00FE1852">
        <w:rPr>
          <w:rFonts w:ascii="GHEA Grapalat" w:hAnsi="GHEA Grapalat"/>
          <w:sz w:val="24"/>
          <w:szCs w:val="24"/>
        </w:rPr>
        <w:t xml:space="preserve"> ըստ էության</w:t>
      </w:r>
      <w:r w:rsidR="00573EE5" w:rsidRPr="00FE1852">
        <w:rPr>
          <w:rFonts w:ascii="GHEA Grapalat" w:hAnsi="GHEA Grapalat"/>
          <w:sz w:val="24"/>
          <w:szCs w:val="24"/>
        </w:rPr>
        <w:t>,</w:t>
      </w:r>
      <w:r w:rsidR="00C63D24" w:rsidRPr="00FE1852">
        <w:rPr>
          <w:rFonts w:ascii="GHEA Grapalat" w:hAnsi="GHEA Grapalat"/>
          <w:sz w:val="24"/>
          <w:szCs w:val="24"/>
        </w:rPr>
        <w:t xml:space="preserve"> իրենց մեջ ընգրկելու են </w:t>
      </w:r>
      <w:r w:rsidR="001B1749" w:rsidRPr="00FE1852">
        <w:rPr>
          <w:rFonts w:ascii="GHEA Grapalat" w:hAnsi="GHEA Grapalat"/>
          <w:sz w:val="24"/>
          <w:szCs w:val="24"/>
        </w:rPr>
        <w:t>վերը նշված բոլոր առանձնացված խմբերի</w:t>
      </w:r>
      <w:r w:rsidR="001A4C61" w:rsidRPr="00FE1852">
        <w:rPr>
          <w:rFonts w:ascii="GHEA Grapalat" w:hAnsi="GHEA Grapalat"/>
          <w:sz w:val="24"/>
          <w:szCs w:val="24"/>
        </w:rPr>
        <w:t xml:space="preserve"> գործառույթներ</w:t>
      </w:r>
      <w:r w:rsidR="001B1749" w:rsidRPr="00FE1852">
        <w:rPr>
          <w:rFonts w:ascii="GHEA Grapalat" w:hAnsi="GHEA Grapalat"/>
          <w:sz w:val="24"/>
          <w:szCs w:val="24"/>
        </w:rPr>
        <w:t>ը</w:t>
      </w:r>
      <w:r w:rsidR="00125ABA" w:rsidRPr="00FE1852">
        <w:rPr>
          <w:rFonts w:ascii="GHEA Grapalat" w:hAnsi="GHEA Grapalat"/>
          <w:sz w:val="24"/>
          <w:szCs w:val="24"/>
        </w:rPr>
        <w:t xml:space="preserve">։ </w:t>
      </w:r>
    </w:p>
    <w:p w14:paraId="3F6FFD9B" w14:textId="6171A193" w:rsidR="003724CB" w:rsidRPr="00FE1852" w:rsidRDefault="0023717A" w:rsidP="009D78E3">
      <w:pPr>
        <w:pStyle w:val="ListParagraph"/>
        <w:spacing w:after="0" w:line="360" w:lineRule="auto"/>
        <w:ind w:left="0" w:firstLine="720"/>
        <w:contextualSpacing w:val="0"/>
        <w:jc w:val="both"/>
        <w:rPr>
          <w:rFonts w:ascii="GHEA Grapalat" w:hAnsi="GHEA Grapalat"/>
          <w:sz w:val="24"/>
          <w:szCs w:val="24"/>
        </w:rPr>
      </w:pPr>
      <w:r w:rsidRPr="0023717A">
        <w:rPr>
          <w:rFonts w:ascii="GHEA Grapalat" w:hAnsi="GHEA Grapalat"/>
          <w:sz w:val="24"/>
          <w:szCs w:val="24"/>
        </w:rPr>
        <w:t>Նոր</w:t>
      </w:r>
      <w:r w:rsidR="00576DB5" w:rsidRPr="00FE1852">
        <w:rPr>
          <w:rFonts w:ascii="GHEA Grapalat" w:hAnsi="GHEA Grapalat"/>
          <w:sz w:val="24"/>
          <w:szCs w:val="24"/>
        </w:rPr>
        <w:t xml:space="preserve"> պայմաններում իմաստազրկվում է կոնկրետ պաշտոնների կամ պաշտոնների առանձին խմբերի համար որոշակի պահանջ</w:t>
      </w:r>
      <w:r w:rsidR="00313AFC" w:rsidRPr="00FE1852">
        <w:rPr>
          <w:rFonts w:ascii="GHEA Grapalat" w:hAnsi="GHEA Grapalat"/>
          <w:sz w:val="24"/>
          <w:szCs w:val="24"/>
        </w:rPr>
        <w:t xml:space="preserve">ների սահմանումը, ուստի </w:t>
      </w:r>
      <w:r w:rsidR="00867822" w:rsidRPr="00FE1852">
        <w:rPr>
          <w:rFonts w:ascii="GHEA Grapalat" w:hAnsi="GHEA Grapalat"/>
          <w:sz w:val="24"/>
          <w:szCs w:val="24"/>
        </w:rPr>
        <w:t>անհրաժեշտ</w:t>
      </w:r>
      <w:r w:rsidR="00313AFC" w:rsidRPr="00FE1852">
        <w:rPr>
          <w:rFonts w:ascii="GHEA Grapalat" w:hAnsi="GHEA Grapalat"/>
          <w:sz w:val="24"/>
          <w:szCs w:val="24"/>
        </w:rPr>
        <w:t>ություն</w:t>
      </w:r>
      <w:r w:rsidR="00867822" w:rsidRPr="00FE1852">
        <w:rPr>
          <w:rFonts w:ascii="GHEA Grapalat" w:hAnsi="GHEA Grapalat"/>
          <w:sz w:val="24"/>
          <w:szCs w:val="24"/>
        </w:rPr>
        <w:t xml:space="preserve"> է </w:t>
      </w:r>
      <w:r w:rsidR="00313AFC" w:rsidRPr="00FE1852">
        <w:rPr>
          <w:rFonts w:ascii="GHEA Grapalat" w:hAnsi="GHEA Grapalat"/>
          <w:sz w:val="24"/>
          <w:szCs w:val="24"/>
        </w:rPr>
        <w:t xml:space="preserve">առաջացել </w:t>
      </w:r>
      <w:r w:rsidR="00867822" w:rsidRPr="00FE1852">
        <w:rPr>
          <w:rFonts w:ascii="GHEA Grapalat" w:hAnsi="GHEA Grapalat"/>
          <w:sz w:val="24"/>
          <w:szCs w:val="24"/>
        </w:rPr>
        <w:t>սահմանել</w:t>
      </w:r>
      <w:r w:rsidR="000037D6" w:rsidRPr="00FE1852">
        <w:rPr>
          <w:rFonts w:ascii="GHEA Grapalat" w:hAnsi="GHEA Grapalat"/>
          <w:sz w:val="24"/>
          <w:szCs w:val="24"/>
        </w:rPr>
        <w:t xml:space="preserve"> միասնական</w:t>
      </w:r>
      <w:r w:rsidR="00867822" w:rsidRPr="00FE1852">
        <w:rPr>
          <w:rFonts w:ascii="GHEA Grapalat" w:hAnsi="GHEA Grapalat"/>
          <w:sz w:val="24"/>
          <w:szCs w:val="24"/>
        </w:rPr>
        <w:t xml:space="preserve"> պահանջներ, որոնք կվերաբերե</w:t>
      </w:r>
      <w:r w:rsidR="00805185" w:rsidRPr="00FE1852">
        <w:rPr>
          <w:rFonts w:ascii="GHEA Grapalat" w:hAnsi="GHEA Grapalat"/>
          <w:sz w:val="24"/>
          <w:szCs w:val="24"/>
        </w:rPr>
        <w:t>ն</w:t>
      </w:r>
      <w:r w:rsidR="00867822" w:rsidRPr="00FE1852">
        <w:rPr>
          <w:rFonts w:ascii="GHEA Grapalat" w:hAnsi="GHEA Grapalat"/>
          <w:sz w:val="24"/>
          <w:szCs w:val="24"/>
        </w:rPr>
        <w:t xml:space="preserve"> ոստիկանության </w:t>
      </w:r>
      <w:r w:rsidR="00DA2AF7" w:rsidRPr="00FE1852">
        <w:rPr>
          <w:rFonts w:ascii="GHEA Grapalat" w:hAnsi="GHEA Grapalat"/>
          <w:sz w:val="24"/>
          <w:szCs w:val="24"/>
        </w:rPr>
        <w:t>բոլոր ծառայություններին, անկախ պաշտոններրի անձնագրերով սահմանված գործառույթների տեսակներից</w:t>
      </w:r>
      <w:r w:rsidR="0089269B" w:rsidRPr="00FE1852">
        <w:rPr>
          <w:rFonts w:ascii="GHEA Grapalat" w:hAnsi="GHEA Grapalat"/>
          <w:sz w:val="24"/>
          <w:szCs w:val="24"/>
        </w:rPr>
        <w:t xml:space="preserve">, ինչը նաև էականորեն կսահմանափակի նշված գործընթացում վարչական մարմնի հայեցողական </w:t>
      </w:r>
      <w:r w:rsidR="00745E6E" w:rsidRPr="00FE1852">
        <w:rPr>
          <w:rFonts w:ascii="GHEA Grapalat" w:hAnsi="GHEA Grapalat"/>
          <w:sz w:val="24"/>
          <w:szCs w:val="24"/>
        </w:rPr>
        <w:t>լիազորությունները և կապահովի իրավական որոշակիություն։</w:t>
      </w:r>
    </w:p>
    <w:p w14:paraId="4661004B" w14:textId="54E30520" w:rsidR="00782D43" w:rsidRPr="00FE1852" w:rsidRDefault="00782D43" w:rsidP="00FE1852">
      <w:pPr>
        <w:pStyle w:val="ListParagraph"/>
        <w:spacing w:after="120" w:line="360" w:lineRule="auto"/>
        <w:ind w:left="0" w:firstLine="720"/>
        <w:contextualSpacing w:val="0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FE1852">
        <w:rPr>
          <w:rFonts w:ascii="GHEA Grapalat" w:hAnsi="GHEA Grapalat"/>
          <w:color w:val="000000" w:themeColor="text1"/>
          <w:sz w:val="24"/>
          <w:szCs w:val="24"/>
        </w:rPr>
        <w:t>Բացի այդ,</w:t>
      </w:r>
      <w:r w:rsidR="00DE5BA8" w:rsidRPr="00FE1852">
        <w:rPr>
          <w:rFonts w:ascii="GHEA Grapalat" w:hAnsi="GHEA Grapalat"/>
          <w:color w:val="000000" w:themeColor="text1"/>
          <w:sz w:val="24"/>
          <w:szCs w:val="24"/>
        </w:rPr>
        <w:t xml:space="preserve"> հիշյալ </w:t>
      </w:r>
      <w:r w:rsidR="00181CD0" w:rsidRPr="00FE1852">
        <w:rPr>
          <w:rFonts w:ascii="GHEA Grapalat" w:hAnsi="GHEA Grapalat"/>
          <w:color w:val="000000" w:themeColor="text1"/>
          <w:sz w:val="24"/>
          <w:szCs w:val="24"/>
        </w:rPr>
        <w:t xml:space="preserve">կարգացուցակով նախատեսված </w:t>
      </w:r>
      <w:r w:rsidR="00FF38A4" w:rsidRPr="00FE1852">
        <w:rPr>
          <w:rFonts w:ascii="GHEA Grapalat" w:hAnsi="GHEA Grapalat"/>
          <w:color w:val="000000" w:themeColor="text1"/>
          <w:sz w:val="24"/>
          <w:szCs w:val="24"/>
        </w:rPr>
        <w:t>հիվանդություններից ոչ բոլորն են համապատասխանում ՀՀ էկոնոմիկայի նախարարի 19</w:t>
      </w:r>
      <w:r w:rsidR="0023717A" w:rsidRPr="0023717A">
        <w:rPr>
          <w:rFonts w:ascii="GHEA Grapalat" w:hAnsi="GHEA Grapalat"/>
          <w:color w:val="000000" w:themeColor="text1"/>
          <w:sz w:val="24"/>
          <w:szCs w:val="24"/>
        </w:rPr>
        <w:t>.</w:t>
      </w:r>
      <w:r w:rsidR="00FF38A4" w:rsidRPr="00FE1852">
        <w:rPr>
          <w:rFonts w:ascii="GHEA Grapalat" w:hAnsi="GHEA Grapalat"/>
          <w:color w:val="000000" w:themeColor="text1"/>
          <w:sz w:val="24"/>
          <w:szCs w:val="24"/>
        </w:rPr>
        <w:t>09</w:t>
      </w:r>
      <w:r w:rsidR="0023717A" w:rsidRPr="0023717A">
        <w:rPr>
          <w:rFonts w:ascii="GHEA Grapalat" w:hAnsi="GHEA Grapalat"/>
          <w:color w:val="000000" w:themeColor="text1"/>
          <w:sz w:val="24"/>
          <w:szCs w:val="24"/>
        </w:rPr>
        <w:t>.</w:t>
      </w:r>
      <w:r w:rsidR="00FF38A4" w:rsidRPr="00FE1852">
        <w:rPr>
          <w:rFonts w:ascii="GHEA Grapalat" w:hAnsi="GHEA Grapalat"/>
          <w:color w:val="000000" w:themeColor="text1"/>
          <w:sz w:val="24"/>
          <w:szCs w:val="24"/>
        </w:rPr>
        <w:t>2013թ</w:t>
      </w:r>
      <w:r w:rsidR="0023717A" w:rsidRPr="0023717A">
        <w:rPr>
          <w:rFonts w:ascii="GHEA Grapalat" w:hAnsi="GHEA Grapalat"/>
          <w:color w:val="000000" w:themeColor="text1"/>
          <w:sz w:val="24"/>
          <w:szCs w:val="24"/>
        </w:rPr>
        <w:t>.</w:t>
      </w:r>
      <w:r w:rsidR="00FF38A4" w:rsidRPr="00FE1852">
        <w:rPr>
          <w:rFonts w:ascii="GHEA Grapalat" w:hAnsi="GHEA Grapalat"/>
          <w:color w:val="000000" w:themeColor="text1"/>
          <w:sz w:val="24"/>
          <w:szCs w:val="24"/>
        </w:rPr>
        <w:t xml:space="preserve"> թիվ 817-Ն</w:t>
      </w:r>
      <w:r w:rsidR="00B235B4" w:rsidRPr="00FE1852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FF38A4" w:rsidRPr="00FE1852">
        <w:rPr>
          <w:rFonts w:ascii="GHEA Grapalat" w:hAnsi="GHEA Grapalat"/>
          <w:color w:val="000000" w:themeColor="text1"/>
          <w:sz w:val="24"/>
          <w:szCs w:val="24"/>
        </w:rPr>
        <w:t xml:space="preserve">հրամանով </w:t>
      </w:r>
      <w:r w:rsidR="009513DB" w:rsidRPr="00FE1852">
        <w:rPr>
          <w:rFonts w:ascii="GHEA Grapalat" w:hAnsi="GHEA Grapalat"/>
          <w:color w:val="000000" w:themeColor="text1"/>
          <w:sz w:val="24"/>
          <w:szCs w:val="24"/>
        </w:rPr>
        <w:t xml:space="preserve">հաստատված </w:t>
      </w:r>
      <w:r w:rsidR="00794FBB" w:rsidRPr="00FE18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</w:t>
      </w:r>
      <w:r w:rsidR="009513DB" w:rsidRPr="00FE18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իվանդությունների և առողջության հետ կապված խնդիրների վիճակագրական դասակարգիչների</w:t>
      </w:r>
      <w:r w:rsidR="00794FBB" w:rsidRPr="00FE18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ն</w:t>
      </w:r>
      <w:r w:rsidR="00B97986" w:rsidRPr="00FE18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, ինչն անհրաժեշտ պայմաններ է սահմանում </w:t>
      </w:r>
      <w:r w:rsidR="00B97986" w:rsidRPr="00FE1852">
        <w:rPr>
          <w:rFonts w:ascii="GHEA Grapalat" w:hAnsi="GHEA Grapalat"/>
          <w:color w:val="000000" w:themeColor="text1"/>
          <w:sz w:val="24"/>
          <w:szCs w:val="24"/>
        </w:rPr>
        <w:t xml:space="preserve">տարբեր </w:t>
      </w:r>
      <w:r w:rsidR="00B97986" w:rsidRPr="00FE1852">
        <w:rPr>
          <w:rFonts w:ascii="GHEA Grapalat" w:hAnsi="GHEA Grapalat"/>
          <w:color w:val="000000" w:themeColor="text1"/>
          <w:sz w:val="24"/>
          <w:szCs w:val="24"/>
        </w:rPr>
        <w:lastRenderedPageBreak/>
        <w:t xml:space="preserve">երկրներում կամ տարածաշրջաններում և տարբեր ժամանակներում ստացված մահացության և հիվանդացության տվյալների համակարգված գրանցման, վերլուծության, մեկնաբանման, համեմատության, ինչպես նաև  </w:t>
      </w:r>
      <w:r w:rsidR="00194429" w:rsidRPr="00FE1852">
        <w:rPr>
          <w:rFonts w:ascii="GHEA Grapalat" w:hAnsi="GHEA Grapalat"/>
          <w:color w:val="000000" w:themeColor="text1"/>
          <w:sz w:val="24"/>
          <w:szCs w:val="24"/>
        </w:rPr>
        <w:t xml:space="preserve">տվյալների պահպանման, առանձնացման և վերլուծության </w:t>
      </w:r>
      <w:r w:rsidR="00B97986" w:rsidRPr="00FE1852">
        <w:rPr>
          <w:rFonts w:ascii="GHEA Grapalat" w:hAnsi="GHEA Grapalat"/>
          <w:color w:val="000000" w:themeColor="text1"/>
          <w:sz w:val="24"/>
          <w:szCs w:val="24"/>
        </w:rPr>
        <w:t>համար</w:t>
      </w:r>
      <w:r w:rsidR="00194429" w:rsidRPr="00FE1852">
        <w:rPr>
          <w:rFonts w:ascii="GHEA Grapalat" w:hAnsi="GHEA Grapalat"/>
          <w:color w:val="000000" w:themeColor="text1"/>
          <w:sz w:val="24"/>
          <w:szCs w:val="24"/>
        </w:rPr>
        <w:t xml:space="preserve">, </w:t>
      </w:r>
      <w:r w:rsidR="00194429" w:rsidRPr="00F70CAC">
        <w:rPr>
          <w:rFonts w:ascii="GHEA Grapalat" w:hAnsi="GHEA Grapalat"/>
          <w:color w:val="000000" w:themeColor="text1"/>
          <w:sz w:val="24"/>
          <w:szCs w:val="24"/>
        </w:rPr>
        <w:t xml:space="preserve">ուստի </w:t>
      </w:r>
      <w:r w:rsidR="00DE5BA8" w:rsidRPr="00F70CAC">
        <w:rPr>
          <w:rFonts w:ascii="GHEA Grapalat" w:hAnsi="GHEA Grapalat"/>
          <w:color w:val="000000" w:themeColor="text1"/>
          <w:sz w:val="24"/>
          <w:szCs w:val="24"/>
        </w:rPr>
        <w:t xml:space="preserve">անհրաժեշտություն է առաջացել </w:t>
      </w:r>
      <w:r w:rsidR="00194429" w:rsidRPr="00F70CAC">
        <w:rPr>
          <w:rFonts w:ascii="GHEA Grapalat" w:hAnsi="GHEA Grapalat"/>
          <w:color w:val="000000" w:themeColor="text1"/>
          <w:sz w:val="24"/>
          <w:szCs w:val="24"/>
        </w:rPr>
        <w:t xml:space="preserve">նաև կատարել համապատասխան եզրութաբանական </w:t>
      </w:r>
      <w:r w:rsidR="00D07BA9" w:rsidRPr="00F70CAC">
        <w:rPr>
          <w:rFonts w:ascii="GHEA Grapalat" w:hAnsi="GHEA Grapalat"/>
          <w:color w:val="000000" w:themeColor="text1"/>
          <w:sz w:val="24"/>
          <w:szCs w:val="24"/>
        </w:rPr>
        <w:t xml:space="preserve">փոփոխություններ՝ </w:t>
      </w:r>
      <w:r w:rsidR="0068593D" w:rsidRPr="00F70CAC">
        <w:rPr>
          <w:rFonts w:ascii="GHEA Grapalat" w:hAnsi="GHEA Grapalat"/>
          <w:color w:val="000000" w:themeColor="text1"/>
          <w:sz w:val="24"/>
          <w:szCs w:val="24"/>
        </w:rPr>
        <w:t>Որոշման մեջ կիրառված հասկացությունները միջազգային չափորոշիչներին համապատասխանեցնելու նպատակով։</w:t>
      </w:r>
      <w:r w:rsidR="00381253" w:rsidRPr="00F70CAC">
        <w:rPr>
          <w:rFonts w:ascii="GHEA Grapalat" w:hAnsi="GHEA Grapalat"/>
          <w:color w:val="000000" w:themeColor="text1"/>
          <w:sz w:val="24"/>
          <w:szCs w:val="24"/>
        </w:rPr>
        <w:t xml:space="preserve"> Միաժամանակ, նախագծով առաջարկվող լուծումները, ըստ էության, </w:t>
      </w:r>
      <w:r w:rsidR="005433C9" w:rsidRPr="00F70CAC">
        <w:rPr>
          <w:rFonts w:ascii="GHEA Grapalat" w:hAnsi="GHEA Grapalat"/>
          <w:color w:val="000000" w:themeColor="text1"/>
          <w:sz w:val="24"/>
          <w:szCs w:val="24"/>
        </w:rPr>
        <w:t>կրում են միջանկյալ բնույթ: Խնդիրը կայանում է նրանում, որ</w:t>
      </w:r>
      <w:r w:rsidR="0008337E" w:rsidRPr="00F70CAC">
        <w:rPr>
          <w:rFonts w:ascii="GHEA Grapalat" w:hAnsi="GHEA Grapalat"/>
          <w:color w:val="000000" w:themeColor="text1"/>
          <w:sz w:val="24"/>
          <w:szCs w:val="24"/>
        </w:rPr>
        <w:t xml:space="preserve"> հեռանկարում նախատեսվում է ներդնել ոստիկանության ծառայողների բժշկական զննության այնպիսի կարգ, որը</w:t>
      </w:r>
      <w:r w:rsidR="008C4C9D" w:rsidRPr="00F70CAC">
        <w:rPr>
          <w:rFonts w:ascii="GHEA Grapalat" w:hAnsi="GHEA Grapalat"/>
          <w:color w:val="000000" w:themeColor="text1"/>
          <w:sz w:val="24"/>
          <w:szCs w:val="24"/>
        </w:rPr>
        <w:t>,</w:t>
      </w:r>
      <w:r w:rsidR="00746949" w:rsidRPr="00F70CAC">
        <w:rPr>
          <w:rFonts w:ascii="GHEA Grapalat" w:hAnsi="GHEA Grapalat"/>
          <w:color w:val="000000" w:themeColor="text1"/>
          <w:sz w:val="24"/>
          <w:szCs w:val="24"/>
        </w:rPr>
        <w:t xml:space="preserve"> վերացարկվելով մարդաչափական տվյալներից, հնարավորություն </w:t>
      </w:r>
      <w:r w:rsidR="008C4C9D" w:rsidRPr="00F70CAC">
        <w:rPr>
          <w:rFonts w:ascii="GHEA Grapalat" w:hAnsi="GHEA Grapalat"/>
          <w:color w:val="000000" w:themeColor="text1"/>
          <w:sz w:val="24"/>
          <w:szCs w:val="24"/>
        </w:rPr>
        <w:t>կընձեռ</w:t>
      </w:r>
      <w:r w:rsidR="00746949" w:rsidRPr="00F70CAC">
        <w:rPr>
          <w:rFonts w:ascii="GHEA Grapalat" w:hAnsi="GHEA Grapalat"/>
          <w:color w:val="000000" w:themeColor="text1"/>
          <w:sz w:val="24"/>
          <w:szCs w:val="24"/>
        </w:rPr>
        <w:t>ի՝ ստուգել</w:t>
      </w:r>
      <w:r w:rsidR="008C4C9D" w:rsidRPr="00F70CAC">
        <w:rPr>
          <w:rFonts w:ascii="GHEA Grapalat" w:hAnsi="GHEA Grapalat"/>
          <w:color w:val="000000" w:themeColor="text1"/>
          <w:sz w:val="24"/>
          <w:szCs w:val="24"/>
        </w:rPr>
        <w:t>ու</w:t>
      </w:r>
      <w:r w:rsidR="00746949" w:rsidRPr="00F70CAC">
        <w:rPr>
          <w:rFonts w:ascii="GHEA Grapalat" w:hAnsi="GHEA Grapalat"/>
          <w:color w:val="000000" w:themeColor="text1"/>
          <w:sz w:val="24"/>
          <w:szCs w:val="24"/>
        </w:rPr>
        <w:t xml:space="preserve"> անձի </w:t>
      </w:r>
      <w:r w:rsidR="00746949" w:rsidRPr="00DA6EA2">
        <w:rPr>
          <w:rFonts w:ascii="GHEA Grapalat" w:hAnsi="GHEA Grapalat"/>
          <w:color w:val="000000" w:themeColor="text1"/>
          <w:sz w:val="24"/>
          <w:szCs w:val="24"/>
        </w:rPr>
        <w:t>կարողությունները</w:t>
      </w:r>
      <w:r w:rsidR="00906BA3" w:rsidRPr="00DA6EA2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906BA3" w:rsidRPr="00F70CAC">
        <w:rPr>
          <w:rFonts w:ascii="GHEA Grapalat" w:hAnsi="GHEA Grapalat"/>
          <w:color w:val="000000" w:themeColor="text1"/>
          <w:sz w:val="24"/>
          <w:szCs w:val="24"/>
        </w:rPr>
        <w:t>համապատասխան խնդիրների լուծման և գործառույթների իրականացման համատեքստում:</w:t>
      </w:r>
      <w:r w:rsidR="0008337E" w:rsidRPr="0008337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5433C9" w:rsidRPr="005433C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Pr="00FE1852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bookmarkStart w:id="1" w:name="_GoBack"/>
      <w:bookmarkEnd w:id="1"/>
    </w:p>
    <w:p w14:paraId="15F074B9" w14:textId="66277667" w:rsidR="00AB5B42" w:rsidRPr="0023717A" w:rsidRDefault="00AB5B42" w:rsidP="00FE185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FE1852">
        <w:rPr>
          <w:rFonts w:ascii="GHEA Grapalat" w:eastAsia="Times New Roman" w:hAnsi="GHEA Grapalat" w:cs="Arian AMU"/>
          <w:b/>
          <w:bCs/>
          <w:caps/>
          <w:sz w:val="24"/>
          <w:szCs w:val="24"/>
          <w:lang w:val="af-ZA"/>
        </w:rPr>
        <w:t>2.</w:t>
      </w:r>
      <w:r w:rsidRPr="00FE1852">
        <w:rPr>
          <w:rFonts w:ascii="GHEA Grapalat" w:eastAsia="Times New Roman" w:hAnsi="GHEA Grapalat" w:cs="Arian AMU"/>
          <w:bCs/>
          <w:caps/>
          <w:sz w:val="24"/>
          <w:szCs w:val="24"/>
          <w:lang w:val="af-ZA"/>
        </w:rPr>
        <w:t xml:space="preserve">  </w:t>
      </w:r>
      <w:r w:rsidRPr="00FE1852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  <w:r w:rsidR="0023717A" w:rsidRPr="0023717A">
        <w:rPr>
          <w:rFonts w:ascii="GHEA Grapalat" w:hAnsi="GHEA Grapalat"/>
          <w:b/>
          <w:sz w:val="24"/>
          <w:szCs w:val="24"/>
          <w:lang w:val="af-ZA"/>
        </w:rPr>
        <w:t>.</w:t>
      </w:r>
    </w:p>
    <w:p w14:paraId="44BA8DE9" w14:textId="09FC0D41" w:rsidR="00AB5B42" w:rsidRPr="00621F74" w:rsidRDefault="00AB5B42" w:rsidP="00FE185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E1852">
        <w:rPr>
          <w:rFonts w:ascii="GHEA Grapalat" w:hAnsi="GHEA Grapalat"/>
          <w:sz w:val="24"/>
          <w:szCs w:val="24"/>
          <w:lang w:val="hy-AM"/>
        </w:rPr>
        <w:t xml:space="preserve">Նախագծի ընդունումը </w:t>
      </w:r>
      <w:r w:rsidR="00983DB2" w:rsidRPr="00983DB2">
        <w:rPr>
          <w:rFonts w:ascii="GHEA Grapalat" w:hAnsi="GHEA Grapalat"/>
          <w:sz w:val="24"/>
          <w:szCs w:val="24"/>
          <w:lang w:val="hy-AM"/>
        </w:rPr>
        <w:t xml:space="preserve">բխում է ՀՀ կառավարության 2021-2026 թվականների գործունեության միջոցառումների </w:t>
      </w:r>
      <w:r w:rsidR="0023717A">
        <w:rPr>
          <w:rFonts w:ascii="GHEA Grapalat" w:hAnsi="GHEA Grapalat"/>
          <w:sz w:val="24"/>
          <w:szCs w:val="24"/>
          <w:lang w:val="hy-AM"/>
        </w:rPr>
        <w:t>ծ</w:t>
      </w:r>
      <w:r w:rsidR="00983DB2" w:rsidRPr="00983DB2">
        <w:rPr>
          <w:rFonts w:ascii="GHEA Grapalat" w:hAnsi="GHEA Grapalat"/>
          <w:sz w:val="24"/>
          <w:szCs w:val="24"/>
          <w:lang w:val="hy-AM"/>
        </w:rPr>
        <w:t xml:space="preserve">րագրի «Ոստիկանություն» բաժնի 3-րդ կետի 7-րդ ենթակետից, </w:t>
      </w:r>
      <w:r w:rsidR="00983DB2">
        <w:rPr>
          <w:rFonts w:ascii="GHEA Grapalat" w:hAnsi="GHEA Grapalat"/>
          <w:sz w:val="24"/>
          <w:szCs w:val="24"/>
          <w:lang w:val="hy-AM"/>
        </w:rPr>
        <w:t>որը միտված է Պարեկային ծառայությունում կանանց ներգրավվածության ավելացմա</w:t>
      </w:r>
      <w:r w:rsidR="00621F74" w:rsidRPr="00621F74">
        <w:rPr>
          <w:rFonts w:ascii="GHEA Grapalat" w:hAnsi="GHEA Grapalat"/>
          <w:sz w:val="24"/>
          <w:szCs w:val="24"/>
          <w:lang w:val="hy-AM"/>
        </w:rPr>
        <w:t>ն</w:t>
      </w:r>
      <w:r w:rsidR="00983DB2" w:rsidRPr="00983DB2">
        <w:rPr>
          <w:rFonts w:ascii="GHEA Grapalat" w:hAnsi="GHEA Grapalat"/>
          <w:sz w:val="24"/>
          <w:szCs w:val="24"/>
          <w:lang w:val="hy-AM"/>
        </w:rPr>
        <w:t>ը</w:t>
      </w:r>
      <w:r w:rsidR="00983DB2">
        <w:rPr>
          <w:rFonts w:ascii="GHEA Grapalat" w:hAnsi="GHEA Grapalat"/>
          <w:sz w:val="24"/>
          <w:szCs w:val="24"/>
          <w:lang w:val="hy-AM"/>
        </w:rPr>
        <w:t xml:space="preserve"> և գենդերային հա</w:t>
      </w:r>
      <w:r w:rsidR="00983DB2" w:rsidRPr="00983DB2">
        <w:rPr>
          <w:rFonts w:ascii="GHEA Grapalat" w:hAnsi="GHEA Grapalat"/>
          <w:sz w:val="24"/>
          <w:szCs w:val="24"/>
          <w:lang w:val="hy-AM"/>
        </w:rPr>
        <w:t>վասարակշռության ա</w:t>
      </w:r>
      <w:r w:rsidR="00621F74" w:rsidRPr="00621F74">
        <w:rPr>
          <w:rFonts w:ascii="GHEA Grapalat" w:hAnsi="GHEA Grapalat"/>
          <w:sz w:val="24"/>
          <w:szCs w:val="24"/>
          <w:lang w:val="hy-AM"/>
        </w:rPr>
        <w:t>պահովմանը:</w:t>
      </w:r>
    </w:p>
    <w:p w14:paraId="76850B52" w14:textId="2595254C" w:rsidR="00AB5B42" w:rsidRPr="00FE1852" w:rsidRDefault="00AB5B42" w:rsidP="00FE1852">
      <w:pPr>
        <w:pStyle w:val="headingtitleStyle"/>
        <w:spacing w:after="0" w:line="360" w:lineRule="auto"/>
        <w:ind w:firstLine="360"/>
        <w:jc w:val="both"/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</w:pPr>
      <w:r w:rsidRPr="00FE1852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3. Առաջարկվող կարգավորման բնույթը</w:t>
      </w:r>
      <w:r w:rsidR="0023717A" w:rsidRPr="0023717A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.</w:t>
      </w:r>
      <w:r w:rsidRPr="00FE1852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 </w:t>
      </w:r>
    </w:p>
    <w:p w14:paraId="41DED20A" w14:textId="5B1ACAC8" w:rsidR="004740ED" w:rsidRPr="00FE1852" w:rsidRDefault="007C6898" w:rsidP="00B66303">
      <w:pPr>
        <w:pStyle w:val="ListParagraph"/>
        <w:spacing w:after="0" w:line="360" w:lineRule="auto"/>
        <w:ind w:left="0" w:firstLine="720"/>
        <w:contextualSpacing w:val="0"/>
        <w:jc w:val="both"/>
        <w:rPr>
          <w:rFonts w:ascii="GHEA Grapalat" w:eastAsia="Times New Roman" w:hAnsi="GHEA Grapalat" w:cs="Arian AMU"/>
          <w:b/>
          <w:bCs/>
          <w:caps/>
          <w:sz w:val="24"/>
          <w:szCs w:val="24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Ոստիկանությու</w:t>
      </w:r>
      <w:r w:rsidR="00F867C8" w:rsidRPr="00F867C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</w:t>
      </w:r>
      <w:r w:rsidR="00F867C8" w:rsidRPr="00F867C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ծառայության ընդունվող </w:t>
      </w:r>
      <w:r w:rsidRPr="00FE185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թեկնածուի հասակին և քաշին ներկայացվող պահանջներ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ի </w:t>
      </w:r>
      <w:r w:rsidR="00B6630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օբյեկտիվ </w:t>
      </w:r>
      <w:r w:rsidR="00183DFA" w:rsidRPr="00FE185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մեղմաց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ում, </w:t>
      </w:r>
      <w:r w:rsidR="00F26702" w:rsidRPr="00FE185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ոստիկանության ծառայության, ընդհանուր առմամբ, անվտանգության ոլորտում, </w:t>
      </w:r>
      <w:r w:rsidR="001B6D20" w:rsidRPr="00FE185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կանանց մասնակցությ</w:t>
      </w:r>
      <w:r w:rsidR="001B6D2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</w:t>
      </w:r>
      <w:r w:rsidR="001B6D20" w:rsidRPr="00FE185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խթան</w:t>
      </w:r>
      <w:r w:rsidR="00CD1BEF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ում</w:t>
      </w:r>
      <w:r w:rsidR="00B6630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, ինչպես նաև </w:t>
      </w:r>
      <w:r w:rsidR="004740ED" w:rsidRPr="00FE1852">
        <w:rPr>
          <w:rFonts w:ascii="GHEA Grapalat" w:eastAsia="Times New Roman" w:hAnsi="GHEA Grapalat" w:cs="Arian AMU"/>
          <w:bCs/>
          <w:sz w:val="24"/>
          <w:szCs w:val="24"/>
        </w:rPr>
        <w:t>առողջության հետ կապված խնդիրների վիճակագրական դասակարգիչների համապատասխանելիությ</w:t>
      </w:r>
      <w:r w:rsidR="00300733">
        <w:rPr>
          <w:rFonts w:ascii="GHEA Grapalat" w:eastAsia="Times New Roman" w:hAnsi="GHEA Grapalat" w:cs="Arian AMU"/>
          <w:bCs/>
          <w:sz w:val="24"/>
          <w:szCs w:val="24"/>
        </w:rPr>
        <w:t>ան ապահովում</w:t>
      </w:r>
      <w:r w:rsidR="004740ED" w:rsidRPr="00FE1852">
        <w:rPr>
          <w:rFonts w:ascii="GHEA Grapalat" w:eastAsia="Times New Roman" w:hAnsi="GHEA Grapalat" w:cs="Arian AMU"/>
          <w:bCs/>
          <w:sz w:val="24"/>
          <w:szCs w:val="24"/>
        </w:rPr>
        <w:t>:</w:t>
      </w:r>
    </w:p>
    <w:p w14:paraId="4E859771" w14:textId="65C48E4D" w:rsidR="00AB5B42" w:rsidRPr="00FE1852" w:rsidRDefault="00AB5B42" w:rsidP="00FE1852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 w:rsidRPr="00FE1852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4. Նախագծերի մշակման գործընթացում ներգրավված ինստիտուտները և անձինք և նրանց դիրքորոշումը</w:t>
      </w:r>
      <w:r w:rsidR="0023717A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.</w:t>
      </w:r>
    </w:p>
    <w:p w14:paraId="760FA28A" w14:textId="77777777" w:rsidR="00AB5B42" w:rsidRPr="00FE1852" w:rsidRDefault="00AB5B42" w:rsidP="00FE1852">
      <w:pPr>
        <w:shd w:val="clear" w:color="auto" w:fill="FFFFFF"/>
        <w:spacing w:after="0" w:line="360" w:lineRule="auto"/>
        <w:ind w:firstLine="426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  <w:r w:rsidRPr="00FE1852">
        <w:rPr>
          <w:rFonts w:ascii="GHEA Grapalat" w:eastAsia="Times New Roman" w:hAnsi="GHEA Grapalat" w:cs="Arian AMU"/>
          <w:sz w:val="24"/>
          <w:szCs w:val="24"/>
          <w:lang w:val="hy-AM"/>
        </w:rPr>
        <w:t>Նախագիծը</w:t>
      </w:r>
      <w:r w:rsidRPr="00FE1852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Arian AMU"/>
          <w:sz w:val="24"/>
          <w:szCs w:val="24"/>
          <w:lang w:val="hy-AM"/>
        </w:rPr>
        <w:t>մշակվել</w:t>
      </w:r>
      <w:r w:rsidRPr="00FE1852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Arian AMU"/>
          <w:sz w:val="24"/>
          <w:szCs w:val="24"/>
          <w:lang w:val="hy-AM"/>
        </w:rPr>
        <w:t>է</w:t>
      </w:r>
      <w:r w:rsidRPr="00FE1852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Arian AMU"/>
          <w:sz w:val="24"/>
          <w:szCs w:val="24"/>
          <w:lang w:val="hy-AM"/>
        </w:rPr>
        <w:t>ՀՀ</w:t>
      </w:r>
      <w:r w:rsidRPr="00FE1852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Arian AMU"/>
          <w:sz w:val="24"/>
          <w:szCs w:val="24"/>
          <w:lang w:val="ru-RU"/>
        </w:rPr>
        <w:t>ներքին</w:t>
      </w:r>
      <w:r w:rsidRPr="00FE1852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Arian AMU"/>
          <w:sz w:val="24"/>
          <w:szCs w:val="24"/>
          <w:lang w:val="ru-RU"/>
        </w:rPr>
        <w:t>գործերի</w:t>
      </w:r>
      <w:r w:rsidRPr="00FE1852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Arian AMU"/>
          <w:sz w:val="24"/>
          <w:szCs w:val="24"/>
          <w:lang w:val="ru-RU"/>
        </w:rPr>
        <w:t>նախարարության</w:t>
      </w:r>
      <w:r w:rsidRPr="00FE1852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Arian AMU"/>
          <w:sz w:val="24"/>
          <w:szCs w:val="24"/>
          <w:lang w:val="ru-RU"/>
        </w:rPr>
        <w:t>կողմից</w:t>
      </w:r>
      <w:r w:rsidRPr="00FE1852">
        <w:rPr>
          <w:rFonts w:ascii="GHEA Grapalat" w:eastAsia="Times New Roman" w:hAnsi="GHEA Grapalat" w:cs="Arian AMU"/>
          <w:sz w:val="24"/>
          <w:szCs w:val="24"/>
          <w:lang w:val="af-ZA"/>
        </w:rPr>
        <w:t>:</w:t>
      </w:r>
    </w:p>
    <w:p w14:paraId="0BB1D27F" w14:textId="2E5E536C" w:rsidR="00AB5B42" w:rsidRPr="00FE1852" w:rsidRDefault="00AB5B42" w:rsidP="00FE185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E1852">
        <w:rPr>
          <w:rFonts w:ascii="GHEA Grapalat" w:hAnsi="GHEA Grapalat" w:cs="Sylfaen"/>
          <w:b/>
          <w:sz w:val="24"/>
          <w:szCs w:val="24"/>
          <w:lang w:val="af-ZA"/>
        </w:rPr>
        <w:t>5.</w:t>
      </w:r>
      <w:r w:rsidRPr="00FE1852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="0023717A">
        <w:rPr>
          <w:rFonts w:ascii="GHEA Grapalat" w:hAnsi="GHEA Grapalat"/>
          <w:sz w:val="24"/>
          <w:szCs w:val="24"/>
          <w:lang w:val="hy-AM"/>
        </w:rPr>
        <w:t>.</w:t>
      </w:r>
    </w:p>
    <w:p w14:paraId="3FE50E74" w14:textId="77777777" w:rsidR="00AB5B42" w:rsidRPr="00FE1852" w:rsidRDefault="00AB5B42" w:rsidP="00FE1852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Նախագծի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ընդունման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արդյունքում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բյուջեի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եկամուտներում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ծախսերում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փոփոխություններ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չեն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նախատեսվում</w:t>
      </w:r>
      <w:r w:rsidRPr="00FE18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: </w:t>
      </w:r>
    </w:p>
    <w:p w14:paraId="51685A72" w14:textId="77777777" w:rsidR="00AB5B42" w:rsidRPr="00FE1852" w:rsidRDefault="00AB5B42" w:rsidP="00FE1852">
      <w:pPr>
        <w:spacing w:after="0" w:line="360" w:lineRule="auto"/>
        <w:ind w:firstLine="36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FE1852">
        <w:rPr>
          <w:rFonts w:ascii="GHEA Grapalat" w:hAnsi="GHEA Grapalat" w:cs="Sylfaen"/>
          <w:b/>
          <w:sz w:val="24"/>
          <w:szCs w:val="24"/>
          <w:lang w:val="af-ZA"/>
        </w:rPr>
        <w:t>6. Ակնկալվող արդյունքը.</w:t>
      </w:r>
      <w:r w:rsidRPr="00FE185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</w:p>
    <w:p w14:paraId="3B8CB58E" w14:textId="5684B11D" w:rsidR="007A0A67" w:rsidRPr="00F059DE" w:rsidRDefault="008C28FE" w:rsidP="00A572AB">
      <w:pPr>
        <w:spacing w:line="360" w:lineRule="auto"/>
        <w:ind w:firstLine="630"/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8C28F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Նախագծի ընդունման արդյունքում Որոշման դրույթները կհամապատասխանեցվեն </w:t>
      </w:r>
      <w:r w:rsidR="0023717A" w:rsidRPr="00F059D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ՀՀ ՆԳՆ ոստիկանությունում </w:t>
      </w:r>
      <w:r w:rsidR="00ED68CE" w:rsidRPr="00F059D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վիճակագրական դասակարգիչներին</w:t>
      </w:r>
      <w:r w:rsidR="00A256E3" w:rsidRPr="00F059D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։</w:t>
      </w:r>
      <w:r w:rsidR="007A0A67" w:rsidRPr="00F059D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Ոստիկաննությունում </w:t>
      </w:r>
      <w:r w:rsidRPr="008C28F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կլուծվեն </w:t>
      </w:r>
      <w:r w:rsidR="00086EB1" w:rsidRPr="00F059D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կադրային համալարման, այդ թվում՝ կ</w:t>
      </w:r>
      <w:r w:rsidR="007A0A67" w:rsidRPr="00F059D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անանց ներգրավածության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խնդիրները</w:t>
      </w:r>
      <w:r w:rsidR="007A0A67" w:rsidRPr="00F059D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և </w:t>
      </w:r>
      <w:r w:rsidRPr="008C28F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</w:t>
      </w:r>
      <w:r w:rsidRPr="00F059D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բարելավ</w:t>
      </w:r>
      <w:r w:rsidRPr="008C28F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վի</w:t>
      </w:r>
      <w:r w:rsidRPr="00F059D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A0A67" w:rsidRPr="00F059D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իրավակիրառ պրակտիկ</w:t>
      </w:r>
      <w:r w:rsidRPr="008C28F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ան</w:t>
      </w:r>
      <w:r w:rsidR="007A0A67" w:rsidRPr="00F059D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։ </w:t>
      </w:r>
    </w:p>
    <w:p w14:paraId="6F69BBA6" w14:textId="7168AEB6" w:rsidR="00495AFD" w:rsidRPr="000B711B" w:rsidRDefault="00ED68CE" w:rsidP="0031339D">
      <w:pPr>
        <w:spacing w:line="360" w:lineRule="auto"/>
        <w:ind w:left="360" w:firstLine="360"/>
        <w:jc w:val="right"/>
        <w:rPr>
          <w:rFonts w:ascii="GHEA Grapalat" w:hAnsi="GHEA Grapalat"/>
          <w:i/>
          <w:iCs/>
          <w:sz w:val="24"/>
          <w:szCs w:val="24"/>
          <w:lang w:val="hy-AM"/>
        </w:rPr>
      </w:pPr>
      <w:r w:rsidRPr="008C28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867C8" w:rsidRPr="008C28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867C8" w:rsidRPr="008C28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</w:rPr>
        <w:t xml:space="preserve">ՀՀ </w:t>
      </w:r>
      <w:r w:rsidR="008C28FE" w:rsidRPr="008C28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</w:rPr>
        <w:t>ներքին գործերի նախարարություն</w:t>
      </w:r>
    </w:p>
    <w:sectPr w:rsidR="00495AFD" w:rsidRPr="000B711B" w:rsidSect="005D7FAB">
      <w:pgSz w:w="12240" w:h="15840"/>
      <w:pgMar w:top="810" w:right="810" w:bottom="90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3D1289" w14:textId="77777777" w:rsidR="00403588" w:rsidRDefault="00403588" w:rsidP="00973C70">
      <w:pPr>
        <w:spacing w:after="0" w:line="240" w:lineRule="auto"/>
      </w:pPr>
      <w:r>
        <w:separator/>
      </w:r>
    </w:p>
  </w:endnote>
  <w:endnote w:type="continuationSeparator" w:id="0">
    <w:p w14:paraId="00DC9465" w14:textId="77777777" w:rsidR="00403588" w:rsidRDefault="00403588" w:rsidP="00973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DAA352" w14:textId="77777777" w:rsidR="00403588" w:rsidRDefault="00403588" w:rsidP="00973C70">
      <w:pPr>
        <w:spacing w:after="0" w:line="240" w:lineRule="auto"/>
      </w:pPr>
      <w:r>
        <w:separator/>
      </w:r>
    </w:p>
  </w:footnote>
  <w:footnote w:type="continuationSeparator" w:id="0">
    <w:p w14:paraId="20ACDF4E" w14:textId="77777777" w:rsidR="00403588" w:rsidRDefault="00403588" w:rsidP="00973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38D1"/>
    <w:multiLevelType w:val="multilevel"/>
    <w:tmpl w:val="DA602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221979"/>
    <w:multiLevelType w:val="multilevel"/>
    <w:tmpl w:val="E2ACA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6C6A2B"/>
    <w:multiLevelType w:val="hybridMultilevel"/>
    <w:tmpl w:val="26F847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51636"/>
    <w:multiLevelType w:val="multilevel"/>
    <w:tmpl w:val="707CB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252E83"/>
    <w:multiLevelType w:val="multilevel"/>
    <w:tmpl w:val="224CF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046E57"/>
    <w:multiLevelType w:val="hybridMultilevel"/>
    <w:tmpl w:val="E8EC6A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C0B"/>
    <w:rsid w:val="000037D6"/>
    <w:rsid w:val="000103AD"/>
    <w:rsid w:val="00012CB6"/>
    <w:rsid w:val="00015DFE"/>
    <w:rsid w:val="000302B1"/>
    <w:rsid w:val="00040D85"/>
    <w:rsid w:val="00041F7A"/>
    <w:rsid w:val="00057AD7"/>
    <w:rsid w:val="00057CD9"/>
    <w:rsid w:val="00077AC2"/>
    <w:rsid w:val="00080729"/>
    <w:rsid w:val="0008337E"/>
    <w:rsid w:val="00083C1A"/>
    <w:rsid w:val="00086EB1"/>
    <w:rsid w:val="000A2716"/>
    <w:rsid w:val="000A3215"/>
    <w:rsid w:val="000B711B"/>
    <w:rsid w:val="000C1AC3"/>
    <w:rsid w:val="000D1ECF"/>
    <w:rsid w:val="000D4574"/>
    <w:rsid w:val="000E34E0"/>
    <w:rsid w:val="00101C1A"/>
    <w:rsid w:val="00111643"/>
    <w:rsid w:val="00113FBF"/>
    <w:rsid w:val="001158FB"/>
    <w:rsid w:val="00120826"/>
    <w:rsid w:val="00123386"/>
    <w:rsid w:val="00125ABA"/>
    <w:rsid w:val="00137981"/>
    <w:rsid w:val="001417E9"/>
    <w:rsid w:val="00150507"/>
    <w:rsid w:val="00181CD0"/>
    <w:rsid w:val="00183DFA"/>
    <w:rsid w:val="00191E29"/>
    <w:rsid w:val="00194429"/>
    <w:rsid w:val="001A4C61"/>
    <w:rsid w:val="001B1749"/>
    <w:rsid w:val="001B6D20"/>
    <w:rsid w:val="001B6E02"/>
    <w:rsid w:val="001E0480"/>
    <w:rsid w:val="001E7C4F"/>
    <w:rsid w:val="00211F96"/>
    <w:rsid w:val="0021270F"/>
    <w:rsid w:val="00214397"/>
    <w:rsid w:val="002145D3"/>
    <w:rsid w:val="002350D1"/>
    <w:rsid w:val="002367BA"/>
    <w:rsid w:val="0023717A"/>
    <w:rsid w:val="0024191E"/>
    <w:rsid w:val="00241B04"/>
    <w:rsid w:val="00247409"/>
    <w:rsid w:val="00250631"/>
    <w:rsid w:val="0026644C"/>
    <w:rsid w:val="002942C0"/>
    <w:rsid w:val="002B3FF5"/>
    <w:rsid w:val="002C089D"/>
    <w:rsid w:val="002C16E1"/>
    <w:rsid w:val="002C4F30"/>
    <w:rsid w:val="002E5B0B"/>
    <w:rsid w:val="002F1F78"/>
    <w:rsid w:val="00300733"/>
    <w:rsid w:val="0030771A"/>
    <w:rsid w:val="0031339D"/>
    <w:rsid w:val="00313AFC"/>
    <w:rsid w:val="00315848"/>
    <w:rsid w:val="00317FE3"/>
    <w:rsid w:val="003201B4"/>
    <w:rsid w:val="00364C05"/>
    <w:rsid w:val="00366115"/>
    <w:rsid w:val="003724CB"/>
    <w:rsid w:val="00373402"/>
    <w:rsid w:val="00381253"/>
    <w:rsid w:val="00381946"/>
    <w:rsid w:val="003911C3"/>
    <w:rsid w:val="003B7123"/>
    <w:rsid w:val="003C7360"/>
    <w:rsid w:val="003D5B7F"/>
    <w:rsid w:val="00403588"/>
    <w:rsid w:val="00422F18"/>
    <w:rsid w:val="004251EA"/>
    <w:rsid w:val="00433030"/>
    <w:rsid w:val="00433044"/>
    <w:rsid w:val="00433E04"/>
    <w:rsid w:val="00443900"/>
    <w:rsid w:val="004510CF"/>
    <w:rsid w:val="004740ED"/>
    <w:rsid w:val="00483E0F"/>
    <w:rsid w:val="00491162"/>
    <w:rsid w:val="0049399E"/>
    <w:rsid w:val="00495AFD"/>
    <w:rsid w:val="004B0EB7"/>
    <w:rsid w:val="00501123"/>
    <w:rsid w:val="00502D31"/>
    <w:rsid w:val="00504224"/>
    <w:rsid w:val="00514CB6"/>
    <w:rsid w:val="00525D2D"/>
    <w:rsid w:val="00532926"/>
    <w:rsid w:val="005433C9"/>
    <w:rsid w:val="005461A1"/>
    <w:rsid w:val="00573EE5"/>
    <w:rsid w:val="00576DB5"/>
    <w:rsid w:val="005806FC"/>
    <w:rsid w:val="00587C70"/>
    <w:rsid w:val="005940D7"/>
    <w:rsid w:val="005947DE"/>
    <w:rsid w:val="005A7283"/>
    <w:rsid w:val="005C68D4"/>
    <w:rsid w:val="005D6E68"/>
    <w:rsid w:val="005D7FAB"/>
    <w:rsid w:val="005E6D97"/>
    <w:rsid w:val="0060343E"/>
    <w:rsid w:val="00621F74"/>
    <w:rsid w:val="00633857"/>
    <w:rsid w:val="0065024F"/>
    <w:rsid w:val="00652A37"/>
    <w:rsid w:val="0068593D"/>
    <w:rsid w:val="0068697A"/>
    <w:rsid w:val="00686A68"/>
    <w:rsid w:val="006A0624"/>
    <w:rsid w:val="006A2525"/>
    <w:rsid w:val="006A7343"/>
    <w:rsid w:val="006B108E"/>
    <w:rsid w:val="006B61CF"/>
    <w:rsid w:val="006C3FE4"/>
    <w:rsid w:val="006C4B1F"/>
    <w:rsid w:val="006F30FC"/>
    <w:rsid w:val="006F6922"/>
    <w:rsid w:val="0070036A"/>
    <w:rsid w:val="007136EF"/>
    <w:rsid w:val="00742DC6"/>
    <w:rsid w:val="00745E6E"/>
    <w:rsid w:val="00746949"/>
    <w:rsid w:val="007523BF"/>
    <w:rsid w:val="00755AB7"/>
    <w:rsid w:val="007664D4"/>
    <w:rsid w:val="00774855"/>
    <w:rsid w:val="00774CAD"/>
    <w:rsid w:val="00782D43"/>
    <w:rsid w:val="007904F8"/>
    <w:rsid w:val="007912AB"/>
    <w:rsid w:val="00794FBB"/>
    <w:rsid w:val="007A0A67"/>
    <w:rsid w:val="007C0762"/>
    <w:rsid w:val="007C6898"/>
    <w:rsid w:val="007E0C0B"/>
    <w:rsid w:val="007E1922"/>
    <w:rsid w:val="007E763F"/>
    <w:rsid w:val="00805185"/>
    <w:rsid w:val="00807673"/>
    <w:rsid w:val="00814D08"/>
    <w:rsid w:val="00863972"/>
    <w:rsid w:val="00867822"/>
    <w:rsid w:val="008841B7"/>
    <w:rsid w:val="00890B0C"/>
    <w:rsid w:val="0089269B"/>
    <w:rsid w:val="008A179A"/>
    <w:rsid w:val="008A5294"/>
    <w:rsid w:val="008B7954"/>
    <w:rsid w:val="008C28FE"/>
    <w:rsid w:val="008C4C9D"/>
    <w:rsid w:val="008D665A"/>
    <w:rsid w:val="009003C4"/>
    <w:rsid w:val="00906BA3"/>
    <w:rsid w:val="00907F85"/>
    <w:rsid w:val="00915440"/>
    <w:rsid w:val="0092144C"/>
    <w:rsid w:val="009334A2"/>
    <w:rsid w:val="00945EFF"/>
    <w:rsid w:val="009513DB"/>
    <w:rsid w:val="00957FAB"/>
    <w:rsid w:val="00963C70"/>
    <w:rsid w:val="00973C70"/>
    <w:rsid w:val="00983DB2"/>
    <w:rsid w:val="0098503C"/>
    <w:rsid w:val="009A3360"/>
    <w:rsid w:val="009A7EC4"/>
    <w:rsid w:val="009B7480"/>
    <w:rsid w:val="009B7ECA"/>
    <w:rsid w:val="009C2F0A"/>
    <w:rsid w:val="009C5AD9"/>
    <w:rsid w:val="009D78E3"/>
    <w:rsid w:val="009E1298"/>
    <w:rsid w:val="009F6E02"/>
    <w:rsid w:val="00A01461"/>
    <w:rsid w:val="00A256E3"/>
    <w:rsid w:val="00A36ACE"/>
    <w:rsid w:val="00A548A8"/>
    <w:rsid w:val="00A572AB"/>
    <w:rsid w:val="00A64F2D"/>
    <w:rsid w:val="00A77ED8"/>
    <w:rsid w:val="00A8357D"/>
    <w:rsid w:val="00A937BA"/>
    <w:rsid w:val="00AB1BB7"/>
    <w:rsid w:val="00AB5B42"/>
    <w:rsid w:val="00AF58FB"/>
    <w:rsid w:val="00AF65FB"/>
    <w:rsid w:val="00B20A90"/>
    <w:rsid w:val="00B235B4"/>
    <w:rsid w:val="00B270E6"/>
    <w:rsid w:val="00B37F1A"/>
    <w:rsid w:val="00B42EE3"/>
    <w:rsid w:val="00B47657"/>
    <w:rsid w:val="00B51B43"/>
    <w:rsid w:val="00B63343"/>
    <w:rsid w:val="00B66303"/>
    <w:rsid w:val="00B817ED"/>
    <w:rsid w:val="00B843A3"/>
    <w:rsid w:val="00B97986"/>
    <w:rsid w:val="00BA4EBB"/>
    <w:rsid w:val="00BF3864"/>
    <w:rsid w:val="00C34F18"/>
    <w:rsid w:val="00C35D4B"/>
    <w:rsid w:val="00C53BE3"/>
    <w:rsid w:val="00C557CE"/>
    <w:rsid w:val="00C63D24"/>
    <w:rsid w:val="00C66BFD"/>
    <w:rsid w:val="00C73F7B"/>
    <w:rsid w:val="00C93CE8"/>
    <w:rsid w:val="00CD1BEF"/>
    <w:rsid w:val="00CD7347"/>
    <w:rsid w:val="00CE0089"/>
    <w:rsid w:val="00CE7FA4"/>
    <w:rsid w:val="00CF521E"/>
    <w:rsid w:val="00D07BA9"/>
    <w:rsid w:val="00D22BCA"/>
    <w:rsid w:val="00D57F94"/>
    <w:rsid w:val="00D71F73"/>
    <w:rsid w:val="00D72942"/>
    <w:rsid w:val="00D803ED"/>
    <w:rsid w:val="00D84690"/>
    <w:rsid w:val="00D87B4C"/>
    <w:rsid w:val="00D943A2"/>
    <w:rsid w:val="00D95E45"/>
    <w:rsid w:val="00D972D5"/>
    <w:rsid w:val="00DA2AF7"/>
    <w:rsid w:val="00DA6EA2"/>
    <w:rsid w:val="00DB608F"/>
    <w:rsid w:val="00DE1B6A"/>
    <w:rsid w:val="00DE5BA8"/>
    <w:rsid w:val="00E00036"/>
    <w:rsid w:val="00E05F0B"/>
    <w:rsid w:val="00E174E3"/>
    <w:rsid w:val="00E406F6"/>
    <w:rsid w:val="00E70CA3"/>
    <w:rsid w:val="00E75C1F"/>
    <w:rsid w:val="00E76C15"/>
    <w:rsid w:val="00E8765C"/>
    <w:rsid w:val="00EA69A9"/>
    <w:rsid w:val="00EC72F6"/>
    <w:rsid w:val="00ED68CE"/>
    <w:rsid w:val="00F059DE"/>
    <w:rsid w:val="00F15A54"/>
    <w:rsid w:val="00F2459A"/>
    <w:rsid w:val="00F254BE"/>
    <w:rsid w:val="00F26702"/>
    <w:rsid w:val="00F309FF"/>
    <w:rsid w:val="00F65B20"/>
    <w:rsid w:val="00F70CAC"/>
    <w:rsid w:val="00F71743"/>
    <w:rsid w:val="00F73790"/>
    <w:rsid w:val="00F80D3C"/>
    <w:rsid w:val="00F817D4"/>
    <w:rsid w:val="00F867C8"/>
    <w:rsid w:val="00F93920"/>
    <w:rsid w:val="00FA2C23"/>
    <w:rsid w:val="00FB6047"/>
    <w:rsid w:val="00FC4A4C"/>
    <w:rsid w:val="00FD1D79"/>
    <w:rsid w:val="00FE1852"/>
    <w:rsid w:val="00FF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7815"/>
  <w15:chartTrackingRefBased/>
  <w15:docId w15:val="{6039838B-DBDF-4227-AA2A-CAF4B7819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782D43"/>
    <w:pPr>
      <w:keepNext/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C0B"/>
    <w:pPr>
      <w:ind w:left="720"/>
      <w:contextualSpacing/>
    </w:pPr>
    <w:rPr>
      <w:kern w:val="0"/>
      <w:lang w:val="hy-AM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973C7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73C70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E76C15"/>
    <w:rPr>
      <w:b/>
      <w:bCs/>
    </w:rPr>
  </w:style>
  <w:style w:type="paragraph" w:styleId="NormalWeb">
    <w:name w:val="Normal (Web)"/>
    <w:basedOn w:val="Normal"/>
    <w:uiPriority w:val="99"/>
    <w:unhideWhenUsed/>
    <w:rsid w:val="009A3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9"/>
    <w:rsid w:val="00782D43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  <w14:ligatures w14:val="none"/>
    </w:rPr>
  </w:style>
  <w:style w:type="paragraph" w:customStyle="1" w:styleId="headingtitleStyle">
    <w:name w:val="heading titleStyle"/>
    <w:basedOn w:val="Normal"/>
    <w:rsid w:val="00AB5B42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6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8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0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2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6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1155</Words>
  <Characters>6589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G-SIMONYAN</dc:creator>
  <cp:keywords>https://mul2.gov.am/tasks/827843/oneclick/Himnavorum.docx?token=82c71a3ce7d52be1844178ac33e745f7</cp:keywords>
  <dc:description/>
  <cp:lastModifiedBy>Margarita Margaryan</cp:lastModifiedBy>
  <cp:revision>43</cp:revision>
  <cp:lastPrinted>2023-07-25T07:03:00Z</cp:lastPrinted>
  <dcterms:created xsi:type="dcterms:W3CDTF">2023-06-09T12:27:00Z</dcterms:created>
  <dcterms:modified xsi:type="dcterms:W3CDTF">2023-07-26T10:56:00Z</dcterms:modified>
</cp:coreProperties>
</file>