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395" w:rsidRDefault="00932395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95" w:rsidRDefault="00932395" w:rsidP="00080F59">
      <w:pPr>
        <w:jc w:val="center"/>
      </w:pPr>
    </w:p>
    <w:p w:rsidR="00932395" w:rsidRPr="003170EE" w:rsidRDefault="00932395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32395" w:rsidRPr="00790EAE" w:rsidRDefault="00932395" w:rsidP="00080F59">
      <w:pPr>
        <w:pStyle w:val="mechtex"/>
        <w:rPr>
          <w:rFonts w:ascii="GHEA Mariam" w:hAnsi="GHEA Mariam"/>
          <w:b/>
        </w:rPr>
      </w:pPr>
    </w:p>
    <w:p w:rsidR="00932395" w:rsidRDefault="00932395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61D7A" w:rsidRPr="000A34AF" w:rsidRDefault="00861D7A">
      <w:pPr>
        <w:jc w:val="center"/>
        <w:rPr>
          <w:rFonts w:ascii="GHEA Mariam" w:hAnsi="GHEA Mariam"/>
          <w:sz w:val="24"/>
          <w:szCs w:val="24"/>
        </w:rPr>
      </w:pPr>
    </w:p>
    <w:p w:rsidR="00861D7A" w:rsidRPr="000A34AF" w:rsidRDefault="00861D7A">
      <w:pPr>
        <w:jc w:val="center"/>
        <w:rPr>
          <w:rFonts w:ascii="GHEA Mariam" w:hAnsi="GHEA Mariam"/>
          <w:sz w:val="24"/>
          <w:szCs w:val="24"/>
        </w:rPr>
      </w:pPr>
    </w:p>
    <w:p w:rsidR="00861D7A" w:rsidRPr="000A34AF" w:rsidRDefault="00861D7A">
      <w:pPr>
        <w:jc w:val="center"/>
        <w:rPr>
          <w:rFonts w:ascii="GHEA Mariam" w:hAnsi="GHEA Mariam"/>
          <w:sz w:val="24"/>
          <w:szCs w:val="24"/>
        </w:rPr>
      </w:pPr>
    </w:p>
    <w:p w:rsidR="00861D7A" w:rsidRDefault="00861D7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0A34AF">
        <w:rPr>
          <w:rFonts w:ascii="GHEA Mariam" w:hAnsi="GHEA Mariam"/>
          <w:sz w:val="24"/>
          <w:szCs w:val="24"/>
        </w:rPr>
        <w:t>իսի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861D7A" w:rsidRDefault="00861D7A">
      <w:pPr>
        <w:jc w:val="center"/>
        <w:rPr>
          <w:rFonts w:ascii="GHEA Mariam" w:hAnsi="GHEA Mariam"/>
          <w:sz w:val="24"/>
          <w:szCs w:val="24"/>
        </w:rPr>
      </w:pPr>
    </w:p>
    <w:p w:rsidR="00861D7A" w:rsidRDefault="00861D7A">
      <w:pPr>
        <w:jc w:val="center"/>
        <w:rPr>
          <w:rFonts w:ascii="GHEA Mariam" w:hAnsi="GHEA Mariam"/>
          <w:sz w:val="24"/>
          <w:szCs w:val="24"/>
        </w:rPr>
      </w:pPr>
    </w:p>
    <w:p w:rsidR="00861D7A" w:rsidRDefault="00861D7A" w:rsidP="00861D7A">
      <w:pPr>
        <w:tabs>
          <w:tab w:val="left" w:pos="8895"/>
        </w:tabs>
        <w:jc w:val="center"/>
        <w:rPr>
          <w:rFonts w:ascii="GHEA Mariam" w:hAnsi="GHEA Mariam"/>
          <w:color w:val="191919"/>
          <w:sz w:val="24"/>
          <w:szCs w:val="24"/>
          <w:lang w:val="hy-AM"/>
        </w:rPr>
      </w:pPr>
      <w:r w:rsidRPr="00B16F8E">
        <w:rPr>
          <w:rFonts w:ascii="GHEA Mariam" w:hAnsi="GHEA Mariam" w:cs="Sylfaen"/>
          <w:color w:val="191919"/>
          <w:sz w:val="24"/>
          <w:szCs w:val="24"/>
          <w:lang w:val="hy-AM"/>
        </w:rPr>
        <w:t>ՈՐՊԵՍ ՆՎԻՐԱԲԵՐՈՒԹՅՈՒՆ ԱՆՇԱՐԺ ԳՈՒՅՔ</w:t>
      </w:r>
      <w:r w:rsidRPr="00B16F8E">
        <w:rPr>
          <w:rFonts w:ascii="GHEA Mariam" w:hAnsi="GHEA Mariam"/>
          <w:color w:val="191919"/>
          <w:sz w:val="24"/>
          <w:szCs w:val="24"/>
          <w:lang w:val="hy-AM"/>
        </w:rPr>
        <w:t xml:space="preserve"> ԸՆԴՈՒՆԵԼՈՒ, </w:t>
      </w:r>
      <w:r w:rsidRPr="00D27D28">
        <w:rPr>
          <w:rFonts w:ascii="GHEA Mariam" w:hAnsi="GHEA Mariam"/>
          <w:color w:val="191919"/>
          <w:spacing w:val="-2"/>
          <w:sz w:val="24"/>
          <w:szCs w:val="24"/>
          <w:lang w:val="hy-AM"/>
        </w:rPr>
        <w:t>ԱՄՐԱՑՆԵԼՈՒ ԵՎ ԱՆՀԱՏՈՒՅՑ ՕԳՏԱԳՈՐԾՄԱՆ ԻՐԱՎՈՒՆՔՈՎ</w:t>
      </w:r>
      <w:r w:rsidRPr="00B16F8E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</w:p>
    <w:p w:rsidR="00861D7A" w:rsidRDefault="00861D7A" w:rsidP="00861D7A">
      <w:pPr>
        <w:tabs>
          <w:tab w:val="left" w:pos="8895"/>
        </w:tabs>
        <w:jc w:val="center"/>
        <w:rPr>
          <w:rFonts w:ascii="GHEA Mariam" w:hAnsi="GHEA Mariam" w:cs="Sylfaen"/>
          <w:color w:val="191919"/>
          <w:sz w:val="24"/>
          <w:szCs w:val="24"/>
          <w:lang w:val="hy-AM"/>
        </w:rPr>
      </w:pPr>
      <w:r w:rsidRPr="00B16F8E">
        <w:rPr>
          <w:rFonts w:ascii="GHEA Mariam" w:hAnsi="GHEA Mariam" w:cs="Sylfaen"/>
          <w:color w:val="191919"/>
          <w:sz w:val="24"/>
          <w:szCs w:val="24"/>
          <w:lang w:val="hy-AM"/>
        </w:rPr>
        <w:t>ԳՈՒՅՔ</w:t>
      </w:r>
      <w:r w:rsidRPr="00B16F8E">
        <w:rPr>
          <w:rFonts w:ascii="GHEA Mariam" w:hAnsi="GHEA Mariam"/>
          <w:color w:val="191919"/>
          <w:sz w:val="24"/>
          <w:szCs w:val="24"/>
          <w:lang w:val="hy-AM"/>
        </w:rPr>
        <w:t xml:space="preserve"> ՏՐԱՄԱԴՐԵԼՈՒ </w:t>
      </w:r>
      <w:r w:rsidRPr="00B16F8E">
        <w:rPr>
          <w:rFonts w:ascii="GHEA Mariam" w:hAnsi="GHEA Mariam" w:cs="Sylfaen"/>
          <w:color w:val="191919"/>
          <w:sz w:val="24"/>
          <w:szCs w:val="24"/>
          <w:lang w:val="hy-AM"/>
        </w:rPr>
        <w:t>ՄԱՍԻՆ</w:t>
      </w:r>
    </w:p>
    <w:p w:rsidR="00861D7A" w:rsidRPr="00B16F8E" w:rsidRDefault="00861D7A" w:rsidP="00861D7A">
      <w:pPr>
        <w:tabs>
          <w:tab w:val="left" w:pos="8895"/>
        </w:tabs>
        <w:jc w:val="center"/>
        <w:rPr>
          <w:rFonts w:ascii="GHEA Mariam" w:hAnsi="GHEA Mariam" w:cs="Sylfaen"/>
          <w:color w:val="191919"/>
          <w:sz w:val="24"/>
          <w:szCs w:val="24"/>
          <w:lang w:val="hy-AM"/>
        </w:rPr>
      </w:pPr>
      <w:r w:rsidRPr="00861D7A">
        <w:rPr>
          <w:rFonts w:ascii="GHEA Mariam" w:hAnsi="GHEA Mariam" w:cs="Arial Armenian"/>
          <w:bCs/>
          <w:color w:val="191919"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olor w:val="191919"/>
          <w:spacing w:val="-4"/>
          <w:sz w:val="24"/>
          <w:szCs w:val="22"/>
          <w:lang w:val="pt-BR" w:eastAsia="en-US"/>
        </w:rPr>
        <w:t>-------------------------------</w:t>
      </w:r>
    </w:p>
    <w:p w:rsidR="00861D7A" w:rsidRPr="00B16F8E" w:rsidRDefault="00861D7A" w:rsidP="00861D7A">
      <w:pPr>
        <w:tabs>
          <w:tab w:val="left" w:pos="8895"/>
        </w:tabs>
        <w:spacing w:line="360" w:lineRule="auto"/>
        <w:ind w:firstLine="360"/>
        <w:rPr>
          <w:rFonts w:ascii="GHEA Mariam" w:hAnsi="GHEA Mariam"/>
          <w:sz w:val="24"/>
          <w:szCs w:val="24"/>
          <w:lang w:val="hy-AM"/>
        </w:rPr>
      </w:pPr>
      <w:r w:rsidRPr="00B16F8E">
        <w:rPr>
          <w:rFonts w:ascii="GHEA Mariam" w:hAnsi="GHEA Mariam"/>
          <w:sz w:val="24"/>
          <w:szCs w:val="24"/>
          <w:lang w:val="hy-AM"/>
        </w:rPr>
        <w:tab/>
      </w:r>
    </w:p>
    <w:p w:rsidR="00861D7A" w:rsidRPr="00B16F8E" w:rsidRDefault="00861D7A" w:rsidP="00861D7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DF05FF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DF05FF">
        <w:rPr>
          <w:rFonts w:ascii="GHEA Mariam" w:hAnsi="GHEA Mariam"/>
          <w:spacing w:val="-2"/>
          <w:sz w:val="24"/>
          <w:szCs w:val="24"/>
          <w:lang w:val="hy-AM"/>
        </w:rPr>
        <w:t xml:space="preserve"> 605-րդ, 685-րդ, 688-րդ և Հայաստանի Հանրապետության հողային օրենսգրքի </w:t>
      </w:r>
      <w:r w:rsidR="00DF05FF" w:rsidRPr="00DF05FF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DF05FF">
        <w:rPr>
          <w:rFonts w:ascii="GHEA Mariam" w:hAnsi="GHEA Mariam"/>
          <w:spacing w:val="-6"/>
          <w:sz w:val="24"/>
          <w:szCs w:val="24"/>
          <w:lang w:val="hy-AM"/>
        </w:rPr>
        <w:t>89-րդ հոդվածներով, «Կառավարչական իրավահարաբերությունների կարգավորման</w:t>
      </w:r>
      <w:r w:rsidRPr="00B16F8E">
        <w:rPr>
          <w:rFonts w:ascii="GHEA Mariam" w:hAnsi="GHEA Mariam"/>
          <w:sz w:val="24"/>
          <w:szCs w:val="24"/>
          <w:lang w:val="hy-AM"/>
        </w:rPr>
        <w:t xml:space="preserve"> մասին» </w:t>
      </w:r>
      <w:r w:rsidR="00932395" w:rsidRPr="0093239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32395" w:rsidRPr="0093239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32395" w:rsidRPr="0093239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932395">
        <w:rPr>
          <w:rFonts w:ascii="GHEA Mariam" w:hAnsi="GHEA Mariam"/>
          <w:sz w:val="24"/>
          <w:szCs w:val="24"/>
          <w:lang w:val="hy-AM"/>
        </w:rPr>
        <w:t xml:space="preserve"> </w:t>
      </w:r>
      <w:r w:rsidRPr="00B16F8E">
        <w:rPr>
          <w:rFonts w:ascii="GHEA Mariam" w:hAnsi="GHEA Mariam"/>
          <w:sz w:val="24"/>
          <w:szCs w:val="24"/>
          <w:lang w:val="hy-AM"/>
        </w:rPr>
        <w:t xml:space="preserve">օրենքի 5-րդ հոդվածի 5-րդ մասով և </w:t>
      </w:r>
      <w:r w:rsidRPr="00DF05FF">
        <w:rPr>
          <w:rFonts w:ascii="GHEA Mariam" w:hAnsi="GHEA Mariam"/>
          <w:spacing w:val="-2"/>
          <w:sz w:val="24"/>
          <w:szCs w:val="24"/>
          <w:lang w:val="hy-AM"/>
        </w:rPr>
        <w:t xml:space="preserve">«Պետական ոչ առևտրային կազմակերպությունների մասին» </w:t>
      </w:r>
      <w:r w:rsidR="00932395" w:rsidRPr="00DF05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932395" w:rsidRPr="00DF05F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932395" w:rsidRPr="00DF05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DF05FF" w:rsidRPr="00DF05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="00932395" w:rsidRPr="00DF05F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="00932395">
        <w:rPr>
          <w:rFonts w:ascii="GHEA Mariam" w:hAnsi="GHEA Mariam"/>
          <w:sz w:val="24"/>
          <w:szCs w:val="24"/>
          <w:lang w:val="hy-AM"/>
        </w:rPr>
        <w:t xml:space="preserve"> </w:t>
      </w:r>
      <w:r w:rsidRPr="00B16F8E">
        <w:rPr>
          <w:rFonts w:ascii="GHEA Mariam" w:hAnsi="GHEA Mariam"/>
          <w:sz w:val="24"/>
          <w:szCs w:val="24"/>
          <w:lang w:val="hy-AM"/>
        </w:rPr>
        <w:t xml:space="preserve">օրենքի 5-րդ հոդվածի 1-ին մասով՝ </w:t>
      </w:r>
      <w:r w:rsidRPr="00861D7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61D7A">
        <w:rPr>
          <w:rFonts w:ascii="GHEA Mariam" w:hAnsi="GHEA Mariam" w:cs="Sylfaen"/>
          <w:sz w:val="24"/>
          <w:szCs w:val="24"/>
          <w:lang w:val="hy-AM"/>
        </w:rPr>
        <w:t>ո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 w:cs="Sylfaen"/>
          <w:sz w:val="24"/>
          <w:szCs w:val="24"/>
          <w:lang w:val="hy-AM"/>
        </w:rPr>
        <w:t>ր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 w:cs="Sylfaen"/>
          <w:sz w:val="24"/>
          <w:szCs w:val="24"/>
          <w:lang w:val="hy-AM"/>
        </w:rPr>
        <w:t>ո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 w:cs="Sylfaen"/>
          <w:sz w:val="24"/>
          <w:szCs w:val="24"/>
          <w:lang w:val="hy-AM"/>
        </w:rPr>
        <w:t>շ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 w:cs="Sylfaen"/>
          <w:sz w:val="24"/>
          <w:szCs w:val="24"/>
          <w:lang w:val="hy-AM"/>
        </w:rPr>
        <w:t>ու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 w:cs="Sylfaen"/>
          <w:sz w:val="24"/>
          <w:szCs w:val="24"/>
          <w:lang w:val="hy-AM"/>
        </w:rPr>
        <w:t>մ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61D7A">
        <w:rPr>
          <w:rFonts w:ascii="GHEA Mariam" w:hAnsi="GHEA Mariam" w:cs="Sylfaen"/>
          <w:sz w:val="24"/>
          <w:szCs w:val="24"/>
          <w:lang w:val="hy-AM"/>
        </w:rPr>
        <w:t>է</w:t>
      </w:r>
      <w:r w:rsidRPr="00861D7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61D7A" w:rsidRPr="00861D7A" w:rsidRDefault="00861D7A" w:rsidP="00861D7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1.</w:t>
      </w:r>
      <w:r w:rsidRPr="00861D7A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Շիրակի մարզի Գյումրի համայնքի սեփականությունը հանդիսացող՝ Շիրակացու փողոց </w:t>
      </w:r>
      <w:r w:rsidR="00DF05FF" w:rsidRPr="00DF05FF">
        <w:rPr>
          <w:rFonts w:ascii="GHEA Mariam" w:hAnsi="GHEA Mariam"/>
          <w:sz w:val="24"/>
          <w:szCs w:val="24"/>
          <w:lang w:val="hy-AM"/>
        </w:rPr>
        <w:t xml:space="preserve">N </w:t>
      </w:r>
      <w:r w:rsidRPr="00861D7A">
        <w:rPr>
          <w:rFonts w:ascii="GHEA Mariam" w:hAnsi="GHEA Mariam"/>
          <w:sz w:val="24"/>
          <w:szCs w:val="24"/>
          <w:lang w:val="hy-AM"/>
        </w:rPr>
        <w:t xml:space="preserve">10 հասցեի 0,40232 հեկտար մակերեսով հողամասը և դրա վրա գտնվող անշարժ գույքը նվիրաբերության ձևով ընդունել որպես Հայաստանի Հանրապետության </w:t>
      </w:r>
      <w:r w:rsidRPr="00DF05FF">
        <w:rPr>
          <w:rFonts w:ascii="GHEA Mariam" w:hAnsi="GHEA Mariam"/>
          <w:spacing w:val="-8"/>
          <w:sz w:val="24"/>
          <w:szCs w:val="24"/>
          <w:lang w:val="hy-AM"/>
        </w:rPr>
        <w:t>սեփա</w:t>
      </w:r>
      <w:r w:rsidR="00DF05FF" w:rsidRPr="00DF05F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F05FF">
        <w:rPr>
          <w:rFonts w:ascii="GHEA Mariam" w:hAnsi="GHEA Mariam"/>
          <w:spacing w:val="-8"/>
          <w:sz w:val="24"/>
          <w:szCs w:val="24"/>
          <w:lang w:val="hy-AM"/>
        </w:rPr>
        <w:t>կանություն և ամրացնել Հայաստանի Հանրապետության տարածքային կառավարման</w:t>
      </w:r>
      <w:r w:rsidRPr="00861D7A">
        <w:rPr>
          <w:rFonts w:ascii="GHEA Mariam" w:hAnsi="GHEA Mariam"/>
          <w:sz w:val="24"/>
          <w:szCs w:val="24"/>
          <w:lang w:val="hy-AM"/>
        </w:rPr>
        <w:t xml:space="preserve"> և ենթակառուց</w:t>
      </w:r>
      <w:r w:rsidR="00BE577D">
        <w:rPr>
          <w:rFonts w:ascii="GHEA Mariam" w:hAnsi="GHEA Mariam"/>
          <w:sz w:val="24"/>
          <w:szCs w:val="24"/>
          <w:lang w:val="hy-AM"/>
        </w:rPr>
        <w:softHyphen/>
      </w:r>
      <w:r w:rsidRPr="00861D7A">
        <w:rPr>
          <w:rFonts w:ascii="GHEA Mariam" w:hAnsi="GHEA Mariam"/>
          <w:sz w:val="24"/>
          <w:szCs w:val="24"/>
          <w:lang w:val="hy-AM"/>
        </w:rPr>
        <w:t>վածքների նախարարության պետական գույքի կառավարման կոմիտեին՝ համա</w:t>
      </w:r>
      <w:r w:rsidR="00BE577D">
        <w:rPr>
          <w:rFonts w:ascii="GHEA Mariam" w:hAnsi="GHEA Mariam"/>
          <w:sz w:val="24"/>
          <w:szCs w:val="24"/>
          <w:lang w:val="hy-AM"/>
        </w:rPr>
        <w:softHyphen/>
      </w:r>
      <w:r w:rsidRPr="00861D7A">
        <w:rPr>
          <w:rFonts w:ascii="GHEA Mariam" w:hAnsi="GHEA Mariam"/>
          <w:sz w:val="24"/>
          <w:szCs w:val="24"/>
          <w:lang w:val="hy-AM"/>
        </w:rPr>
        <w:t>ձայն հավելվածի:</w:t>
      </w:r>
    </w:p>
    <w:p w:rsidR="00861D7A" w:rsidRPr="00861D7A" w:rsidRDefault="00861D7A" w:rsidP="00861D7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861D7A">
        <w:rPr>
          <w:rFonts w:ascii="GHEA Mariam" w:hAnsi="GHEA Mariam"/>
          <w:sz w:val="24"/>
          <w:szCs w:val="24"/>
          <w:lang w:val="hy-AM"/>
        </w:rPr>
        <w:t>Սույն որոշման 1-ին կետում նշված անշարժ գույք</w:t>
      </w:r>
      <w:r w:rsidR="00DF05FF">
        <w:rPr>
          <w:rFonts w:ascii="GHEA Mariam" w:hAnsi="GHEA Mariam"/>
          <w:sz w:val="24"/>
          <w:szCs w:val="24"/>
          <w:lang w:val="hy-AM"/>
        </w:rPr>
        <w:t>ն</w:t>
      </w:r>
      <w:r w:rsidRPr="00861D7A">
        <w:rPr>
          <w:rFonts w:ascii="GHEA Mariam" w:hAnsi="GHEA Mariam"/>
          <w:sz w:val="24"/>
          <w:szCs w:val="24"/>
          <w:lang w:val="hy-AM"/>
        </w:rPr>
        <w:t xml:space="preserve"> </w:t>
      </w:r>
      <w:r w:rsidRPr="00861D7A">
        <w:rPr>
          <w:rFonts w:ascii="GHEA Mariam" w:hAnsi="GHEA Mariam"/>
          <w:sz w:val="24"/>
          <w:szCs w:val="24"/>
          <w:shd w:val="clear" w:color="auto" w:fill="FFFFFF"/>
          <w:lang w:val="hy-AM"/>
        </w:rPr>
        <w:t>անժամկետ և անհատույց օգտագործման իրավունքով ամրացնել</w:t>
      </w:r>
      <w:r w:rsidRPr="00861D7A">
        <w:rPr>
          <w:rFonts w:ascii="GHEA Mariam" w:hAnsi="GHEA Mariam"/>
          <w:sz w:val="24"/>
          <w:szCs w:val="24"/>
          <w:lang w:val="hy-AM"/>
        </w:rPr>
        <w:t xml:space="preserve"> «Շիրակի մարզի երեխայի և </w:t>
      </w:r>
      <w:r w:rsidRPr="00861D7A">
        <w:rPr>
          <w:rFonts w:ascii="GHEA Mariam" w:hAnsi="GHEA Mariam"/>
          <w:spacing w:val="-8"/>
          <w:sz w:val="24"/>
          <w:szCs w:val="24"/>
          <w:lang w:val="hy-AM"/>
        </w:rPr>
        <w:t>ընտանիքի աջակցության կենտրոն» պետական ոչ առևտրային</w:t>
      </w:r>
      <w:r w:rsidRPr="00861D7A">
        <w:rPr>
          <w:rFonts w:ascii="GHEA Mariam" w:hAnsi="GHEA Mariam"/>
          <w:sz w:val="24"/>
          <w:szCs w:val="24"/>
          <w:lang w:val="hy-AM"/>
        </w:rPr>
        <w:t xml:space="preserve"> կազմակերպությանը:</w:t>
      </w:r>
    </w:p>
    <w:p w:rsidR="00861D7A" w:rsidRPr="00861D7A" w:rsidRDefault="00861D7A" w:rsidP="00861D7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3. </w:t>
      </w:r>
      <w:r w:rsidRPr="00861D7A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</w:t>
      </w:r>
      <w:r w:rsidR="00DF05FF">
        <w:rPr>
          <w:rFonts w:ascii="GHEA Mariam" w:hAnsi="GHEA Mariam"/>
          <w:sz w:val="24"/>
          <w:szCs w:val="24"/>
          <w:lang w:val="hy-AM"/>
        </w:rPr>
        <w:softHyphen/>
      </w:r>
      <w:r w:rsidRPr="00861D7A">
        <w:rPr>
          <w:rFonts w:ascii="GHEA Mariam" w:hAnsi="GHEA Mariam"/>
          <w:sz w:val="24"/>
          <w:szCs w:val="24"/>
          <w:lang w:val="hy-AM"/>
        </w:rPr>
        <w:t>կա</w:t>
      </w:r>
      <w:r w:rsidR="00DF05FF">
        <w:rPr>
          <w:rFonts w:ascii="GHEA Mariam" w:hAnsi="GHEA Mariam"/>
          <w:sz w:val="24"/>
          <w:szCs w:val="24"/>
          <w:lang w:val="hy-AM"/>
        </w:rPr>
        <w:softHyphen/>
      </w:r>
      <w:r w:rsidRPr="00861D7A">
        <w:rPr>
          <w:rFonts w:ascii="GHEA Mariam" w:hAnsi="GHEA Mariam"/>
          <w:sz w:val="24"/>
          <w:szCs w:val="24"/>
          <w:lang w:val="hy-AM"/>
        </w:rPr>
        <w:t>ռուցվածքների նախարարության պետական գույքի կառավարման կոմիտեի նախագահին՝</w:t>
      </w:r>
    </w:p>
    <w:p w:rsidR="00861D7A" w:rsidRPr="00B16F8E" w:rsidRDefault="00861D7A" w:rsidP="00861D7A">
      <w:pPr>
        <w:pStyle w:val="ListParagraph"/>
        <w:spacing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1) սույն որոշումն ուժի մեջ մտնելուց հետո մեկամսյա ժամկետում ապահովել սույն որոշման 1-ին կետում նշված անշարժ գույքի` օրենքով սահմանված կարգով </w:t>
      </w:r>
      <w:r w:rsidRPr="00DF05FF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Հայաստանի Հանրապետության անունից նվիրաբերության պայմանագրի կնքումը,</w:t>
      </w:r>
      <w:r w:rsidRPr="00280290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 xml:space="preserve"> անշարժ գույքի հանձնում-ընդունումը և գույքային իրավունքների </w:t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պետական գրանցումը՝ դրանց հետ կապված ծախսերն իրականացնելով </w:t>
      </w:r>
      <w:r w:rsidRPr="00280290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 xml:space="preserve">Հայաստանի </w:t>
      </w:r>
      <w:r w:rsidRPr="00280290">
        <w:rPr>
          <w:rFonts w:ascii="GHEA Mariam" w:eastAsia="Times New Roman" w:hAnsi="GHEA Mariam" w:cs="Times New Roman"/>
          <w:spacing w:val="-2"/>
          <w:sz w:val="24"/>
          <w:szCs w:val="24"/>
          <w:lang w:val="hy-AM" w:eastAsia="ru-RU"/>
        </w:rPr>
        <w:t>Հանրապետության տարածքային կառավարման և ենթակառուցվածքների</w:t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նախա</w:t>
      </w:r>
      <w:r w:rsidR="00DF05FF">
        <w:rPr>
          <w:rFonts w:ascii="GHEA Mariam" w:eastAsia="Times New Roman" w:hAnsi="GHEA Mariam" w:cs="Times New Roman"/>
          <w:sz w:val="24"/>
          <w:szCs w:val="24"/>
          <w:lang w:val="hy-AM" w:eastAsia="ru-RU"/>
        </w:rPr>
        <w:softHyphen/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րարության պետական գույքի կառավարման կոմիտեի միջոցների հաշվին.</w:t>
      </w:r>
    </w:p>
    <w:p w:rsidR="00861D7A" w:rsidRDefault="00861D7A" w:rsidP="00861D7A">
      <w:pPr>
        <w:pStyle w:val="ListParagraph"/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sz w:val="24"/>
          <w:szCs w:val="24"/>
          <w:lang w:val="hy-AM" w:eastAsia="ru-RU"/>
        </w:rPr>
      </w:pP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2) սույն կետի 1-ին ենթակետում նշված աշխատանքների ավարտից հետո մեկամսյա ժամկետում Հայաստանի Հանրապետության աշխատանքի և սոցիա</w:t>
      </w:r>
      <w:r w:rsidR="00DF05FF">
        <w:rPr>
          <w:rFonts w:ascii="GHEA Mariam" w:eastAsia="Times New Roman" w:hAnsi="GHEA Mariam" w:cs="Times New Roman"/>
          <w:sz w:val="24"/>
          <w:szCs w:val="24"/>
          <w:lang w:val="hy-AM" w:eastAsia="ru-RU"/>
        </w:rPr>
        <w:softHyphen/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լական հարցերի նախարարության ենթակայության «Շիրակի մարզի երեխայի և ընտանիքի աջակցության կենտրոն» պետական ոչ առևտրային կազմակեր</w:t>
      </w:r>
      <w:r w:rsidR="00DF05FF">
        <w:rPr>
          <w:rFonts w:ascii="GHEA Mariam" w:eastAsia="Times New Roman" w:hAnsi="GHEA Mariam" w:cs="Times New Roman"/>
          <w:sz w:val="24"/>
          <w:szCs w:val="24"/>
          <w:lang w:val="hy-AM" w:eastAsia="ru-RU"/>
        </w:rPr>
        <w:softHyphen/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պության հետ կնքել սույն որոշման 1-ին կետում նշված գույքի </w:t>
      </w:r>
      <w:r w:rsidRPr="00280290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>անհատույց և անժամկետ օգտագործման պայմանագիր (այսուհետ՝</w:t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պայմանագիր)՝ դրանում նախատեսելով, որ սույն կետից բխող գույքային իրավունքների պետական գրանցման և պայմանագրի կնքման հետ կապված ծախսերն </w:t>
      </w:r>
      <w:r w:rsidRPr="00280290">
        <w:rPr>
          <w:rFonts w:ascii="GHEA Mariam" w:eastAsia="Times New Roman" w:hAnsi="GHEA Mariam" w:cs="Times New Roman"/>
          <w:spacing w:val="-8"/>
          <w:sz w:val="24"/>
          <w:szCs w:val="24"/>
          <w:lang w:val="hy-AM" w:eastAsia="ru-RU"/>
        </w:rPr>
        <w:t>իրականացվելու են Հայաստանի Հանրապետության տարածքային</w:t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 xml:space="preserve"> կառավարման և ենթակառուց</w:t>
      </w:r>
      <w:r w:rsidR="00DF05FF">
        <w:rPr>
          <w:rFonts w:ascii="GHEA Mariam" w:eastAsia="Times New Roman" w:hAnsi="GHEA Mariam" w:cs="Times New Roman"/>
          <w:sz w:val="24"/>
          <w:szCs w:val="24"/>
          <w:lang w:val="hy-AM" w:eastAsia="ru-RU"/>
        </w:rPr>
        <w:softHyphen/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վածք</w:t>
      </w:r>
      <w:r w:rsidR="00DF05FF">
        <w:rPr>
          <w:rFonts w:ascii="GHEA Mariam" w:eastAsia="Times New Roman" w:hAnsi="GHEA Mariam" w:cs="Times New Roman"/>
          <w:sz w:val="24"/>
          <w:szCs w:val="24"/>
          <w:lang w:val="hy-AM" w:eastAsia="ru-RU"/>
        </w:rPr>
        <w:softHyphen/>
      </w:r>
      <w:r w:rsidRPr="00B16F8E">
        <w:rPr>
          <w:rFonts w:ascii="GHEA Mariam" w:eastAsia="Times New Roman" w:hAnsi="GHEA Mariam" w:cs="Times New Roman"/>
          <w:sz w:val="24"/>
          <w:szCs w:val="24"/>
          <w:lang w:val="hy-AM" w:eastAsia="ru-RU"/>
        </w:rPr>
        <w:t>ների նախարարության պետական գույքի կառավարման կոմիտեի միջոցների հաշվին:</w:t>
      </w:r>
    </w:p>
    <w:p w:rsidR="00280290" w:rsidRDefault="00280290" w:rsidP="00280290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80290" w:rsidRPr="00702FA5" w:rsidRDefault="0028029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E577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80290" w:rsidRPr="00702FA5" w:rsidRDefault="00280290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E577D">
        <w:rPr>
          <w:rFonts w:ascii="GHEA Mariam" w:hAnsi="GHEA Mariam" w:cs="Arial Armenian"/>
          <w:sz w:val="24"/>
          <w:szCs w:val="24"/>
          <w:lang w:val="af-ZA"/>
        </w:rPr>
        <w:tab/>
      </w:r>
      <w:r w:rsidR="00BE577D">
        <w:rPr>
          <w:rFonts w:ascii="GHEA Mariam" w:hAnsi="GHEA Mariam" w:cs="Arial Armenian"/>
          <w:sz w:val="24"/>
          <w:szCs w:val="24"/>
          <w:lang w:val="af-ZA"/>
        </w:rPr>
        <w:tab/>
      </w:r>
      <w:r w:rsidR="00BE577D">
        <w:rPr>
          <w:rFonts w:ascii="GHEA Mariam" w:hAnsi="GHEA Mariam" w:cs="Arial Armenian"/>
          <w:sz w:val="24"/>
          <w:szCs w:val="24"/>
          <w:lang w:val="af-ZA"/>
        </w:rPr>
        <w:tab/>
      </w:r>
      <w:r w:rsidR="00BE577D">
        <w:rPr>
          <w:rFonts w:ascii="GHEA Mariam" w:hAnsi="GHEA Mariam" w:cs="Arial Armenian"/>
          <w:sz w:val="24"/>
          <w:szCs w:val="24"/>
          <w:lang w:val="af-ZA"/>
        </w:rPr>
        <w:tab/>
      </w:r>
      <w:r w:rsidR="00BE577D">
        <w:rPr>
          <w:rFonts w:ascii="GHEA Mariam" w:hAnsi="GHEA Mariam" w:cs="Arial Armenian"/>
          <w:sz w:val="24"/>
          <w:szCs w:val="24"/>
          <w:lang w:val="af-ZA"/>
        </w:rPr>
        <w:tab/>
      </w:r>
      <w:r w:rsidR="00BE577D">
        <w:rPr>
          <w:rFonts w:ascii="GHEA Mariam" w:hAnsi="GHEA Mariam" w:cs="Arial Armenian"/>
          <w:sz w:val="24"/>
          <w:szCs w:val="24"/>
          <w:lang w:val="af-ZA"/>
        </w:rPr>
        <w:tab/>
        <w:t xml:space="preserve">  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80290" w:rsidRDefault="00280290" w:rsidP="00280290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28029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280290" w:rsidRPr="00C31DEF" w:rsidRDefault="00280290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280290" w:rsidRPr="00C31DEF" w:rsidRDefault="00280290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22F8D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>ՀՀ կառավարության 2023 թվականի</w:t>
      </w:r>
    </w:p>
    <w:p w:rsidR="00861D7A" w:rsidRDefault="00280290" w:rsidP="0028029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  - Ա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80290" w:rsidRPr="00BE577D" w:rsidRDefault="00280290" w:rsidP="00280290">
      <w:pPr>
        <w:jc w:val="center"/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</w:pPr>
      <w:r w:rsidRPr="00BE577D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Ց Ա Ն Կ</w:t>
      </w:r>
    </w:p>
    <w:p w:rsidR="00280290" w:rsidRPr="00BE577D" w:rsidRDefault="00280290" w:rsidP="00280290">
      <w:pPr>
        <w:jc w:val="center"/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</w:pPr>
    </w:p>
    <w:p w:rsidR="00280290" w:rsidRPr="00BE577D" w:rsidRDefault="00280290" w:rsidP="00BE577D">
      <w:pPr>
        <w:jc w:val="center"/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</w:pPr>
      <w:r w:rsidRPr="00BE577D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ՀԱՅԱՍՏԱՆԻ ՀԱՆՐԱՊԵՏՈՒԹՅԱՆ ՏԱՐԱԾՔԱՅԻՆ ԿԱՌԱՎԱՐՄԱՆ ԵՎ ԵՆԹԱԿԱՌՈՒՑՎԱԾՔՆԵՐԻ ՆԱԽԱՐԱՐՈՒԹՅԱՆ ՊԵՏԱԿԱՆ ԳՈՒՅՔԻ ԿԱՌԱՎԱՐՄԱՆ ԿՈՄԻՏԵԻՆ ԱՄՐԱՑՎՈՂ՝ ՀԱՅԱՍՏԱՆԻ ՀԱՆՐԱՊԵՏՈՒԹՅԱՆ ՇԻՐԱԿԻ ՄԱՐԶԻ </w:t>
      </w:r>
      <w:r w:rsidR="00BE577D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ԳՅՈՒՄՐԻ ՔԱՂԱՔԻ ՇԻՐԱԿԱՑՈՒ ՓՈՂՈՑ</w:t>
      </w:r>
      <w:r w:rsidR="00DF05FF" w:rsidRPr="00DF05FF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N</w:t>
      </w:r>
      <w:r w:rsidRPr="00BE577D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 10 ՀԱՍՑԵՈՒՄ ԳՏՆՎՈՂ ԱՆՇԱՐԺ ԳՈՒՅՔԻ</w:t>
      </w:r>
    </w:p>
    <w:p w:rsidR="00BE577D" w:rsidRDefault="00BE577D" w:rsidP="00280290">
      <w:pPr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81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4"/>
        <w:gridCol w:w="1092"/>
        <w:gridCol w:w="1339"/>
        <w:gridCol w:w="1268"/>
        <w:gridCol w:w="1235"/>
        <w:gridCol w:w="1133"/>
        <w:gridCol w:w="1138"/>
        <w:gridCol w:w="907"/>
        <w:gridCol w:w="1185"/>
        <w:gridCol w:w="1306"/>
        <w:gridCol w:w="1701"/>
        <w:gridCol w:w="1042"/>
        <w:gridCol w:w="1084"/>
        <w:gridCol w:w="935"/>
      </w:tblGrid>
      <w:tr w:rsidR="00280290" w:rsidRPr="00280290" w:rsidTr="00026362">
        <w:trPr>
          <w:trHeight w:val="98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NN ը/կ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Գտնվելու վայրը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Շենքերի և</w:t>
            </w: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br/>
              <w:t>շինությունների անվանումը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pacing w:val="-8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pacing w:val="-8"/>
                <w:sz w:val="16"/>
                <w:szCs w:val="16"/>
                <w:lang w:eastAsia="en-US"/>
              </w:rPr>
              <w:t>Շահագործման տարեթիվը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BE577D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Գույքի ձեռք-</w:t>
            </w:r>
            <w:r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br/>
              <w:t>բերման տարե</w:t>
            </w:r>
            <w:r w:rsidR="00280290"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թիվը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77D" w:rsidRDefault="00280290" w:rsidP="00BE577D">
            <w:pPr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Ընդհա</w:t>
            </w:r>
            <w:r w:rsidR="00BE577D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նուր մակե</w:t>
            </w: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րեսը</w:t>
            </w:r>
          </w:p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280290">
              <w:rPr>
                <w:rFonts w:ascii="GHEA Mariam" w:hAnsi="GHEA Mariam" w:cs="Calibri"/>
                <w:bCs/>
                <w:color w:val="000000"/>
                <w:spacing w:val="-8"/>
                <w:sz w:val="16"/>
                <w:szCs w:val="16"/>
                <w:lang w:eastAsia="en-US"/>
              </w:rPr>
              <w:t>(քառ. մ)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val="hy-AM"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Սկզբնական արժեքը</w:t>
            </w: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br/>
            </w:r>
            <w:r w:rsidRPr="00280290">
              <w:rPr>
                <w:rFonts w:ascii="GHEA Mariam" w:hAnsi="GHEA Mariam" w:cs="Calibri"/>
                <w:bCs/>
                <w:color w:val="000000"/>
                <w:spacing w:val="-8"/>
                <w:sz w:val="16"/>
                <w:szCs w:val="16"/>
                <w:lang w:eastAsia="en-US"/>
              </w:rPr>
              <w:t>(հազ.</w:t>
            </w:r>
            <w:r>
              <w:rPr>
                <w:rFonts w:ascii="GHEA Mariam" w:hAnsi="GHEA Mariam" w:cs="Calibri"/>
                <w:bCs/>
                <w:color w:val="000000"/>
                <w:spacing w:val="-8"/>
                <w:sz w:val="16"/>
                <w:szCs w:val="16"/>
                <w:lang w:val="hy-AM" w:eastAsia="en-US"/>
              </w:rPr>
              <w:t xml:space="preserve"> </w:t>
            </w:r>
            <w:r w:rsidRPr="00280290">
              <w:rPr>
                <w:rFonts w:ascii="GHEA Mariam" w:hAnsi="GHEA Mariam" w:cs="Calibri"/>
                <w:bCs/>
                <w:color w:val="000000"/>
                <w:spacing w:val="-8"/>
                <w:sz w:val="16"/>
                <w:szCs w:val="16"/>
                <w:lang w:eastAsia="en-US"/>
              </w:rPr>
              <w:t>դրամ</w:t>
            </w:r>
            <w:r>
              <w:rPr>
                <w:rFonts w:ascii="GHEA Mariam" w:hAnsi="GHEA Mariam" w:cs="Calibri"/>
                <w:bCs/>
                <w:color w:val="000000"/>
                <w:spacing w:val="-8"/>
                <w:sz w:val="16"/>
                <w:szCs w:val="16"/>
                <w:lang w:val="hy-AM" w:eastAsia="en-US"/>
              </w:rPr>
              <w:t>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Մաշվա-</w:t>
            </w: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br/>
              <w:t>ծությունը (հազ. դրամ)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Հաշվե-</w:t>
            </w: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br/>
              <w:t>կշռային արժեքը (հազ. դրամ)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Վերագնահա</w:t>
            </w:r>
            <w:r>
              <w:rPr>
                <w:rFonts w:ascii="GHEA Mariam" w:hAnsi="GHEA Mariam" w:cs="Calibri"/>
                <w:bCs/>
                <w:color w:val="000000"/>
                <w:sz w:val="16"/>
                <w:szCs w:val="16"/>
                <w:lang w:val="hy-AM" w:eastAsia="en-US"/>
              </w:rPr>
              <w:t>-</w:t>
            </w: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 xml:space="preserve">տումից հետո </w:t>
            </w:r>
          </w:p>
          <w:p w:rsid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 xml:space="preserve">նոր </w:t>
            </w:r>
          </w:p>
          <w:p w:rsid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 xml:space="preserve">հաշվեկշռային արժեքը </w:t>
            </w:r>
          </w:p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(հազ. դրամ)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Սեփականության իրավունքի վկայականի համարը և գաղտնաբառը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Հողամասը (հա)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Վիճակը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Այլ տվյալներ</w:t>
            </w:r>
          </w:p>
        </w:tc>
      </w:tr>
      <w:tr w:rsidR="00280290" w:rsidRPr="00280290" w:rsidTr="00026362">
        <w:trPr>
          <w:trHeight w:val="108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0290" w:rsidRPr="00BE577D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</w:t>
            </w:r>
            <w:r w:rsidR="00BE577D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>.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290" w:rsidRPr="00BE577D" w:rsidRDefault="00610BA7" w:rsidP="00BE577D">
            <w:pPr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>ՀՀ Շիրակի մարզ</w:t>
            </w:r>
            <w:r w:rsidR="00280290" w:rsidRPr="00BE577D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>, ք.</w:t>
            </w:r>
            <w:r w:rsidR="00BE577D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 xml:space="preserve"> Գյումրի, Շիրակացու փողոց</w:t>
            </w:r>
            <w:r w:rsidR="00280290" w:rsidRPr="00BE577D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 xml:space="preserve"> </w:t>
            </w:r>
            <w:r w:rsidR="00DF05FF" w:rsidRPr="00DF05FF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 xml:space="preserve">N </w:t>
            </w:r>
            <w:r w:rsidR="00280290" w:rsidRPr="00BE577D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>10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610BA7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</w:pPr>
            <w:r w:rsidRPr="00610BA7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>Երեխայի և ընտանիքի աջակցության կենտրոնի շենք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1965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1298.24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58,948.70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51,184.00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7,764.70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10052023-08-0001,   GBHLAA9FI6ME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0,40232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Վերանո</w:t>
            </w:r>
            <w:r w:rsidR="00026362">
              <w:rPr>
                <w:rFonts w:ascii="GHEA Mariam" w:hAnsi="GHEA Mariam" w:cs="Calibri"/>
                <w:color w:val="000000"/>
                <w:sz w:val="16"/>
                <w:szCs w:val="16"/>
                <w:lang w:val="hy-AM" w:eastAsia="en-US"/>
              </w:rPr>
              <w:t>-</w:t>
            </w: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րոգման կարիք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261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Արհեստանոց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2004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65.05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1,160.00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1,086.40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73.60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27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Ջրավազան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19.63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127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Պարիսպ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14.4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17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Պարիսպ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0.73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22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Պարիսպ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0.93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181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Շվաքարան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60.68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18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Շվաքարան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12.85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14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Պարիսպ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  <w:t>0.77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280290" w:rsidRPr="00280290" w:rsidTr="00026362">
        <w:trPr>
          <w:trHeight w:val="6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290" w:rsidRPr="00BE577D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val="hy-AM"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Ընդամենը</w:t>
            </w:r>
            <w:r w:rsidR="00BE577D">
              <w:rPr>
                <w:rFonts w:ascii="GHEA Mariam" w:hAnsi="GHEA Mariam" w:cs="Calibri"/>
                <w:bCs/>
                <w:color w:val="000000"/>
                <w:sz w:val="16"/>
                <w:szCs w:val="16"/>
                <w:lang w:val="hy-AM" w:eastAsia="en-US"/>
              </w:rPr>
              <w:t>՝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60,108.70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52,270.40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  <w:t>7,838.30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0290" w:rsidRPr="00280290" w:rsidRDefault="00280290" w:rsidP="00280290">
            <w:pPr>
              <w:jc w:val="center"/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0290" w:rsidRPr="00280290" w:rsidRDefault="00280290" w:rsidP="00280290">
            <w:pPr>
              <w:rPr>
                <w:rFonts w:ascii="GHEA Mariam" w:hAnsi="GHEA Mariam" w:cs="Calibri"/>
                <w:bCs/>
                <w:color w:val="000000"/>
                <w:sz w:val="16"/>
                <w:szCs w:val="16"/>
                <w:lang w:eastAsia="en-US"/>
              </w:rPr>
            </w:pPr>
            <w:r w:rsidRPr="00280290">
              <w:rPr>
                <w:rFonts w:ascii="Calibri" w:hAnsi="Calibri" w:cs="Calibri"/>
                <w:bCs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</w:tbl>
    <w:p w:rsidR="001F225D" w:rsidRDefault="001F225D">
      <w:pPr>
        <w:pStyle w:val="mechtex"/>
        <w:rPr>
          <w:rFonts w:ascii="Sylfaen" w:hAnsi="Sylfaen"/>
          <w:lang w:val="hy-AM"/>
        </w:rPr>
      </w:pPr>
    </w:p>
    <w:p w:rsidR="00BE577D" w:rsidRDefault="00BE577D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</w:p>
    <w:p w:rsidR="008041D9" w:rsidRPr="005903D8" w:rsidRDefault="00BE57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8041D9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041D9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041D9" w:rsidRPr="005903D8" w:rsidRDefault="008041D9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BE577D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041D9" w:rsidRPr="00861D7A" w:rsidRDefault="008041D9" w:rsidP="008041D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Sylfaen" w:hAnsi="Sylfaen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BE577D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BE577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765A4">
        <w:rPr>
          <w:rFonts w:ascii="GHEA Mariam" w:hAnsi="GHEA Mariam" w:cs="Sylfaen"/>
          <w:sz w:val="24"/>
          <w:szCs w:val="24"/>
          <w:lang w:val="hy-AM"/>
        </w:rPr>
        <w:t xml:space="preserve">   </w:t>
      </w:r>
      <w:bookmarkStart w:id="0" w:name="_GoBack"/>
      <w:bookmarkEnd w:id="0"/>
      <w:r w:rsidR="00BE577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BE577D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8041D9" w:rsidRPr="00861D7A" w:rsidSect="00BE577D">
      <w:pgSz w:w="16834" w:h="11909" w:orient="landscape" w:code="9"/>
      <w:pgMar w:top="1440" w:right="1440" w:bottom="709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491" w:rsidRDefault="000D2491">
      <w:r>
        <w:separator/>
      </w:r>
    </w:p>
  </w:endnote>
  <w:endnote w:type="continuationSeparator" w:id="0">
    <w:p w:rsidR="000D2491" w:rsidRDefault="000D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491" w:rsidRDefault="000D2491">
      <w:r>
        <w:separator/>
      </w:r>
    </w:p>
  </w:footnote>
  <w:footnote w:type="continuationSeparator" w:id="0">
    <w:p w:rsidR="000D2491" w:rsidRDefault="000D2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10B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D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36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491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290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485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BA7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7EA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1D9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1D7A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395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5A4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62E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77D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2F8D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27D28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5FF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FF762E-3517-4CDA-8080-D52B6A48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861D7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61D7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8041D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93239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8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https:/mul2.gov.am/tasks/823907/oneclick/voroshum-EK356.docx?token=f4ced4fec49425a2c669a9f99ae9e4b3</cp:keywords>
  <dc:description/>
  <cp:lastModifiedBy>Anna Aloyan</cp:lastModifiedBy>
  <cp:revision>9</cp:revision>
  <dcterms:created xsi:type="dcterms:W3CDTF">2023-07-26T06:37:00Z</dcterms:created>
  <dcterms:modified xsi:type="dcterms:W3CDTF">2023-07-26T07:01:00Z</dcterms:modified>
</cp:coreProperties>
</file>