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152E" w:rsidRDefault="003E152E" w:rsidP="003E152E">
      <w:pPr>
        <w:shd w:val="clear" w:color="auto" w:fill="FFFFFF"/>
        <w:spacing w:after="0" w:line="360" w:lineRule="auto"/>
        <w:ind w:firstLine="375"/>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ԱՄՓՈՓԱԹԵՐԹ</w:t>
      </w:r>
      <w:r>
        <w:rPr>
          <w:rFonts w:ascii="Calibri" w:eastAsia="Times New Roman" w:hAnsi="Calibri" w:cs="Calibri"/>
          <w:b/>
          <w:bCs/>
          <w:color w:val="000000"/>
          <w:sz w:val="24"/>
          <w:szCs w:val="24"/>
          <w:lang w:val="hy-AM"/>
        </w:rPr>
        <w:t>  </w:t>
      </w:r>
    </w:p>
    <w:p w:rsidR="000A2E64" w:rsidRDefault="00780368" w:rsidP="000A2E64">
      <w:pPr>
        <w:spacing w:after="0" w:line="276" w:lineRule="auto"/>
        <w:ind w:left="-630" w:firstLine="360"/>
        <w:jc w:val="center"/>
        <w:rPr>
          <w:rFonts w:ascii="GHEA Grapalat" w:hAnsi="GHEA Grapalat"/>
          <w:b/>
          <w:sz w:val="24"/>
          <w:szCs w:val="24"/>
          <w:lang w:val="af-ZA"/>
        </w:rPr>
      </w:pPr>
      <w:r>
        <w:rPr>
          <w:rFonts w:ascii="GHEA Grapalat" w:hAnsi="GHEA Grapalat"/>
          <w:b/>
          <w:sz w:val="24"/>
          <w:szCs w:val="24"/>
          <w:lang w:val="hy-AM"/>
        </w:rPr>
        <w:t>ՊԵՏԱԿԱՆ ԳՈՒՅՔՆ ՕՏԱՐԵԼՈՒ ՄԱՍԻՆ</w:t>
      </w:r>
    </w:p>
    <w:p w:rsidR="003E152E" w:rsidRDefault="003E152E" w:rsidP="003E152E">
      <w:pPr>
        <w:shd w:val="clear" w:color="auto" w:fill="FFFFFF"/>
        <w:spacing w:after="0" w:line="360" w:lineRule="auto"/>
        <w:ind w:firstLine="375"/>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rPr>
        <w:t>ՀՀ ԿԱՌԱՎԱՐՈՒԹՅԱՆ ՈՐՈՇՄԱՆ ՆԱԽԱԳԾԻ</w:t>
      </w:r>
    </w:p>
    <w:p w:rsidR="003E152E" w:rsidRDefault="003E152E" w:rsidP="00037BDD">
      <w:pPr>
        <w:shd w:val="clear" w:color="auto" w:fill="FFFFFF"/>
        <w:spacing w:after="0" w:line="360" w:lineRule="auto"/>
        <w:ind w:firstLine="375"/>
        <w:rPr>
          <w:rFonts w:ascii="GHEA Grapalat" w:eastAsia="Times New Roman" w:hAnsi="GHEA Grapalat" w:cs="Times New Roman"/>
          <w:b/>
          <w:color w:val="000000"/>
          <w:sz w:val="24"/>
          <w:szCs w:val="24"/>
          <w:lang w:val="hy-AM"/>
        </w:rPr>
      </w:pPr>
      <w:r>
        <w:rPr>
          <w:rFonts w:ascii="Calibri" w:eastAsia="Times New Roman" w:hAnsi="Calibri" w:cs="Calibri"/>
          <w:b/>
          <w:bCs/>
          <w:color w:val="000000"/>
          <w:sz w:val="24"/>
          <w:szCs w:val="24"/>
          <w:lang w:val="hy-AM"/>
        </w:rPr>
        <w:t>     </w:t>
      </w:r>
      <w:r>
        <w:rPr>
          <w:rFonts w:ascii="GHEA Grapalat" w:eastAsia="Times New Roman" w:hAnsi="GHEA Grapalat" w:cs="Times New Roman"/>
          <w:b/>
          <w:bCs/>
          <w:color w:val="000000"/>
          <w:sz w:val="24"/>
          <w:szCs w:val="24"/>
          <w:lang w:val="hy-AM"/>
        </w:rPr>
        <w:t xml:space="preserve"> </w:t>
      </w:r>
      <w:r>
        <w:rPr>
          <w:rFonts w:ascii="Calibri" w:eastAsia="Times New Roman" w:hAnsi="Calibri" w:cs="Calibri"/>
          <w:b/>
          <w:bCs/>
          <w:color w:val="000000"/>
          <w:sz w:val="24"/>
          <w:szCs w:val="24"/>
          <w:lang w:val="hy-AM"/>
        </w:rPr>
        <w:t> </w:t>
      </w:r>
    </w:p>
    <w:tbl>
      <w:tblPr>
        <w:tblW w:w="1007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662"/>
        <w:gridCol w:w="4409"/>
      </w:tblGrid>
      <w:tr w:rsidR="003E152E" w:rsidRPr="006A26EA" w:rsidTr="00986F72">
        <w:trPr>
          <w:tblCellSpacing w:w="0" w:type="dxa"/>
          <w:jc w:val="center"/>
        </w:trPr>
        <w:tc>
          <w:tcPr>
            <w:tcW w:w="566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E152E" w:rsidRPr="00974475" w:rsidRDefault="003E152E" w:rsidP="00974475">
            <w:pPr>
              <w:spacing w:after="0" w:line="360"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1. </w:t>
            </w:r>
            <w:r w:rsidR="00974475">
              <w:rPr>
                <w:rFonts w:ascii="GHEA Grapalat" w:eastAsia="Times New Roman" w:hAnsi="GHEA Grapalat" w:cs="Times New Roman"/>
                <w:bCs/>
                <w:color w:val="000000"/>
                <w:sz w:val="24"/>
                <w:szCs w:val="24"/>
                <w:lang w:val="hy-AM"/>
              </w:rPr>
              <w:t>ՀՀ ֆինանսների նախարարություն</w:t>
            </w:r>
          </w:p>
        </w:tc>
        <w:tc>
          <w:tcPr>
            <w:tcW w:w="4409"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3E152E" w:rsidRDefault="00974475" w:rsidP="0044103D">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29</w:t>
            </w:r>
            <w:r w:rsidR="006A26EA">
              <w:rPr>
                <w:rFonts w:ascii="GHEA Grapalat" w:eastAsia="Times New Roman" w:hAnsi="GHEA Grapalat" w:cs="Times New Roman"/>
                <w:bCs/>
                <w:color w:val="000000"/>
                <w:sz w:val="24"/>
                <w:szCs w:val="24"/>
                <w:lang w:val="hy-AM"/>
              </w:rPr>
              <w:t>.05</w:t>
            </w:r>
            <w:r w:rsidR="006B6B27">
              <w:rPr>
                <w:rFonts w:ascii="GHEA Grapalat" w:eastAsia="Times New Roman" w:hAnsi="GHEA Grapalat" w:cs="Times New Roman"/>
                <w:bCs/>
                <w:color w:val="000000"/>
                <w:sz w:val="24"/>
                <w:szCs w:val="24"/>
                <w:lang w:val="hy-AM"/>
              </w:rPr>
              <w:t>.202</w:t>
            </w:r>
            <w:r w:rsidR="006808E8">
              <w:rPr>
                <w:rFonts w:ascii="GHEA Grapalat" w:eastAsia="Times New Roman" w:hAnsi="GHEA Grapalat" w:cs="Times New Roman"/>
                <w:bCs/>
                <w:color w:val="000000"/>
                <w:sz w:val="24"/>
                <w:szCs w:val="24"/>
                <w:lang w:val="hy-AM"/>
              </w:rPr>
              <w:t>3</w:t>
            </w:r>
            <w:r w:rsidR="006B6B27">
              <w:rPr>
                <w:rFonts w:ascii="GHEA Grapalat" w:eastAsia="Times New Roman" w:hAnsi="GHEA Grapalat" w:cs="Times New Roman"/>
                <w:bCs/>
                <w:color w:val="000000"/>
                <w:sz w:val="24"/>
                <w:szCs w:val="24"/>
                <w:lang w:val="hy-AM"/>
              </w:rPr>
              <w:t>թ.</w:t>
            </w:r>
          </w:p>
        </w:tc>
      </w:tr>
      <w:tr w:rsidR="003E152E" w:rsidRPr="006A26EA" w:rsidTr="00986F72">
        <w:trPr>
          <w:tblCellSpacing w:w="0" w:type="dxa"/>
          <w:jc w:val="center"/>
        </w:trPr>
        <w:tc>
          <w:tcPr>
            <w:tcW w:w="56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E152E" w:rsidRDefault="003E152E" w:rsidP="00AF3EC1">
            <w:pPr>
              <w:spacing w:after="0" w:line="360" w:lineRule="auto"/>
              <w:rPr>
                <w:rFonts w:ascii="GHEA Grapalat" w:eastAsia="Times New Roman" w:hAnsi="GHEA Grapalat" w:cs="Times New Roman"/>
                <w:color w:val="000000"/>
                <w:sz w:val="24"/>
                <w:szCs w:val="24"/>
                <w:lang w:val="hy-AM"/>
              </w:rPr>
            </w:pPr>
          </w:p>
        </w:tc>
        <w:tc>
          <w:tcPr>
            <w:tcW w:w="4409"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3E152E" w:rsidRPr="00C34A8A" w:rsidRDefault="006B6B27" w:rsidP="00320DC4">
            <w:pPr>
              <w:spacing w:after="0" w:line="360" w:lineRule="auto"/>
              <w:jc w:val="center"/>
              <w:rPr>
                <w:rFonts w:ascii="GHEA Grapalat" w:eastAsia="Times New Roman" w:hAnsi="GHEA Grapalat" w:cs="Times New Roman"/>
                <w:bCs/>
                <w:color w:val="000000"/>
                <w:sz w:val="24"/>
                <w:szCs w:val="24"/>
                <w:lang w:val="hy-AM"/>
              </w:rPr>
            </w:pPr>
            <w:r w:rsidRPr="0044103D">
              <w:rPr>
                <w:rFonts w:ascii="GHEA Grapalat" w:eastAsia="Times New Roman" w:hAnsi="GHEA Grapalat" w:cs="Times New Roman"/>
                <w:bCs/>
                <w:color w:val="000000"/>
                <w:sz w:val="24"/>
                <w:szCs w:val="24"/>
                <w:lang w:val="hy-AM"/>
              </w:rPr>
              <w:t>N</w:t>
            </w:r>
            <w:r w:rsidR="00320DC4" w:rsidRPr="0044103D">
              <w:rPr>
                <w:rFonts w:ascii="GHEA Grapalat" w:eastAsia="Times New Roman" w:hAnsi="GHEA Grapalat" w:cs="Times New Roman"/>
                <w:bCs/>
                <w:color w:val="000000"/>
                <w:sz w:val="24"/>
                <w:szCs w:val="24"/>
                <w:lang w:val="hy-AM"/>
              </w:rPr>
              <w:t xml:space="preserve"> </w:t>
            </w:r>
            <w:r w:rsidR="00974475" w:rsidRPr="00974475">
              <w:rPr>
                <w:rFonts w:ascii="GHEA Grapalat" w:eastAsia="Times New Roman" w:hAnsi="GHEA Grapalat" w:cs="Times New Roman"/>
                <w:bCs/>
                <w:color w:val="000000"/>
                <w:sz w:val="24"/>
                <w:szCs w:val="24"/>
                <w:lang w:val="hy-AM"/>
              </w:rPr>
              <w:t>01/11-1/10403-2023</w:t>
            </w:r>
          </w:p>
        </w:tc>
      </w:tr>
      <w:tr w:rsidR="00232466" w:rsidRPr="00E9168D" w:rsidTr="00986F72">
        <w:trPr>
          <w:tblCellSpacing w:w="0" w:type="dxa"/>
          <w:jc w:val="center"/>
        </w:trPr>
        <w:tc>
          <w:tcPr>
            <w:tcW w:w="5662" w:type="dxa"/>
            <w:tcBorders>
              <w:top w:val="outset" w:sz="6" w:space="0" w:color="auto"/>
              <w:left w:val="outset" w:sz="6" w:space="0" w:color="auto"/>
              <w:bottom w:val="outset" w:sz="6" w:space="0" w:color="auto"/>
              <w:right w:val="outset" w:sz="6" w:space="0" w:color="auto"/>
            </w:tcBorders>
            <w:shd w:val="clear" w:color="auto" w:fill="FFFFFF"/>
            <w:vAlign w:val="center"/>
          </w:tcPr>
          <w:p w:rsidR="00232466" w:rsidRPr="00974475" w:rsidRDefault="00974475" w:rsidP="003C6F1F">
            <w:pPr>
              <w:spacing w:after="0" w:line="360" w:lineRule="auto"/>
              <w:ind w:left="112" w:right="124" w:firstLine="284"/>
              <w:jc w:val="both"/>
              <w:rPr>
                <w:rFonts w:ascii="GHEA Grapalat" w:eastAsia="Times New Roman" w:hAnsi="GHEA Grapalat" w:cs="Times New Roman"/>
                <w:bCs/>
                <w:color w:val="000000"/>
                <w:sz w:val="24"/>
                <w:szCs w:val="24"/>
                <w:lang w:val="hy-AM"/>
              </w:rPr>
            </w:pPr>
            <w:r>
              <w:rPr>
                <w:rFonts w:ascii="GHEA Grapalat" w:hAnsi="GHEA Grapalat"/>
                <w:bCs/>
                <w:spacing w:val="-6"/>
                <w:sz w:val="24"/>
                <w:szCs w:val="24"/>
                <w:lang w:val="af-ZA"/>
              </w:rPr>
              <w:t>ՀՀ ֆինանսների նախարարությունն ուսումնասիրել է «Պետական գույքն օտարելու մասին» Հայաստանի Հանրապետության կառավարության որոշման նախագիծը և հայտնում է, որ հստակեցման կարիք ունի, թե Հայաստանի Հանրապետության տարածքային կառավարման և ենթակառուցվածքների նախարարության պետական գույքի կառավարման կոմիտեին ամրացված` քաղաք Երևան, Կենտրոն Այասի փողոց 78/6 հասցեում գտնվող, չկառուցապատված, 0.39 հեկտար մակերեսով հողամասի շուկայական արժեքին մոտարկված կադաստրային արժեքը՝ 229 742 370 դրամի չափով, երբ է գնահատվել</w:t>
            </w:r>
            <w:r>
              <w:rPr>
                <w:rFonts w:ascii="GHEA Grapalat" w:hAnsi="GHEA Grapalat"/>
                <w:bCs/>
                <w:spacing w:val="-6"/>
                <w:sz w:val="24"/>
                <w:szCs w:val="24"/>
                <w:lang w:val="hy-AM"/>
              </w:rPr>
              <w:t>։</w:t>
            </w:r>
          </w:p>
        </w:tc>
        <w:tc>
          <w:tcPr>
            <w:tcW w:w="4409" w:type="dxa"/>
            <w:tcBorders>
              <w:top w:val="outset" w:sz="6" w:space="0" w:color="auto"/>
              <w:left w:val="outset" w:sz="6" w:space="0" w:color="auto"/>
              <w:bottom w:val="outset" w:sz="6" w:space="0" w:color="auto"/>
              <w:right w:val="outset" w:sz="6" w:space="0" w:color="auto"/>
            </w:tcBorders>
            <w:shd w:val="clear" w:color="auto" w:fill="FFFFFF"/>
            <w:vAlign w:val="center"/>
          </w:tcPr>
          <w:p w:rsidR="003C6F1F" w:rsidRDefault="00974475" w:rsidP="006A26EA">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Չի ընդունվել</w:t>
            </w:r>
            <w:r w:rsidR="00CE2B5E">
              <w:rPr>
                <w:rFonts w:ascii="GHEA Grapalat" w:eastAsia="Times New Roman" w:hAnsi="GHEA Grapalat" w:cs="Times New Roman"/>
                <w:bCs/>
                <w:color w:val="000000"/>
                <w:sz w:val="24"/>
                <w:szCs w:val="24"/>
                <w:lang w:val="hy-AM"/>
              </w:rPr>
              <w:t>։</w:t>
            </w:r>
            <w:bookmarkStart w:id="0" w:name="_GoBack"/>
            <w:bookmarkEnd w:id="0"/>
            <w:r>
              <w:rPr>
                <w:rFonts w:ascii="GHEA Grapalat" w:eastAsia="Times New Roman" w:hAnsi="GHEA Grapalat" w:cs="Times New Roman"/>
                <w:bCs/>
                <w:color w:val="000000"/>
                <w:sz w:val="24"/>
                <w:szCs w:val="24"/>
                <w:lang w:val="hy-AM"/>
              </w:rPr>
              <w:t xml:space="preserve"> </w:t>
            </w:r>
          </w:p>
          <w:p w:rsidR="00974475" w:rsidRPr="00974475" w:rsidRDefault="00974475" w:rsidP="006A26EA">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Օտարման առաջարկվող հողամասի գնահատում չի իրականացվել, քանի որ հոաղամասի օտարման գին է սահմանվել </w:t>
            </w:r>
            <w:r>
              <w:rPr>
                <w:rFonts w:ascii="GHEA Grapalat" w:hAnsi="GHEA Grapalat"/>
                <w:bCs/>
                <w:spacing w:val="-6"/>
                <w:sz w:val="24"/>
                <w:szCs w:val="24"/>
                <w:lang w:val="af-ZA"/>
              </w:rPr>
              <w:t>հողամասի շուկայական արժեքին մոտարկված կադաստրային արժեքը</w:t>
            </w:r>
            <w:r>
              <w:rPr>
                <w:rFonts w:ascii="GHEA Grapalat" w:hAnsi="GHEA Grapalat"/>
                <w:bCs/>
                <w:spacing w:val="-6"/>
                <w:sz w:val="24"/>
                <w:szCs w:val="24"/>
                <w:lang w:val="hy-AM"/>
              </w:rPr>
              <w:t>, որը սահմանված է ՀՀ կառավարության կողմից</w:t>
            </w:r>
          </w:p>
        </w:tc>
      </w:tr>
      <w:tr w:rsidR="003E152E" w:rsidRPr="000A2E64" w:rsidTr="00986F72">
        <w:trPr>
          <w:tblCellSpacing w:w="0" w:type="dxa"/>
          <w:jc w:val="center"/>
        </w:trPr>
        <w:tc>
          <w:tcPr>
            <w:tcW w:w="5662" w:type="dxa"/>
            <w:vMerge w:val="restart"/>
            <w:tcBorders>
              <w:top w:val="outset" w:sz="6" w:space="0" w:color="auto"/>
              <w:left w:val="outset" w:sz="6" w:space="0" w:color="auto"/>
              <w:bottom w:val="outset" w:sz="6" w:space="0" w:color="auto"/>
              <w:right w:val="outset" w:sz="6" w:space="0" w:color="auto"/>
            </w:tcBorders>
            <w:shd w:val="clear" w:color="auto" w:fill="D0D0D0"/>
          </w:tcPr>
          <w:p w:rsidR="003E152E" w:rsidRPr="0044103D" w:rsidRDefault="00974475" w:rsidP="0044103D">
            <w:pPr>
              <w:spacing w:after="0" w:line="360" w:lineRule="auto"/>
              <w:ind w:left="112" w:right="124" w:firstLine="284"/>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2. Կադաստրի կոմիտե</w:t>
            </w:r>
          </w:p>
        </w:tc>
        <w:tc>
          <w:tcPr>
            <w:tcW w:w="4409"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3E152E" w:rsidRPr="00974475" w:rsidRDefault="00974475" w:rsidP="0044103D">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24</w:t>
            </w:r>
            <w:r w:rsidR="000A2E64">
              <w:rPr>
                <w:rFonts w:ascii="GHEA Grapalat" w:eastAsia="Times New Roman" w:hAnsi="GHEA Grapalat" w:cs="Times New Roman"/>
                <w:color w:val="000000"/>
                <w:sz w:val="24"/>
                <w:szCs w:val="24"/>
                <w:lang w:val="hy-AM" w:eastAsia="ru-RU"/>
              </w:rPr>
              <w:t>.05</w:t>
            </w:r>
            <w:r w:rsidR="006B6B27">
              <w:rPr>
                <w:rFonts w:ascii="GHEA Grapalat" w:eastAsia="Times New Roman" w:hAnsi="GHEA Grapalat" w:cs="Times New Roman"/>
                <w:color w:val="000000"/>
                <w:sz w:val="24"/>
                <w:szCs w:val="24"/>
                <w:lang w:val="hy-AM" w:eastAsia="ru-RU"/>
              </w:rPr>
              <w:t>.202</w:t>
            </w:r>
            <w:r w:rsidR="00E1087F">
              <w:rPr>
                <w:rFonts w:ascii="GHEA Grapalat" w:eastAsia="Times New Roman" w:hAnsi="GHEA Grapalat" w:cs="Times New Roman"/>
                <w:color w:val="000000"/>
                <w:sz w:val="24"/>
                <w:szCs w:val="24"/>
                <w:lang w:val="hy-AM" w:eastAsia="ru-RU"/>
              </w:rPr>
              <w:t>3</w:t>
            </w:r>
            <w:r w:rsidR="006B6B27">
              <w:rPr>
                <w:rFonts w:ascii="GHEA Grapalat" w:eastAsia="Times New Roman" w:hAnsi="GHEA Grapalat" w:cs="Times New Roman"/>
                <w:color w:val="000000"/>
                <w:sz w:val="24"/>
                <w:szCs w:val="24"/>
                <w:lang w:val="hy-AM" w:eastAsia="ru-RU"/>
              </w:rPr>
              <w:t>թ.</w:t>
            </w:r>
          </w:p>
        </w:tc>
      </w:tr>
      <w:tr w:rsidR="003E152E" w:rsidRPr="000A2E64" w:rsidTr="00986F72">
        <w:trPr>
          <w:trHeight w:val="351"/>
          <w:tblCellSpacing w:w="0" w:type="dxa"/>
          <w:jc w:val="center"/>
        </w:trPr>
        <w:tc>
          <w:tcPr>
            <w:tcW w:w="566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3E152E" w:rsidRPr="0044103D" w:rsidRDefault="003E152E" w:rsidP="0044103D">
            <w:pPr>
              <w:spacing w:after="0" w:line="360" w:lineRule="auto"/>
              <w:ind w:left="112" w:right="124" w:firstLine="284"/>
              <w:jc w:val="both"/>
              <w:rPr>
                <w:rFonts w:ascii="GHEA Grapalat" w:eastAsia="Times New Roman" w:hAnsi="GHEA Grapalat" w:cs="Times New Roman"/>
                <w:bCs/>
                <w:color w:val="000000"/>
                <w:sz w:val="24"/>
                <w:szCs w:val="24"/>
                <w:lang w:val="hy-AM"/>
              </w:rPr>
            </w:pPr>
          </w:p>
        </w:tc>
        <w:tc>
          <w:tcPr>
            <w:tcW w:w="4409"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3E152E" w:rsidRPr="00974475" w:rsidRDefault="006B6B27" w:rsidP="000E1880">
            <w:pPr>
              <w:spacing w:after="0" w:line="360" w:lineRule="auto"/>
              <w:jc w:val="center"/>
              <w:rPr>
                <w:rFonts w:ascii="GHEA Grapalat" w:eastAsia="Times New Roman" w:hAnsi="GHEA Grapalat" w:cs="Times New Roman"/>
                <w:color w:val="000000"/>
                <w:sz w:val="24"/>
                <w:szCs w:val="24"/>
                <w:lang w:val="hy-AM" w:eastAsia="ru-RU"/>
              </w:rPr>
            </w:pPr>
            <w:r w:rsidRPr="009B00E1">
              <w:rPr>
                <w:rFonts w:ascii="GHEA Grapalat" w:eastAsia="Times New Roman" w:hAnsi="GHEA Grapalat" w:cs="Times New Roman"/>
                <w:color w:val="000000"/>
                <w:sz w:val="24"/>
                <w:szCs w:val="24"/>
                <w:lang w:val="hy-AM" w:eastAsia="ru-RU"/>
              </w:rPr>
              <w:t>N</w:t>
            </w:r>
            <w:r w:rsidR="00397B08">
              <w:rPr>
                <w:rFonts w:ascii="GHEA Grapalat" w:eastAsia="Times New Roman" w:hAnsi="GHEA Grapalat" w:cs="Times New Roman"/>
                <w:color w:val="000000"/>
                <w:sz w:val="24"/>
                <w:szCs w:val="24"/>
                <w:lang w:val="hy-AM" w:eastAsia="ru-RU"/>
              </w:rPr>
              <w:t xml:space="preserve"> </w:t>
            </w:r>
            <w:r w:rsidR="00974475" w:rsidRPr="00974475">
              <w:rPr>
                <w:rFonts w:ascii="GHEA Grapalat" w:eastAsia="Times New Roman" w:hAnsi="GHEA Grapalat" w:cs="Times New Roman"/>
                <w:color w:val="000000"/>
                <w:sz w:val="24"/>
                <w:szCs w:val="24"/>
                <w:lang w:val="hy-AM" w:eastAsia="ru-RU"/>
              </w:rPr>
              <w:t>ՍԹ/6826-2023</w:t>
            </w:r>
          </w:p>
        </w:tc>
      </w:tr>
      <w:tr w:rsidR="00E1087F" w:rsidRPr="00E9168D" w:rsidTr="00986F72">
        <w:trPr>
          <w:trHeight w:val="351"/>
          <w:tblCellSpacing w:w="0" w:type="dxa"/>
          <w:jc w:val="center"/>
        </w:trPr>
        <w:tc>
          <w:tcPr>
            <w:tcW w:w="5662" w:type="dxa"/>
            <w:tcBorders>
              <w:top w:val="outset" w:sz="6" w:space="0" w:color="auto"/>
              <w:left w:val="outset" w:sz="6" w:space="0" w:color="auto"/>
              <w:bottom w:val="outset" w:sz="6" w:space="0" w:color="auto"/>
              <w:right w:val="outset" w:sz="6" w:space="0" w:color="auto"/>
            </w:tcBorders>
            <w:shd w:val="clear" w:color="auto" w:fill="FFFFFF"/>
            <w:vAlign w:val="center"/>
          </w:tcPr>
          <w:p w:rsidR="00974475" w:rsidRPr="00974475" w:rsidRDefault="00974475" w:rsidP="00974475">
            <w:pPr>
              <w:tabs>
                <w:tab w:val="left" w:pos="254"/>
              </w:tabs>
              <w:spacing w:after="0" w:line="360" w:lineRule="auto"/>
              <w:ind w:left="112" w:right="131" w:firstLine="180"/>
              <w:jc w:val="both"/>
              <w:rPr>
                <w:rFonts w:ascii="GHEA Grapalat" w:hAnsi="GHEA Grapalat"/>
                <w:bCs/>
                <w:spacing w:val="-6"/>
                <w:sz w:val="24"/>
                <w:szCs w:val="24"/>
                <w:lang w:val="af-ZA"/>
              </w:rPr>
            </w:pPr>
            <w:r w:rsidRPr="00974475">
              <w:rPr>
                <w:rFonts w:ascii="GHEA Grapalat" w:hAnsi="GHEA Grapalat"/>
                <w:bCs/>
                <w:spacing w:val="-6"/>
                <w:sz w:val="24"/>
                <w:szCs w:val="24"/>
                <w:lang w:val="af-ZA"/>
              </w:rPr>
              <w:t>Ի պատասխան Ձեր 2023 թվականի մայիսի 16-ի N ԳՍ//14191-2023 գրության՝  «Պետական գույքն օտարելու մասին» ՀՀ կառավարության որոշման նախագծի (այսուհետ՝ Նախագիծ) վերաբերյալ հայտնում ենք հետևյալը.</w:t>
            </w:r>
          </w:p>
          <w:p w:rsidR="00974475" w:rsidRPr="00974475" w:rsidRDefault="00974475" w:rsidP="00974475">
            <w:pPr>
              <w:tabs>
                <w:tab w:val="left" w:pos="254"/>
              </w:tabs>
              <w:spacing w:after="0" w:line="360" w:lineRule="auto"/>
              <w:ind w:left="112" w:right="131" w:firstLine="180"/>
              <w:jc w:val="both"/>
              <w:rPr>
                <w:rFonts w:ascii="GHEA Grapalat" w:hAnsi="GHEA Grapalat"/>
                <w:bCs/>
                <w:spacing w:val="-6"/>
                <w:sz w:val="24"/>
                <w:szCs w:val="24"/>
                <w:lang w:val="af-ZA"/>
              </w:rPr>
            </w:pPr>
            <w:r w:rsidRPr="00974475">
              <w:rPr>
                <w:rFonts w:ascii="GHEA Grapalat" w:hAnsi="GHEA Grapalat"/>
                <w:bCs/>
                <w:spacing w:val="-6"/>
                <w:sz w:val="24"/>
                <w:szCs w:val="24"/>
                <w:lang w:val="af-ZA"/>
              </w:rPr>
              <w:lastRenderedPageBreak/>
              <w:t xml:space="preserve">Հայաստանի անշարժ գույքի տեղեկատվական համակարգի (ARPIS) տվյալների համաձայն` քաղաք Երևան, Կենտրոն, Այասի փողոց, 78/6 հասցեում գտնվող                          01-006-0603-0030 կադաստրային ծածկագրով, բնակավայրերի նպատակային նշանակության, հասարակական կառուցապատման գործառնական նշանակության, 0.39 հա մակերեսով հողամասի նկատմամբ գրանցված է Հայաստանի Հանրապետության սեփականության իրավունքը (անշարժ գույքի նկատմամբ իրավունքների պետական գրանցման N 14092022-01-0290 վկայական): </w:t>
            </w:r>
          </w:p>
          <w:p w:rsidR="00974475" w:rsidRPr="00974475" w:rsidRDefault="00974475" w:rsidP="00974475">
            <w:pPr>
              <w:tabs>
                <w:tab w:val="left" w:pos="254"/>
              </w:tabs>
              <w:spacing w:after="0" w:line="360" w:lineRule="auto"/>
              <w:ind w:left="112" w:right="131"/>
              <w:jc w:val="both"/>
              <w:rPr>
                <w:rFonts w:ascii="GHEA Grapalat" w:hAnsi="GHEA Grapalat"/>
                <w:bCs/>
                <w:spacing w:val="-6"/>
                <w:sz w:val="24"/>
                <w:szCs w:val="24"/>
                <w:lang w:val="af-ZA"/>
              </w:rPr>
            </w:pPr>
            <w:r w:rsidRPr="00974475">
              <w:rPr>
                <w:rFonts w:ascii="GHEA Grapalat" w:hAnsi="GHEA Grapalat"/>
                <w:bCs/>
                <w:spacing w:val="-6"/>
                <w:sz w:val="24"/>
                <w:szCs w:val="24"/>
                <w:lang w:val="af-ZA"/>
              </w:rPr>
              <w:t xml:space="preserve">  </w:t>
            </w:r>
            <w:r>
              <w:rPr>
                <w:rFonts w:ascii="GHEA Grapalat" w:hAnsi="GHEA Grapalat"/>
                <w:bCs/>
                <w:spacing w:val="-6"/>
                <w:sz w:val="24"/>
                <w:szCs w:val="24"/>
                <w:lang w:val="hy-AM"/>
              </w:rPr>
              <w:t>1.</w:t>
            </w:r>
            <w:r w:rsidRPr="00974475">
              <w:rPr>
                <w:rFonts w:ascii="GHEA Grapalat" w:hAnsi="GHEA Grapalat"/>
                <w:bCs/>
                <w:spacing w:val="-6"/>
                <w:sz w:val="24"/>
                <w:szCs w:val="24"/>
                <w:lang w:val="af-ZA"/>
              </w:rPr>
              <w:t xml:space="preserve"> Առաջարկում ենք Նախագծի հիմնավորման առաջին պարբերությունում նշված «(21122022-01-0313)» թվերը փոխարինել «(14092022-01-0290)» թվերով:</w:t>
            </w:r>
          </w:p>
          <w:p w:rsidR="00E1087F" w:rsidRPr="00974475" w:rsidRDefault="00974475" w:rsidP="00974475">
            <w:pPr>
              <w:tabs>
                <w:tab w:val="left" w:pos="254"/>
              </w:tabs>
              <w:spacing w:after="0" w:line="360" w:lineRule="auto"/>
              <w:ind w:left="112" w:right="131" w:firstLine="180"/>
              <w:jc w:val="both"/>
              <w:rPr>
                <w:rFonts w:ascii="GHEA Grapalat" w:hAnsi="GHEA Grapalat"/>
                <w:bCs/>
                <w:spacing w:val="-6"/>
                <w:sz w:val="24"/>
                <w:szCs w:val="24"/>
                <w:lang w:val="af-ZA"/>
              </w:rPr>
            </w:pPr>
            <w:r>
              <w:rPr>
                <w:rFonts w:ascii="GHEA Grapalat" w:hAnsi="GHEA Grapalat"/>
                <w:bCs/>
                <w:spacing w:val="-6"/>
                <w:sz w:val="24"/>
                <w:szCs w:val="24"/>
                <w:lang w:val="hy-AM"/>
              </w:rPr>
              <w:t xml:space="preserve">2. </w:t>
            </w:r>
            <w:r w:rsidRPr="00974475">
              <w:rPr>
                <w:rFonts w:ascii="GHEA Grapalat" w:hAnsi="GHEA Grapalat"/>
                <w:bCs/>
                <w:spacing w:val="-6"/>
                <w:sz w:val="24"/>
                <w:szCs w:val="24"/>
                <w:lang w:val="af-ZA"/>
              </w:rPr>
              <w:t xml:space="preserve">Տեղեկացնում ենք նաև, որ նշված հասցեում գտնվող 01-006-0603-0030 կադաստրային ծածկագրով հողամասն արտացոլված է կադաստրային քարտեզում, սակայն հողամասի մակերեսը (ըստ քարտեզի՝ 0.38971713 հա), գծային չափերը չեն համապատասխանում պետական գրանցման տվյալներին: Հաշվի առնելով, որ գույքի օտարման գնի հաշվարկի մեջ ներառվում է նաև հողամասի մակերեսը, առաջարկում ենք այն կադաստրային քարտեզում ճշգրիտ տեղադրելու համար սահմանված կարգով ներկայացնել WGS-84 (ARMREF 02) ազգային գեոդեզիական </w:t>
            </w:r>
            <w:r w:rsidRPr="00974475">
              <w:rPr>
                <w:rFonts w:ascii="GHEA Grapalat" w:hAnsi="GHEA Grapalat"/>
                <w:bCs/>
                <w:spacing w:val="-6"/>
                <w:sz w:val="24"/>
                <w:szCs w:val="24"/>
                <w:lang w:val="af-ZA"/>
              </w:rPr>
              <w:lastRenderedPageBreak/>
              <w:t xml:space="preserve">կոորդինատային համակարգով կազմված hողամասի հատակագիծը՝ հաստատված համայնքի ղեկավարի կողմից: </w:t>
            </w:r>
          </w:p>
        </w:tc>
        <w:tc>
          <w:tcPr>
            <w:tcW w:w="4409" w:type="dxa"/>
            <w:tcBorders>
              <w:top w:val="outset" w:sz="6" w:space="0" w:color="auto"/>
              <w:left w:val="outset" w:sz="6" w:space="0" w:color="auto"/>
              <w:bottom w:val="outset" w:sz="6" w:space="0" w:color="auto"/>
              <w:right w:val="outset" w:sz="6" w:space="0" w:color="auto"/>
            </w:tcBorders>
            <w:shd w:val="clear" w:color="auto" w:fill="FFFFFF"/>
            <w:vAlign w:val="center"/>
          </w:tcPr>
          <w:p w:rsidR="00974475" w:rsidRDefault="00974475" w:rsidP="00974475">
            <w:pPr>
              <w:spacing w:after="0" w:line="360" w:lineRule="auto"/>
              <w:jc w:val="center"/>
              <w:rPr>
                <w:rFonts w:ascii="GHEA Grapalat" w:hAnsi="GHEA Grapalat"/>
                <w:bCs/>
                <w:spacing w:val="-6"/>
                <w:sz w:val="24"/>
                <w:szCs w:val="24"/>
                <w:lang w:val="hy-AM"/>
              </w:rPr>
            </w:pPr>
          </w:p>
          <w:p w:rsidR="00974475" w:rsidRDefault="00974475" w:rsidP="00974475">
            <w:pPr>
              <w:spacing w:after="0" w:line="360" w:lineRule="auto"/>
              <w:jc w:val="center"/>
              <w:rPr>
                <w:rFonts w:ascii="GHEA Grapalat" w:hAnsi="GHEA Grapalat"/>
                <w:bCs/>
                <w:spacing w:val="-6"/>
                <w:sz w:val="24"/>
                <w:szCs w:val="24"/>
                <w:lang w:val="hy-AM"/>
              </w:rPr>
            </w:pPr>
          </w:p>
          <w:p w:rsidR="00974475" w:rsidRDefault="00974475" w:rsidP="00974475">
            <w:pPr>
              <w:spacing w:after="0" w:line="360" w:lineRule="auto"/>
              <w:jc w:val="center"/>
              <w:rPr>
                <w:rFonts w:ascii="GHEA Grapalat" w:hAnsi="GHEA Grapalat"/>
                <w:bCs/>
                <w:spacing w:val="-6"/>
                <w:sz w:val="24"/>
                <w:szCs w:val="24"/>
                <w:lang w:val="hy-AM"/>
              </w:rPr>
            </w:pPr>
          </w:p>
          <w:p w:rsidR="00974475" w:rsidRDefault="00974475" w:rsidP="00974475">
            <w:pPr>
              <w:spacing w:after="0" w:line="360" w:lineRule="auto"/>
              <w:jc w:val="center"/>
              <w:rPr>
                <w:rFonts w:ascii="GHEA Grapalat" w:hAnsi="GHEA Grapalat"/>
                <w:bCs/>
                <w:spacing w:val="-6"/>
                <w:sz w:val="24"/>
                <w:szCs w:val="24"/>
                <w:lang w:val="hy-AM"/>
              </w:rPr>
            </w:pPr>
          </w:p>
          <w:p w:rsidR="00974475" w:rsidRDefault="00974475" w:rsidP="00974475">
            <w:pPr>
              <w:spacing w:after="0" w:line="360" w:lineRule="auto"/>
              <w:jc w:val="center"/>
              <w:rPr>
                <w:rFonts w:ascii="GHEA Grapalat" w:hAnsi="GHEA Grapalat"/>
                <w:bCs/>
                <w:spacing w:val="-6"/>
                <w:sz w:val="24"/>
                <w:szCs w:val="24"/>
                <w:lang w:val="hy-AM"/>
              </w:rPr>
            </w:pPr>
          </w:p>
          <w:p w:rsidR="00974475" w:rsidRDefault="00974475" w:rsidP="00974475">
            <w:pPr>
              <w:spacing w:after="0" w:line="360" w:lineRule="auto"/>
              <w:jc w:val="center"/>
              <w:rPr>
                <w:rFonts w:ascii="GHEA Grapalat" w:hAnsi="GHEA Grapalat"/>
                <w:bCs/>
                <w:spacing w:val="-6"/>
                <w:sz w:val="24"/>
                <w:szCs w:val="24"/>
                <w:lang w:val="hy-AM"/>
              </w:rPr>
            </w:pPr>
          </w:p>
          <w:p w:rsidR="00974475" w:rsidRDefault="00974475" w:rsidP="00974475">
            <w:pPr>
              <w:spacing w:after="0" w:line="360" w:lineRule="auto"/>
              <w:jc w:val="center"/>
              <w:rPr>
                <w:rFonts w:ascii="GHEA Grapalat" w:hAnsi="GHEA Grapalat"/>
                <w:bCs/>
                <w:spacing w:val="-6"/>
                <w:sz w:val="24"/>
                <w:szCs w:val="24"/>
                <w:lang w:val="hy-AM"/>
              </w:rPr>
            </w:pPr>
          </w:p>
          <w:p w:rsidR="00974475" w:rsidRDefault="00974475" w:rsidP="00974475">
            <w:pPr>
              <w:spacing w:after="0" w:line="360" w:lineRule="auto"/>
              <w:jc w:val="center"/>
              <w:rPr>
                <w:rFonts w:ascii="GHEA Grapalat" w:hAnsi="GHEA Grapalat"/>
                <w:bCs/>
                <w:spacing w:val="-6"/>
                <w:sz w:val="24"/>
                <w:szCs w:val="24"/>
                <w:lang w:val="hy-AM"/>
              </w:rPr>
            </w:pPr>
          </w:p>
          <w:p w:rsidR="00974475" w:rsidRDefault="00974475" w:rsidP="00974475">
            <w:pPr>
              <w:spacing w:after="0" w:line="360" w:lineRule="auto"/>
              <w:jc w:val="center"/>
              <w:rPr>
                <w:rFonts w:ascii="GHEA Grapalat" w:hAnsi="GHEA Grapalat"/>
                <w:bCs/>
                <w:spacing w:val="-6"/>
                <w:sz w:val="24"/>
                <w:szCs w:val="24"/>
                <w:lang w:val="hy-AM"/>
              </w:rPr>
            </w:pPr>
          </w:p>
          <w:p w:rsidR="00974475" w:rsidRDefault="00974475" w:rsidP="00974475">
            <w:pPr>
              <w:spacing w:after="0" w:line="360" w:lineRule="auto"/>
              <w:jc w:val="center"/>
              <w:rPr>
                <w:rFonts w:ascii="GHEA Grapalat" w:hAnsi="GHEA Grapalat"/>
                <w:bCs/>
                <w:spacing w:val="-6"/>
                <w:sz w:val="24"/>
                <w:szCs w:val="24"/>
                <w:lang w:val="hy-AM"/>
              </w:rPr>
            </w:pPr>
          </w:p>
          <w:p w:rsidR="00974475" w:rsidRDefault="00974475" w:rsidP="00974475">
            <w:pPr>
              <w:spacing w:after="0" w:line="360" w:lineRule="auto"/>
              <w:jc w:val="center"/>
              <w:rPr>
                <w:rFonts w:ascii="GHEA Grapalat" w:hAnsi="GHEA Grapalat"/>
                <w:bCs/>
                <w:spacing w:val="-6"/>
                <w:sz w:val="24"/>
                <w:szCs w:val="24"/>
                <w:lang w:val="hy-AM"/>
              </w:rPr>
            </w:pPr>
          </w:p>
          <w:p w:rsidR="00974475" w:rsidRDefault="00974475" w:rsidP="00974475">
            <w:pPr>
              <w:spacing w:after="0" w:line="360" w:lineRule="auto"/>
              <w:jc w:val="center"/>
              <w:rPr>
                <w:rFonts w:ascii="GHEA Grapalat" w:hAnsi="GHEA Grapalat"/>
                <w:bCs/>
                <w:spacing w:val="-6"/>
                <w:sz w:val="24"/>
                <w:szCs w:val="24"/>
                <w:lang w:val="hy-AM"/>
              </w:rPr>
            </w:pPr>
          </w:p>
          <w:p w:rsidR="00986F72" w:rsidRDefault="00986F72" w:rsidP="00974475">
            <w:pPr>
              <w:spacing w:after="0" w:line="360" w:lineRule="auto"/>
              <w:jc w:val="center"/>
              <w:rPr>
                <w:rFonts w:ascii="GHEA Grapalat" w:hAnsi="GHEA Grapalat"/>
                <w:bCs/>
                <w:spacing w:val="-6"/>
                <w:sz w:val="24"/>
                <w:szCs w:val="24"/>
                <w:lang w:val="hy-AM"/>
              </w:rPr>
            </w:pPr>
          </w:p>
          <w:p w:rsidR="00986F72" w:rsidRDefault="00986F72" w:rsidP="00974475">
            <w:pPr>
              <w:spacing w:after="0" w:line="360" w:lineRule="auto"/>
              <w:jc w:val="center"/>
              <w:rPr>
                <w:rFonts w:ascii="GHEA Grapalat" w:hAnsi="GHEA Grapalat"/>
                <w:bCs/>
                <w:spacing w:val="-6"/>
                <w:sz w:val="24"/>
                <w:szCs w:val="24"/>
                <w:lang w:val="hy-AM"/>
              </w:rPr>
            </w:pPr>
          </w:p>
          <w:p w:rsidR="00986F72" w:rsidRDefault="00986F72" w:rsidP="00974475">
            <w:pPr>
              <w:spacing w:after="0" w:line="360" w:lineRule="auto"/>
              <w:jc w:val="center"/>
              <w:rPr>
                <w:rFonts w:ascii="GHEA Grapalat" w:hAnsi="GHEA Grapalat"/>
                <w:bCs/>
                <w:spacing w:val="-6"/>
                <w:sz w:val="24"/>
                <w:szCs w:val="24"/>
                <w:lang w:val="hy-AM"/>
              </w:rPr>
            </w:pPr>
          </w:p>
          <w:p w:rsidR="00974475" w:rsidRDefault="00974475" w:rsidP="00974475">
            <w:pPr>
              <w:spacing w:after="0" w:line="360" w:lineRule="auto"/>
              <w:jc w:val="center"/>
              <w:rPr>
                <w:rFonts w:ascii="GHEA Grapalat" w:hAnsi="GHEA Grapalat"/>
                <w:bCs/>
                <w:spacing w:val="-6"/>
                <w:sz w:val="24"/>
                <w:szCs w:val="24"/>
                <w:lang w:val="hy-AM"/>
              </w:rPr>
            </w:pPr>
          </w:p>
          <w:p w:rsidR="00974475" w:rsidRPr="00974475" w:rsidRDefault="00974475" w:rsidP="00974475">
            <w:pPr>
              <w:pStyle w:val="ListParagraph"/>
              <w:numPr>
                <w:ilvl w:val="0"/>
                <w:numId w:val="1"/>
              </w:numPr>
              <w:spacing w:after="0" w:line="360" w:lineRule="auto"/>
              <w:jc w:val="center"/>
              <w:rPr>
                <w:rFonts w:ascii="GHEA Grapalat" w:hAnsi="GHEA Grapalat"/>
                <w:bCs/>
                <w:spacing w:val="-6"/>
                <w:sz w:val="24"/>
                <w:szCs w:val="24"/>
                <w:lang w:val="hy-AM"/>
              </w:rPr>
            </w:pPr>
            <w:r>
              <w:rPr>
                <w:rFonts w:ascii="GHEA Grapalat" w:hAnsi="GHEA Grapalat"/>
                <w:bCs/>
                <w:spacing w:val="-6"/>
                <w:sz w:val="24"/>
                <w:szCs w:val="24"/>
                <w:lang w:val="hy-AM"/>
              </w:rPr>
              <w:t>Ընդունվել է</w:t>
            </w:r>
            <w:r w:rsidR="00CE2B5E">
              <w:rPr>
                <w:rFonts w:ascii="GHEA Grapalat" w:hAnsi="GHEA Grapalat"/>
                <w:bCs/>
                <w:spacing w:val="-6"/>
                <w:sz w:val="24"/>
                <w:szCs w:val="24"/>
                <w:lang w:val="hy-AM"/>
              </w:rPr>
              <w:t>։</w:t>
            </w:r>
          </w:p>
          <w:p w:rsidR="00974475" w:rsidRDefault="00974475" w:rsidP="00974475">
            <w:pPr>
              <w:spacing w:after="0" w:line="360" w:lineRule="auto"/>
              <w:jc w:val="center"/>
              <w:rPr>
                <w:rFonts w:ascii="GHEA Grapalat" w:hAnsi="GHEA Grapalat"/>
                <w:bCs/>
                <w:spacing w:val="-6"/>
                <w:sz w:val="24"/>
                <w:szCs w:val="24"/>
                <w:lang w:val="hy-AM"/>
              </w:rPr>
            </w:pPr>
            <w:r w:rsidRPr="00974475">
              <w:rPr>
                <w:rFonts w:ascii="GHEA Grapalat" w:hAnsi="GHEA Grapalat"/>
                <w:bCs/>
                <w:spacing w:val="-6"/>
                <w:sz w:val="24"/>
                <w:szCs w:val="24"/>
                <w:lang w:val="af-ZA"/>
              </w:rPr>
              <w:t>Նախագծի հիմնավորման առաջին պարբերությունում</w:t>
            </w:r>
            <w:r>
              <w:rPr>
                <w:rFonts w:ascii="GHEA Grapalat" w:hAnsi="GHEA Grapalat"/>
                <w:bCs/>
                <w:spacing w:val="-6"/>
                <w:sz w:val="24"/>
                <w:szCs w:val="24"/>
                <w:lang w:val="hy-AM"/>
              </w:rPr>
              <w:t xml:space="preserve"> կատարվել է համապատասխան ուղղում</w:t>
            </w:r>
            <w:r w:rsidR="00FC3E2E" w:rsidRPr="00FC3E2E">
              <w:rPr>
                <w:rFonts w:ascii="GHEA Grapalat" w:hAnsi="GHEA Grapalat"/>
                <w:bCs/>
                <w:spacing w:val="-6"/>
                <w:sz w:val="24"/>
                <w:szCs w:val="24"/>
                <w:lang w:val="hy-AM"/>
              </w:rPr>
              <w:t xml:space="preserve">` </w:t>
            </w:r>
            <w:r w:rsidR="00FC3E2E">
              <w:rPr>
                <w:rFonts w:ascii="GHEA Grapalat" w:hAnsi="GHEA Grapalat"/>
                <w:bCs/>
                <w:spacing w:val="-6"/>
                <w:sz w:val="24"/>
                <w:szCs w:val="24"/>
                <w:lang w:val="hy-AM"/>
              </w:rPr>
              <w:t>լրացվել է 12062023-01-0129 վկայականի տվյալները</w:t>
            </w:r>
            <w:r>
              <w:rPr>
                <w:rFonts w:ascii="GHEA Grapalat" w:hAnsi="GHEA Grapalat"/>
                <w:bCs/>
                <w:spacing w:val="-6"/>
                <w:sz w:val="24"/>
                <w:szCs w:val="24"/>
                <w:lang w:val="hy-AM"/>
              </w:rPr>
              <w:t>։</w:t>
            </w:r>
          </w:p>
          <w:p w:rsidR="00422CDF" w:rsidRDefault="00422CDF" w:rsidP="00974475">
            <w:pPr>
              <w:spacing w:after="0" w:line="360" w:lineRule="auto"/>
              <w:jc w:val="center"/>
              <w:rPr>
                <w:rFonts w:ascii="GHEA Grapalat" w:hAnsi="GHEA Grapalat"/>
                <w:bCs/>
                <w:spacing w:val="-6"/>
                <w:sz w:val="24"/>
                <w:szCs w:val="24"/>
                <w:lang w:val="hy-AM"/>
              </w:rPr>
            </w:pPr>
          </w:p>
          <w:p w:rsidR="00974475" w:rsidRPr="00CE2B5E" w:rsidRDefault="00974475" w:rsidP="00974475">
            <w:pPr>
              <w:spacing w:after="0" w:line="360" w:lineRule="auto"/>
              <w:jc w:val="center"/>
              <w:rPr>
                <w:rFonts w:ascii="GHEA Grapalat" w:hAnsi="GHEA Grapalat"/>
                <w:bCs/>
                <w:spacing w:val="-6"/>
                <w:sz w:val="24"/>
                <w:szCs w:val="24"/>
                <w:lang w:val="hy-AM"/>
              </w:rPr>
            </w:pPr>
            <w:r>
              <w:rPr>
                <w:rFonts w:ascii="GHEA Grapalat" w:hAnsi="GHEA Grapalat"/>
                <w:bCs/>
                <w:spacing w:val="-6"/>
                <w:sz w:val="24"/>
                <w:szCs w:val="24"/>
                <w:lang w:val="hy-AM"/>
              </w:rPr>
              <w:t xml:space="preserve">2. </w:t>
            </w:r>
            <w:r w:rsidRPr="00974475">
              <w:rPr>
                <w:rFonts w:ascii="GHEA Grapalat" w:hAnsi="GHEA Grapalat"/>
                <w:bCs/>
                <w:spacing w:val="-6"/>
                <w:sz w:val="24"/>
                <w:szCs w:val="24"/>
                <w:lang w:val="af-ZA"/>
              </w:rPr>
              <w:t>Չի ընդունվել</w:t>
            </w:r>
            <w:r w:rsidR="00CE2B5E">
              <w:rPr>
                <w:rFonts w:ascii="GHEA Grapalat" w:hAnsi="GHEA Grapalat"/>
                <w:bCs/>
                <w:spacing w:val="-6"/>
                <w:sz w:val="24"/>
                <w:szCs w:val="24"/>
                <w:lang w:val="hy-AM"/>
              </w:rPr>
              <w:t>։</w:t>
            </w:r>
          </w:p>
          <w:p w:rsidR="00974475" w:rsidRPr="00974475" w:rsidRDefault="00974475" w:rsidP="00974475">
            <w:pPr>
              <w:spacing w:after="0" w:line="360" w:lineRule="auto"/>
              <w:jc w:val="center"/>
              <w:rPr>
                <w:rFonts w:ascii="GHEA Grapalat" w:hAnsi="GHEA Grapalat"/>
                <w:bCs/>
                <w:spacing w:val="-6"/>
                <w:sz w:val="24"/>
                <w:szCs w:val="24"/>
                <w:lang w:val="af-ZA"/>
              </w:rPr>
            </w:pPr>
            <w:r w:rsidRPr="00974475">
              <w:rPr>
                <w:rFonts w:ascii="GHEA Grapalat" w:hAnsi="GHEA Grapalat"/>
                <w:bCs/>
                <w:spacing w:val="-6"/>
                <w:sz w:val="24"/>
                <w:szCs w:val="24"/>
                <w:lang w:val="af-ZA"/>
              </w:rPr>
              <w:t>Նոր չափագրման անհրաժեշտություն չկա, քանի որ հողամասի մակերեսի տարբերությունը գտնվում է ՀՀ կառավարության 29.04.2021թ. թիվ 698-Ն որոշման 3-րդ հավելվածով սահմանված թույլատրելի սխալի սահմաններում։</w:t>
            </w:r>
          </w:p>
          <w:p w:rsidR="00906AE9" w:rsidRDefault="00906AE9" w:rsidP="00974475">
            <w:pPr>
              <w:pStyle w:val="NormalWeb"/>
              <w:shd w:val="clear" w:color="auto" w:fill="FFFFFF"/>
              <w:spacing w:line="360" w:lineRule="auto"/>
              <w:ind w:left="129" w:right="142" w:firstLine="283"/>
              <w:jc w:val="both"/>
              <w:rPr>
                <w:rFonts w:ascii="GHEA Grapalat" w:hAnsi="GHEA Grapalat"/>
                <w:color w:val="000000"/>
                <w:sz w:val="24"/>
                <w:szCs w:val="24"/>
                <w:lang w:val="hy-AM"/>
              </w:rPr>
            </w:pPr>
          </w:p>
          <w:p w:rsidR="00A1292C" w:rsidRPr="00BA260A" w:rsidRDefault="00A1292C" w:rsidP="00974475">
            <w:pPr>
              <w:pStyle w:val="NormalWeb"/>
              <w:shd w:val="clear" w:color="auto" w:fill="FFFFFF"/>
              <w:spacing w:line="360" w:lineRule="auto"/>
              <w:ind w:left="129" w:right="142" w:firstLine="283"/>
              <w:jc w:val="both"/>
              <w:rPr>
                <w:rFonts w:ascii="GHEA Grapalat" w:hAnsi="GHEA Grapalat"/>
                <w:color w:val="000000"/>
                <w:sz w:val="24"/>
                <w:szCs w:val="24"/>
                <w:lang w:val="hy-AM"/>
              </w:rPr>
            </w:pPr>
          </w:p>
        </w:tc>
      </w:tr>
      <w:tr w:rsidR="00A1292C" w:rsidTr="00986F72">
        <w:trPr>
          <w:tblCellSpacing w:w="0" w:type="dxa"/>
          <w:jc w:val="center"/>
        </w:trPr>
        <w:tc>
          <w:tcPr>
            <w:tcW w:w="566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1292C" w:rsidRPr="00E9168D" w:rsidRDefault="00A1292C" w:rsidP="00E9168D">
            <w:pPr>
              <w:spacing w:after="0" w:line="360"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lastRenderedPageBreak/>
              <w:t xml:space="preserve">    </w:t>
            </w:r>
            <w:r w:rsidR="00E9168D">
              <w:rPr>
                <w:rFonts w:ascii="GHEA Grapalat" w:eastAsia="Times New Roman" w:hAnsi="GHEA Grapalat" w:cs="Times New Roman"/>
                <w:bCs/>
                <w:color w:val="000000"/>
                <w:sz w:val="24"/>
                <w:szCs w:val="24"/>
              </w:rPr>
              <w:t>3</w:t>
            </w:r>
            <w:r>
              <w:rPr>
                <w:rFonts w:ascii="GHEA Grapalat" w:eastAsia="Times New Roman" w:hAnsi="GHEA Grapalat" w:cs="Times New Roman"/>
                <w:bCs/>
                <w:color w:val="000000"/>
                <w:sz w:val="24"/>
                <w:szCs w:val="24"/>
                <w:lang w:val="hy-AM"/>
              </w:rPr>
              <w:t xml:space="preserve">. ՀՀ </w:t>
            </w:r>
            <w:proofErr w:type="spellStart"/>
            <w:r w:rsidR="00E9168D">
              <w:rPr>
                <w:rFonts w:ascii="GHEA Grapalat" w:eastAsia="Times New Roman" w:hAnsi="GHEA Grapalat" w:cs="Times New Roman"/>
                <w:bCs/>
                <w:color w:val="000000"/>
                <w:sz w:val="24"/>
                <w:szCs w:val="24"/>
              </w:rPr>
              <w:t>վարչապետի</w:t>
            </w:r>
            <w:proofErr w:type="spellEnd"/>
            <w:r w:rsidR="00E9168D">
              <w:rPr>
                <w:rFonts w:ascii="GHEA Grapalat" w:eastAsia="Times New Roman" w:hAnsi="GHEA Grapalat" w:cs="Times New Roman"/>
                <w:bCs/>
                <w:color w:val="000000"/>
                <w:sz w:val="24"/>
                <w:szCs w:val="24"/>
              </w:rPr>
              <w:t xml:space="preserve"> </w:t>
            </w:r>
            <w:proofErr w:type="spellStart"/>
            <w:r w:rsidR="00E9168D">
              <w:rPr>
                <w:rFonts w:ascii="GHEA Grapalat" w:eastAsia="Times New Roman" w:hAnsi="GHEA Grapalat" w:cs="Times New Roman"/>
                <w:bCs/>
                <w:color w:val="000000"/>
                <w:sz w:val="24"/>
                <w:szCs w:val="24"/>
              </w:rPr>
              <w:t>աշխատակազմ</w:t>
            </w:r>
            <w:proofErr w:type="spellEnd"/>
          </w:p>
        </w:tc>
        <w:tc>
          <w:tcPr>
            <w:tcW w:w="4409"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A1292C" w:rsidRDefault="00A1292C" w:rsidP="00E9168D">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2</w:t>
            </w:r>
            <w:r w:rsidR="00E9168D">
              <w:rPr>
                <w:rFonts w:ascii="GHEA Grapalat" w:eastAsia="Times New Roman" w:hAnsi="GHEA Grapalat" w:cs="Times New Roman"/>
                <w:bCs/>
                <w:color w:val="000000"/>
                <w:sz w:val="24"/>
                <w:szCs w:val="24"/>
                <w:lang w:val="hy-AM"/>
              </w:rPr>
              <w:t>7</w:t>
            </w:r>
            <w:r>
              <w:rPr>
                <w:rFonts w:ascii="GHEA Grapalat" w:eastAsia="Times New Roman" w:hAnsi="GHEA Grapalat" w:cs="Times New Roman"/>
                <w:bCs/>
                <w:color w:val="000000"/>
                <w:sz w:val="24"/>
                <w:szCs w:val="24"/>
                <w:lang w:val="hy-AM"/>
              </w:rPr>
              <w:t>.0</w:t>
            </w:r>
            <w:r w:rsidR="00E9168D">
              <w:rPr>
                <w:rFonts w:ascii="GHEA Grapalat" w:eastAsia="Times New Roman" w:hAnsi="GHEA Grapalat" w:cs="Times New Roman"/>
                <w:bCs/>
                <w:color w:val="000000"/>
                <w:sz w:val="24"/>
                <w:szCs w:val="24"/>
                <w:lang w:val="hy-AM"/>
              </w:rPr>
              <w:t>6</w:t>
            </w:r>
            <w:r>
              <w:rPr>
                <w:rFonts w:ascii="GHEA Grapalat" w:eastAsia="Times New Roman" w:hAnsi="GHEA Grapalat" w:cs="Times New Roman"/>
                <w:bCs/>
                <w:color w:val="000000"/>
                <w:sz w:val="24"/>
                <w:szCs w:val="24"/>
                <w:lang w:val="hy-AM"/>
              </w:rPr>
              <w:t>.2023թ.</w:t>
            </w:r>
          </w:p>
        </w:tc>
      </w:tr>
      <w:tr w:rsidR="00A1292C" w:rsidRPr="00C34A8A" w:rsidTr="00986F72">
        <w:trPr>
          <w:tblCellSpacing w:w="0" w:type="dxa"/>
          <w:jc w:val="center"/>
        </w:trPr>
        <w:tc>
          <w:tcPr>
            <w:tcW w:w="56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1292C" w:rsidRDefault="00A1292C" w:rsidP="001B407E">
            <w:pPr>
              <w:spacing w:after="0" w:line="360" w:lineRule="auto"/>
              <w:rPr>
                <w:rFonts w:ascii="GHEA Grapalat" w:eastAsia="Times New Roman" w:hAnsi="GHEA Grapalat" w:cs="Times New Roman"/>
                <w:color w:val="000000"/>
                <w:sz w:val="24"/>
                <w:szCs w:val="24"/>
                <w:lang w:val="hy-AM"/>
              </w:rPr>
            </w:pPr>
          </w:p>
        </w:tc>
        <w:tc>
          <w:tcPr>
            <w:tcW w:w="4409"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A1292C" w:rsidRPr="00C34A8A" w:rsidRDefault="00A1292C" w:rsidP="001B407E">
            <w:pPr>
              <w:spacing w:after="0" w:line="360" w:lineRule="auto"/>
              <w:jc w:val="center"/>
              <w:rPr>
                <w:rFonts w:ascii="GHEA Grapalat" w:eastAsia="Times New Roman" w:hAnsi="GHEA Grapalat" w:cs="Times New Roman"/>
                <w:bCs/>
                <w:color w:val="000000"/>
                <w:sz w:val="24"/>
                <w:szCs w:val="24"/>
                <w:lang w:val="hy-AM"/>
              </w:rPr>
            </w:pPr>
            <w:r w:rsidRPr="0044103D">
              <w:rPr>
                <w:rFonts w:ascii="GHEA Grapalat" w:eastAsia="Times New Roman" w:hAnsi="GHEA Grapalat" w:cs="Times New Roman"/>
                <w:bCs/>
                <w:color w:val="000000"/>
                <w:sz w:val="24"/>
                <w:szCs w:val="24"/>
                <w:lang w:val="hy-AM"/>
              </w:rPr>
              <w:t xml:space="preserve">N </w:t>
            </w:r>
            <w:r w:rsidR="00E9168D" w:rsidRPr="00E9168D">
              <w:rPr>
                <w:rFonts w:ascii="GHEA Grapalat" w:eastAsia="Times New Roman" w:hAnsi="GHEA Grapalat" w:cs="Times New Roman"/>
                <w:bCs/>
                <w:color w:val="000000"/>
                <w:sz w:val="24"/>
                <w:szCs w:val="24"/>
                <w:lang w:val="hy-AM"/>
              </w:rPr>
              <w:t>ԿԱ/191-2023</w:t>
            </w:r>
          </w:p>
        </w:tc>
      </w:tr>
      <w:tr w:rsidR="00A1292C" w:rsidRPr="00E9168D" w:rsidTr="00986F72">
        <w:trPr>
          <w:tblCellSpacing w:w="0" w:type="dxa"/>
          <w:jc w:val="center"/>
        </w:trPr>
        <w:tc>
          <w:tcPr>
            <w:tcW w:w="5662" w:type="dxa"/>
            <w:tcBorders>
              <w:top w:val="outset" w:sz="6" w:space="0" w:color="auto"/>
              <w:left w:val="outset" w:sz="6" w:space="0" w:color="auto"/>
              <w:bottom w:val="outset" w:sz="6" w:space="0" w:color="auto"/>
              <w:right w:val="outset" w:sz="6" w:space="0" w:color="auto"/>
            </w:tcBorders>
            <w:shd w:val="clear" w:color="auto" w:fill="FFFFFF"/>
            <w:vAlign w:val="center"/>
          </w:tcPr>
          <w:p w:rsidR="00A1292C" w:rsidRPr="00A1292C" w:rsidRDefault="00A1292C" w:rsidP="001B407E">
            <w:pPr>
              <w:spacing w:after="0" w:line="360" w:lineRule="auto"/>
              <w:ind w:left="112" w:right="124" w:firstLine="284"/>
              <w:jc w:val="both"/>
              <w:rPr>
                <w:rFonts w:ascii="GHEA Grapalat" w:hAnsi="GHEA Grapalat"/>
                <w:bCs/>
                <w:spacing w:val="-6"/>
                <w:sz w:val="24"/>
                <w:szCs w:val="24"/>
                <w:lang w:val="af-ZA"/>
              </w:rPr>
            </w:pPr>
            <w:r>
              <w:rPr>
                <w:rFonts w:ascii="GHEA Grapalat" w:hAnsi="GHEA Grapalat"/>
                <w:bCs/>
                <w:spacing w:val="-6"/>
                <w:sz w:val="24"/>
                <w:szCs w:val="24"/>
                <w:lang w:val="hy-AM"/>
              </w:rPr>
              <w:t xml:space="preserve">Նախագիծը </w:t>
            </w:r>
            <w:r w:rsidRPr="00A1292C">
              <w:rPr>
                <w:rFonts w:ascii="GHEA Grapalat" w:hAnsi="GHEA Grapalat"/>
                <w:bCs/>
                <w:spacing w:val="-6"/>
                <w:sz w:val="24"/>
                <w:szCs w:val="24"/>
                <w:lang w:val="af-ZA"/>
              </w:rPr>
              <w:t>հանել օրակարգից՝ առաջարկելով Պետական գույքի կառավարման կոմիտեին լրամշակել նախագիծը՝ քննարկելով շուկայական արժեքին մոտարկված կադաստրային արժեքի փոխարեն գույքը շուկայական արժեքով օտարելու հարցը, ինչպես նաև՝ ներկայացնելով այնպիսի պարզ առաջարկ, ըստ որի՝ գույքը կտրամադրվի առավել բարձր գին վճարողին:</w:t>
            </w:r>
          </w:p>
        </w:tc>
        <w:tc>
          <w:tcPr>
            <w:tcW w:w="4409" w:type="dxa"/>
            <w:tcBorders>
              <w:top w:val="outset" w:sz="6" w:space="0" w:color="auto"/>
              <w:left w:val="outset" w:sz="6" w:space="0" w:color="auto"/>
              <w:bottom w:val="outset" w:sz="6" w:space="0" w:color="auto"/>
              <w:right w:val="outset" w:sz="6" w:space="0" w:color="auto"/>
            </w:tcBorders>
            <w:shd w:val="clear" w:color="auto" w:fill="FFFFFF"/>
            <w:vAlign w:val="center"/>
          </w:tcPr>
          <w:p w:rsidR="00A1292C" w:rsidRDefault="00A1292C" w:rsidP="00986F72">
            <w:pPr>
              <w:shd w:val="clear" w:color="auto" w:fill="FFFFFF"/>
              <w:spacing w:after="0" w:line="360" w:lineRule="auto"/>
              <w:ind w:left="123" w:right="142" w:firstLine="450"/>
              <w:jc w:val="center"/>
              <w:rPr>
                <w:rFonts w:ascii="GHEA Grapalat" w:eastAsia="Times New Roman" w:hAnsi="GHEA Grapalat" w:cs="Sylfaen"/>
                <w:color w:val="000000" w:themeColor="text1"/>
                <w:sz w:val="24"/>
                <w:szCs w:val="24"/>
                <w:lang w:val="hy-AM" w:eastAsia="ru-RU"/>
              </w:rPr>
            </w:pPr>
            <w:r>
              <w:rPr>
                <w:rFonts w:ascii="GHEA Grapalat" w:eastAsia="Times New Roman" w:hAnsi="GHEA Grapalat" w:cs="Sylfaen"/>
                <w:color w:val="000000" w:themeColor="text1"/>
                <w:sz w:val="24"/>
                <w:szCs w:val="24"/>
                <w:lang w:val="hy-AM" w:eastAsia="ru-RU"/>
              </w:rPr>
              <w:t>Ընդունվել է մասնակի</w:t>
            </w:r>
            <w:r w:rsidR="00372C5E">
              <w:rPr>
                <w:rFonts w:ascii="GHEA Grapalat" w:eastAsia="Times New Roman" w:hAnsi="GHEA Grapalat" w:cs="Sylfaen"/>
                <w:color w:val="000000" w:themeColor="text1"/>
                <w:sz w:val="24"/>
                <w:szCs w:val="24"/>
                <w:lang w:val="hy-AM" w:eastAsia="ru-RU"/>
              </w:rPr>
              <w:t>։</w:t>
            </w:r>
          </w:p>
          <w:p w:rsidR="00A1292C" w:rsidRPr="00A1292C" w:rsidRDefault="00A1292C" w:rsidP="00986F72">
            <w:pPr>
              <w:shd w:val="clear" w:color="auto" w:fill="FFFFFF"/>
              <w:spacing w:after="0" w:line="360" w:lineRule="auto"/>
              <w:ind w:left="123" w:right="142" w:firstLine="450"/>
              <w:jc w:val="center"/>
              <w:rPr>
                <w:rFonts w:ascii="GHEA Grapalat" w:eastAsia="Times New Roman" w:hAnsi="GHEA Grapalat" w:cs="Sylfaen"/>
                <w:color w:val="000000" w:themeColor="text1"/>
                <w:sz w:val="24"/>
                <w:szCs w:val="24"/>
                <w:lang w:val="hy-AM" w:eastAsia="ru-RU"/>
              </w:rPr>
            </w:pPr>
            <w:r>
              <w:rPr>
                <w:rFonts w:ascii="GHEA Grapalat" w:eastAsia="Times New Roman" w:hAnsi="GHEA Grapalat" w:cs="Sylfaen"/>
                <w:color w:val="000000" w:themeColor="text1"/>
                <w:sz w:val="24"/>
                <w:szCs w:val="24"/>
                <w:lang w:val="hy-AM" w:eastAsia="ru-RU"/>
              </w:rPr>
              <w:t xml:space="preserve">Առաջարկվում է գույքի օտարման նախատեսվող մրցույթին հնարավորինս շատ մասնակիցներ ներգրավելու նպատակով հողամասն օտարման ներկայացնել  </w:t>
            </w:r>
            <w:r w:rsidRPr="00A1292C">
              <w:rPr>
                <w:rFonts w:ascii="GHEA Grapalat" w:hAnsi="GHEA Grapalat"/>
                <w:bCs/>
                <w:spacing w:val="-6"/>
                <w:sz w:val="24"/>
                <w:szCs w:val="24"/>
                <w:lang w:val="af-ZA"/>
              </w:rPr>
              <w:t xml:space="preserve">շուկայական արժեքին մոտարկված կադաստրային </w:t>
            </w:r>
            <w:r>
              <w:rPr>
                <w:rFonts w:ascii="GHEA Grapalat" w:hAnsi="GHEA Grapalat"/>
                <w:bCs/>
                <w:spacing w:val="-6"/>
                <w:sz w:val="24"/>
                <w:szCs w:val="24"/>
                <w:lang w:val="af-ZA"/>
              </w:rPr>
              <w:t>արժեքով</w:t>
            </w:r>
            <w:r>
              <w:rPr>
                <w:rFonts w:ascii="GHEA Grapalat" w:hAnsi="GHEA Grapalat"/>
                <w:bCs/>
                <w:spacing w:val="-6"/>
                <w:sz w:val="24"/>
                <w:szCs w:val="24"/>
                <w:lang w:val="hy-AM"/>
              </w:rPr>
              <w:t xml:space="preserve">։ </w:t>
            </w:r>
            <w:r w:rsidR="00986F72">
              <w:rPr>
                <w:rFonts w:ascii="GHEA Grapalat" w:hAnsi="GHEA Grapalat"/>
                <w:bCs/>
                <w:spacing w:val="-6"/>
                <w:sz w:val="24"/>
                <w:szCs w:val="24"/>
                <w:lang w:val="hy-AM"/>
              </w:rPr>
              <w:t>Մրցակցության արդյունքում</w:t>
            </w:r>
            <w:r>
              <w:rPr>
                <w:rFonts w:ascii="GHEA Grapalat" w:hAnsi="GHEA Grapalat"/>
                <w:bCs/>
                <w:spacing w:val="-6"/>
                <w:sz w:val="24"/>
                <w:szCs w:val="24"/>
                <w:lang w:val="hy-AM"/>
              </w:rPr>
              <w:t xml:space="preserve"> կարող է </w:t>
            </w:r>
            <w:r w:rsidR="00986F72">
              <w:rPr>
                <w:rFonts w:ascii="GHEA Grapalat" w:hAnsi="GHEA Grapalat"/>
                <w:bCs/>
                <w:spacing w:val="-6"/>
                <w:sz w:val="24"/>
                <w:szCs w:val="24"/>
                <w:lang w:val="hy-AM"/>
              </w:rPr>
              <w:t>հողամասի վաճառքի գինը բարձրանալ և ներգրավել խոշոր ներդրումային խրագիր։</w:t>
            </w:r>
          </w:p>
          <w:p w:rsidR="00A1292C" w:rsidRPr="00974475" w:rsidRDefault="00986F72" w:rsidP="00986F72">
            <w:pPr>
              <w:shd w:val="clear" w:color="auto" w:fill="FFFFFF"/>
              <w:spacing w:after="0" w:line="360" w:lineRule="auto"/>
              <w:ind w:left="123" w:right="142" w:firstLine="450"/>
              <w:jc w:val="center"/>
              <w:rPr>
                <w:rFonts w:ascii="GHEA Grapalat" w:eastAsia="Times New Roman" w:hAnsi="GHEA Grapalat" w:cs="Times New Roman"/>
                <w:bCs/>
                <w:color w:val="000000"/>
                <w:sz w:val="24"/>
                <w:szCs w:val="24"/>
                <w:lang w:val="hy-AM"/>
              </w:rPr>
            </w:pPr>
            <w:r>
              <w:rPr>
                <w:rFonts w:ascii="GHEA Grapalat" w:eastAsia="Times New Roman" w:hAnsi="GHEA Grapalat" w:cs="Sylfaen"/>
                <w:color w:val="000000" w:themeColor="text1"/>
                <w:sz w:val="24"/>
                <w:szCs w:val="24"/>
                <w:lang w:val="hy-AM" w:eastAsia="ru-RU"/>
              </w:rPr>
              <w:t>Մ</w:t>
            </w:r>
            <w:r w:rsidR="00A1292C" w:rsidRPr="001C417E">
              <w:rPr>
                <w:rFonts w:ascii="GHEA Grapalat" w:eastAsia="Times New Roman" w:hAnsi="GHEA Grapalat" w:cs="Sylfaen"/>
                <w:color w:val="000000" w:themeColor="text1"/>
                <w:sz w:val="24"/>
                <w:szCs w:val="24"/>
                <w:lang w:val="hy-AM" w:eastAsia="ru-RU"/>
              </w:rPr>
              <w:t xml:space="preserve">րցույթի հաղթողին որոշելու համար </w:t>
            </w:r>
            <w:r>
              <w:rPr>
                <w:rFonts w:ascii="GHEA Grapalat" w:eastAsia="Times New Roman" w:hAnsi="GHEA Grapalat" w:cs="Sylfaen"/>
                <w:color w:val="000000" w:themeColor="text1"/>
                <w:sz w:val="24"/>
                <w:szCs w:val="24"/>
                <w:lang w:val="hy-AM" w:eastAsia="ru-RU"/>
              </w:rPr>
              <w:t xml:space="preserve">սահմանվել է հետևյալ </w:t>
            </w:r>
            <w:r w:rsidRPr="001C417E">
              <w:rPr>
                <w:rFonts w:ascii="GHEA Grapalat" w:eastAsia="Times New Roman" w:hAnsi="GHEA Grapalat" w:cs="Sylfaen"/>
                <w:color w:val="000000" w:themeColor="text1"/>
                <w:sz w:val="24"/>
                <w:szCs w:val="24"/>
                <w:lang w:val="hy-AM" w:eastAsia="ru-RU"/>
              </w:rPr>
              <w:t>կշռային գործակիցները՝</w:t>
            </w:r>
            <w:r>
              <w:rPr>
                <w:rFonts w:ascii="GHEA Grapalat" w:eastAsia="Times New Roman" w:hAnsi="GHEA Grapalat" w:cs="Sylfaen"/>
                <w:color w:val="000000" w:themeColor="text1"/>
                <w:sz w:val="24"/>
                <w:szCs w:val="24"/>
                <w:lang w:val="hy-AM" w:eastAsia="ru-RU"/>
              </w:rPr>
              <w:t xml:space="preserve"> գույքի համար առաջարկվող գին</w:t>
            </w:r>
            <w:r w:rsidR="00A1292C" w:rsidRPr="00BB053A">
              <w:rPr>
                <w:rFonts w:ascii="GHEA Grapalat" w:eastAsia="Times New Roman" w:hAnsi="GHEA Grapalat" w:cs="Sylfaen"/>
                <w:color w:val="000000" w:themeColor="text1"/>
                <w:sz w:val="24"/>
                <w:szCs w:val="24"/>
                <w:lang w:val="hy-AM" w:eastAsia="ru-RU"/>
              </w:rPr>
              <w:t>՝ 0.</w:t>
            </w:r>
            <w:r w:rsidR="00A1292C">
              <w:rPr>
                <w:rFonts w:ascii="GHEA Grapalat" w:eastAsia="Times New Roman" w:hAnsi="GHEA Grapalat" w:cs="Sylfaen"/>
                <w:color w:val="000000" w:themeColor="text1"/>
                <w:sz w:val="24"/>
                <w:szCs w:val="24"/>
                <w:lang w:val="hy-AM" w:eastAsia="ru-RU"/>
              </w:rPr>
              <w:t>9</w:t>
            </w:r>
            <w:r w:rsidR="00A1292C" w:rsidRPr="00BB053A">
              <w:rPr>
                <w:rFonts w:ascii="GHEA Grapalat" w:eastAsia="Times New Roman" w:hAnsi="GHEA Grapalat" w:cs="Sylfaen"/>
                <w:color w:val="000000" w:themeColor="text1"/>
                <w:sz w:val="24"/>
                <w:szCs w:val="24"/>
                <w:lang w:val="hy-AM" w:eastAsia="ru-RU"/>
              </w:rPr>
              <w:t>,</w:t>
            </w:r>
            <w:r>
              <w:rPr>
                <w:rFonts w:ascii="GHEA Grapalat" w:eastAsia="Times New Roman" w:hAnsi="GHEA Grapalat" w:cs="Sylfaen"/>
                <w:color w:val="000000" w:themeColor="text1"/>
                <w:sz w:val="24"/>
                <w:szCs w:val="24"/>
                <w:lang w:val="hy-AM" w:eastAsia="ru-RU"/>
              </w:rPr>
              <w:t xml:space="preserve"> </w:t>
            </w:r>
            <w:r w:rsidR="00A1292C" w:rsidRPr="00BB053A">
              <w:rPr>
                <w:rFonts w:ascii="GHEA Grapalat" w:eastAsia="Times New Roman" w:hAnsi="GHEA Grapalat" w:cs="Sylfaen"/>
                <w:color w:val="000000" w:themeColor="text1"/>
                <w:sz w:val="24"/>
                <w:szCs w:val="24"/>
                <w:lang w:val="hy-AM" w:eastAsia="ru-RU"/>
              </w:rPr>
              <w:t>գործարար ծրագրին համապատասխան իրականացվելիք ներդրումների չափ` 0.</w:t>
            </w:r>
            <w:r w:rsidR="00A1292C">
              <w:rPr>
                <w:rFonts w:ascii="GHEA Grapalat" w:eastAsia="Times New Roman" w:hAnsi="GHEA Grapalat" w:cs="Sylfaen"/>
                <w:color w:val="000000" w:themeColor="text1"/>
                <w:sz w:val="24"/>
                <w:szCs w:val="24"/>
                <w:lang w:val="hy-AM" w:eastAsia="ru-RU"/>
              </w:rPr>
              <w:t>1</w:t>
            </w:r>
            <w:r w:rsidR="00A1292C" w:rsidRPr="00BB053A">
              <w:rPr>
                <w:rFonts w:ascii="GHEA Grapalat" w:eastAsia="Times New Roman" w:hAnsi="GHEA Grapalat" w:cs="Sylfaen"/>
                <w:color w:val="000000" w:themeColor="text1"/>
                <w:sz w:val="24"/>
                <w:szCs w:val="24"/>
                <w:lang w:val="hy-AM" w:eastAsia="ru-RU"/>
              </w:rPr>
              <w:t>,</w:t>
            </w:r>
            <w:r>
              <w:rPr>
                <w:rFonts w:ascii="GHEA Grapalat" w:eastAsia="Times New Roman" w:hAnsi="GHEA Grapalat" w:cs="Sylfaen"/>
                <w:color w:val="000000" w:themeColor="text1"/>
                <w:sz w:val="24"/>
                <w:szCs w:val="24"/>
                <w:lang w:val="hy-AM" w:eastAsia="ru-RU"/>
              </w:rPr>
              <w:t xml:space="preserve"> նախկին 0.7 և 0.3 գործակիցների փոխարեն։</w:t>
            </w:r>
          </w:p>
        </w:tc>
      </w:tr>
    </w:tbl>
    <w:p w:rsidR="00A1292C" w:rsidRPr="00397B08" w:rsidRDefault="00A1292C" w:rsidP="005E6D6F">
      <w:pPr>
        <w:spacing w:line="360" w:lineRule="auto"/>
        <w:rPr>
          <w:lang w:val="hy-AM"/>
        </w:rPr>
      </w:pPr>
    </w:p>
    <w:sectPr w:rsidR="00A1292C" w:rsidRPr="00397B08" w:rsidSect="003C6F1F">
      <w:pgSz w:w="12240" w:h="15840"/>
      <w:pgMar w:top="900"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0E3D82"/>
    <w:multiLevelType w:val="hybridMultilevel"/>
    <w:tmpl w:val="1958C8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9E5"/>
    <w:rsid w:val="000314FA"/>
    <w:rsid w:val="00034E0C"/>
    <w:rsid w:val="000370CB"/>
    <w:rsid w:val="00037BDD"/>
    <w:rsid w:val="00071E18"/>
    <w:rsid w:val="00092735"/>
    <w:rsid w:val="000A2E64"/>
    <w:rsid w:val="000B2BDA"/>
    <w:rsid w:val="000D7415"/>
    <w:rsid w:val="000E1880"/>
    <w:rsid w:val="000F7C9E"/>
    <w:rsid w:val="001000EC"/>
    <w:rsid w:val="001135CD"/>
    <w:rsid w:val="001267FB"/>
    <w:rsid w:val="001273FF"/>
    <w:rsid w:val="00154747"/>
    <w:rsid w:val="00167A6E"/>
    <w:rsid w:val="00195D11"/>
    <w:rsid w:val="001C2DF5"/>
    <w:rsid w:val="001C550A"/>
    <w:rsid w:val="00201417"/>
    <w:rsid w:val="00210A62"/>
    <w:rsid w:val="00232466"/>
    <w:rsid w:val="00286FC6"/>
    <w:rsid w:val="002B6CC8"/>
    <w:rsid w:val="002B7A0B"/>
    <w:rsid w:val="002E6EE6"/>
    <w:rsid w:val="002F5FED"/>
    <w:rsid w:val="00320DC4"/>
    <w:rsid w:val="003257E5"/>
    <w:rsid w:val="00372C5E"/>
    <w:rsid w:val="00397B08"/>
    <w:rsid w:val="003C0056"/>
    <w:rsid w:val="003C4904"/>
    <w:rsid w:val="003C6F1F"/>
    <w:rsid w:val="003E152E"/>
    <w:rsid w:val="003F71BC"/>
    <w:rsid w:val="00422CDF"/>
    <w:rsid w:val="0044103D"/>
    <w:rsid w:val="004445B0"/>
    <w:rsid w:val="004A2928"/>
    <w:rsid w:val="004B2ACE"/>
    <w:rsid w:val="004F1615"/>
    <w:rsid w:val="00527767"/>
    <w:rsid w:val="00530C35"/>
    <w:rsid w:val="005705AD"/>
    <w:rsid w:val="005748EC"/>
    <w:rsid w:val="005A395B"/>
    <w:rsid w:val="005C67ED"/>
    <w:rsid w:val="005C7762"/>
    <w:rsid w:val="005E6D6F"/>
    <w:rsid w:val="005F69DA"/>
    <w:rsid w:val="00640009"/>
    <w:rsid w:val="0065220E"/>
    <w:rsid w:val="00656833"/>
    <w:rsid w:val="00673F67"/>
    <w:rsid w:val="006808E8"/>
    <w:rsid w:val="0068799E"/>
    <w:rsid w:val="006974E7"/>
    <w:rsid w:val="006A26EA"/>
    <w:rsid w:val="006A3F76"/>
    <w:rsid w:val="006B6B27"/>
    <w:rsid w:val="0073763E"/>
    <w:rsid w:val="00746823"/>
    <w:rsid w:val="00780368"/>
    <w:rsid w:val="007A419C"/>
    <w:rsid w:val="007B0103"/>
    <w:rsid w:val="007D0C18"/>
    <w:rsid w:val="007F3144"/>
    <w:rsid w:val="00811CE7"/>
    <w:rsid w:val="0082395A"/>
    <w:rsid w:val="0086066B"/>
    <w:rsid w:val="008A3EE7"/>
    <w:rsid w:val="008D1BFE"/>
    <w:rsid w:val="008D3733"/>
    <w:rsid w:val="008F4F77"/>
    <w:rsid w:val="00906AE9"/>
    <w:rsid w:val="0091114F"/>
    <w:rsid w:val="009241B1"/>
    <w:rsid w:val="00956AE3"/>
    <w:rsid w:val="009656BB"/>
    <w:rsid w:val="00973829"/>
    <w:rsid w:val="00974475"/>
    <w:rsid w:val="00986F72"/>
    <w:rsid w:val="009A5F5E"/>
    <w:rsid w:val="009B00E1"/>
    <w:rsid w:val="009E133C"/>
    <w:rsid w:val="009E689B"/>
    <w:rsid w:val="009E68D4"/>
    <w:rsid w:val="009F294A"/>
    <w:rsid w:val="009F7B7C"/>
    <w:rsid w:val="00A1292C"/>
    <w:rsid w:val="00A13350"/>
    <w:rsid w:val="00A21A6F"/>
    <w:rsid w:val="00A54CFD"/>
    <w:rsid w:val="00A61FF6"/>
    <w:rsid w:val="00A719E5"/>
    <w:rsid w:val="00A73CED"/>
    <w:rsid w:val="00AF3EC1"/>
    <w:rsid w:val="00AF4855"/>
    <w:rsid w:val="00B87489"/>
    <w:rsid w:val="00BA260A"/>
    <w:rsid w:val="00BA6B61"/>
    <w:rsid w:val="00BE6661"/>
    <w:rsid w:val="00BF1244"/>
    <w:rsid w:val="00BF2BA4"/>
    <w:rsid w:val="00BF49B4"/>
    <w:rsid w:val="00C12DC8"/>
    <w:rsid w:val="00C12F50"/>
    <w:rsid w:val="00C21ADA"/>
    <w:rsid w:val="00C34A8A"/>
    <w:rsid w:val="00CC3757"/>
    <w:rsid w:val="00CE2B5E"/>
    <w:rsid w:val="00D64FB6"/>
    <w:rsid w:val="00D95C39"/>
    <w:rsid w:val="00D97AB6"/>
    <w:rsid w:val="00DD6275"/>
    <w:rsid w:val="00E1087F"/>
    <w:rsid w:val="00E32A11"/>
    <w:rsid w:val="00E66F48"/>
    <w:rsid w:val="00E8634E"/>
    <w:rsid w:val="00E9168D"/>
    <w:rsid w:val="00ED064A"/>
    <w:rsid w:val="00ED2D66"/>
    <w:rsid w:val="00EF5862"/>
    <w:rsid w:val="00F12C08"/>
    <w:rsid w:val="00F26373"/>
    <w:rsid w:val="00F50680"/>
    <w:rsid w:val="00F849D4"/>
    <w:rsid w:val="00FB08F2"/>
    <w:rsid w:val="00FC1CFE"/>
    <w:rsid w:val="00FC3E2E"/>
    <w:rsid w:val="00FF2D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2DE91"/>
  <w15:chartTrackingRefBased/>
  <w15:docId w15:val="{7BC449E9-C507-4871-8205-56EA81378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152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3E152E"/>
    <w:pPr>
      <w:spacing w:after="120" w:line="276" w:lineRule="auto"/>
    </w:pPr>
    <w:rPr>
      <w:rFonts w:ascii="Arial Armenian" w:eastAsia="Times New Roman" w:hAnsi="Arial Armenian" w:cs="Sylfaen"/>
      <w:sz w:val="24"/>
      <w:szCs w:val="24"/>
    </w:rPr>
  </w:style>
  <w:style w:type="character" w:customStyle="1" w:styleId="BodyTextChar">
    <w:name w:val="Body Text Char"/>
    <w:basedOn w:val="DefaultParagraphFont"/>
    <w:link w:val="BodyText"/>
    <w:uiPriority w:val="99"/>
    <w:rsid w:val="003E152E"/>
    <w:rPr>
      <w:rFonts w:ascii="Arial Armenian" w:eastAsia="Times New Roman" w:hAnsi="Arial Armenian" w:cs="Sylfaen"/>
      <w:sz w:val="24"/>
      <w:szCs w:val="24"/>
    </w:rPr>
  </w:style>
  <w:style w:type="paragraph" w:styleId="ListParagraph">
    <w:name w:val="List Paragraph"/>
    <w:basedOn w:val="Normal"/>
    <w:uiPriority w:val="34"/>
    <w:qFormat/>
    <w:rsid w:val="003E152E"/>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unhideWhenUsed/>
    <w:rsid w:val="00F12C08"/>
    <w:pPr>
      <w:tabs>
        <w:tab w:val="center" w:pos="4677"/>
        <w:tab w:val="right" w:pos="9355"/>
      </w:tabs>
      <w:spacing w:after="0" w:line="240" w:lineRule="auto"/>
    </w:pPr>
    <w:rPr>
      <w:rFonts w:ascii="ArTarumianHeghnar" w:eastAsia="Calibri" w:hAnsi="ArTarumianHeghnar" w:cs="Cambria"/>
      <w:bCs/>
      <w:i/>
      <w:sz w:val="36"/>
      <w:szCs w:val="36"/>
      <w:lang w:val="ru-RU"/>
    </w:rPr>
  </w:style>
  <w:style w:type="character" w:styleId="Strong">
    <w:name w:val="Strong"/>
    <w:basedOn w:val="DefaultParagraphFont"/>
    <w:uiPriority w:val="22"/>
    <w:qFormat/>
    <w:rsid w:val="00F12C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35140">
      <w:bodyDiv w:val="1"/>
      <w:marLeft w:val="0"/>
      <w:marRight w:val="0"/>
      <w:marTop w:val="0"/>
      <w:marBottom w:val="0"/>
      <w:divBdr>
        <w:top w:val="none" w:sz="0" w:space="0" w:color="auto"/>
        <w:left w:val="none" w:sz="0" w:space="0" w:color="auto"/>
        <w:bottom w:val="none" w:sz="0" w:space="0" w:color="auto"/>
        <w:right w:val="none" w:sz="0" w:space="0" w:color="auto"/>
      </w:divBdr>
    </w:div>
    <w:div w:id="65497049">
      <w:bodyDiv w:val="1"/>
      <w:marLeft w:val="0"/>
      <w:marRight w:val="0"/>
      <w:marTop w:val="0"/>
      <w:marBottom w:val="0"/>
      <w:divBdr>
        <w:top w:val="none" w:sz="0" w:space="0" w:color="auto"/>
        <w:left w:val="none" w:sz="0" w:space="0" w:color="auto"/>
        <w:bottom w:val="none" w:sz="0" w:space="0" w:color="auto"/>
        <w:right w:val="none" w:sz="0" w:space="0" w:color="auto"/>
      </w:divBdr>
    </w:div>
    <w:div w:id="386492424">
      <w:bodyDiv w:val="1"/>
      <w:marLeft w:val="0"/>
      <w:marRight w:val="0"/>
      <w:marTop w:val="0"/>
      <w:marBottom w:val="0"/>
      <w:divBdr>
        <w:top w:val="none" w:sz="0" w:space="0" w:color="auto"/>
        <w:left w:val="none" w:sz="0" w:space="0" w:color="auto"/>
        <w:bottom w:val="none" w:sz="0" w:space="0" w:color="auto"/>
        <w:right w:val="none" w:sz="0" w:space="0" w:color="auto"/>
      </w:divBdr>
    </w:div>
    <w:div w:id="392897351">
      <w:bodyDiv w:val="1"/>
      <w:marLeft w:val="0"/>
      <w:marRight w:val="0"/>
      <w:marTop w:val="0"/>
      <w:marBottom w:val="0"/>
      <w:divBdr>
        <w:top w:val="none" w:sz="0" w:space="0" w:color="auto"/>
        <w:left w:val="none" w:sz="0" w:space="0" w:color="auto"/>
        <w:bottom w:val="none" w:sz="0" w:space="0" w:color="auto"/>
        <w:right w:val="none" w:sz="0" w:space="0" w:color="auto"/>
      </w:divBdr>
    </w:div>
    <w:div w:id="456873117">
      <w:bodyDiv w:val="1"/>
      <w:marLeft w:val="0"/>
      <w:marRight w:val="0"/>
      <w:marTop w:val="0"/>
      <w:marBottom w:val="0"/>
      <w:divBdr>
        <w:top w:val="none" w:sz="0" w:space="0" w:color="auto"/>
        <w:left w:val="none" w:sz="0" w:space="0" w:color="auto"/>
        <w:bottom w:val="none" w:sz="0" w:space="0" w:color="auto"/>
        <w:right w:val="none" w:sz="0" w:space="0" w:color="auto"/>
      </w:divBdr>
    </w:div>
    <w:div w:id="472452317">
      <w:bodyDiv w:val="1"/>
      <w:marLeft w:val="0"/>
      <w:marRight w:val="0"/>
      <w:marTop w:val="0"/>
      <w:marBottom w:val="0"/>
      <w:divBdr>
        <w:top w:val="none" w:sz="0" w:space="0" w:color="auto"/>
        <w:left w:val="none" w:sz="0" w:space="0" w:color="auto"/>
        <w:bottom w:val="none" w:sz="0" w:space="0" w:color="auto"/>
        <w:right w:val="none" w:sz="0" w:space="0" w:color="auto"/>
      </w:divBdr>
    </w:div>
    <w:div w:id="517044318">
      <w:bodyDiv w:val="1"/>
      <w:marLeft w:val="0"/>
      <w:marRight w:val="0"/>
      <w:marTop w:val="0"/>
      <w:marBottom w:val="0"/>
      <w:divBdr>
        <w:top w:val="none" w:sz="0" w:space="0" w:color="auto"/>
        <w:left w:val="none" w:sz="0" w:space="0" w:color="auto"/>
        <w:bottom w:val="none" w:sz="0" w:space="0" w:color="auto"/>
        <w:right w:val="none" w:sz="0" w:space="0" w:color="auto"/>
      </w:divBdr>
    </w:div>
    <w:div w:id="899052292">
      <w:bodyDiv w:val="1"/>
      <w:marLeft w:val="0"/>
      <w:marRight w:val="0"/>
      <w:marTop w:val="0"/>
      <w:marBottom w:val="0"/>
      <w:divBdr>
        <w:top w:val="none" w:sz="0" w:space="0" w:color="auto"/>
        <w:left w:val="none" w:sz="0" w:space="0" w:color="auto"/>
        <w:bottom w:val="none" w:sz="0" w:space="0" w:color="auto"/>
        <w:right w:val="none" w:sz="0" w:space="0" w:color="auto"/>
      </w:divBdr>
    </w:div>
    <w:div w:id="1082023320">
      <w:bodyDiv w:val="1"/>
      <w:marLeft w:val="0"/>
      <w:marRight w:val="0"/>
      <w:marTop w:val="0"/>
      <w:marBottom w:val="0"/>
      <w:divBdr>
        <w:top w:val="none" w:sz="0" w:space="0" w:color="auto"/>
        <w:left w:val="none" w:sz="0" w:space="0" w:color="auto"/>
        <w:bottom w:val="none" w:sz="0" w:space="0" w:color="auto"/>
        <w:right w:val="none" w:sz="0" w:space="0" w:color="auto"/>
      </w:divBdr>
    </w:div>
    <w:div w:id="1101489774">
      <w:bodyDiv w:val="1"/>
      <w:marLeft w:val="0"/>
      <w:marRight w:val="0"/>
      <w:marTop w:val="0"/>
      <w:marBottom w:val="0"/>
      <w:divBdr>
        <w:top w:val="none" w:sz="0" w:space="0" w:color="auto"/>
        <w:left w:val="none" w:sz="0" w:space="0" w:color="auto"/>
        <w:bottom w:val="none" w:sz="0" w:space="0" w:color="auto"/>
        <w:right w:val="none" w:sz="0" w:space="0" w:color="auto"/>
      </w:divBdr>
    </w:div>
    <w:div w:id="1101606996">
      <w:bodyDiv w:val="1"/>
      <w:marLeft w:val="0"/>
      <w:marRight w:val="0"/>
      <w:marTop w:val="0"/>
      <w:marBottom w:val="0"/>
      <w:divBdr>
        <w:top w:val="none" w:sz="0" w:space="0" w:color="auto"/>
        <w:left w:val="none" w:sz="0" w:space="0" w:color="auto"/>
        <w:bottom w:val="none" w:sz="0" w:space="0" w:color="auto"/>
        <w:right w:val="none" w:sz="0" w:space="0" w:color="auto"/>
      </w:divBdr>
    </w:div>
    <w:div w:id="1929265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70E540-EBC7-426F-B134-5E35CA6B3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Pages>
  <Words>525</Words>
  <Characters>2994</Characters>
  <Application>Microsoft Office Word</Application>
  <DocSecurity>0</DocSecurity>
  <Lines>24</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https://mul2.gov.am/tasks/827586/oneclick/712ac35bd5e54d842f24954f3b175cca16ea7797b8212a1b11952b5080a4621a.docx?token=8ed2a5a1e39bbd2684d7e86df6cf8f5e</cp:keywords>
  <dc:description/>
  <cp:lastModifiedBy>Windows User</cp:lastModifiedBy>
  <cp:revision>21</cp:revision>
  <dcterms:created xsi:type="dcterms:W3CDTF">2023-05-25T03:50:00Z</dcterms:created>
  <dcterms:modified xsi:type="dcterms:W3CDTF">2023-07-25T11:01:00Z</dcterms:modified>
</cp:coreProperties>
</file>