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6B2AFF63" w14:textId="74ACFC58" w:rsidR="00C4135D" w:rsidRPr="002E0891" w:rsidRDefault="00C4135D" w:rsidP="00C4135D">
      <w:pPr>
        <w:pStyle w:val="NormalWeb"/>
        <w:shd w:val="clear" w:color="auto" w:fill="FFFFFF"/>
        <w:spacing w:before="0" w:beforeAutospacing="0" w:after="0" w:afterAutospacing="0"/>
        <w:jc w:val="center"/>
        <w:rPr>
          <w:rFonts w:ascii="GHEA Grapalat" w:hAnsi="GHEA Grapalat" w:cs="Sylfaen"/>
          <w:b/>
          <w:lang w:val="hy-AM"/>
        </w:rPr>
      </w:pPr>
      <w:r w:rsidRPr="002E0891">
        <w:rPr>
          <w:rFonts w:ascii="GHEA Grapalat" w:hAnsi="GHEA Grapalat" w:cs="Sylfaen"/>
          <w:b/>
          <w:lang w:val="hy-AM"/>
        </w:rPr>
        <w:t>«</w:t>
      </w:r>
      <w:r w:rsidR="002E0891" w:rsidRPr="002E0891">
        <w:rPr>
          <w:rFonts w:ascii="GHEA Grapalat" w:hAnsi="GHEA Grapalat" w:cs="Sylfaen"/>
          <w:b/>
          <w:lang w:val="hy-AM"/>
        </w:rPr>
        <w:t xml:space="preserve">ՀԱՅԱՍՏԱՆԻ ՀԱՆՐԱՊԵՏՈՒԹՅԱՆ 2023 ԹՎԱԿԱՆԻ ՊԵՏԱԿԱՆ ԲՅՈՒՋԵԻ ՄԱՍԻՆ» ՕՐԵՆՔՈՒՄ ՎԵՐԱԲԱՇԽՈՒՄ </w:t>
      </w:r>
      <w:r w:rsidR="002E0891">
        <w:rPr>
          <w:rFonts w:ascii="GHEA Grapalat" w:hAnsi="GHEA Grapalat" w:cs="Sylfaen"/>
          <w:b/>
          <w:lang w:val="hy-AM"/>
        </w:rPr>
        <w:t>ԵՎ</w:t>
      </w:r>
      <w:r w:rsidR="002E0891" w:rsidRPr="002E0891">
        <w:rPr>
          <w:rFonts w:ascii="GHEA Grapalat" w:hAnsi="GHEA Grapalat" w:cs="Sylfaen"/>
          <w:b/>
          <w:lang w:val="hy-AM"/>
        </w:rPr>
        <w:t xml:space="preserve"> ԼՐԱՑՈՒՄ, ՀԱՅԱՍՏԱՆԻ ՀԱՆՐԱՊԵՏՈՒԹՅԱՆ ԿԱՌԱՎԱՐՈՒԹՅԱՆ 2022 ԹՎԱԿԱՆԻ ԴԵԿՏԵՄԲԵՐԻ 29-Ի N 2111-Ն ՈՐՈՇՄԱՆ ՄԵՋ ՓՈՓՈԽՈՒԹՅՈՒՆՆԵՐ </w:t>
      </w:r>
      <w:r w:rsidR="002E0891">
        <w:rPr>
          <w:rFonts w:ascii="GHEA Grapalat" w:hAnsi="GHEA Grapalat" w:cs="Sylfaen"/>
          <w:b/>
          <w:lang w:val="hy-AM"/>
        </w:rPr>
        <w:t>ԵՎ</w:t>
      </w:r>
      <w:r w:rsidR="002E0891" w:rsidRPr="002E0891">
        <w:rPr>
          <w:rFonts w:ascii="GHEA Grapalat" w:hAnsi="GHEA Grapalat" w:cs="Sylfaen"/>
          <w:b/>
          <w:lang w:val="hy-AM"/>
        </w:rPr>
        <w:t xml:space="preserve"> ԼՐԱՑՈՒՄՆԵՐ ԿԱՏԱՐԵԼՈՒ ՈՒ ՀԱՅԱՍՏԱՆԻ ՀԱՆՐԱՊԵՏՈՒԹՅԱՆ ՎԱՐՉԱՊԵՏԻ ԱՇԽԱՏԱԿԱԶՄԻՆ ԳՈՒՄԱՐ ՀԱՏԿԱՑՆԵԼՈՒ ՄԱՍԻՆ»</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W w:w="165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42"/>
        <w:gridCol w:w="7800"/>
        <w:gridCol w:w="32"/>
      </w:tblGrid>
      <w:tr w:rsidR="002E7F6C" w:rsidRPr="00E54715" w14:paraId="17784847" w14:textId="77777777" w:rsidTr="00684EF7">
        <w:trPr>
          <w:gridAfter w:val="1"/>
          <w:wAfter w:w="32" w:type="dxa"/>
          <w:tblCellSpacing w:w="0" w:type="dxa"/>
          <w:jc w:val="center"/>
        </w:trPr>
        <w:tc>
          <w:tcPr>
            <w:tcW w:w="874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67272FE0" w:rsidR="00444D91" w:rsidRPr="00E54715" w:rsidRDefault="00444D91" w:rsidP="00B772D7">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7AABE321" w:rsidR="00444D91" w:rsidRPr="00E54715" w:rsidRDefault="00054829" w:rsidP="002E0891">
            <w:pPr>
              <w:jc w:val="center"/>
              <w:rPr>
                <w:rFonts w:ascii="GHEA Grapalat" w:hAnsi="GHEA Grapalat"/>
                <w:sz w:val="24"/>
                <w:szCs w:val="24"/>
                <w:lang w:val="en-US"/>
              </w:rPr>
            </w:pPr>
            <w:r>
              <w:rPr>
                <w:rFonts w:ascii="GHEA Grapalat" w:hAnsi="GHEA Grapalat"/>
                <w:sz w:val="24"/>
                <w:szCs w:val="24"/>
                <w:lang w:val="hy-AM"/>
              </w:rPr>
              <w:t>2</w:t>
            </w:r>
            <w:r w:rsidR="002E0891">
              <w:rPr>
                <w:rFonts w:ascii="GHEA Grapalat" w:hAnsi="GHEA Grapalat"/>
                <w:sz w:val="24"/>
                <w:szCs w:val="24"/>
                <w:lang w:val="hy-AM"/>
              </w:rPr>
              <w:t>4</w:t>
            </w:r>
            <w:r w:rsidR="00611683">
              <w:rPr>
                <w:rFonts w:ascii="GHEA Grapalat" w:hAnsi="GHEA Grapalat"/>
                <w:sz w:val="24"/>
                <w:szCs w:val="24"/>
                <w:lang w:val="en-US"/>
              </w:rPr>
              <w:t>.</w:t>
            </w:r>
            <w:r w:rsidR="00C4135D">
              <w:rPr>
                <w:rFonts w:ascii="GHEA Grapalat" w:hAnsi="GHEA Grapalat"/>
                <w:sz w:val="24"/>
                <w:szCs w:val="24"/>
                <w:lang w:val="hy-AM"/>
              </w:rPr>
              <w:t>0</w:t>
            </w:r>
            <w:r w:rsidR="00D93696">
              <w:rPr>
                <w:rFonts w:ascii="GHEA Grapalat" w:hAnsi="GHEA Grapalat"/>
                <w:sz w:val="24"/>
                <w:szCs w:val="24"/>
                <w:lang w:val="hy-AM"/>
              </w:rPr>
              <w:t>7</w:t>
            </w:r>
            <w:r w:rsidR="00611683">
              <w:rPr>
                <w:rFonts w:ascii="GHEA Grapalat" w:hAnsi="GHEA Grapalat"/>
                <w:sz w:val="24"/>
                <w:szCs w:val="24"/>
                <w:lang w:val="en-US"/>
              </w:rPr>
              <w:t>.202</w:t>
            </w:r>
            <w:r w:rsidR="00B62418">
              <w:rPr>
                <w:rFonts w:ascii="GHEA Grapalat" w:hAnsi="GHEA Grapalat"/>
                <w:sz w:val="24"/>
                <w:szCs w:val="24"/>
                <w:lang w:val="en-US"/>
              </w:rPr>
              <w:t>3</w:t>
            </w:r>
          </w:p>
        </w:tc>
      </w:tr>
      <w:tr w:rsidR="002E7F6C" w:rsidRPr="00E54715" w14:paraId="61B5E08F" w14:textId="77777777" w:rsidTr="00684EF7">
        <w:trPr>
          <w:gridAfter w:val="1"/>
          <w:wAfter w:w="32" w:type="dxa"/>
          <w:tblCellSpacing w:w="0" w:type="dxa"/>
          <w:jc w:val="center"/>
        </w:trPr>
        <w:tc>
          <w:tcPr>
            <w:tcW w:w="874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444D91">
            <w:pPr>
              <w:rPr>
                <w:rFonts w:ascii="GHEA Grapalat" w:hAnsi="GHEA Grapalat"/>
                <w:sz w:val="24"/>
                <w:szCs w:val="24"/>
                <w:lang w:val="en-US"/>
              </w:rPr>
            </w:pPr>
          </w:p>
        </w:tc>
        <w:tc>
          <w:tcPr>
            <w:tcW w:w="780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5FA3439A" w:rsidR="00444D91" w:rsidRPr="00AF61E5" w:rsidRDefault="002E0891" w:rsidP="002E0891">
            <w:pPr>
              <w:jc w:val="center"/>
              <w:rPr>
                <w:rFonts w:ascii="GHEA Grapalat" w:hAnsi="GHEA Grapalat"/>
                <w:sz w:val="24"/>
                <w:szCs w:val="24"/>
                <w:lang w:val="hy-AM"/>
              </w:rPr>
            </w:pPr>
            <w:r w:rsidRPr="002E0891">
              <w:rPr>
                <w:rFonts w:ascii="GHEA Grapalat" w:hAnsi="GHEA Grapalat"/>
                <w:sz w:val="24"/>
                <w:szCs w:val="24"/>
                <w:lang w:val="hy-AM"/>
              </w:rPr>
              <w:t>01/34-3/14621-2023</w:t>
            </w:r>
          </w:p>
        </w:tc>
      </w:tr>
      <w:tr w:rsidR="00E8118C" w:rsidRPr="007A7057" w14:paraId="1D88CDF8" w14:textId="77777777" w:rsidTr="00684EF7">
        <w:trPr>
          <w:tblCellSpacing w:w="0" w:type="dxa"/>
          <w:jc w:val="center"/>
        </w:trPr>
        <w:tc>
          <w:tcPr>
            <w:tcW w:w="8742" w:type="dxa"/>
            <w:tcBorders>
              <w:top w:val="outset" w:sz="6" w:space="0" w:color="auto"/>
              <w:left w:val="outset" w:sz="6" w:space="0" w:color="auto"/>
              <w:bottom w:val="outset" w:sz="6" w:space="0" w:color="auto"/>
              <w:right w:val="outset" w:sz="6" w:space="0" w:color="auto"/>
            </w:tcBorders>
            <w:shd w:val="clear" w:color="auto" w:fill="FFFFFF"/>
          </w:tcPr>
          <w:p w14:paraId="17883D20" w14:textId="77777777" w:rsidR="002E0891" w:rsidRPr="00F4432A" w:rsidRDefault="002E0891" w:rsidP="002E0891">
            <w:pPr>
              <w:ind w:firstLine="720"/>
              <w:jc w:val="both"/>
              <w:rPr>
                <w:rFonts w:ascii="GHEA Grapalat" w:hAnsi="GHEA Grapalat"/>
                <w:bCs/>
                <w:sz w:val="24"/>
                <w:szCs w:val="24"/>
                <w:shd w:val="clear" w:color="auto" w:fill="FFFFFF"/>
                <w:lang w:val="hy-AM"/>
              </w:rPr>
            </w:pPr>
            <w:r w:rsidRPr="00F4432A">
              <w:rPr>
                <w:rFonts w:ascii="GHEA Grapalat" w:hAnsi="GHEA Grapalat"/>
                <w:sz w:val="24"/>
                <w:szCs w:val="24"/>
                <w:lang w:val="hy-AM"/>
              </w:rPr>
              <w:t xml:space="preserve">ՀՀ ֆինանսների նախարարությունը, ուսումնասիրելով </w:t>
            </w:r>
            <w:r w:rsidRPr="00F4432A">
              <w:rPr>
                <w:rFonts w:ascii="GHEA Grapalat" w:hAnsi="GHEA Grapalat"/>
                <w:bCs/>
                <w:sz w:val="24"/>
                <w:szCs w:val="24"/>
                <w:shd w:val="clear" w:color="auto" w:fill="FFFFFF"/>
                <w:lang w:val="hy-AM"/>
              </w:rPr>
              <w:t>«Հայաստանի Հանրապետության 202</w:t>
            </w:r>
            <w:r w:rsidRPr="00F4432A">
              <w:rPr>
                <w:rFonts w:ascii="GHEA Grapalat" w:hAnsi="GHEA Grapalat"/>
                <w:bCs/>
                <w:sz w:val="24"/>
                <w:szCs w:val="24"/>
                <w:shd w:val="clear" w:color="auto" w:fill="FFFFFF"/>
                <w:lang w:val="fr-FR"/>
              </w:rPr>
              <w:t>3</w:t>
            </w:r>
            <w:r w:rsidRPr="00F4432A">
              <w:rPr>
                <w:rFonts w:ascii="GHEA Grapalat" w:hAnsi="GHEA Grapalat"/>
                <w:bCs/>
                <w:sz w:val="24"/>
                <w:szCs w:val="24"/>
                <w:shd w:val="clear" w:color="auto" w:fill="FFFFFF"/>
                <w:lang w:val="hy-AM"/>
              </w:rPr>
              <w:t xml:space="preserve"> թվականի պետական բյուջեի մասին» օրենքում վերաբաշխում</w:t>
            </w:r>
            <w:r w:rsidRPr="00F4432A">
              <w:rPr>
                <w:rFonts w:ascii="GHEA Grapalat" w:hAnsi="GHEA Grapalat"/>
                <w:bCs/>
                <w:sz w:val="24"/>
                <w:szCs w:val="24"/>
                <w:shd w:val="clear" w:color="auto" w:fill="FFFFFF"/>
                <w:lang w:val="fr-FR"/>
              </w:rPr>
              <w:t xml:space="preserve"> </w:t>
            </w:r>
            <w:r w:rsidRPr="00F4432A">
              <w:rPr>
                <w:rFonts w:ascii="GHEA Grapalat" w:hAnsi="GHEA Grapalat"/>
                <w:bCs/>
                <w:sz w:val="24"/>
                <w:szCs w:val="24"/>
                <w:shd w:val="clear" w:color="auto" w:fill="FFFFFF"/>
                <w:lang w:val="hy-AM"/>
              </w:rPr>
              <w:t>և լրացում, Հայաստանի Հանրապետության կառավարության 202</w:t>
            </w:r>
            <w:r w:rsidRPr="00F4432A">
              <w:rPr>
                <w:rFonts w:ascii="GHEA Grapalat" w:hAnsi="GHEA Grapalat"/>
                <w:bCs/>
                <w:sz w:val="24"/>
                <w:szCs w:val="24"/>
                <w:shd w:val="clear" w:color="auto" w:fill="FFFFFF"/>
                <w:lang w:val="fr-FR"/>
              </w:rPr>
              <w:t>2</w:t>
            </w:r>
            <w:r w:rsidRPr="00F4432A">
              <w:rPr>
                <w:rFonts w:ascii="GHEA Grapalat" w:hAnsi="GHEA Grapalat"/>
                <w:bCs/>
                <w:sz w:val="24"/>
                <w:szCs w:val="24"/>
                <w:shd w:val="clear" w:color="auto" w:fill="FFFFFF"/>
                <w:lang w:val="hy-AM"/>
              </w:rPr>
              <w:t xml:space="preserve"> թվականի դեկտեմբերի </w:t>
            </w:r>
            <w:r w:rsidRPr="00F4432A">
              <w:rPr>
                <w:rFonts w:ascii="GHEA Grapalat" w:hAnsi="GHEA Grapalat"/>
                <w:bCs/>
                <w:sz w:val="24"/>
                <w:szCs w:val="24"/>
                <w:shd w:val="clear" w:color="auto" w:fill="FFFFFF"/>
                <w:lang w:val="fr-FR"/>
              </w:rPr>
              <w:t>29</w:t>
            </w:r>
            <w:r w:rsidRPr="00F4432A">
              <w:rPr>
                <w:rFonts w:ascii="GHEA Grapalat" w:hAnsi="GHEA Grapalat"/>
                <w:bCs/>
                <w:sz w:val="24"/>
                <w:szCs w:val="24"/>
                <w:shd w:val="clear" w:color="auto" w:fill="FFFFFF"/>
                <w:lang w:val="hy-AM"/>
              </w:rPr>
              <w:t xml:space="preserve">-ի </w:t>
            </w:r>
            <w:r w:rsidRPr="00F4432A">
              <w:rPr>
                <w:rFonts w:ascii="GHEA Grapalat" w:hAnsi="GHEA Grapalat"/>
                <w:sz w:val="24"/>
                <w:szCs w:val="24"/>
                <w:lang w:val="hy-AM"/>
              </w:rPr>
              <w:t>N</w:t>
            </w:r>
            <w:r w:rsidRPr="00F4432A">
              <w:rPr>
                <w:rFonts w:ascii="GHEA Grapalat" w:hAnsi="GHEA Grapalat"/>
                <w:bCs/>
                <w:sz w:val="24"/>
                <w:szCs w:val="24"/>
                <w:shd w:val="clear" w:color="auto" w:fill="FFFFFF"/>
                <w:lang w:val="hy-AM"/>
              </w:rPr>
              <w:t>2</w:t>
            </w:r>
            <w:r w:rsidRPr="00F4432A">
              <w:rPr>
                <w:rFonts w:ascii="GHEA Grapalat" w:hAnsi="GHEA Grapalat"/>
                <w:bCs/>
                <w:sz w:val="24"/>
                <w:szCs w:val="24"/>
                <w:shd w:val="clear" w:color="auto" w:fill="FFFFFF"/>
                <w:lang w:val="fr-FR"/>
              </w:rPr>
              <w:t>111</w:t>
            </w:r>
            <w:r w:rsidRPr="00F4432A">
              <w:rPr>
                <w:rFonts w:ascii="GHEA Grapalat" w:hAnsi="GHEA Grapalat"/>
                <w:bCs/>
                <w:sz w:val="24"/>
                <w:szCs w:val="24"/>
                <w:shd w:val="clear" w:color="auto" w:fill="FFFFFF"/>
                <w:lang w:val="hy-AM"/>
              </w:rPr>
              <w:t xml:space="preserve">-Ն որոշման մեջ փոփոխություններ և լրացումներ կատարելու ու Հայաստանի Հանրապետության վարչապետի աշխատակազմին գումար հատկացնելու </w:t>
            </w:r>
            <w:r w:rsidRPr="00F4432A">
              <w:rPr>
                <w:rFonts w:ascii="GHEA Grapalat" w:hAnsi="GHEA Grapalat"/>
                <w:bCs/>
                <w:color w:val="000000"/>
                <w:sz w:val="24"/>
                <w:szCs w:val="24"/>
                <w:lang w:val="hy-AM"/>
              </w:rPr>
              <w:t>մասին</w:t>
            </w:r>
            <w:r w:rsidRPr="00F4432A">
              <w:rPr>
                <w:rFonts w:ascii="GHEA Grapalat" w:hAnsi="GHEA Grapalat"/>
                <w:bCs/>
                <w:sz w:val="24"/>
                <w:szCs w:val="24"/>
                <w:shd w:val="clear" w:color="auto" w:fill="FFFFFF"/>
                <w:lang w:val="hy-AM"/>
              </w:rPr>
              <w:t>» ՀՀ կառավարության որոշման նախագիծը, հայտնում է, որ սկզբունքային առարկություններ չունի։</w:t>
            </w:r>
          </w:p>
          <w:p w14:paraId="609DC373" w14:textId="77777777" w:rsidR="002E0891" w:rsidRPr="00F4432A" w:rsidRDefault="002E0891" w:rsidP="002E0891">
            <w:pPr>
              <w:ind w:firstLine="720"/>
              <w:jc w:val="both"/>
              <w:rPr>
                <w:rFonts w:ascii="GHEA Grapalat" w:hAnsi="GHEA Grapalat" w:cs="Cambria Math"/>
                <w:sz w:val="24"/>
                <w:szCs w:val="24"/>
                <w:lang w:val="hy-AM"/>
              </w:rPr>
            </w:pPr>
            <w:r w:rsidRPr="00F4432A">
              <w:rPr>
                <w:rFonts w:ascii="GHEA Grapalat" w:hAnsi="GHEA Grapalat" w:cs="Calibri"/>
                <w:sz w:val="24"/>
                <w:szCs w:val="24"/>
                <w:lang w:val="hy-AM"/>
              </w:rPr>
              <w:t xml:space="preserve">Միաժամանակ, </w:t>
            </w:r>
            <w:r w:rsidRPr="002E0891">
              <w:rPr>
                <w:rFonts w:ascii="GHEA Grapalat" w:hAnsi="GHEA Grapalat"/>
                <w:bCs/>
                <w:sz w:val="24"/>
                <w:szCs w:val="24"/>
                <w:shd w:val="clear" w:color="auto" w:fill="FFFFFF"/>
                <w:lang w:val="hy-AM"/>
              </w:rPr>
              <w:t>Նախագծում</w:t>
            </w:r>
            <w:r w:rsidRPr="00F4432A">
              <w:rPr>
                <w:rFonts w:ascii="GHEA Grapalat" w:hAnsi="GHEA Grapalat" w:cs="Calibri"/>
                <w:sz w:val="24"/>
                <w:szCs w:val="24"/>
                <w:lang w:val="hy-AM"/>
              </w:rPr>
              <w:t xml:space="preserve"> առկա </w:t>
            </w:r>
            <w:r w:rsidRPr="00D13CE0">
              <w:rPr>
                <w:rFonts w:ascii="GHEA Grapalat" w:hAnsi="GHEA Grapalat" w:cs="Calibri"/>
                <w:sz w:val="24"/>
                <w:szCs w:val="24"/>
                <w:lang w:val="hy-AM"/>
              </w:rPr>
              <w:t>են</w:t>
            </w:r>
            <w:r w:rsidRPr="00F4432A">
              <w:rPr>
                <w:rFonts w:ascii="GHEA Grapalat" w:hAnsi="GHEA Grapalat" w:cs="Calibri"/>
                <w:sz w:val="24"/>
                <w:szCs w:val="24"/>
                <w:lang w:val="af-ZA"/>
              </w:rPr>
              <w:t xml:space="preserve"> </w:t>
            </w:r>
            <w:r w:rsidRPr="00F4432A">
              <w:rPr>
                <w:rFonts w:ascii="GHEA Grapalat" w:hAnsi="GHEA Grapalat" w:cs="Calibri"/>
                <w:sz w:val="24"/>
                <w:szCs w:val="24"/>
                <w:lang w:val="hy-AM"/>
              </w:rPr>
              <w:t>խմբագրական բնույթի թերությ</w:t>
            </w:r>
            <w:r w:rsidRPr="00D13CE0">
              <w:rPr>
                <w:rFonts w:ascii="GHEA Grapalat" w:hAnsi="GHEA Grapalat" w:cs="Calibri"/>
                <w:sz w:val="24"/>
                <w:szCs w:val="24"/>
                <w:lang w:val="hy-AM"/>
              </w:rPr>
              <w:t>ուններ</w:t>
            </w:r>
            <w:r w:rsidRPr="00F4432A">
              <w:rPr>
                <w:rFonts w:ascii="GHEA Grapalat" w:hAnsi="GHEA Grapalat" w:cs="Calibri"/>
                <w:sz w:val="24"/>
                <w:szCs w:val="24"/>
                <w:lang w:val="af-ZA"/>
              </w:rPr>
              <w:t xml:space="preserve">, </w:t>
            </w:r>
            <w:r w:rsidRPr="00D13CE0">
              <w:rPr>
                <w:rFonts w:ascii="GHEA Grapalat" w:hAnsi="GHEA Grapalat" w:cs="Calibri"/>
                <w:sz w:val="24"/>
                <w:szCs w:val="24"/>
                <w:lang w:val="hy-AM"/>
              </w:rPr>
              <w:t>որ</w:t>
            </w:r>
            <w:r w:rsidRPr="00F4432A">
              <w:rPr>
                <w:rFonts w:ascii="GHEA Grapalat" w:hAnsi="GHEA Grapalat" w:cs="Calibri"/>
                <w:sz w:val="24"/>
                <w:szCs w:val="24"/>
                <w:lang w:val="hy-AM"/>
              </w:rPr>
              <w:t>ոնց վերաբերյալ առաջարկում ենք</w:t>
            </w:r>
            <w:r w:rsidRPr="00F4432A">
              <w:rPr>
                <w:sz w:val="24"/>
                <w:szCs w:val="24"/>
                <w:lang w:val="hy-AM"/>
              </w:rPr>
              <w:t>․</w:t>
            </w:r>
          </w:p>
          <w:p w14:paraId="1F5FEFEA" w14:textId="4CA10911" w:rsidR="002E0891" w:rsidRPr="00F4432A" w:rsidRDefault="002E0891" w:rsidP="002E0891">
            <w:pPr>
              <w:shd w:val="clear" w:color="auto" w:fill="FFFFFF"/>
              <w:ind w:firstLine="720"/>
              <w:jc w:val="both"/>
              <w:rPr>
                <w:rFonts w:ascii="GHEA Grapalat" w:hAnsi="GHEA Grapalat"/>
                <w:color w:val="191919"/>
                <w:sz w:val="24"/>
                <w:szCs w:val="24"/>
                <w:lang w:val="hy-AM"/>
              </w:rPr>
            </w:pPr>
            <w:r w:rsidRPr="00D13CE0">
              <w:rPr>
                <w:rFonts w:ascii="GHEA Grapalat" w:hAnsi="GHEA Grapalat"/>
                <w:color w:val="191919"/>
                <w:sz w:val="24"/>
                <w:szCs w:val="24"/>
                <w:lang w:val="hy-AM"/>
              </w:rPr>
              <w:t>Նախագծի NN</w:t>
            </w:r>
            <w:r w:rsidR="007A7057">
              <w:rPr>
                <w:rFonts w:ascii="GHEA Grapalat" w:hAnsi="GHEA Grapalat"/>
                <w:color w:val="191919"/>
                <w:sz w:val="24"/>
                <w:szCs w:val="24"/>
                <w:lang w:val="hy-AM"/>
              </w:rPr>
              <w:t xml:space="preserve"> </w:t>
            </w:r>
            <w:r w:rsidRPr="00F4432A">
              <w:rPr>
                <w:rFonts w:ascii="GHEA Grapalat" w:hAnsi="GHEA Grapalat"/>
                <w:color w:val="191919"/>
                <w:sz w:val="24"/>
                <w:szCs w:val="24"/>
                <w:lang w:val="hy-AM"/>
              </w:rPr>
              <w:t>3,</w:t>
            </w:r>
            <w:r w:rsidR="007A7057">
              <w:rPr>
                <w:rFonts w:ascii="GHEA Grapalat" w:hAnsi="GHEA Grapalat"/>
                <w:color w:val="191919"/>
                <w:sz w:val="24"/>
                <w:szCs w:val="24"/>
                <w:lang w:val="hy-AM"/>
              </w:rPr>
              <w:t xml:space="preserve"> </w:t>
            </w:r>
            <w:r w:rsidRPr="00D13CE0">
              <w:rPr>
                <w:rFonts w:ascii="GHEA Grapalat" w:hAnsi="GHEA Grapalat"/>
                <w:color w:val="191919"/>
                <w:sz w:val="24"/>
                <w:szCs w:val="24"/>
                <w:lang w:val="hy-AM"/>
              </w:rPr>
              <w:t xml:space="preserve">4 հավելվածներում </w:t>
            </w:r>
            <w:r w:rsidRPr="00F4432A">
              <w:rPr>
                <w:rFonts w:ascii="GHEA Grapalat" w:hAnsi="GHEA Grapalat"/>
                <w:color w:val="191919"/>
                <w:sz w:val="24"/>
                <w:szCs w:val="24"/>
                <w:lang w:val="hy-AM"/>
              </w:rPr>
              <w:t xml:space="preserve">նշել </w:t>
            </w:r>
            <w:r w:rsidRPr="00D13CE0">
              <w:rPr>
                <w:rFonts w:ascii="GHEA Grapalat" w:hAnsi="GHEA Grapalat"/>
                <w:color w:val="191919"/>
                <w:sz w:val="24"/>
                <w:szCs w:val="24"/>
                <w:lang w:val="hy-AM"/>
              </w:rPr>
              <w:t>ՀՀ արտակարգ իրավիճակների նախարարության աղյուսակների հերթական համարն</w:t>
            </w:r>
            <w:bookmarkStart w:id="0" w:name="_GoBack"/>
            <w:bookmarkEnd w:id="0"/>
            <w:r w:rsidRPr="00D13CE0">
              <w:rPr>
                <w:rFonts w:ascii="GHEA Grapalat" w:hAnsi="GHEA Grapalat"/>
                <w:color w:val="191919"/>
                <w:sz w:val="24"/>
                <w:szCs w:val="24"/>
                <w:lang w:val="hy-AM"/>
              </w:rPr>
              <w:t xml:space="preserve">երը, ինչպես նաև </w:t>
            </w:r>
            <w:r w:rsidRPr="00F4432A">
              <w:rPr>
                <w:rFonts w:ascii="GHEA Grapalat" w:hAnsi="GHEA Grapalat"/>
                <w:color w:val="191919"/>
                <w:sz w:val="24"/>
                <w:szCs w:val="24"/>
                <w:lang w:val="hy-AM"/>
              </w:rPr>
              <w:t>ճշգրտել ոչ ֆինանսական ցուցանիշները։</w:t>
            </w:r>
          </w:p>
          <w:p w14:paraId="1974BB0C" w14:textId="1F9C1D13" w:rsidR="008228F7" w:rsidRPr="0000462C" w:rsidRDefault="008228F7" w:rsidP="002E0891">
            <w:pPr>
              <w:tabs>
                <w:tab w:val="left" w:pos="709"/>
                <w:tab w:val="left" w:pos="851"/>
              </w:tabs>
              <w:jc w:val="both"/>
              <w:rPr>
                <w:rFonts w:ascii="GHEA Grapalat" w:hAnsi="GHEA Grapalat"/>
                <w:sz w:val="24"/>
                <w:szCs w:val="24"/>
                <w:lang w:val="hy-AM"/>
              </w:rPr>
            </w:pPr>
          </w:p>
        </w:tc>
        <w:tc>
          <w:tcPr>
            <w:tcW w:w="7832" w:type="dxa"/>
            <w:gridSpan w:val="2"/>
            <w:tcBorders>
              <w:top w:val="outset" w:sz="6" w:space="0" w:color="auto"/>
              <w:left w:val="outset" w:sz="6" w:space="0" w:color="auto"/>
              <w:bottom w:val="outset" w:sz="6" w:space="0" w:color="auto"/>
              <w:right w:val="outset" w:sz="6" w:space="0" w:color="auto"/>
            </w:tcBorders>
            <w:shd w:val="clear" w:color="auto" w:fill="FFFFFF"/>
          </w:tcPr>
          <w:p w14:paraId="5E4E245D" w14:textId="77777777" w:rsidR="0007580E" w:rsidRDefault="00B62418" w:rsidP="0007580E">
            <w:pPr>
              <w:rPr>
                <w:rFonts w:ascii="GHEA Grapalat" w:hAnsi="GHEA Grapalat" w:cs="Arial"/>
                <w:color w:val="2C2D2E"/>
                <w:sz w:val="24"/>
                <w:szCs w:val="24"/>
                <w:shd w:val="clear" w:color="auto" w:fill="FFFFFF"/>
                <w:lang w:val="hy-AM"/>
              </w:rPr>
            </w:pPr>
            <w:r w:rsidRPr="0007580E">
              <w:rPr>
                <w:rFonts w:ascii="GHEA Grapalat" w:hAnsi="GHEA Grapalat" w:cs="Arial"/>
                <w:color w:val="2C2D2E"/>
                <w:sz w:val="24"/>
                <w:szCs w:val="24"/>
                <w:shd w:val="clear" w:color="auto" w:fill="FFFFFF"/>
                <w:lang w:val="hy-AM"/>
              </w:rPr>
              <w:t xml:space="preserve"> </w:t>
            </w:r>
          </w:p>
          <w:p w14:paraId="106E0231" w14:textId="77777777" w:rsidR="006A2124" w:rsidRDefault="00054829" w:rsidP="00054829">
            <w:pPr>
              <w:ind w:left="255"/>
              <w:rPr>
                <w:rFonts w:ascii="GHEA Grapalat" w:hAnsi="GHEA Grapalat" w:cs="Arial"/>
                <w:color w:val="2C2D2E"/>
                <w:sz w:val="24"/>
                <w:szCs w:val="24"/>
                <w:shd w:val="clear" w:color="auto" w:fill="FFFFFF"/>
                <w:lang w:val="hy-AM"/>
              </w:rPr>
            </w:pPr>
            <w:r>
              <w:rPr>
                <w:rFonts w:ascii="GHEA Grapalat" w:hAnsi="GHEA Grapalat" w:cs="Arial"/>
                <w:color w:val="2C2D2E"/>
                <w:sz w:val="24"/>
                <w:szCs w:val="24"/>
                <w:shd w:val="clear" w:color="auto" w:fill="FFFFFF"/>
                <w:lang w:val="hy-AM"/>
              </w:rPr>
              <w:t xml:space="preserve">                                                                                                          </w:t>
            </w:r>
          </w:p>
          <w:p w14:paraId="38991887" w14:textId="77777777" w:rsidR="002E0891" w:rsidRDefault="002E0891" w:rsidP="00FF1143">
            <w:pPr>
              <w:rPr>
                <w:rFonts w:ascii="GHEA Grapalat" w:hAnsi="GHEA Grapalat"/>
                <w:sz w:val="24"/>
                <w:szCs w:val="24"/>
                <w:lang w:val="hy-AM"/>
              </w:rPr>
            </w:pPr>
          </w:p>
          <w:p w14:paraId="3C817E02" w14:textId="77777777" w:rsidR="002E0891" w:rsidRDefault="002E0891" w:rsidP="00FF1143">
            <w:pPr>
              <w:rPr>
                <w:rFonts w:ascii="GHEA Grapalat" w:hAnsi="GHEA Grapalat"/>
                <w:sz w:val="24"/>
                <w:szCs w:val="24"/>
                <w:lang w:val="hy-AM"/>
              </w:rPr>
            </w:pPr>
          </w:p>
          <w:p w14:paraId="01059F6E" w14:textId="77777777" w:rsidR="002E0891" w:rsidRDefault="002E0891" w:rsidP="00FF1143">
            <w:pPr>
              <w:rPr>
                <w:rFonts w:ascii="GHEA Grapalat" w:hAnsi="GHEA Grapalat"/>
                <w:sz w:val="24"/>
                <w:szCs w:val="24"/>
                <w:lang w:val="hy-AM"/>
              </w:rPr>
            </w:pPr>
          </w:p>
          <w:p w14:paraId="5C0EC06C" w14:textId="77777777" w:rsidR="002E0891" w:rsidRDefault="002E0891" w:rsidP="00FF1143">
            <w:pPr>
              <w:rPr>
                <w:rFonts w:ascii="GHEA Grapalat" w:hAnsi="GHEA Grapalat"/>
                <w:sz w:val="24"/>
                <w:szCs w:val="24"/>
                <w:lang w:val="hy-AM"/>
              </w:rPr>
            </w:pPr>
          </w:p>
          <w:p w14:paraId="32B64800" w14:textId="77777777" w:rsidR="002E0891" w:rsidRDefault="002E0891" w:rsidP="00FF1143">
            <w:pPr>
              <w:rPr>
                <w:rFonts w:ascii="GHEA Grapalat" w:hAnsi="GHEA Grapalat"/>
                <w:sz w:val="24"/>
                <w:szCs w:val="24"/>
                <w:lang w:val="hy-AM"/>
              </w:rPr>
            </w:pPr>
          </w:p>
          <w:p w14:paraId="7400DF04" w14:textId="77777777" w:rsidR="002E0891" w:rsidRDefault="002E0891" w:rsidP="00FF1143">
            <w:pPr>
              <w:rPr>
                <w:rFonts w:ascii="GHEA Grapalat" w:hAnsi="GHEA Grapalat"/>
                <w:sz w:val="24"/>
                <w:szCs w:val="24"/>
                <w:lang w:val="hy-AM"/>
              </w:rPr>
            </w:pPr>
          </w:p>
          <w:p w14:paraId="0B7E090B" w14:textId="77777777" w:rsidR="002E0891" w:rsidRDefault="002E0891" w:rsidP="00FF1143">
            <w:pPr>
              <w:rPr>
                <w:rFonts w:ascii="GHEA Grapalat" w:hAnsi="GHEA Grapalat"/>
                <w:sz w:val="24"/>
                <w:szCs w:val="24"/>
                <w:lang w:val="hy-AM"/>
              </w:rPr>
            </w:pPr>
          </w:p>
          <w:p w14:paraId="0196AD47" w14:textId="60788B1F" w:rsidR="006A2124" w:rsidRPr="00FF1143" w:rsidRDefault="002E0891" w:rsidP="00FF1143">
            <w:pPr>
              <w:rPr>
                <w:rFonts w:ascii="GHEA Grapalat" w:hAnsi="GHEA Grapalat"/>
                <w:sz w:val="24"/>
                <w:szCs w:val="24"/>
                <w:lang w:val="hy-AM"/>
              </w:rPr>
            </w:pPr>
            <w:r>
              <w:rPr>
                <w:rFonts w:ascii="GHEA Grapalat" w:hAnsi="GHEA Grapalat"/>
                <w:sz w:val="24"/>
                <w:szCs w:val="24"/>
                <w:lang w:val="hy-AM"/>
              </w:rPr>
              <w:t>Ընդունվել է: Նախագծում կատարվել են փոփոխություններ</w:t>
            </w:r>
          </w:p>
        </w:tc>
      </w:tr>
      <w:tr w:rsidR="002E0891" w:rsidRPr="002E0891" w14:paraId="3A404681" w14:textId="77777777" w:rsidTr="00390ED7">
        <w:trPr>
          <w:tblCellSpacing w:w="0" w:type="dxa"/>
          <w:jc w:val="center"/>
        </w:trPr>
        <w:tc>
          <w:tcPr>
            <w:tcW w:w="8742" w:type="dxa"/>
            <w:vMerge w:val="restart"/>
            <w:tcBorders>
              <w:top w:val="outset" w:sz="6" w:space="0" w:color="auto"/>
              <w:left w:val="outset" w:sz="6" w:space="0" w:color="auto"/>
              <w:right w:val="outset" w:sz="6" w:space="0" w:color="auto"/>
            </w:tcBorders>
            <w:shd w:val="clear" w:color="auto" w:fill="BFBFBF" w:themeFill="background1" w:themeFillShade="BF"/>
          </w:tcPr>
          <w:p w14:paraId="299DC9BE" w14:textId="7699ECF9" w:rsidR="002E0891" w:rsidRPr="0000462C" w:rsidRDefault="002E0891" w:rsidP="002E0891">
            <w:pPr>
              <w:tabs>
                <w:tab w:val="left" w:pos="709"/>
                <w:tab w:val="left" w:pos="851"/>
              </w:tabs>
              <w:jc w:val="both"/>
              <w:rPr>
                <w:rFonts w:ascii="GHEA Grapalat" w:hAnsi="GHEA Grapalat"/>
                <w:sz w:val="24"/>
                <w:szCs w:val="24"/>
                <w:lang w:val="hy-AM"/>
              </w:rPr>
            </w:pPr>
            <w:r>
              <w:rPr>
                <w:rFonts w:ascii="Sylfaen" w:hAnsi="Sylfaen" w:cs="Calibri"/>
                <w:sz w:val="24"/>
                <w:szCs w:val="24"/>
                <w:lang w:val="hy-AM"/>
              </w:rPr>
              <w:t xml:space="preserve">  </w:t>
            </w:r>
            <w:r>
              <w:rPr>
                <w:rFonts w:ascii="GHEA Grapalat" w:hAnsi="GHEA Grapalat"/>
                <w:sz w:val="24"/>
                <w:szCs w:val="24"/>
                <w:lang w:val="hy-AM"/>
              </w:rPr>
              <w:t>2</w:t>
            </w:r>
            <w:r w:rsidRPr="00E54715">
              <w:rPr>
                <w:rFonts w:ascii="GHEA Grapalat" w:hAnsi="GHEA Grapalat"/>
                <w:sz w:val="24"/>
                <w:szCs w:val="24"/>
                <w:lang w:val="en-US"/>
              </w:rPr>
              <w:t xml:space="preserve">. ՀՀ </w:t>
            </w:r>
            <w:r>
              <w:rPr>
                <w:rFonts w:ascii="GHEA Grapalat" w:hAnsi="GHEA Grapalat"/>
                <w:sz w:val="24"/>
                <w:szCs w:val="24"/>
                <w:lang w:val="hy-AM"/>
              </w:rPr>
              <w:t>արդարադատության</w:t>
            </w:r>
            <w:r w:rsidRPr="00E54715">
              <w:rPr>
                <w:rFonts w:ascii="GHEA Grapalat" w:hAnsi="GHEA Grapalat"/>
                <w:sz w:val="24"/>
                <w:szCs w:val="24"/>
                <w:lang w:val="en-US"/>
              </w:rPr>
              <w:t xml:space="preserve"> </w:t>
            </w:r>
            <w:proofErr w:type="spellStart"/>
            <w:r w:rsidRPr="00E54715">
              <w:rPr>
                <w:rFonts w:ascii="GHEA Grapalat" w:hAnsi="GHEA Grapalat"/>
                <w:sz w:val="24"/>
                <w:szCs w:val="24"/>
                <w:lang w:val="en-US"/>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lang w:val="en-US"/>
              </w:rPr>
              <w:t>ն</w:t>
            </w:r>
          </w:p>
        </w:tc>
        <w:tc>
          <w:tcPr>
            <w:tcW w:w="783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55147E8" w14:textId="36462F1B" w:rsidR="002E0891" w:rsidRPr="0007580E" w:rsidRDefault="002E0891" w:rsidP="002E0891">
            <w:pPr>
              <w:jc w:val="center"/>
              <w:rPr>
                <w:rFonts w:ascii="GHEA Grapalat" w:hAnsi="GHEA Grapalat" w:cs="Arial"/>
                <w:color w:val="2C2D2E"/>
                <w:sz w:val="24"/>
                <w:szCs w:val="24"/>
                <w:shd w:val="clear" w:color="auto" w:fill="FFFFFF"/>
                <w:lang w:val="hy-AM"/>
              </w:rPr>
            </w:pPr>
            <w:r>
              <w:rPr>
                <w:rFonts w:ascii="GHEA Grapalat" w:hAnsi="GHEA Grapalat"/>
                <w:sz w:val="24"/>
                <w:szCs w:val="24"/>
                <w:lang w:val="hy-AM"/>
              </w:rPr>
              <w:t>24</w:t>
            </w:r>
            <w:r>
              <w:rPr>
                <w:rFonts w:ascii="GHEA Grapalat" w:hAnsi="GHEA Grapalat"/>
                <w:sz w:val="24"/>
                <w:szCs w:val="24"/>
                <w:lang w:val="en-US"/>
              </w:rPr>
              <w:t>.</w:t>
            </w:r>
            <w:r>
              <w:rPr>
                <w:rFonts w:ascii="GHEA Grapalat" w:hAnsi="GHEA Grapalat"/>
                <w:sz w:val="24"/>
                <w:szCs w:val="24"/>
                <w:lang w:val="hy-AM"/>
              </w:rPr>
              <w:t>07</w:t>
            </w:r>
            <w:r>
              <w:rPr>
                <w:rFonts w:ascii="GHEA Grapalat" w:hAnsi="GHEA Grapalat"/>
                <w:sz w:val="24"/>
                <w:szCs w:val="24"/>
                <w:lang w:val="en-US"/>
              </w:rPr>
              <w:t>.2023</w:t>
            </w:r>
          </w:p>
        </w:tc>
      </w:tr>
      <w:tr w:rsidR="002E0891" w:rsidRPr="002E0891" w14:paraId="0FDFDD4F" w14:textId="77777777" w:rsidTr="00034834">
        <w:trPr>
          <w:trHeight w:val="435"/>
          <w:tblCellSpacing w:w="0" w:type="dxa"/>
          <w:jc w:val="center"/>
        </w:trPr>
        <w:tc>
          <w:tcPr>
            <w:tcW w:w="8742"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071B3FCA" w14:textId="77777777" w:rsidR="002E0891" w:rsidRPr="0000462C" w:rsidRDefault="002E0891" w:rsidP="002E0891">
            <w:pPr>
              <w:tabs>
                <w:tab w:val="left" w:pos="709"/>
                <w:tab w:val="left" w:pos="851"/>
              </w:tabs>
              <w:jc w:val="both"/>
              <w:rPr>
                <w:rFonts w:ascii="GHEA Grapalat" w:hAnsi="GHEA Grapalat"/>
                <w:sz w:val="24"/>
                <w:szCs w:val="24"/>
                <w:lang w:val="hy-AM"/>
              </w:rPr>
            </w:pPr>
          </w:p>
        </w:tc>
        <w:tc>
          <w:tcPr>
            <w:tcW w:w="783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6AEBAB" w14:textId="156554BF" w:rsidR="002E0891" w:rsidRPr="0007580E" w:rsidRDefault="002E0891" w:rsidP="002E0891">
            <w:pPr>
              <w:jc w:val="center"/>
              <w:rPr>
                <w:rFonts w:ascii="GHEA Grapalat" w:hAnsi="GHEA Grapalat" w:cs="Arial"/>
                <w:color w:val="2C2D2E"/>
                <w:sz w:val="24"/>
                <w:szCs w:val="24"/>
                <w:shd w:val="clear" w:color="auto" w:fill="FFFFFF"/>
                <w:lang w:val="hy-AM"/>
              </w:rPr>
            </w:pPr>
            <w:r w:rsidRPr="002E0891">
              <w:rPr>
                <w:rFonts w:ascii="GHEA Grapalat" w:hAnsi="GHEA Grapalat"/>
                <w:sz w:val="24"/>
                <w:szCs w:val="24"/>
                <w:lang w:val="hy-AM"/>
              </w:rPr>
              <w:t>01/27.4/34186-2023</w:t>
            </w:r>
          </w:p>
        </w:tc>
      </w:tr>
      <w:tr w:rsidR="002E0891" w:rsidRPr="002E0891" w14:paraId="3AB83BAD" w14:textId="77777777" w:rsidTr="002E0891">
        <w:trPr>
          <w:tblCellSpacing w:w="0" w:type="dxa"/>
          <w:jc w:val="center"/>
        </w:trPr>
        <w:tc>
          <w:tcPr>
            <w:tcW w:w="8742" w:type="dxa"/>
            <w:tcBorders>
              <w:top w:val="outset" w:sz="6" w:space="0" w:color="auto"/>
              <w:left w:val="outset" w:sz="6" w:space="0" w:color="auto"/>
              <w:bottom w:val="outset" w:sz="6" w:space="0" w:color="auto"/>
              <w:right w:val="outset" w:sz="6" w:space="0" w:color="auto"/>
            </w:tcBorders>
            <w:shd w:val="clear" w:color="auto" w:fill="auto"/>
            <w:vAlign w:val="center"/>
          </w:tcPr>
          <w:p w14:paraId="1F482642" w14:textId="77777777" w:rsidR="002E0891" w:rsidRDefault="002E0891" w:rsidP="002E0891">
            <w:pPr>
              <w:ind w:firstLine="450"/>
              <w:jc w:val="both"/>
              <w:rPr>
                <w:rFonts w:ascii="GHEA Grapalat" w:hAnsi="GHEA Grapalat"/>
                <w:bCs/>
                <w:sz w:val="24"/>
                <w:szCs w:val="24"/>
                <w:shd w:val="clear" w:color="auto" w:fill="FFFFFF"/>
                <w:lang w:val="hy-AM"/>
              </w:rPr>
            </w:pPr>
            <w:r w:rsidRPr="001C3FD9">
              <w:rPr>
                <w:rFonts w:ascii="GHEA Grapalat" w:hAnsi="GHEA Grapalat" w:cs="Tahoma"/>
                <w:sz w:val="24"/>
                <w:szCs w:val="24"/>
                <w:lang w:val="hy-AM"/>
              </w:rPr>
              <w:t xml:space="preserve">«Հայաստանի Հանրապետության 2023 թվականի պետական բյուջեի մասին» օրենքում վերաբաշխում և լրացում, </w:t>
            </w:r>
            <w:r w:rsidRPr="002E0891">
              <w:rPr>
                <w:rFonts w:ascii="GHEA Grapalat" w:hAnsi="GHEA Grapalat"/>
                <w:bCs/>
                <w:sz w:val="24"/>
                <w:szCs w:val="24"/>
                <w:shd w:val="clear" w:color="auto" w:fill="FFFFFF"/>
                <w:lang w:val="hy-AM"/>
              </w:rPr>
              <w:t>Հայաստանի Հանրապետության կառավարության 2022 թվականի դեկտեմբերի 29-ի N 2111-Ն որոշման մեջ փոփոխություններ և լրացումներ կատարելու ու Հայաստանի Հանրապետության վարչապետի աշխատակազմին գումար հատկացնելու մասին» ՀՀ կառավարության որոշման նախագծի վերաբերյալ դիտողություններ և առաջարկություններ չունենք:</w:t>
            </w:r>
          </w:p>
          <w:p w14:paraId="144CABD5" w14:textId="4722DB69" w:rsidR="00034834" w:rsidRPr="0000462C" w:rsidRDefault="00034834" w:rsidP="002E0891">
            <w:pPr>
              <w:ind w:firstLine="450"/>
              <w:jc w:val="both"/>
              <w:rPr>
                <w:rFonts w:ascii="GHEA Grapalat" w:hAnsi="GHEA Grapalat"/>
                <w:sz w:val="24"/>
                <w:szCs w:val="24"/>
                <w:lang w:val="hy-AM"/>
              </w:rPr>
            </w:pPr>
          </w:p>
        </w:tc>
        <w:tc>
          <w:tcPr>
            <w:tcW w:w="7832" w:type="dxa"/>
            <w:gridSpan w:val="2"/>
            <w:tcBorders>
              <w:top w:val="outset" w:sz="6" w:space="0" w:color="auto"/>
              <w:left w:val="outset" w:sz="6" w:space="0" w:color="auto"/>
              <w:bottom w:val="outset" w:sz="6" w:space="0" w:color="auto"/>
              <w:right w:val="outset" w:sz="6" w:space="0" w:color="auto"/>
            </w:tcBorders>
            <w:shd w:val="clear" w:color="auto" w:fill="auto"/>
          </w:tcPr>
          <w:p w14:paraId="5C68C772" w14:textId="725D8B8D" w:rsidR="002E0891" w:rsidRPr="002E0891" w:rsidRDefault="002E0891" w:rsidP="002E0891">
            <w:pPr>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r w:rsidR="00034834" w:rsidRPr="002E0891" w14:paraId="3661205A" w14:textId="77777777" w:rsidTr="00034834">
        <w:trPr>
          <w:trHeight w:val="435"/>
          <w:tblCellSpacing w:w="0" w:type="dxa"/>
          <w:jc w:val="center"/>
        </w:trPr>
        <w:tc>
          <w:tcPr>
            <w:tcW w:w="874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524ACA0F" w14:textId="4403ED0A" w:rsidR="00034834" w:rsidRPr="001C3FD9" w:rsidRDefault="00034834" w:rsidP="002E0891">
            <w:pPr>
              <w:jc w:val="both"/>
              <w:rPr>
                <w:rFonts w:ascii="GHEA Grapalat" w:hAnsi="GHEA Grapalat" w:cs="Tahoma"/>
                <w:sz w:val="24"/>
                <w:szCs w:val="24"/>
                <w:lang w:val="hy-AM"/>
              </w:rPr>
            </w:pPr>
            <w:r>
              <w:rPr>
                <w:rFonts w:ascii="GHEA Grapalat" w:hAnsi="GHEA Grapalat" w:cs="Tahoma"/>
                <w:sz w:val="24"/>
                <w:szCs w:val="24"/>
                <w:lang w:val="hy-AM"/>
              </w:rPr>
              <w:lastRenderedPageBreak/>
              <w:t xml:space="preserve"> 3. ՀՀ ներքին գործերի նախարարություն</w:t>
            </w:r>
          </w:p>
        </w:tc>
        <w:tc>
          <w:tcPr>
            <w:tcW w:w="783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367632" w14:textId="6E3A4C2E" w:rsidR="00034834" w:rsidRDefault="00034834" w:rsidP="002E0891">
            <w:pPr>
              <w:jc w:val="center"/>
              <w:rPr>
                <w:rFonts w:ascii="GHEA Grapalat" w:hAnsi="GHEA Grapalat"/>
                <w:sz w:val="24"/>
                <w:szCs w:val="24"/>
                <w:lang w:val="hy-AM"/>
              </w:rPr>
            </w:pPr>
            <w:r>
              <w:rPr>
                <w:rFonts w:ascii="GHEA Grapalat" w:hAnsi="GHEA Grapalat"/>
                <w:sz w:val="24"/>
                <w:szCs w:val="24"/>
                <w:lang w:val="hy-AM"/>
              </w:rPr>
              <w:t>24.07.2023</w:t>
            </w:r>
          </w:p>
        </w:tc>
      </w:tr>
      <w:tr w:rsidR="00034834" w:rsidRPr="002E0891" w14:paraId="00BB7BAF" w14:textId="77777777" w:rsidTr="00034834">
        <w:trPr>
          <w:tblCellSpacing w:w="0" w:type="dxa"/>
          <w:jc w:val="center"/>
        </w:trPr>
        <w:tc>
          <w:tcPr>
            <w:tcW w:w="8742" w:type="dxa"/>
            <w:vMerge/>
            <w:tcBorders>
              <w:left w:val="outset" w:sz="6" w:space="0" w:color="auto"/>
              <w:right w:val="outset" w:sz="6" w:space="0" w:color="auto"/>
            </w:tcBorders>
            <w:shd w:val="clear" w:color="auto" w:fill="BFBFBF" w:themeFill="background1" w:themeFillShade="BF"/>
            <w:vAlign w:val="center"/>
          </w:tcPr>
          <w:p w14:paraId="6AB860B7" w14:textId="797E915E" w:rsidR="00034834" w:rsidRPr="001C3FD9" w:rsidRDefault="00034834" w:rsidP="002E0891">
            <w:pPr>
              <w:jc w:val="both"/>
              <w:rPr>
                <w:rFonts w:ascii="GHEA Grapalat" w:hAnsi="GHEA Grapalat" w:cs="Tahoma"/>
                <w:sz w:val="24"/>
                <w:szCs w:val="24"/>
                <w:lang w:val="hy-AM"/>
              </w:rPr>
            </w:pPr>
          </w:p>
        </w:tc>
        <w:tc>
          <w:tcPr>
            <w:tcW w:w="7832"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6340D8" w14:textId="7BE2AA16" w:rsidR="00034834" w:rsidRDefault="00034834" w:rsidP="002E0891">
            <w:pPr>
              <w:jc w:val="center"/>
              <w:rPr>
                <w:rFonts w:ascii="GHEA Grapalat" w:hAnsi="GHEA Grapalat"/>
                <w:sz w:val="24"/>
                <w:szCs w:val="24"/>
                <w:lang w:val="hy-AM"/>
              </w:rPr>
            </w:pPr>
            <w:r w:rsidRPr="00034834">
              <w:rPr>
                <w:rFonts w:ascii="GHEA Grapalat" w:hAnsi="GHEA Grapalat"/>
                <w:sz w:val="24"/>
                <w:szCs w:val="24"/>
                <w:lang w:val="hy-AM"/>
              </w:rPr>
              <w:t>43/29/90265-23</w:t>
            </w:r>
          </w:p>
        </w:tc>
      </w:tr>
      <w:tr w:rsidR="00034834" w:rsidRPr="002E0891" w14:paraId="360DEB17" w14:textId="77777777" w:rsidTr="00034834">
        <w:trPr>
          <w:tblCellSpacing w:w="0" w:type="dxa"/>
          <w:jc w:val="center"/>
        </w:trPr>
        <w:tc>
          <w:tcPr>
            <w:tcW w:w="8742" w:type="dxa"/>
            <w:tcBorders>
              <w:left w:val="outset" w:sz="6" w:space="0" w:color="auto"/>
              <w:bottom w:val="outset" w:sz="6" w:space="0" w:color="auto"/>
              <w:right w:val="outset" w:sz="6" w:space="0" w:color="auto"/>
            </w:tcBorders>
            <w:shd w:val="clear" w:color="auto" w:fill="auto"/>
            <w:vAlign w:val="center"/>
          </w:tcPr>
          <w:p w14:paraId="65E1F303" w14:textId="5C50AD6E" w:rsidR="00034834" w:rsidRPr="00034834" w:rsidRDefault="00034834" w:rsidP="00034834">
            <w:pPr>
              <w:ind w:firstLine="450"/>
              <w:jc w:val="both"/>
              <w:rPr>
                <w:rFonts w:ascii="GHEA Grapalat" w:hAnsi="GHEA Grapalat"/>
                <w:bCs/>
                <w:sz w:val="24"/>
                <w:szCs w:val="24"/>
                <w:shd w:val="clear" w:color="auto" w:fill="FFFFFF"/>
                <w:lang w:val="hy-AM"/>
              </w:rPr>
            </w:pPr>
            <w:r w:rsidRPr="00034834">
              <w:rPr>
                <w:rFonts w:ascii="GHEA Grapalat" w:hAnsi="GHEA Grapalat"/>
                <w:bCs/>
                <w:sz w:val="24"/>
                <w:szCs w:val="24"/>
                <w:shd w:val="clear" w:color="auto" w:fill="FFFFFF"/>
                <w:lang w:val="hy-AM"/>
              </w:rPr>
              <w:t>Հայտնում եմ, որ ՀՀ ՆԳ նախարարությունը 21</w:t>
            </w:r>
            <w:r w:rsidRPr="00034834">
              <w:rPr>
                <w:rFonts w:ascii="MS Gothic" w:eastAsia="MS Gothic" w:hAnsi="MS Gothic" w:cs="MS Gothic" w:hint="eastAsia"/>
                <w:bCs/>
                <w:sz w:val="24"/>
                <w:szCs w:val="24"/>
                <w:shd w:val="clear" w:color="auto" w:fill="FFFFFF"/>
                <w:lang w:val="hy-AM"/>
              </w:rPr>
              <w:t>․</w:t>
            </w:r>
            <w:r w:rsidRPr="00034834">
              <w:rPr>
                <w:rFonts w:ascii="GHEA Grapalat" w:hAnsi="GHEA Grapalat"/>
                <w:bCs/>
                <w:sz w:val="24"/>
                <w:szCs w:val="24"/>
                <w:shd w:val="clear" w:color="auto" w:fill="FFFFFF"/>
                <w:lang w:val="hy-AM"/>
              </w:rPr>
              <w:t xml:space="preserve"> 07</w:t>
            </w:r>
            <w:r w:rsidRPr="00034834">
              <w:rPr>
                <w:rFonts w:ascii="MS Gothic" w:eastAsia="MS Gothic" w:hAnsi="MS Gothic" w:cs="MS Gothic" w:hint="eastAsia"/>
                <w:bCs/>
                <w:sz w:val="24"/>
                <w:szCs w:val="24"/>
                <w:shd w:val="clear" w:color="auto" w:fill="FFFFFF"/>
                <w:lang w:val="hy-AM"/>
              </w:rPr>
              <w:t>․</w:t>
            </w:r>
            <w:r w:rsidRPr="00034834">
              <w:rPr>
                <w:rFonts w:ascii="GHEA Grapalat" w:hAnsi="GHEA Grapalat"/>
                <w:bCs/>
                <w:sz w:val="24"/>
                <w:szCs w:val="24"/>
                <w:shd w:val="clear" w:color="auto" w:fill="FFFFFF"/>
                <w:lang w:val="hy-AM"/>
              </w:rPr>
              <w:t xml:space="preserve"> 2023 թ</w:t>
            </w:r>
            <w:r w:rsidRPr="00034834">
              <w:rPr>
                <w:rFonts w:ascii="MS Gothic" w:eastAsia="MS Gothic" w:hAnsi="MS Gothic" w:cs="MS Gothic" w:hint="eastAsia"/>
                <w:bCs/>
                <w:sz w:val="24"/>
                <w:szCs w:val="24"/>
                <w:shd w:val="clear" w:color="auto" w:fill="FFFFFF"/>
                <w:lang w:val="hy-AM"/>
              </w:rPr>
              <w:t>․</w:t>
            </w:r>
            <w:r w:rsidRPr="00034834">
              <w:rPr>
                <w:rFonts w:ascii="GHEA Grapalat" w:hAnsi="GHEA Grapalat"/>
                <w:bCs/>
                <w:sz w:val="24"/>
                <w:szCs w:val="24"/>
                <w:shd w:val="clear" w:color="auto" w:fill="FFFFFF"/>
                <w:lang w:val="hy-AM"/>
              </w:rPr>
              <w:t xml:space="preserve"> N 02/16.4/25178-2023 գրությամբ ներկայացված «Հայաստանի Հանրապետության 2023 թվականի պետական բյուջեի մասին» օրենքում վերաբաշխում և լրացում, Հայաստանի Հանրապետության կառավարության 2022 թվականի դեկտեմբերի 29-ի N 2111-Ն որոշման մեջ փոփոխություններ և լրացումներ կատարելու ու Հայաստանի Հանրապետության վարչապետի աշխատակազմին գումար հատկացնելու մասին» ՀՀ կառավարության որոշման նախագծի վերաբերյալ առարկություններ և առաջարկություններ չունի։</w:t>
            </w:r>
          </w:p>
          <w:p w14:paraId="77ABA919" w14:textId="77777777" w:rsidR="00034834" w:rsidRPr="001C3FD9" w:rsidRDefault="00034834" w:rsidP="002E0891">
            <w:pPr>
              <w:jc w:val="both"/>
              <w:rPr>
                <w:rFonts w:ascii="GHEA Grapalat" w:hAnsi="GHEA Grapalat" w:cs="Tahoma"/>
                <w:sz w:val="24"/>
                <w:szCs w:val="24"/>
                <w:lang w:val="hy-AM"/>
              </w:rPr>
            </w:pPr>
          </w:p>
        </w:tc>
        <w:tc>
          <w:tcPr>
            <w:tcW w:w="7832" w:type="dxa"/>
            <w:gridSpan w:val="2"/>
            <w:tcBorders>
              <w:top w:val="outset" w:sz="6" w:space="0" w:color="auto"/>
              <w:left w:val="outset" w:sz="6" w:space="0" w:color="auto"/>
              <w:bottom w:val="outset" w:sz="6" w:space="0" w:color="auto"/>
              <w:right w:val="outset" w:sz="6" w:space="0" w:color="auto"/>
            </w:tcBorders>
            <w:shd w:val="clear" w:color="auto" w:fill="auto"/>
          </w:tcPr>
          <w:p w14:paraId="0F832ACE" w14:textId="6C8B36FF" w:rsidR="00034834" w:rsidRDefault="00034834" w:rsidP="002E0891">
            <w:pPr>
              <w:jc w:val="center"/>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66F01DE8" w14:textId="77777777" w:rsidR="00444D91" w:rsidRPr="00E07108" w:rsidRDefault="00444D91" w:rsidP="00CE43A3">
      <w:pPr>
        <w:rPr>
          <w:rFonts w:ascii="GHEA Grapalat" w:hAnsi="GHEA Grapalat"/>
          <w:sz w:val="24"/>
          <w:szCs w:val="24"/>
          <w:lang w:val="hy-AM"/>
        </w:rPr>
      </w:pPr>
    </w:p>
    <w:sectPr w:rsidR="00444D91" w:rsidRPr="00E07108" w:rsidSect="009B7945">
      <w:pgSz w:w="16838" w:h="11906" w:orient="landscape"/>
      <w:pgMar w:top="360" w:right="1134" w:bottom="27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6"/>
  </w:num>
  <w:num w:numId="3">
    <w:abstractNumId w:val="14"/>
  </w:num>
  <w:num w:numId="4">
    <w:abstractNumId w:val="24"/>
  </w:num>
  <w:num w:numId="5">
    <w:abstractNumId w:val="12"/>
  </w:num>
  <w:num w:numId="6">
    <w:abstractNumId w:val="23"/>
  </w:num>
  <w:num w:numId="7">
    <w:abstractNumId w:val="9"/>
  </w:num>
  <w:num w:numId="8">
    <w:abstractNumId w:val="8"/>
  </w:num>
  <w:num w:numId="9">
    <w:abstractNumId w:val="0"/>
  </w:num>
  <w:num w:numId="10">
    <w:abstractNumId w:val="1"/>
  </w:num>
  <w:num w:numId="11">
    <w:abstractNumId w:val="28"/>
  </w:num>
  <w:num w:numId="12">
    <w:abstractNumId w:val="13"/>
  </w:num>
  <w:num w:numId="13">
    <w:abstractNumId w:val="3"/>
  </w:num>
  <w:num w:numId="14">
    <w:abstractNumId w:val="21"/>
  </w:num>
  <w:num w:numId="15">
    <w:abstractNumId w:val="27"/>
  </w:num>
  <w:num w:numId="16">
    <w:abstractNumId w:val="4"/>
  </w:num>
  <w:num w:numId="17">
    <w:abstractNumId w:val="10"/>
  </w:num>
  <w:num w:numId="18">
    <w:abstractNumId w:val="2"/>
  </w:num>
  <w:num w:numId="19">
    <w:abstractNumId w:val="7"/>
  </w:num>
  <w:num w:numId="20">
    <w:abstractNumId w:val="20"/>
  </w:num>
  <w:num w:numId="21">
    <w:abstractNumId w:val="15"/>
  </w:num>
  <w:num w:numId="22">
    <w:abstractNumId w:val="19"/>
  </w:num>
  <w:num w:numId="23">
    <w:abstractNumId w:val="18"/>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16"/>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4834"/>
    <w:rsid w:val="000359DA"/>
    <w:rsid w:val="000376CD"/>
    <w:rsid w:val="00041044"/>
    <w:rsid w:val="0005355B"/>
    <w:rsid w:val="00054829"/>
    <w:rsid w:val="00066405"/>
    <w:rsid w:val="000736F5"/>
    <w:rsid w:val="0007580E"/>
    <w:rsid w:val="00086C4C"/>
    <w:rsid w:val="000926A6"/>
    <w:rsid w:val="000970F6"/>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D4A1A"/>
    <w:rsid w:val="001D7FFC"/>
    <w:rsid w:val="001E3900"/>
    <w:rsid w:val="001E5ABF"/>
    <w:rsid w:val="001F1303"/>
    <w:rsid w:val="001F77BA"/>
    <w:rsid w:val="002005D3"/>
    <w:rsid w:val="00203430"/>
    <w:rsid w:val="002069C8"/>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0891"/>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3C3B"/>
    <w:rsid w:val="004A676D"/>
    <w:rsid w:val="004B13E6"/>
    <w:rsid w:val="004B2FB7"/>
    <w:rsid w:val="004C1B60"/>
    <w:rsid w:val="004C62F1"/>
    <w:rsid w:val="004C7313"/>
    <w:rsid w:val="004C790C"/>
    <w:rsid w:val="004D3CE2"/>
    <w:rsid w:val="004D473F"/>
    <w:rsid w:val="004E3170"/>
    <w:rsid w:val="004E5DD6"/>
    <w:rsid w:val="004E61A7"/>
    <w:rsid w:val="004F415F"/>
    <w:rsid w:val="004F4FA8"/>
    <w:rsid w:val="00503C2C"/>
    <w:rsid w:val="005137B0"/>
    <w:rsid w:val="005153A7"/>
    <w:rsid w:val="00515797"/>
    <w:rsid w:val="00521F67"/>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A7057"/>
    <w:rsid w:val="007B4473"/>
    <w:rsid w:val="007C1F11"/>
    <w:rsid w:val="007C1F96"/>
    <w:rsid w:val="007C39AE"/>
    <w:rsid w:val="007C7F4E"/>
    <w:rsid w:val="007D52B8"/>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A2ABC"/>
    <w:rsid w:val="008B5796"/>
    <w:rsid w:val="008C04DB"/>
    <w:rsid w:val="008C35FE"/>
    <w:rsid w:val="008D0442"/>
    <w:rsid w:val="008D23C9"/>
    <w:rsid w:val="008D76AE"/>
    <w:rsid w:val="009017B9"/>
    <w:rsid w:val="00904061"/>
    <w:rsid w:val="00911264"/>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C2DE4"/>
    <w:rsid w:val="00DC3CF8"/>
    <w:rsid w:val="00DC68E3"/>
    <w:rsid w:val="00DD2DA0"/>
    <w:rsid w:val="00DF5749"/>
    <w:rsid w:val="00DF577A"/>
    <w:rsid w:val="00DF5F47"/>
    <w:rsid w:val="00E0302D"/>
    <w:rsid w:val="00E07108"/>
    <w:rsid w:val="00E07707"/>
    <w:rsid w:val="00E16ED5"/>
    <w:rsid w:val="00E17DF2"/>
    <w:rsid w:val="00E2657D"/>
    <w:rsid w:val="00E27FAE"/>
    <w:rsid w:val="00E32410"/>
    <w:rsid w:val="00E54715"/>
    <w:rsid w:val="00E64C36"/>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C2611A9C-FB38-444E-9DAC-232735FC8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2458932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0DD4C-ECE8-4F08-857F-1BFAE6F9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Pages>
  <Words>352</Words>
  <Characters>2007</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https://mul2.gov.am/tasks/826171/oneclick/17ee0fe1d95bec53005a335621c375d8b8aa0b0bc864a60e4623ec5928e1f6fa.docx?token=72955d33f954d6151a981fee1113fa8a</cp:keywords>
  <cp:lastModifiedBy>Arpine Martirosyan</cp:lastModifiedBy>
  <cp:revision>661</cp:revision>
  <cp:lastPrinted>2017-11-13T05:46:00Z</cp:lastPrinted>
  <dcterms:created xsi:type="dcterms:W3CDTF">2020-04-17T07:35:00Z</dcterms:created>
  <dcterms:modified xsi:type="dcterms:W3CDTF">2023-07-25T13:27:00Z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