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59" w:rsidRPr="00C2476C" w:rsidRDefault="00EC4C59" w:rsidP="006D767C">
      <w:pPr>
        <w:spacing w:after="0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C2476C">
        <w:rPr>
          <w:rFonts w:ascii="GHEA Grapalat" w:hAnsi="GHEA Grapalat"/>
          <w:b/>
          <w:lang w:val="hy-AM"/>
        </w:rPr>
        <w:t>ԱՄՓՈՓԱԹԵՐԹ</w:t>
      </w:r>
    </w:p>
    <w:p w:rsidR="00EC4C59" w:rsidRPr="00C2476C" w:rsidRDefault="00EC4C59" w:rsidP="006D767C">
      <w:pPr>
        <w:tabs>
          <w:tab w:val="left" w:pos="8895"/>
        </w:tabs>
        <w:spacing w:line="360" w:lineRule="auto"/>
        <w:jc w:val="center"/>
        <w:rPr>
          <w:rFonts w:ascii="GHEA Grapalat" w:hAnsi="GHEA Grapalat" w:cs="Sylfaen"/>
          <w:b/>
          <w:color w:val="191919"/>
          <w:lang w:val="hy-AM"/>
        </w:rPr>
      </w:pPr>
      <w:r w:rsidRPr="00C2476C">
        <w:rPr>
          <w:rFonts w:ascii="GHEA Grapalat" w:hAnsi="GHEA Grapalat" w:cs="Sylfaen"/>
          <w:b/>
          <w:lang w:val="hy-AM"/>
        </w:rPr>
        <w:t>«</w:t>
      </w:r>
      <w:r w:rsidR="006D767C" w:rsidRPr="003F7788">
        <w:rPr>
          <w:rFonts w:ascii="GHEA Grapalat" w:hAnsi="GHEA Grapalat" w:cs="Sylfaen"/>
          <w:b/>
          <w:color w:val="191919"/>
          <w:lang w:val="hy-AM"/>
        </w:rPr>
        <w:t xml:space="preserve">ՈՐՊԵՍ ՆՎԻՐԱԲԵՐՈՒԹՅՈՒՆ </w:t>
      </w:r>
      <w:r w:rsidR="006D767C">
        <w:rPr>
          <w:rFonts w:ascii="GHEA Grapalat" w:hAnsi="GHEA Grapalat" w:cs="Sylfaen"/>
          <w:b/>
          <w:color w:val="191919"/>
        </w:rPr>
        <w:t xml:space="preserve">ԱՆՇԱՐԺ </w:t>
      </w:r>
      <w:r w:rsidR="006D767C" w:rsidRPr="003F7788">
        <w:rPr>
          <w:rFonts w:ascii="GHEA Grapalat" w:hAnsi="GHEA Grapalat" w:cs="Sylfaen"/>
          <w:b/>
          <w:color w:val="191919"/>
        </w:rPr>
        <w:t>ԳՈՒՅՔ</w:t>
      </w:r>
      <w:r w:rsidR="006D767C" w:rsidRPr="003F7788">
        <w:rPr>
          <w:rFonts w:ascii="GHEA Grapalat" w:hAnsi="GHEA Grapalat"/>
          <w:b/>
          <w:color w:val="191919"/>
        </w:rPr>
        <w:t xml:space="preserve"> </w:t>
      </w:r>
      <w:r w:rsidR="006D767C" w:rsidRPr="003F7788">
        <w:rPr>
          <w:rFonts w:ascii="GHEA Grapalat" w:hAnsi="GHEA Grapalat"/>
          <w:b/>
          <w:color w:val="191919"/>
          <w:lang w:val="hy-AM"/>
        </w:rPr>
        <w:t>ԸՆԴՈՒՆԵԼՈՒ</w:t>
      </w:r>
      <w:r w:rsidR="006D767C">
        <w:rPr>
          <w:rFonts w:ascii="GHEA Grapalat" w:hAnsi="GHEA Grapalat"/>
          <w:b/>
          <w:color w:val="191919"/>
        </w:rPr>
        <w:t>,</w:t>
      </w:r>
      <w:r w:rsidR="006D767C">
        <w:rPr>
          <w:rFonts w:ascii="GHEA Grapalat" w:hAnsi="GHEA Grapalat"/>
          <w:b/>
          <w:color w:val="191919"/>
          <w:lang w:val="hy-AM"/>
        </w:rPr>
        <w:t xml:space="preserve"> ԱՄՐԱՑՆԵԼՈՒ</w:t>
      </w:r>
      <w:r w:rsidR="006D767C" w:rsidRPr="003F7788">
        <w:rPr>
          <w:rFonts w:ascii="GHEA Grapalat" w:hAnsi="GHEA Grapalat"/>
          <w:b/>
          <w:color w:val="191919"/>
          <w:lang w:val="hy-AM"/>
        </w:rPr>
        <w:t xml:space="preserve"> ԵՎ ԱՆՀԱՏՈՒՅՑ ՕԳՏԱԳՈՐԾՄԱՆ ԻՐԱՎՈՒՆՔՈՎ </w:t>
      </w:r>
      <w:r w:rsidR="006D767C" w:rsidRPr="003F7788">
        <w:rPr>
          <w:rFonts w:ascii="GHEA Grapalat" w:hAnsi="GHEA Grapalat" w:cs="Sylfaen"/>
          <w:b/>
          <w:color w:val="191919"/>
        </w:rPr>
        <w:t>ԳՈՒՅՔ</w:t>
      </w:r>
      <w:r w:rsidR="006D767C" w:rsidRPr="003F7788">
        <w:rPr>
          <w:rFonts w:ascii="GHEA Grapalat" w:hAnsi="GHEA Grapalat"/>
          <w:b/>
          <w:color w:val="191919"/>
        </w:rPr>
        <w:t xml:space="preserve"> </w:t>
      </w:r>
      <w:r w:rsidR="006D767C">
        <w:rPr>
          <w:rFonts w:ascii="GHEA Grapalat" w:hAnsi="GHEA Grapalat"/>
          <w:b/>
          <w:color w:val="191919"/>
          <w:lang w:val="hy-AM"/>
        </w:rPr>
        <w:t>ՏՐԱՄԱԴՐԵ</w:t>
      </w:r>
      <w:r w:rsidR="006D767C" w:rsidRPr="003F7788">
        <w:rPr>
          <w:rFonts w:ascii="GHEA Grapalat" w:hAnsi="GHEA Grapalat"/>
          <w:b/>
          <w:color w:val="191919"/>
          <w:lang w:val="hy-AM"/>
        </w:rPr>
        <w:t xml:space="preserve">ԼՈՒ </w:t>
      </w:r>
      <w:r w:rsidR="006D767C" w:rsidRPr="003F7788">
        <w:rPr>
          <w:rFonts w:ascii="GHEA Grapalat" w:hAnsi="GHEA Grapalat" w:cs="Sylfaen"/>
          <w:b/>
          <w:color w:val="191919"/>
        </w:rPr>
        <w:t>ՄԱՍԻՆ</w:t>
      </w:r>
      <w:r w:rsidRPr="00C2476C">
        <w:rPr>
          <w:rFonts w:ascii="GHEA Grapalat" w:hAnsi="GHEA Grapalat"/>
          <w:b/>
          <w:lang w:val="hy-AM"/>
        </w:rPr>
        <w:t>» ՀԱՅԱՍՏԱՆԻ ՀԱՆՐԱՊԵՏՈՒԹՅԱՆ ԿԱՌԱՎԱՐՈՒԹՅԱՆ</w:t>
      </w:r>
      <w:r w:rsidRPr="00C2476C">
        <w:rPr>
          <w:rFonts w:ascii="GHEA Grapalat" w:hAnsi="GHEA Grapalat"/>
          <w:b/>
        </w:rPr>
        <w:t xml:space="preserve"> </w:t>
      </w:r>
      <w:r w:rsidRPr="00C2476C">
        <w:rPr>
          <w:rFonts w:ascii="GHEA Grapalat" w:hAnsi="GHEA Grapalat"/>
          <w:b/>
          <w:lang w:val="hy-AM"/>
        </w:rPr>
        <w:t xml:space="preserve">ՈՐՈՇՄԱՆ ՆԱԽԱԳԾԻ ՎԵՐԱԲԵՐՅԱԼ </w:t>
      </w:r>
      <w:r w:rsidRPr="00C2476C">
        <w:rPr>
          <w:rFonts w:ascii="GHEA Grapalat" w:hAnsi="GHEA Grapalat" w:cs="Sylfaen"/>
          <w:b/>
          <w:lang w:val="hy-AM"/>
        </w:rPr>
        <w:t>ՇԱՀԱԳՐԳԻՌ ՄԱՐՄԻՆՆԵՐԻ ԱՌԱՐԿՈՒԹՅՈՒՆՆԵՐԻ ԵՎ ԱՌԱՋԱՐԿՈՒԹՅՈՒՆՆԵՐԻ ՎԵՐԱԲԵՐՅԱԼ</w:t>
      </w:r>
    </w:p>
    <w:tbl>
      <w:tblPr>
        <w:tblStyle w:val="TableGrid"/>
        <w:tblW w:w="1116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0"/>
        <w:gridCol w:w="2160"/>
        <w:gridCol w:w="2700"/>
      </w:tblGrid>
      <w:tr w:rsidR="00EC4C59" w:rsidTr="004B5982">
        <w:tc>
          <w:tcPr>
            <w:tcW w:w="8460" w:type="dxa"/>
            <w:gridSpan w:val="2"/>
            <w:vMerge w:val="restart"/>
            <w:vAlign w:val="center"/>
          </w:tcPr>
          <w:p w:rsidR="00EC4C59" w:rsidRPr="00B57326" w:rsidRDefault="00EC4C59" w:rsidP="004B598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B57326">
              <w:rPr>
                <w:rFonts w:ascii="GHEA Grapalat" w:hAnsi="GHEA Grapalat"/>
                <w:b/>
              </w:rPr>
              <w:t>Ֆինանսների</w:t>
            </w:r>
            <w:proofErr w:type="spellEnd"/>
            <w:r w:rsidRPr="00B5732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57326"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700" w:type="dxa"/>
            <w:vAlign w:val="center"/>
          </w:tcPr>
          <w:p w:rsidR="00EC4C59" w:rsidRPr="002B3B3D" w:rsidRDefault="006D767C" w:rsidP="006D767C">
            <w:pPr>
              <w:jc w:val="center"/>
              <w:rPr>
                <w:b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22.06</w:t>
            </w:r>
            <w:r w:rsidR="00EC4C59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.2023</w:t>
            </w:r>
            <w:r w:rsidR="00EC4C59"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 xml:space="preserve"> թ.</w:t>
            </w:r>
          </w:p>
        </w:tc>
      </w:tr>
      <w:tr w:rsidR="00EC4C59" w:rsidTr="004B5982">
        <w:tc>
          <w:tcPr>
            <w:tcW w:w="8460" w:type="dxa"/>
            <w:gridSpan w:val="2"/>
            <w:vMerge/>
          </w:tcPr>
          <w:p w:rsidR="00EC4C59" w:rsidRDefault="00EC4C59" w:rsidP="004B5982"/>
        </w:tc>
        <w:tc>
          <w:tcPr>
            <w:tcW w:w="2700" w:type="dxa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  <w:r w:rsidRPr="00F962E0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N </w:t>
            </w:r>
            <w:r w:rsidR="006D767C" w:rsidRPr="006D767C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01/11-1/12242-2023</w:t>
            </w:r>
          </w:p>
        </w:tc>
      </w:tr>
      <w:tr w:rsidR="00EC4C59" w:rsidTr="004B5982">
        <w:tc>
          <w:tcPr>
            <w:tcW w:w="6300" w:type="dxa"/>
          </w:tcPr>
          <w:p w:rsidR="00EC4C59" w:rsidRPr="006D767C" w:rsidRDefault="006D767C" w:rsidP="004B18D5">
            <w:pPr>
              <w:spacing w:line="360" w:lineRule="auto"/>
              <w:ind w:left="-180" w:firstLine="720"/>
              <w:jc w:val="both"/>
            </w:pPr>
            <w:r w:rsidRPr="006D767C">
              <w:rPr>
                <w:rFonts w:ascii="GHEA Grapalat" w:hAnsi="GHEA Grapalat"/>
                <w:bCs/>
                <w:spacing w:val="-6"/>
                <w:lang w:val="af-ZA"/>
              </w:rPr>
              <w:t>ՀՀ ֆինանսների նախարարությունն ուսումնասիրել է «Որպես նվիրաբերություն գույք ընդունելու, ամրացնելու և անհատույց օգտագործման իրավունքով գույք տրամադրելու մասին» Հայաստանի Հանրապետության կառավարության որոշման նախագիծը և հայտնում է, որ առաջարկություններ և դիտողություններ չունի:</w:t>
            </w:r>
          </w:p>
        </w:tc>
        <w:tc>
          <w:tcPr>
            <w:tcW w:w="4860" w:type="dxa"/>
            <w:gridSpan w:val="2"/>
          </w:tcPr>
          <w:p w:rsidR="00EC4C59" w:rsidRDefault="00EC4C59" w:rsidP="004B5982">
            <w:pPr>
              <w:jc w:val="both"/>
              <w:rPr>
                <w:rFonts w:ascii="GHEA Grapalat" w:hAnsi="GHEA Grapalat"/>
              </w:rPr>
            </w:pPr>
          </w:p>
          <w:p w:rsidR="00EC4C59" w:rsidRDefault="00EC4C59" w:rsidP="004B5982">
            <w:pPr>
              <w:jc w:val="both"/>
            </w:pPr>
            <w:r w:rsidRPr="00B57326">
              <w:rPr>
                <w:rFonts w:ascii="GHEA Grapalat" w:hAnsi="GHEA Grapalat"/>
              </w:rPr>
              <w:t xml:space="preserve"> </w:t>
            </w:r>
          </w:p>
          <w:p w:rsidR="00EC4C59" w:rsidRDefault="00EC4C59" w:rsidP="004B5982">
            <w:pPr>
              <w:pStyle w:val="ListParagraph"/>
              <w:ind w:left="360"/>
              <w:jc w:val="both"/>
            </w:pPr>
          </w:p>
        </w:tc>
      </w:tr>
      <w:tr w:rsidR="00EC4C59" w:rsidTr="004B5982">
        <w:trPr>
          <w:trHeight w:val="440"/>
        </w:trPr>
        <w:tc>
          <w:tcPr>
            <w:tcW w:w="8460" w:type="dxa"/>
            <w:gridSpan w:val="2"/>
            <w:vMerge w:val="restart"/>
            <w:vAlign w:val="center"/>
          </w:tcPr>
          <w:p w:rsidR="00EC4C59" w:rsidRPr="002B3B3D" w:rsidRDefault="00EC4C59" w:rsidP="004B598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</w:rPr>
            </w:pPr>
            <w:r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ՀՀ տարածքային կառավարման և ենթակառուցվածքների նախարար</w:t>
            </w:r>
            <w:r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ություն</w:t>
            </w:r>
          </w:p>
        </w:tc>
        <w:tc>
          <w:tcPr>
            <w:tcW w:w="2700" w:type="dxa"/>
            <w:vAlign w:val="center"/>
          </w:tcPr>
          <w:p w:rsidR="00EC4C59" w:rsidRPr="002B3B3D" w:rsidRDefault="006D767C" w:rsidP="006D767C">
            <w:pPr>
              <w:jc w:val="center"/>
              <w:rPr>
                <w:b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19.06</w:t>
            </w:r>
            <w:r w:rsidR="00EC4C59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.2023</w:t>
            </w:r>
            <w:r w:rsidR="00EC4C59"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 xml:space="preserve"> թ.</w:t>
            </w:r>
          </w:p>
        </w:tc>
      </w:tr>
      <w:tr w:rsidR="00EC4C59" w:rsidTr="004B5982">
        <w:trPr>
          <w:trHeight w:val="449"/>
        </w:trPr>
        <w:tc>
          <w:tcPr>
            <w:tcW w:w="8460" w:type="dxa"/>
            <w:gridSpan w:val="2"/>
            <w:vMerge/>
          </w:tcPr>
          <w:p w:rsidR="00EC4C59" w:rsidRPr="002B3B3D" w:rsidRDefault="00EC4C59" w:rsidP="004B5982">
            <w:pPr>
              <w:rPr>
                <w:b/>
              </w:rPr>
            </w:pPr>
          </w:p>
        </w:tc>
        <w:tc>
          <w:tcPr>
            <w:tcW w:w="2700" w:type="dxa"/>
            <w:vAlign w:val="center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  <w:r w:rsidRPr="002B3B3D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N </w:t>
            </w:r>
            <w:r w:rsidR="006D767C" w:rsidRPr="006D767C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ԳՍ//17989-2023</w:t>
            </w:r>
          </w:p>
        </w:tc>
      </w:tr>
      <w:tr w:rsidR="00EC4C59" w:rsidRPr="00BB63DA" w:rsidTr="004B5982">
        <w:tc>
          <w:tcPr>
            <w:tcW w:w="6300" w:type="dxa"/>
          </w:tcPr>
          <w:p w:rsidR="006D767C" w:rsidRPr="005F7BE1" w:rsidRDefault="006D767C" w:rsidP="004B18D5">
            <w:pPr>
              <w:spacing w:line="360" w:lineRule="auto"/>
              <w:ind w:firstLine="342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F7BE1">
              <w:rPr>
                <w:rFonts w:ascii="GHEA Grapalat" w:hAnsi="GHEA Grapalat" w:cs="Sylfaen"/>
                <w:lang w:val="hy-AM"/>
              </w:rPr>
              <w:t>Հայտնում ենք, որ «Որպես նվիրաբերություն անշարժ</w:t>
            </w:r>
            <w:r w:rsidRPr="005F7BE1">
              <w:rPr>
                <w:rFonts w:ascii="GHEA Grapalat" w:hAnsi="GHEA Grapalat" w:cs="Sylfaen"/>
                <w:lang w:val="es-ES"/>
              </w:rPr>
              <w:t xml:space="preserve"> </w:t>
            </w:r>
            <w:r w:rsidRPr="005F7BE1">
              <w:rPr>
                <w:rFonts w:ascii="GHEA Grapalat" w:hAnsi="GHEA Grapalat" w:cs="Sylfaen"/>
                <w:lang w:val="hy-AM"/>
              </w:rPr>
              <w:t>գույք</w:t>
            </w:r>
            <w:r w:rsidRPr="005F7BE1">
              <w:rPr>
                <w:rFonts w:ascii="GHEA Grapalat" w:hAnsi="GHEA Grapalat"/>
                <w:lang w:val="es-ES"/>
              </w:rPr>
              <w:t xml:space="preserve"> </w:t>
            </w:r>
            <w:r w:rsidRPr="005F7BE1">
              <w:rPr>
                <w:rFonts w:ascii="GHEA Grapalat" w:hAnsi="GHEA Grapalat"/>
                <w:lang w:val="hy-AM"/>
              </w:rPr>
              <w:t>ընդունելու</w:t>
            </w:r>
            <w:r w:rsidRPr="005F7BE1">
              <w:rPr>
                <w:rFonts w:ascii="GHEA Grapalat" w:hAnsi="GHEA Grapalat"/>
                <w:lang w:val="es-ES"/>
              </w:rPr>
              <w:t>,</w:t>
            </w:r>
            <w:r w:rsidRPr="005F7BE1">
              <w:rPr>
                <w:rFonts w:ascii="GHEA Grapalat" w:hAnsi="GHEA Grapalat"/>
                <w:lang w:val="hy-AM"/>
              </w:rPr>
              <w:t xml:space="preserve"> ամրացնելու և անհատույց օգտագործման իրավունքով </w:t>
            </w:r>
            <w:r w:rsidRPr="005F7BE1">
              <w:rPr>
                <w:rFonts w:ascii="GHEA Grapalat" w:hAnsi="GHEA Grapalat" w:cs="Sylfaen"/>
                <w:lang w:val="hy-AM"/>
              </w:rPr>
              <w:t>գույք</w:t>
            </w:r>
            <w:r w:rsidRPr="005F7BE1">
              <w:rPr>
                <w:rFonts w:ascii="GHEA Grapalat" w:hAnsi="GHEA Grapalat"/>
                <w:lang w:val="es-ES"/>
              </w:rPr>
              <w:t xml:space="preserve"> </w:t>
            </w:r>
            <w:r w:rsidRPr="005F7BE1">
              <w:rPr>
                <w:rFonts w:ascii="GHEA Grapalat" w:hAnsi="GHEA Grapalat"/>
                <w:lang w:val="hy-AM"/>
              </w:rPr>
              <w:t xml:space="preserve">տրամադրելու </w:t>
            </w:r>
            <w:r w:rsidRPr="005F7BE1">
              <w:rPr>
                <w:rFonts w:ascii="GHEA Grapalat" w:hAnsi="GHEA Grapalat" w:cs="Sylfaen"/>
                <w:lang w:val="hy-AM"/>
              </w:rPr>
              <w:t xml:space="preserve">մասին» Հայաստանի Հանրապետության կառավարության որոշման նախագծի (այսուհետ՝ Նախագիծ) </w:t>
            </w:r>
            <w:r w:rsidRPr="005F7BE1">
              <w:rPr>
                <w:rFonts w:ascii="GHEA Grapalat" w:hAnsi="GHEA Grapalat"/>
                <w:shd w:val="clear" w:color="auto" w:fill="FFFFFF"/>
                <w:lang w:val="hy-AM"/>
              </w:rPr>
              <w:t>նախաբանում հղում կատարված «Պետական ոչ առևտրային կազմակերպությունների մասին» օրենքի 5-րդ հոդվածի 1-ին մասով սահմանված կարգավորումից և Նախագծի 2-րդ կետի 2-րդ ենթակետի բովանդակությունից հետևում է, որ Նախագծի 1-ին կետում նշված անշարժ գույքը նախատեսվում է անժամկետ և անհատույց</w:t>
            </w:r>
            <w:r w:rsidR="004B18D5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Pr="005F7BE1">
              <w:rPr>
                <w:rFonts w:ascii="GHEA Grapalat" w:hAnsi="GHEA Grapalat"/>
                <w:shd w:val="clear" w:color="auto" w:fill="FFFFFF"/>
                <w:lang w:val="hy-AM"/>
              </w:rPr>
              <w:t>օգտագործման իրավունքով</w:t>
            </w:r>
            <w:r w:rsidRPr="005F7BE1">
              <w:rPr>
                <w:rFonts w:ascii="Calibri" w:hAnsi="Calibri" w:cs="Calibri"/>
                <w:shd w:val="clear" w:color="auto" w:fill="FFFFFF"/>
                <w:lang w:val="hy-AM"/>
              </w:rPr>
              <w:t> </w:t>
            </w:r>
            <w:r w:rsidRPr="005F7BE1">
              <w:rPr>
                <w:rFonts w:ascii="GHEA Grapalat" w:hAnsi="GHEA Grapalat"/>
                <w:shd w:val="clear" w:color="auto" w:fill="FFFFFF"/>
                <w:lang w:val="hy-AM"/>
              </w:rPr>
              <w:t xml:space="preserve"> ամրացնել</w:t>
            </w:r>
            <w:r w:rsidRPr="005F7BE1">
              <w:rPr>
                <w:rFonts w:ascii="Calibri" w:hAnsi="Calibri" w:cs="Calibri"/>
                <w:shd w:val="clear" w:color="auto" w:fill="FFFFFF"/>
                <w:lang w:val="hy-AM"/>
              </w:rPr>
              <w:t> </w:t>
            </w:r>
            <w:r w:rsidR="004B18D5">
              <w:rPr>
                <w:rFonts w:ascii="Calibri" w:hAnsi="Calibri" w:cs="Calibri"/>
                <w:shd w:val="clear" w:color="auto" w:fill="FFFFFF"/>
              </w:rPr>
              <w:t xml:space="preserve"> </w:t>
            </w:r>
            <w:r w:rsidRPr="005F7BE1">
              <w:rPr>
                <w:rFonts w:ascii="GHEA Grapalat" w:hAnsi="GHEA Grapalat" w:cs="GHEA Grapalat"/>
                <w:shd w:val="clear" w:color="auto" w:fill="FFFFFF"/>
                <w:lang w:val="hy-AM"/>
              </w:rPr>
              <w:t>«</w:t>
            </w:r>
            <w:r w:rsidRPr="005F7BE1">
              <w:rPr>
                <w:rFonts w:ascii="GHEA Grapalat" w:hAnsi="GHEA Grapalat"/>
                <w:shd w:val="clear" w:color="auto" w:fill="FFFFFF"/>
                <w:lang w:val="hy-AM"/>
              </w:rPr>
              <w:t xml:space="preserve">Շիրակի մարզի երեխայի և ընտանիքի աջակցության կենտրոն» պետական ոչ առևտրային կազմակերպությանը (այսուհետ՝ Կազմակերպություն)։ </w:t>
            </w:r>
          </w:p>
          <w:p w:rsidR="00EC4C59" w:rsidRPr="00BB63DA" w:rsidRDefault="006D767C" w:rsidP="006D767C">
            <w:pPr>
              <w:spacing w:line="360" w:lineRule="auto"/>
              <w:ind w:right="-59" w:firstLine="342"/>
              <w:jc w:val="both"/>
            </w:pPr>
            <w:r w:rsidRPr="005F7BE1">
              <w:rPr>
                <w:rFonts w:ascii="GHEA Grapalat" w:hAnsi="GHEA Grapalat"/>
                <w:shd w:val="clear" w:color="auto" w:fill="FFFFFF"/>
                <w:lang w:val="hy-AM"/>
              </w:rPr>
              <w:t xml:space="preserve">Հաշվի առնելով վերոնշյալը՝ առաջարկում ենք </w:t>
            </w:r>
            <w:r w:rsidRPr="005F7BE1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Նախագծում նախատեսել՝ Նախագծի 1-ին կետում նշված անշարժ գույքը</w:t>
            </w:r>
            <w:r w:rsidRPr="005F7BE1">
              <w:rPr>
                <w:rFonts w:ascii="Calibri" w:hAnsi="Calibri" w:cs="Calibri"/>
                <w:shd w:val="clear" w:color="auto" w:fill="FFFFFF"/>
                <w:lang w:val="hy-AM"/>
              </w:rPr>
              <w:t> </w:t>
            </w:r>
            <w:r w:rsidRPr="005F7BE1"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Կազմակերպությանն </w:t>
            </w:r>
            <w:r w:rsidRPr="005F7BE1">
              <w:rPr>
                <w:rFonts w:ascii="GHEA Grapalat" w:hAnsi="GHEA Grapalat"/>
                <w:shd w:val="clear" w:color="auto" w:fill="FFFFFF"/>
                <w:lang w:val="hy-AM"/>
              </w:rPr>
              <w:t>անժամկետ և անհատույց օգտագործման իրավունքով ամրացնելու վերաբերյալ նոր դրույթ։</w:t>
            </w:r>
          </w:p>
        </w:tc>
        <w:tc>
          <w:tcPr>
            <w:tcW w:w="4860" w:type="dxa"/>
            <w:gridSpan w:val="2"/>
          </w:tcPr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լրամշակվել է:</w:t>
            </w:r>
          </w:p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EC4C59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 լրամշակվել է:</w:t>
            </w:r>
          </w:p>
          <w:p w:rsidR="00EC4C59" w:rsidRPr="00EF7B5C" w:rsidRDefault="00EC4C59" w:rsidP="004B5982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C4C59" w:rsidTr="004B5982">
        <w:tc>
          <w:tcPr>
            <w:tcW w:w="8460" w:type="dxa"/>
            <w:gridSpan w:val="2"/>
            <w:vMerge w:val="restart"/>
            <w:vAlign w:val="center"/>
          </w:tcPr>
          <w:p w:rsidR="00EC4C59" w:rsidRPr="00D67E56" w:rsidRDefault="00EC4C59" w:rsidP="004B598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</w:rPr>
            </w:pPr>
            <w:r w:rsidRPr="00D67E56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արդարադատության նախարար</w:t>
            </w:r>
          </w:p>
        </w:tc>
        <w:tc>
          <w:tcPr>
            <w:tcW w:w="2700" w:type="dxa"/>
            <w:vAlign w:val="center"/>
          </w:tcPr>
          <w:p w:rsidR="00EC4C59" w:rsidRPr="00731917" w:rsidRDefault="00EC4C59" w:rsidP="004B5982">
            <w:pPr>
              <w:jc w:val="center"/>
              <w:rPr>
                <w:rFonts w:ascii="Sylfaen" w:hAnsi="Sylfaen"/>
                <w:b/>
                <w:lang w:val="hy-AM"/>
              </w:rPr>
            </w:pPr>
          </w:p>
        </w:tc>
      </w:tr>
      <w:tr w:rsidR="00EC4C59" w:rsidTr="004B5982">
        <w:tc>
          <w:tcPr>
            <w:tcW w:w="8460" w:type="dxa"/>
            <w:gridSpan w:val="2"/>
            <w:vMerge/>
          </w:tcPr>
          <w:p w:rsidR="00EC4C59" w:rsidRPr="002B3B3D" w:rsidRDefault="00EC4C59" w:rsidP="004B5982">
            <w:pPr>
              <w:rPr>
                <w:b/>
              </w:rPr>
            </w:pPr>
          </w:p>
        </w:tc>
        <w:tc>
          <w:tcPr>
            <w:tcW w:w="2700" w:type="dxa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</w:p>
        </w:tc>
      </w:tr>
      <w:tr w:rsidR="00EC4C59" w:rsidRPr="00BB63DA" w:rsidTr="004B5982">
        <w:tc>
          <w:tcPr>
            <w:tcW w:w="6300" w:type="dxa"/>
          </w:tcPr>
          <w:p w:rsidR="00EC4C59" w:rsidRPr="00BB63DA" w:rsidRDefault="00EC4C59" w:rsidP="006D767C">
            <w:pPr>
              <w:spacing w:line="360" w:lineRule="auto"/>
              <w:ind w:firstLine="342"/>
              <w:jc w:val="both"/>
            </w:pPr>
            <w:r w:rsidRPr="00D67E56">
              <w:rPr>
                <w:rFonts w:ascii="GHEA Grapalat" w:hAnsi="GHEA Grapalat"/>
                <w:lang w:val="hy-AM"/>
              </w:rPr>
              <w:t xml:space="preserve"> </w:t>
            </w:r>
            <w:r w:rsidR="006D767C" w:rsidRPr="008A78E2">
              <w:rPr>
                <w:rFonts w:ascii="GHEA Grapalat" w:hAnsi="GHEA Grapalat" w:cs="Sylfaen"/>
                <w:sz w:val="24"/>
                <w:lang w:val="hy-AM"/>
              </w:rPr>
              <w:t xml:space="preserve">«Որպես նվիրաբերություն գույք ընդունելու և ամրացնելու և անհատույց օգտագործման իրավունքով գույք տրամադրելու </w:t>
            </w:r>
            <w:proofErr w:type="spellStart"/>
            <w:r w:rsidR="006D767C" w:rsidRPr="008A78E2">
              <w:rPr>
                <w:rFonts w:ascii="GHEA Grapalat" w:hAnsi="GHEA Grapalat" w:cs="Sylfaen"/>
                <w:sz w:val="24"/>
              </w:rPr>
              <w:t>մասին</w:t>
            </w:r>
            <w:proofErr w:type="spellEnd"/>
            <w:r w:rsidRPr="00D67E56">
              <w:rPr>
                <w:rFonts w:ascii="GHEA Grapalat" w:hAnsi="GHEA Grapalat"/>
                <w:lang w:val="hy-AM"/>
              </w:rPr>
              <w:t xml:space="preserve">» Հայաստանի Հանրապետության կառավարության որոշումը Հայաստանի Հանրապետության կառավարության </w:t>
            </w:r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 xml:space="preserve">2021 </w:t>
            </w:r>
            <w:proofErr w:type="spellStart"/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>թվականի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 </w:t>
            </w:r>
            <w:proofErr w:type="spellStart"/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>փետրվարի</w:t>
            </w:r>
            <w:proofErr w:type="spellEnd"/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 xml:space="preserve"> 25-ի N 252-Լ </w:t>
            </w:r>
            <w:proofErr w:type="spellStart"/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>որոշմա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մբ հաստատված կառավարության աշխատակարգի 15-րդ կետի համաձայն՝ </w:t>
            </w:r>
            <w:r w:rsidRPr="00D67E56">
              <w:rPr>
                <w:rFonts w:ascii="GHEA Grapalat" w:hAnsi="GHEA Grapalat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lang w:val="hy-AM"/>
              </w:rPr>
              <w:t xml:space="preserve"> արդարադատության նախարարին կարծիքի չի ուղարկվել:</w:t>
            </w:r>
          </w:p>
        </w:tc>
        <w:tc>
          <w:tcPr>
            <w:tcW w:w="4860" w:type="dxa"/>
            <w:gridSpan w:val="2"/>
          </w:tcPr>
          <w:p w:rsidR="00EC4C59" w:rsidRPr="00BB63DA" w:rsidRDefault="00EC4C59" w:rsidP="004B5982">
            <w:pPr>
              <w:rPr>
                <w:rFonts w:ascii="GHEA Grapalat" w:hAnsi="GHEA Grapalat"/>
                <w:lang w:val="hy-AM"/>
              </w:rPr>
            </w:pPr>
          </w:p>
        </w:tc>
      </w:tr>
      <w:tr w:rsidR="00731917" w:rsidTr="00CC4352">
        <w:tc>
          <w:tcPr>
            <w:tcW w:w="8460" w:type="dxa"/>
            <w:gridSpan w:val="2"/>
            <w:vMerge w:val="restart"/>
            <w:vAlign w:val="center"/>
          </w:tcPr>
          <w:p w:rsidR="00731917" w:rsidRPr="00D67E56" w:rsidRDefault="00731917" w:rsidP="00731917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  <w:b/>
              </w:rPr>
            </w:pPr>
            <w:r w:rsidRPr="00D67E56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վարչապետի աշխատակազմ</w:t>
            </w:r>
          </w:p>
        </w:tc>
        <w:tc>
          <w:tcPr>
            <w:tcW w:w="2700" w:type="dxa"/>
            <w:vAlign w:val="center"/>
          </w:tcPr>
          <w:p w:rsidR="00731917" w:rsidRPr="005D1F3E" w:rsidRDefault="00731917" w:rsidP="00CC4352">
            <w:pPr>
              <w:jc w:val="center"/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</w:pPr>
            <w:r w:rsidRPr="005D1F3E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04.07.2023 թ.</w:t>
            </w:r>
          </w:p>
        </w:tc>
      </w:tr>
      <w:tr w:rsidR="00731917" w:rsidRPr="005D1F3E" w:rsidTr="00CC4352">
        <w:tc>
          <w:tcPr>
            <w:tcW w:w="8460" w:type="dxa"/>
            <w:gridSpan w:val="2"/>
            <w:vMerge/>
          </w:tcPr>
          <w:p w:rsidR="00731917" w:rsidRPr="002B3B3D" w:rsidRDefault="00731917" w:rsidP="00CC4352">
            <w:pPr>
              <w:rPr>
                <w:b/>
              </w:rPr>
            </w:pPr>
          </w:p>
        </w:tc>
        <w:tc>
          <w:tcPr>
            <w:tcW w:w="2700" w:type="dxa"/>
          </w:tcPr>
          <w:p w:rsidR="00731917" w:rsidRPr="005D1F3E" w:rsidRDefault="005D1F3E" w:rsidP="00CC4352">
            <w:pPr>
              <w:jc w:val="center"/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 xml:space="preserve">N </w:t>
            </w:r>
            <w:r w:rsidR="00731917" w:rsidRPr="005D1F3E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02/16.32/23444-2023</w:t>
            </w:r>
          </w:p>
        </w:tc>
      </w:tr>
      <w:tr w:rsidR="00731917" w:rsidRPr="00BB63DA" w:rsidTr="004B5982">
        <w:tc>
          <w:tcPr>
            <w:tcW w:w="6300" w:type="dxa"/>
          </w:tcPr>
          <w:p w:rsidR="005D1F3E" w:rsidRPr="005D1F3E" w:rsidRDefault="005D1F3E" w:rsidP="005D1F3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D1F3E">
              <w:rPr>
                <w:rFonts w:ascii="GHEA Grapalat" w:hAnsi="GHEA Grapalat"/>
                <w:b/>
                <w:lang w:val="hy-AM"/>
              </w:rPr>
              <w:t>Իրավաբանական վարչության եզրակացություն</w:t>
            </w:r>
          </w:p>
          <w:p w:rsidR="00731917" w:rsidRPr="00D67E56" w:rsidRDefault="005D1F3E" w:rsidP="005D1F3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5D1F3E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նախաբանում հղում է արված ՀՀ Շիրակի մարզի Գյումրի համայնքի ավագանու 2023 թվականի մայիսի 11-ի 99-Ա և նույն համայնքի ղեկավարի 2023 թվականի մայիսի 18-ի 1234-Ա որոշումներին: Սակայն հարկ է նկատի ունենալ, որ «Նորմատիվ իրավական ակտերի մասին» օրենքի 2-րդ հոդվածի 1-ին մասի համաձայն՝  ներքին կամ անհատական իրավական ակտը ընդունվում  է </w:t>
            </w:r>
            <w:r w:rsidRPr="005D1F3E">
              <w:rPr>
                <w:rFonts w:ascii="GHEA Grapalat" w:hAnsi="GHEA Grapalat"/>
                <w:i/>
                <w:u w:val="single"/>
                <w:shd w:val="clear" w:color="auto" w:fill="FFFFFF"/>
                <w:lang w:val="hy-AM"/>
              </w:rPr>
              <w:t>նորմատիվ իրավական ակտի հիման վրա և դրան համապատասխան</w:t>
            </w:r>
            <w:r w:rsidRPr="005D1F3E">
              <w:rPr>
                <w:rFonts w:ascii="GHEA Grapalat" w:hAnsi="GHEA Grapalat"/>
                <w:shd w:val="clear" w:color="auto" w:fill="FFFFFF"/>
                <w:lang w:val="hy-AM"/>
              </w:rPr>
              <w:t>: Հետևաբար գտնում ենք, որ համայնքի ավագանու և ղեկավարի որոշումները չեն կարող լիազորող նորմ հանդիսանալ:</w:t>
            </w:r>
          </w:p>
        </w:tc>
        <w:tc>
          <w:tcPr>
            <w:tcW w:w="4860" w:type="dxa"/>
            <w:gridSpan w:val="2"/>
          </w:tcPr>
          <w:p w:rsidR="00731917" w:rsidRDefault="00731917" w:rsidP="004B5982">
            <w:pPr>
              <w:rPr>
                <w:rFonts w:ascii="GHEA Grapalat" w:hAnsi="GHEA Grapalat"/>
                <w:lang w:val="hy-AM"/>
              </w:rPr>
            </w:pPr>
          </w:p>
          <w:p w:rsidR="005D1F3E" w:rsidRPr="000B3455" w:rsidRDefault="000B3455" w:rsidP="005D1F3E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</w:t>
            </w:r>
          </w:p>
          <w:p w:rsidR="005D1F3E" w:rsidRPr="000B3455" w:rsidRDefault="005D1F3E" w:rsidP="000B3455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C80A7F">
              <w:rPr>
                <w:rFonts w:ascii="GHEA Grapalat" w:hAnsi="GHEA Grapalat"/>
                <w:lang w:val="hy-AM"/>
              </w:rPr>
              <w:t>Որոշման նախագծի</w:t>
            </w:r>
            <w:r w:rsidR="000B3455">
              <w:rPr>
                <w:rFonts w:ascii="GHEA Grapalat" w:hAnsi="GHEA Grapalat"/>
              </w:rPr>
              <w:t xml:space="preserve"> </w:t>
            </w:r>
            <w:proofErr w:type="spellStart"/>
            <w:r w:rsidR="000B3455">
              <w:rPr>
                <w:rFonts w:ascii="GHEA Grapalat" w:hAnsi="GHEA Grapalat"/>
              </w:rPr>
              <w:t>նախաբանից</w:t>
            </w:r>
            <w:proofErr w:type="spellEnd"/>
            <w:r w:rsidR="000B3455">
              <w:rPr>
                <w:rFonts w:ascii="GHEA Grapalat" w:hAnsi="GHEA Grapalat"/>
              </w:rPr>
              <w:t xml:space="preserve"> </w:t>
            </w:r>
            <w:proofErr w:type="spellStart"/>
            <w:r w:rsidR="000B3455">
              <w:rPr>
                <w:rFonts w:ascii="GHEA Grapalat" w:hAnsi="GHEA Grapalat"/>
              </w:rPr>
              <w:t>հանվել</w:t>
            </w:r>
            <w:proofErr w:type="spellEnd"/>
            <w:r w:rsidR="000B3455">
              <w:rPr>
                <w:rFonts w:ascii="GHEA Grapalat" w:hAnsi="GHEA Grapalat"/>
              </w:rPr>
              <w:t xml:space="preserve"> է </w:t>
            </w:r>
            <w:r w:rsidRPr="00C80A7F">
              <w:rPr>
                <w:rFonts w:ascii="GHEA Grapalat" w:hAnsi="GHEA Grapalat"/>
                <w:lang w:val="hy-AM"/>
              </w:rPr>
              <w:t xml:space="preserve"> </w:t>
            </w:r>
            <w:r w:rsidR="000B3455" w:rsidRPr="005D1F3E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="000B3455" w:rsidRPr="00CF19A7">
              <w:rPr>
                <w:rFonts w:ascii="GHEA Grapalat" w:hAnsi="GHEA Grapalat" w:cs="GHEA Grapalat"/>
              </w:rPr>
              <w:t>և</w:t>
            </w:r>
            <w:r w:rsidR="000B3455" w:rsidRPr="00CF19A7">
              <w:rPr>
                <w:rFonts w:ascii="GHEA Grapalat" w:hAnsi="GHEA Grapalat"/>
              </w:rPr>
              <w:t xml:space="preserve"> </w:t>
            </w:r>
            <w:proofErr w:type="spellStart"/>
            <w:r w:rsidR="000B3455" w:rsidRPr="00CF19A7">
              <w:rPr>
                <w:rFonts w:ascii="GHEA Grapalat" w:hAnsi="GHEA Grapalat" w:cs="GHEA Grapalat"/>
              </w:rPr>
              <w:t>հիմք</w:t>
            </w:r>
            <w:proofErr w:type="spellEnd"/>
            <w:r w:rsidR="000B3455" w:rsidRPr="00CF19A7">
              <w:rPr>
                <w:rFonts w:ascii="GHEA Grapalat" w:hAnsi="GHEA Grapalat"/>
              </w:rPr>
              <w:t xml:space="preserve"> </w:t>
            </w:r>
            <w:proofErr w:type="spellStart"/>
            <w:r w:rsidR="000B3455" w:rsidRPr="00CF19A7">
              <w:rPr>
                <w:rFonts w:ascii="GHEA Grapalat" w:hAnsi="GHEA Grapalat" w:cs="GHEA Grapalat"/>
              </w:rPr>
              <w:t>ընդունելով</w:t>
            </w:r>
            <w:proofErr w:type="spellEnd"/>
            <w:r w:rsidR="000B3455" w:rsidRPr="003F7788">
              <w:rPr>
                <w:rFonts w:ascii="GHEA Grapalat" w:hAnsi="GHEA Grapalat"/>
                <w:lang w:val="hy-AM"/>
              </w:rPr>
              <w:t xml:space="preserve"> Հայաստանի Հանրապետության Շիրակի մարզի Գյումրի համայնքի ավագանու 2023 թվականի մայիսի 11-ի </w:t>
            </w:r>
            <w:r w:rsidR="000B3455" w:rsidRPr="003F7788">
              <w:rPr>
                <w:rFonts w:ascii="GHEA Grapalat" w:hAnsi="GHEA Grapalat"/>
              </w:rPr>
              <w:t>N</w:t>
            </w:r>
            <w:r w:rsidR="000B3455" w:rsidRPr="003F7788">
              <w:rPr>
                <w:rFonts w:ascii="GHEA Grapalat" w:hAnsi="GHEA Grapalat"/>
                <w:lang w:val="hy-AM"/>
              </w:rPr>
              <w:t xml:space="preserve"> 99-Ա</w:t>
            </w:r>
            <w:r w:rsidR="000B3455">
              <w:rPr>
                <w:rFonts w:ascii="GHEA Grapalat" w:hAnsi="GHEA Grapalat"/>
              </w:rPr>
              <w:t xml:space="preserve"> և</w:t>
            </w:r>
            <w:r w:rsidR="000B3455" w:rsidRPr="00252879">
              <w:rPr>
                <w:rFonts w:ascii="GHEA Grapalat" w:hAnsi="GHEA Grapalat"/>
                <w:lang w:val="hy-AM"/>
              </w:rPr>
              <w:t xml:space="preserve"> Հայաստանի Հանրապետ</w:t>
            </w:r>
            <w:r w:rsidR="000B3455">
              <w:rPr>
                <w:rFonts w:ascii="GHEA Grapalat" w:hAnsi="GHEA Grapalat"/>
              </w:rPr>
              <w:t>-</w:t>
            </w:r>
            <w:r w:rsidR="000B3455" w:rsidRPr="00252879">
              <w:rPr>
                <w:rFonts w:ascii="GHEA Grapalat" w:hAnsi="GHEA Grapalat"/>
                <w:lang w:val="hy-AM"/>
              </w:rPr>
              <w:t>ության Շիրակի մարզի Գյումրի համայնքի ղեկ</w:t>
            </w:r>
            <w:r w:rsidR="000B3455">
              <w:rPr>
                <w:rFonts w:ascii="GHEA Grapalat" w:hAnsi="GHEA Grapalat"/>
                <w:lang w:val="hy-AM"/>
              </w:rPr>
              <w:t xml:space="preserve">ավարի 2023 թվականի մայիսի 18-ի </w:t>
            </w:r>
            <w:r w:rsidR="000B3455" w:rsidRPr="00252879">
              <w:rPr>
                <w:rFonts w:ascii="GHEA Grapalat" w:hAnsi="GHEA Grapalat"/>
                <w:lang w:val="af-ZA"/>
              </w:rPr>
              <w:t>N</w:t>
            </w:r>
            <w:r w:rsidR="000B3455" w:rsidRPr="00252879">
              <w:rPr>
                <w:rFonts w:ascii="GHEA Grapalat" w:hAnsi="GHEA Grapalat"/>
                <w:lang w:val="hy-AM"/>
              </w:rPr>
              <w:t xml:space="preserve"> 1234-Ա որոշումներով</w:t>
            </w:r>
            <w:r w:rsidR="000B3455" w:rsidRPr="005D1F3E">
              <w:rPr>
                <w:rFonts w:ascii="GHEA Grapalat" w:hAnsi="GHEA Grapalat"/>
                <w:shd w:val="clear" w:color="auto" w:fill="FFFFFF"/>
                <w:lang w:val="hy-AM"/>
              </w:rPr>
              <w:t>»</w:t>
            </w:r>
            <w:r w:rsidR="000B3455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0B3455">
              <w:rPr>
                <w:rFonts w:ascii="GHEA Grapalat" w:hAnsi="GHEA Grapalat"/>
                <w:shd w:val="clear" w:color="auto" w:fill="FFFFFF"/>
              </w:rPr>
              <w:t>բառերը</w:t>
            </w:r>
            <w:proofErr w:type="spellEnd"/>
            <w:r w:rsidR="00C269F3">
              <w:rPr>
                <w:rFonts w:ascii="GHEA Grapalat" w:hAnsi="GHEA Grapalat"/>
                <w:shd w:val="clear" w:color="auto" w:fill="FFFFFF"/>
              </w:rPr>
              <w:t xml:space="preserve"> և </w:t>
            </w:r>
            <w:proofErr w:type="spellStart"/>
            <w:r w:rsidR="00C269F3">
              <w:rPr>
                <w:rFonts w:ascii="GHEA Grapalat" w:hAnsi="GHEA Grapalat"/>
                <w:shd w:val="clear" w:color="auto" w:fill="FFFFFF"/>
              </w:rPr>
              <w:t>դրանք</w:t>
            </w:r>
            <w:proofErr w:type="spellEnd"/>
            <w:r w:rsidR="00C269F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C269F3">
              <w:rPr>
                <w:rFonts w:ascii="GHEA Grapalat" w:hAnsi="GHEA Grapalat"/>
                <w:shd w:val="clear" w:color="auto" w:fill="FFFFFF"/>
              </w:rPr>
              <w:t>նշվել</w:t>
            </w:r>
            <w:proofErr w:type="spellEnd"/>
            <w:r w:rsidR="00C269F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C269F3">
              <w:rPr>
                <w:rFonts w:ascii="GHEA Grapalat" w:hAnsi="GHEA Grapalat"/>
                <w:shd w:val="clear" w:color="auto" w:fill="FFFFFF"/>
              </w:rPr>
              <w:t>են</w:t>
            </w:r>
            <w:proofErr w:type="spellEnd"/>
            <w:r w:rsidR="00C269F3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="00C269F3">
              <w:rPr>
                <w:rFonts w:ascii="GHEA Grapalat" w:hAnsi="GHEA Grapalat"/>
                <w:shd w:val="clear" w:color="auto" w:fill="FFFFFF"/>
              </w:rPr>
              <w:t>հիմնավորման</w:t>
            </w:r>
            <w:proofErr w:type="spellEnd"/>
            <w:r w:rsidR="00C269F3">
              <w:rPr>
                <w:rFonts w:ascii="GHEA Grapalat" w:hAnsi="GHEA Grapalat"/>
                <w:shd w:val="clear" w:color="auto" w:fill="FFFFFF"/>
              </w:rPr>
              <w:t xml:space="preserve"> մեջ:</w:t>
            </w:r>
            <w:bookmarkStart w:id="0" w:name="_GoBack"/>
            <w:bookmarkEnd w:id="0"/>
            <w:r w:rsidR="000B3455">
              <w:rPr>
                <w:rFonts w:ascii="GHEA Grapalat" w:hAnsi="GHEA Grapalat"/>
                <w:shd w:val="clear" w:color="auto" w:fill="FFFFFF"/>
              </w:rPr>
              <w:t>:</w:t>
            </w:r>
          </w:p>
        </w:tc>
      </w:tr>
    </w:tbl>
    <w:p w:rsidR="0044456A" w:rsidRDefault="0044456A"/>
    <w:sectPr w:rsidR="0044456A" w:rsidSect="005D1F3E">
      <w:pgSz w:w="12240" w:h="15840"/>
      <w:pgMar w:top="1170" w:right="360" w:bottom="810" w:left="990" w:header="720" w:footer="27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30828"/>
    <w:multiLevelType w:val="hybridMultilevel"/>
    <w:tmpl w:val="AEC8B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E154DF"/>
    <w:multiLevelType w:val="hybridMultilevel"/>
    <w:tmpl w:val="AEC8B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12F"/>
    <w:rsid w:val="000B3455"/>
    <w:rsid w:val="0016712F"/>
    <w:rsid w:val="00251F6E"/>
    <w:rsid w:val="0044456A"/>
    <w:rsid w:val="004B18D5"/>
    <w:rsid w:val="005D1F3E"/>
    <w:rsid w:val="005F714C"/>
    <w:rsid w:val="006D767C"/>
    <w:rsid w:val="00731917"/>
    <w:rsid w:val="00C269F3"/>
    <w:rsid w:val="00D9381E"/>
    <w:rsid w:val="00EC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C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4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C4C5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C4C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C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4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C4C5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C4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https://mul2.gov.am/tasks/827298/oneclick/4e6806a661dd29b6bfd0fea733250097fb256e15d8b495acc8c259e9c7f3f1f7.docx?token=d42dee3c2ddb8644462f8f368cb99858</cp:keywords>
  <dc:description/>
  <cp:lastModifiedBy>Edvard Gevorgyan</cp:lastModifiedBy>
  <cp:revision>11</cp:revision>
  <dcterms:created xsi:type="dcterms:W3CDTF">2023-06-27T04:50:00Z</dcterms:created>
  <dcterms:modified xsi:type="dcterms:W3CDTF">2023-07-25T08:15:00Z</dcterms:modified>
</cp:coreProperties>
</file>