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E706DA" w14:textId="77777777" w:rsidR="00D52280" w:rsidRPr="006F0FC8" w:rsidRDefault="00D52280" w:rsidP="00401F6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F0FC8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4FD05361" w14:textId="73D5E273" w:rsidR="000D09BE" w:rsidRPr="000D09BE" w:rsidRDefault="000D09BE" w:rsidP="000D09B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ԿԱՌԱՎԱՐՈՒԹՅԱՆ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</w:t>
      </w:r>
      <w:r w:rsidR="009C4FEC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05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9C4FEC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ՕԳՈՍՏՈՍԻ</w:t>
      </w:r>
      <w:r w:rsidR="009C4FEC" w:rsidRPr="009C4FEC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25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</w:t>
      </w:r>
      <w:r w:rsidR="009C4FEC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1365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ՈՐՈՇ</w:t>
      </w:r>
      <w:r w:rsidRPr="001A3819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ՈՒՄՆ ՈՒԺԸ ԿՈՐՑՐԱԾ ՃԱՆԱՉԵԼՈՒ ՄԱՍԻՆ</w:t>
      </w:r>
      <w:r w:rsidRPr="006F0FC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A44B7D" w:rsidRPr="00A44B7D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ՈՐՈՇՄԱՆ</w:t>
      </w:r>
      <w:r w:rsidRPr="000D09BE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ՎԵՐԱԲԵՐՅԱԼ</w:t>
      </w:r>
    </w:p>
    <w:p w14:paraId="3176A242" w14:textId="6AF54258" w:rsidR="005459D1" w:rsidRPr="006F0FC8" w:rsidRDefault="003C26B3" w:rsidP="00401F64">
      <w:pPr>
        <w:spacing w:after="0" w:line="360" w:lineRule="auto"/>
        <w:rPr>
          <w:rFonts w:ascii="GHEA Grapalat" w:eastAsia="Calibri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   </w:t>
      </w:r>
      <w:r w:rsidR="00CB6FA0" w:rsidRPr="006F0FC8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  </w:t>
      </w:r>
      <w:r w:rsidR="005459D1" w:rsidRPr="006F0FC8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1. </w:t>
      </w:r>
      <w:r w:rsidR="005459D1" w:rsidRPr="006F0FC8">
        <w:rPr>
          <w:rFonts w:ascii="GHEA Grapalat" w:hAnsi="GHEA Grapalat" w:cs="Sylfaen"/>
          <w:b/>
          <w:sz w:val="24"/>
          <w:szCs w:val="24"/>
          <w:lang w:val="af-ZA" w:eastAsia="ru-RU"/>
        </w:rPr>
        <w:t>Իրավական ակտի</w:t>
      </w:r>
      <w:r w:rsidR="005459D1" w:rsidRPr="006F0FC8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ընդունման </w:t>
      </w:r>
      <w:r w:rsidR="005459D1" w:rsidRPr="006F0FC8">
        <w:rPr>
          <w:rFonts w:ascii="GHEA Grapalat" w:hAnsi="GHEA Grapalat" w:cs="Sylfaen"/>
          <w:b/>
          <w:sz w:val="24"/>
          <w:szCs w:val="24"/>
          <w:lang w:val="af-ZA" w:eastAsia="ru-RU"/>
        </w:rPr>
        <w:t>անհրաժեշտությունը</w:t>
      </w:r>
      <w:r w:rsidR="005459D1" w:rsidRPr="006F0FC8">
        <w:rPr>
          <w:rFonts w:ascii="GHEA Grapalat" w:hAnsi="GHEA Grapalat" w:cs="Sylfaen"/>
          <w:b/>
          <w:sz w:val="24"/>
          <w:szCs w:val="24"/>
          <w:lang w:val="hy-AM" w:eastAsia="ru-RU"/>
        </w:rPr>
        <w:t>.</w:t>
      </w:r>
      <w:r w:rsidR="005459D1" w:rsidRPr="006F0FC8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</w:p>
    <w:p w14:paraId="45725127" w14:textId="0D06373D" w:rsidR="00A44B7D" w:rsidRPr="00A44B7D" w:rsidRDefault="00A44B7D" w:rsidP="00A44B7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4B7D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A44B7D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2005 թվականի օգոստոսի 25-ի N 1365-Ն որոշումն ուժը կորցրած ճանաչելու մասին</w:t>
      </w:r>
      <w:r w:rsidRPr="00A44B7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="00171795">
        <w:rPr>
          <w:rFonts w:ascii="GHEA Grapalat" w:hAnsi="GHEA Grapalat" w:cs="Sylfaen"/>
          <w:sz w:val="24"/>
          <w:szCs w:val="24"/>
          <w:lang w:val="ru-RU"/>
        </w:rPr>
        <w:t>ՀՀ</w:t>
      </w:r>
      <w:r w:rsidR="00171795" w:rsidRPr="0017179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171795">
        <w:rPr>
          <w:rFonts w:ascii="GHEA Grapalat" w:hAnsi="GHEA Grapalat" w:cs="Sylfaen"/>
          <w:sz w:val="24"/>
          <w:szCs w:val="24"/>
          <w:lang w:val="ru-RU"/>
        </w:rPr>
        <w:t>Կառավարության</w:t>
      </w:r>
      <w:proofErr w:type="spellEnd"/>
      <w:r w:rsidR="00171795" w:rsidRPr="0017179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171795">
        <w:rPr>
          <w:rFonts w:ascii="GHEA Grapalat" w:hAnsi="GHEA Grapalat" w:cs="Sylfaen"/>
          <w:sz w:val="24"/>
          <w:szCs w:val="24"/>
          <w:lang w:val="ru-RU"/>
        </w:rPr>
        <w:t>որոշման</w:t>
      </w:r>
      <w:proofErr w:type="spellEnd"/>
      <w:r w:rsidR="00171795" w:rsidRPr="0017179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171795">
        <w:rPr>
          <w:rFonts w:ascii="GHEA Grapalat" w:hAnsi="GHEA Grapalat" w:cs="Sylfaen"/>
          <w:sz w:val="24"/>
          <w:szCs w:val="24"/>
          <w:lang w:val="ru-RU"/>
        </w:rPr>
        <w:t>չեղարկման</w:t>
      </w:r>
      <w:proofErr w:type="spellEnd"/>
      <w:r w:rsidRPr="00A44B7D">
        <w:rPr>
          <w:rFonts w:ascii="GHEA Grapalat" w:hAnsi="GHEA Grapalat" w:cs="Sylfaen"/>
          <w:sz w:val="24"/>
          <w:szCs w:val="24"/>
          <w:lang w:val="hy-AM"/>
        </w:rPr>
        <w:t xml:space="preserve"> անհրաժեշտությունը բխում է </w:t>
      </w:r>
      <w:proofErr w:type="spellStart"/>
      <w:r>
        <w:rPr>
          <w:rFonts w:ascii="GHEA Grapalat" w:hAnsi="GHEA Grapalat" w:cs="Sylfaen"/>
          <w:sz w:val="24"/>
          <w:szCs w:val="24"/>
          <w:lang w:val="ru-RU"/>
        </w:rPr>
        <w:t>սույն</w:t>
      </w:r>
      <w:proofErr w:type="spellEnd"/>
      <w:r w:rsidRPr="00A44B7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ru-RU"/>
        </w:rPr>
        <w:t>թվականի</w:t>
      </w:r>
      <w:proofErr w:type="spellEnd"/>
      <w:r w:rsidRPr="00A44B7D">
        <w:rPr>
          <w:rFonts w:ascii="GHEA Grapalat" w:hAnsi="GHEA Grapalat" w:cs="Sylfaen"/>
          <w:sz w:val="24"/>
          <w:szCs w:val="24"/>
          <w:lang w:val="hy-AM"/>
        </w:rPr>
        <w:t xml:space="preserve"> սեպտեմբերի 1-ից ՀՀ ԿԳՄՍ նախարարի 2022 թվականի դեկտեմբերի 7-ի «Հանրակրթական ուսումնական հաստատությունների՝ պետական բյուջեի միջոցներից ֆինանսավորման գործակիցներն ու նորմատիվները հաստատելու մասին թիվ 79-Ն հրամանի ուժի մեջ մտնելու փաստով պայմանավորված: </w:t>
      </w:r>
    </w:p>
    <w:p w14:paraId="0D2E466A" w14:textId="061AB4E4" w:rsidR="00D451A7" w:rsidRDefault="00A75463" w:rsidP="003C26B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6F0FC8">
        <w:rPr>
          <w:rFonts w:ascii="GHEA Grapalat" w:hAnsi="GHEA Grapalat" w:cs="Sylfaen"/>
          <w:b/>
          <w:sz w:val="24"/>
          <w:szCs w:val="24"/>
          <w:lang w:val="hy-AM"/>
        </w:rPr>
        <w:t>2.</w:t>
      </w:r>
      <w:r w:rsidR="00930A79" w:rsidRPr="006F0FC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52280" w:rsidRPr="006F0FC8">
        <w:rPr>
          <w:rFonts w:ascii="GHEA Grapalat" w:hAnsi="GHEA Grapalat" w:cs="Sylfaen"/>
          <w:b/>
          <w:sz w:val="24"/>
          <w:szCs w:val="24"/>
          <w:lang w:val="hy-AM"/>
        </w:rPr>
        <w:t xml:space="preserve"> Ընթացիկ իրավիճակը և խնդիրները</w:t>
      </w:r>
      <w:r w:rsidR="00D52280" w:rsidRPr="006F0FC8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14:paraId="1BE645FA" w14:textId="086F34EB" w:rsidR="001A1505" w:rsidRPr="006917CE" w:rsidRDefault="00D451A7" w:rsidP="00C53C4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3C26B3">
        <w:rPr>
          <w:rFonts w:ascii="GHEA Grapalat" w:hAnsi="GHEA Grapalat" w:cs="Sylfaen"/>
          <w:sz w:val="24"/>
          <w:szCs w:val="24"/>
          <w:lang w:val="hy-AM"/>
        </w:rPr>
        <w:t xml:space="preserve">2023 թվականի սեպտեմբերի 1-ից ուժի մեջ </w:t>
      </w:r>
      <w:r w:rsidR="002E1C21">
        <w:rPr>
          <w:rFonts w:ascii="GHEA Grapalat" w:hAnsi="GHEA Grapalat" w:cs="Sylfaen"/>
          <w:sz w:val="24"/>
          <w:szCs w:val="24"/>
          <w:lang w:val="hy-AM"/>
        </w:rPr>
        <w:t>ե</w:t>
      </w:r>
      <w:r w:rsidR="00AA3114" w:rsidRPr="003C26B3">
        <w:rPr>
          <w:rFonts w:ascii="GHEA Grapalat" w:hAnsi="GHEA Grapalat" w:cs="Sylfaen"/>
          <w:sz w:val="24"/>
          <w:szCs w:val="24"/>
          <w:lang w:val="hy-AM"/>
        </w:rPr>
        <w:t>ն</w:t>
      </w:r>
      <w:r w:rsidRPr="003C26B3">
        <w:rPr>
          <w:rFonts w:ascii="GHEA Grapalat" w:hAnsi="GHEA Grapalat" w:cs="Sylfaen"/>
          <w:sz w:val="24"/>
          <w:szCs w:val="24"/>
          <w:lang w:val="hy-AM"/>
        </w:rPr>
        <w:t xml:space="preserve"> մտնում</w:t>
      </w:r>
      <w:r w:rsidR="00AA3114" w:rsidRPr="003C26B3">
        <w:rPr>
          <w:rFonts w:ascii="GHEA Grapalat" w:hAnsi="GHEA Grapalat" w:cs="Sylfaen"/>
          <w:sz w:val="24"/>
          <w:szCs w:val="24"/>
          <w:lang w:val="hy-AM"/>
        </w:rPr>
        <w:t>՝</w:t>
      </w:r>
      <w:r w:rsidR="00C53C4E" w:rsidRPr="003C26B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4812" w:rsidRPr="003C26B3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3C26B3">
        <w:rPr>
          <w:rFonts w:ascii="GHEA Grapalat" w:hAnsi="GHEA Grapalat" w:cs="Sylfaen"/>
          <w:sz w:val="24"/>
          <w:szCs w:val="24"/>
          <w:lang w:val="hy-AM"/>
        </w:rPr>
        <w:t>2022 թվականի սեպտեմբերի 22-ի «Հանրակրթական ուսումնական հաստատությունների՝ պետական բյուջեի միջոցներից ֆինանսավորման կարգը, պետական բյուջեով նախատեսված ծրագրերի ֆինանսավորման սկզբունքները և մեթոդաբանությունը սահմանելու մասին» թիվ 1481-Ն որոշ</w:t>
      </w:r>
      <w:r w:rsidR="00FD27FB" w:rsidRPr="003C26B3">
        <w:rPr>
          <w:rFonts w:ascii="GHEA Grapalat" w:hAnsi="GHEA Grapalat" w:cs="Sylfaen"/>
          <w:sz w:val="24"/>
          <w:szCs w:val="24"/>
          <w:lang w:val="hy-AM"/>
        </w:rPr>
        <w:t>ումը</w:t>
      </w:r>
      <w:r w:rsidR="00C53C4E" w:rsidRPr="003C26B3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034812" w:rsidRPr="003C26B3">
        <w:rPr>
          <w:rFonts w:ascii="GHEA Grapalat" w:hAnsi="GHEA Grapalat" w:cs="Sylfaen"/>
          <w:sz w:val="24"/>
          <w:szCs w:val="24"/>
          <w:lang w:val="hy-AM"/>
        </w:rPr>
        <w:t xml:space="preserve">ՀՀ ԿԳՄՍ նախարարի </w:t>
      </w:r>
      <w:r w:rsidR="00AA3114" w:rsidRPr="003C26B3">
        <w:rPr>
          <w:rFonts w:ascii="GHEA Grapalat" w:hAnsi="GHEA Grapalat" w:cs="Sylfaen"/>
          <w:sz w:val="24"/>
          <w:szCs w:val="24"/>
          <w:lang w:val="hy-AM"/>
        </w:rPr>
        <w:t>2022 թ</w:t>
      </w:r>
      <w:r w:rsidR="00034812" w:rsidRPr="0059163D">
        <w:rPr>
          <w:rFonts w:ascii="GHEA Grapalat" w:hAnsi="GHEA Grapalat" w:cs="Sylfaen"/>
          <w:sz w:val="24"/>
          <w:szCs w:val="24"/>
          <w:lang w:val="hy-AM"/>
        </w:rPr>
        <w:t>վ</w:t>
      </w:r>
      <w:r w:rsidR="00AA3114" w:rsidRPr="003C26B3">
        <w:rPr>
          <w:rFonts w:ascii="GHEA Grapalat" w:hAnsi="GHEA Grapalat" w:cs="Sylfaen"/>
          <w:sz w:val="24"/>
          <w:szCs w:val="24"/>
          <w:lang w:val="hy-AM"/>
        </w:rPr>
        <w:t xml:space="preserve">ականի դեկտեմբերի 7-ի </w:t>
      </w:r>
      <w:r w:rsidR="00034812" w:rsidRPr="002B1346">
        <w:rPr>
          <w:rFonts w:ascii="GHEA Grapalat" w:hAnsi="GHEA Grapalat" w:cs="Sylfaen"/>
          <w:sz w:val="24"/>
          <w:szCs w:val="24"/>
          <w:lang w:val="pt-BR"/>
        </w:rPr>
        <w:t>«</w:t>
      </w:r>
      <w:r w:rsidR="00AA3114" w:rsidRPr="003C26B3">
        <w:rPr>
          <w:rFonts w:ascii="GHEA Grapalat" w:hAnsi="GHEA Grapalat" w:cs="Sylfaen"/>
          <w:sz w:val="24"/>
          <w:szCs w:val="24"/>
          <w:lang w:val="hy-AM"/>
        </w:rPr>
        <w:t>Հանրակրթական ուսումնական հաստատությունների՝ պետական բյուջեի միջոցներից ֆինանսավորման գործակիցներն ու նորմատիվները հաստատելու մասին</w:t>
      </w:r>
      <w:r w:rsidR="00034812" w:rsidRPr="002B1346">
        <w:rPr>
          <w:rFonts w:ascii="GHEA Grapalat" w:hAnsi="GHEA Grapalat" w:cs="Sylfaen"/>
          <w:sz w:val="24"/>
          <w:szCs w:val="24"/>
          <w:lang w:val="pt-BR"/>
        </w:rPr>
        <w:t></w:t>
      </w:r>
      <w:r w:rsidR="00AA3114" w:rsidRPr="003C26B3">
        <w:rPr>
          <w:rFonts w:ascii="GHEA Grapalat" w:hAnsi="GHEA Grapalat" w:cs="Sylfaen"/>
          <w:sz w:val="24"/>
          <w:szCs w:val="24"/>
          <w:lang w:val="hy-AM"/>
        </w:rPr>
        <w:t xml:space="preserve"> թիվ 79-Ն հրամանը</w:t>
      </w:r>
      <w:r w:rsidR="00C53C4E" w:rsidRPr="003C26B3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1A1505" w:rsidRPr="003C26B3">
        <w:rPr>
          <w:rFonts w:ascii="GHEA Grapalat" w:hAnsi="GHEA Grapalat" w:cs="Sylfaen"/>
          <w:sz w:val="24"/>
          <w:szCs w:val="24"/>
          <w:lang w:val="hy-AM"/>
        </w:rPr>
        <w:t>Նշված իրավական ակտերով</w:t>
      </w:r>
      <w:r w:rsidR="00B85286" w:rsidRPr="003C26B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53C4E" w:rsidRPr="003C26B3">
        <w:rPr>
          <w:rFonts w:ascii="GHEA Grapalat" w:hAnsi="GHEA Grapalat" w:cs="Sylfaen"/>
          <w:sz w:val="24"/>
          <w:szCs w:val="24"/>
          <w:lang w:val="hy-AM"/>
        </w:rPr>
        <w:t>կարգավորվում և</w:t>
      </w:r>
      <w:r w:rsidR="00801462" w:rsidRPr="003C26B3">
        <w:rPr>
          <w:rFonts w:ascii="GHEA Grapalat" w:hAnsi="GHEA Grapalat" w:cs="Sylfaen"/>
          <w:sz w:val="24"/>
          <w:szCs w:val="24"/>
          <w:lang w:val="hy-AM"/>
        </w:rPr>
        <w:t xml:space="preserve"> ֆինանսական միջոցներ</w:t>
      </w:r>
      <w:r w:rsidR="00C53C4E" w:rsidRPr="003C26B3">
        <w:rPr>
          <w:rFonts w:ascii="GHEA Grapalat" w:hAnsi="GHEA Grapalat" w:cs="Sylfaen"/>
          <w:sz w:val="24"/>
          <w:szCs w:val="24"/>
          <w:lang w:val="hy-AM"/>
        </w:rPr>
        <w:t xml:space="preserve"> են նախատեսվում</w:t>
      </w:r>
      <w:r w:rsidR="00801462" w:rsidRPr="003C26B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85286" w:rsidRPr="003C26B3">
        <w:rPr>
          <w:rFonts w:ascii="GHEA Grapalat" w:hAnsi="GHEA Grapalat" w:cs="Sylfaen"/>
          <w:sz w:val="24"/>
          <w:szCs w:val="24"/>
          <w:lang w:val="hy-AM"/>
        </w:rPr>
        <w:t>կրթության առանձնահատուկ պայմանների կարիք ո</w:t>
      </w:r>
      <w:r w:rsidR="00801462" w:rsidRPr="003C26B3">
        <w:rPr>
          <w:rFonts w:ascii="GHEA Grapalat" w:hAnsi="GHEA Grapalat" w:cs="Sylfaen"/>
          <w:sz w:val="24"/>
          <w:szCs w:val="24"/>
          <w:lang w:val="hy-AM"/>
        </w:rPr>
        <w:t>ւնեցող երեխաների</w:t>
      </w:r>
      <w:r w:rsidR="005C7C5E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="00C53C4E" w:rsidRPr="003C26B3">
        <w:rPr>
          <w:rFonts w:ascii="GHEA Grapalat" w:hAnsi="GHEA Grapalat" w:cs="Sylfaen"/>
          <w:sz w:val="24"/>
          <w:szCs w:val="24"/>
          <w:lang w:val="hy-AM"/>
        </w:rPr>
        <w:t xml:space="preserve"> ֆիզիկական</w:t>
      </w:r>
      <w:r w:rsidR="005C7C5E">
        <w:rPr>
          <w:rFonts w:ascii="GHEA Grapalat" w:hAnsi="GHEA Grapalat" w:cs="Sylfaen"/>
          <w:sz w:val="24"/>
          <w:szCs w:val="24"/>
          <w:lang w:val="hy-AM"/>
        </w:rPr>
        <w:t xml:space="preserve"> միջավայրի և խելամիտ </w:t>
      </w:r>
      <w:r w:rsidR="008E6F66" w:rsidRPr="008E6F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E6F66" w:rsidRPr="0059163D">
        <w:rPr>
          <w:rFonts w:ascii="GHEA Grapalat" w:hAnsi="GHEA Grapalat" w:cs="Sylfaen"/>
          <w:sz w:val="24"/>
          <w:szCs w:val="24"/>
          <w:lang w:val="hy-AM"/>
        </w:rPr>
        <w:t>հարմարեցումների</w:t>
      </w:r>
      <w:r w:rsidR="008E6F66" w:rsidRPr="008E6F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E6F66" w:rsidRPr="0059163D">
        <w:rPr>
          <w:rFonts w:ascii="GHEA Grapalat" w:hAnsi="GHEA Grapalat" w:cs="Sylfaen"/>
          <w:sz w:val="24"/>
          <w:szCs w:val="24"/>
          <w:lang w:val="hy-AM"/>
        </w:rPr>
        <w:t>ստեղծման</w:t>
      </w:r>
      <w:r w:rsidR="00C53C4E" w:rsidRPr="003C26B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5477" w:rsidRPr="00AF5477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AF5477" w:rsidRPr="00AF5477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="00AF5477" w:rsidRPr="0059163D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AF5477" w:rsidRPr="00AF547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F5477" w:rsidRPr="0059163D">
        <w:rPr>
          <w:rFonts w:ascii="GHEA Grapalat" w:hAnsi="GHEA Grapalat" w:cs="Sylfaen"/>
          <w:sz w:val="24"/>
          <w:szCs w:val="24"/>
          <w:lang w:val="hy-AM"/>
        </w:rPr>
        <w:t>նաև</w:t>
      </w:r>
      <w:r w:rsidR="00AF5477" w:rsidRPr="00AF547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F5477">
        <w:rPr>
          <w:rFonts w:ascii="GHEA Grapalat" w:hAnsi="GHEA Grapalat" w:cs="Sylfaen"/>
          <w:sz w:val="24"/>
          <w:szCs w:val="24"/>
          <w:lang w:val="pt-BR"/>
        </w:rPr>
        <w:t xml:space="preserve">սահմանվում եմ հատուկ մանկավարժների և ուսուցչի </w:t>
      </w:r>
      <w:r w:rsidR="005C7C5E">
        <w:rPr>
          <w:rFonts w:ascii="GHEA Grapalat" w:hAnsi="GHEA Grapalat" w:cs="Sylfaen"/>
          <w:sz w:val="24"/>
          <w:szCs w:val="24"/>
          <w:lang w:val="pt-BR"/>
        </w:rPr>
        <w:t>օգնականների</w:t>
      </w:r>
      <w:r w:rsidR="00AF547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B20BC">
        <w:rPr>
          <w:rFonts w:ascii="GHEA Grapalat" w:hAnsi="GHEA Grapalat" w:cs="Sylfaen"/>
          <w:sz w:val="24"/>
          <w:szCs w:val="24"/>
          <w:lang w:val="pt-BR"/>
        </w:rPr>
        <w:t xml:space="preserve">դրույքների թիվը և </w:t>
      </w:r>
      <w:r w:rsidR="00AF5477">
        <w:rPr>
          <w:rFonts w:ascii="GHEA Grapalat" w:hAnsi="GHEA Grapalat" w:cs="Sylfaen"/>
          <w:sz w:val="24"/>
          <w:szCs w:val="24"/>
          <w:lang w:val="pt-BR"/>
        </w:rPr>
        <w:t>դրույքաչափերը</w:t>
      </w:r>
      <w:r w:rsidR="00801462" w:rsidRPr="003C26B3">
        <w:rPr>
          <w:rFonts w:ascii="GHEA Grapalat" w:hAnsi="GHEA Grapalat" w:cs="Sylfaen"/>
          <w:sz w:val="24"/>
          <w:szCs w:val="24"/>
          <w:lang w:val="hy-AM"/>
        </w:rPr>
        <w:t>:</w:t>
      </w:r>
      <w:r w:rsidR="006917CE" w:rsidRPr="006917C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2B2E5B">
        <w:rPr>
          <w:rFonts w:ascii="GHEA Grapalat" w:hAnsi="GHEA Grapalat" w:cs="Sylfaen"/>
          <w:sz w:val="24"/>
          <w:szCs w:val="24"/>
          <w:lang w:val="pt-BR"/>
        </w:rPr>
        <w:t>Ն</w:t>
      </w:r>
      <w:r w:rsidR="006917CE">
        <w:rPr>
          <w:rFonts w:ascii="GHEA Grapalat" w:hAnsi="GHEA Grapalat" w:cs="Sylfaen"/>
          <w:sz w:val="24"/>
          <w:szCs w:val="24"/>
          <w:lang w:val="pt-BR"/>
        </w:rPr>
        <w:t xml:space="preserve">շվածով պայմանավորված </w:t>
      </w:r>
      <w:r w:rsidR="009C4FEC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9C4FEC" w:rsidRPr="009C4FEC">
        <w:rPr>
          <w:rFonts w:ascii="GHEA Grapalat" w:hAnsi="GHEA Grapalat" w:cs="Sylfaen"/>
          <w:sz w:val="24"/>
          <w:szCs w:val="24"/>
          <w:lang w:val="hy-AM"/>
        </w:rPr>
        <w:t xml:space="preserve">2005 թվականի օգոստոսի 25-ի ««Հայաստանի Հանրապետության հատուկ հանրակրթական ուսումնական հաստատություններ» պետական ոչ առեվտրային կազմակերպությունների և հանրակրթական դպրոցներում կրթության առանձնահատուկ պայմանների կարիք ունեցող երեխաների կրթության կազմակերպման </w:t>
      </w:r>
      <w:r w:rsidR="009C4FEC" w:rsidRPr="009C4FEC">
        <w:rPr>
          <w:rFonts w:ascii="GHEA Grapalat" w:hAnsi="GHEA Grapalat" w:cs="Sylfaen"/>
          <w:sz w:val="24"/>
          <w:szCs w:val="24"/>
          <w:lang w:val="hy-AM"/>
        </w:rPr>
        <w:lastRenderedPageBreak/>
        <w:t>համար անհրաժեշտ ֆինանսավորման կարգը հաստատելու մասին N 1365-Ն</w:t>
      </w:r>
      <w:r w:rsidR="0017179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1E66">
        <w:rPr>
          <w:rFonts w:ascii="GHEA Grapalat" w:hAnsi="GHEA Grapalat" w:cs="Sylfaen"/>
          <w:sz w:val="24"/>
          <w:szCs w:val="24"/>
          <w:lang w:val="pt-BR"/>
        </w:rPr>
        <w:t>որոշ</w:t>
      </w:r>
      <w:r w:rsidR="00CB1E66" w:rsidRPr="002B1346">
        <w:rPr>
          <w:rFonts w:ascii="GHEA Grapalat" w:hAnsi="GHEA Grapalat" w:cs="Sylfaen"/>
          <w:sz w:val="24"/>
          <w:szCs w:val="24"/>
          <w:lang w:val="pt-BR"/>
        </w:rPr>
        <w:t>մ</w:t>
      </w:r>
      <w:r w:rsidR="00CB1E66">
        <w:rPr>
          <w:rFonts w:ascii="GHEA Grapalat" w:hAnsi="GHEA Grapalat" w:cs="Sylfaen"/>
          <w:sz w:val="24"/>
          <w:szCs w:val="24"/>
          <w:lang w:val="pt-BR"/>
        </w:rPr>
        <w:t>ա</w:t>
      </w:r>
      <w:r w:rsidR="005C7C5E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CB1E66">
        <w:rPr>
          <w:rFonts w:ascii="GHEA Grapalat" w:hAnsi="GHEA Grapalat" w:cs="Sylfaen"/>
          <w:sz w:val="24"/>
          <w:szCs w:val="24"/>
          <w:lang w:val="pt-BR"/>
        </w:rPr>
        <w:t xml:space="preserve">կարգավորումների կարիքը այլևս </w:t>
      </w:r>
      <w:r w:rsidR="00AD1514">
        <w:rPr>
          <w:rFonts w:ascii="GHEA Grapalat" w:hAnsi="GHEA Grapalat" w:cs="Sylfaen"/>
          <w:sz w:val="24"/>
          <w:szCs w:val="24"/>
          <w:lang w:val="pt-BR"/>
        </w:rPr>
        <w:t>կորցնում են արդիականությունը:</w:t>
      </w:r>
    </w:p>
    <w:p w14:paraId="178D306B" w14:textId="2F9F1632" w:rsidR="005459D1" w:rsidRDefault="00512159" w:rsidP="00512159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F0FC8">
        <w:rPr>
          <w:rFonts w:ascii="GHEA Grapalat" w:hAnsi="GHEA Grapalat" w:cs="Sylfaen"/>
          <w:b/>
          <w:sz w:val="24"/>
          <w:szCs w:val="24"/>
          <w:lang w:val="hy-AM"/>
        </w:rPr>
        <w:t xml:space="preserve">3. </w:t>
      </w:r>
      <w:r w:rsidR="005459D1" w:rsidRPr="006F0FC8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="005459D1" w:rsidRPr="006F0FC8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="005459D1" w:rsidRPr="006F0FC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5459D1" w:rsidRPr="006F0FC8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="005459D1" w:rsidRPr="006F0FC8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="005459D1" w:rsidRPr="006F0FC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5459D1" w:rsidRPr="006F0FC8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5459D1" w:rsidRPr="006F0FC8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0BE46535" w14:textId="35A3A97A" w:rsidR="00602DA7" w:rsidRDefault="00602DA7" w:rsidP="00602DA7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02DA7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602DA7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Նախագծով </w:t>
      </w:r>
      <w:r w:rsidR="002E1C2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առաջարկվ</w:t>
      </w:r>
      <w:r w:rsidRPr="00602DA7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ում է ուժը կորցրած ճանաչել </w:t>
      </w:r>
      <w:r w:rsidR="009C4FEC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9C4FEC" w:rsidRPr="009C4FEC">
        <w:rPr>
          <w:rFonts w:ascii="GHEA Grapalat" w:hAnsi="GHEA Grapalat" w:cs="Sylfaen"/>
          <w:sz w:val="24"/>
          <w:szCs w:val="24"/>
          <w:lang w:val="hy-AM"/>
        </w:rPr>
        <w:t xml:space="preserve">2005 թվականի օգոստոսի 25-ի ««Հայաստանի Հանրապետության հատուկ հանրակրթական ուսումնական հաստատություններ» պետական ոչ առեվտրային կազմակերպությունների և հանրակրթական դպրոցներում կրթության առանձնահատուկ պայմանների կարիք ունեցող երեխաների կրթության կազմակերպման համար անհրաժեշտ ֆինանսավորման կարգը հաստատելու մասին N 1365-Ն </w:t>
      </w:r>
      <w:r w:rsidR="00171795" w:rsidRPr="00171795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602D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որոշումը, </w:t>
      </w:r>
      <w:r w:rsidR="00171795" w:rsidRPr="001717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քանի որ</w:t>
      </w:r>
      <w:r w:rsidRPr="00602D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1795" w:rsidRPr="001717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որոշմամբ նախատեսված </w:t>
      </w:r>
      <w:r w:rsidR="00171795" w:rsidRPr="009C4FEC">
        <w:rPr>
          <w:rFonts w:ascii="GHEA Grapalat" w:hAnsi="GHEA Grapalat" w:cs="Sylfaen"/>
          <w:sz w:val="24"/>
          <w:szCs w:val="24"/>
          <w:lang w:val="hy-AM"/>
        </w:rPr>
        <w:t>հատուկ հանրակրթական ուսումնական հաստատություններ</w:t>
      </w:r>
      <w:r w:rsidR="00171795" w:rsidRPr="001717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ֆինանսա</w:t>
      </w:r>
      <w:proofErr w:type="spellStart"/>
      <w:r w:rsidR="0017179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կամ</w:t>
      </w:r>
      <w:proofErr w:type="spellEnd"/>
      <w:r w:rsidR="00171795" w:rsidRPr="0059163D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17179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մի</w:t>
      </w:r>
      <w:r w:rsidR="0059163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ջ</w:t>
      </w:r>
      <w:bookmarkStart w:id="0" w:name="_GoBack"/>
      <w:bookmarkEnd w:id="0"/>
      <w:r w:rsidR="0017179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ոցների</w:t>
      </w:r>
      <w:proofErr w:type="spellEnd"/>
      <w:r w:rsidR="00171795" w:rsidRPr="0059163D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17179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հաշվարկման</w:t>
      </w:r>
      <w:proofErr w:type="spellEnd"/>
      <w:r w:rsidR="00171795" w:rsidRPr="0059163D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17179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նորմատիվները</w:t>
      </w:r>
      <w:proofErr w:type="spellEnd"/>
      <w:r w:rsidR="00171795" w:rsidRPr="0059163D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602D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նախատես</w:t>
      </w:r>
      <w:r w:rsidR="005C7C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="002E1C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ած</w:t>
      </w:r>
      <w:r w:rsidR="005C7C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</w:t>
      </w:r>
      <w:r w:rsidRPr="00602D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C26B3">
        <w:rPr>
          <w:rFonts w:ascii="GHEA Grapalat" w:hAnsi="GHEA Grapalat" w:cs="Sylfaen"/>
          <w:sz w:val="24"/>
          <w:szCs w:val="24"/>
          <w:lang w:val="hy-AM"/>
        </w:rPr>
        <w:t>ՀՀ ԿԳՄՍ նախարարի 2022 թ</w:t>
      </w:r>
      <w:r w:rsidRPr="00C519B4">
        <w:rPr>
          <w:rFonts w:ascii="GHEA Grapalat" w:hAnsi="GHEA Grapalat" w:cs="Sylfaen"/>
          <w:sz w:val="24"/>
          <w:szCs w:val="24"/>
          <w:lang w:val="hy-AM"/>
        </w:rPr>
        <w:t>վ</w:t>
      </w:r>
      <w:r w:rsidRPr="003C26B3">
        <w:rPr>
          <w:rFonts w:ascii="GHEA Grapalat" w:hAnsi="GHEA Grapalat" w:cs="Sylfaen"/>
          <w:sz w:val="24"/>
          <w:szCs w:val="24"/>
          <w:lang w:val="hy-AM"/>
        </w:rPr>
        <w:t xml:space="preserve">ականի դեկտեմբերի 7-ի </w:t>
      </w:r>
      <w:r w:rsidRPr="002B1346">
        <w:rPr>
          <w:rFonts w:ascii="GHEA Grapalat" w:hAnsi="GHEA Grapalat" w:cs="Sylfaen"/>
          <w:sz w:val="24"/>
          <w:szCs w:val="24"/>
          <w:lang w:val="pt-BR"/>
        </w:rPr>
        <w:t>«</w:t>
      </w:r>
      <w:r w:rsidRPr="003C26B3">
        <w:rPr>
          <w:rFonts w:ascii="GHEA Grapalat" w:hAnsi="GHEA Grapalat" w:cs="Sylfaen"/>
          <w:sz w:val="24"/>
          <w:szCs w:val="24"/>
          <w:lang w:val="hy-AM"/>
        </w:rPr>
        <w:t>Հանրակրթական ուսումնական հաստատությունների՝ պետական բյուջեի միջոցներից ֆինանսավորման գործակիցներն ու նորմատիվները հաստատելու մասին</w:t>
      </w:r>
      <w:r w:rsidRPr="002B1346">
        <w:rPr>
          <w:rFonts w:ascii="GHEA Grapalat" w:hAnsi="GHEA Grapalat" w:cs="Sylfaen"/>
          <w:sz w:val="24"/>
          <w:szCs w:val="24"/>
          <w:lang w:val="pt-BR"/>
        </w:rPr>
        <w:t></w:t>
      </w:r>
      <w:r w:rsidRPr="003C26B3">
        <w:rPr>
          <w:rFonts w:ascii="GHEA Grapalat" w:hAnsi="GHEA Grapalat" w:cs="Sylfaen"/>
          <w:sz w:val="24"/>
          <w:szCs w:val="24"/>
          <w:lang w:val="hy-AM"/>
        </w:rPr>
        <w:t xml:space="preserve"> թիվ 79-Ն </w:t>
      </w:r>
      <w:r>
        <w:rPr>
          <w:rFonts w:ascii="GHEA Grapalat" w:hAnsi="GHEA Grapalat" w:cs="Sylfaen"/>
          <w:sz w:val="24"/>
          <w:szCs w:val="24"/>
          <w:lang w:val="hy-AM"/>
        </w:rPr>
        <w:t>հրամանում</w:t>
      </w:r>
      <w:r w:rsidR="004C2554">
        <w:rPr>
          <w:rFonts w:ascii="GHEA Grapalat" w:hAnsi="GHEA Grapalat" w:cs="Sylfaen"/>
          <w:sz w:val="24"/>
          <w:szCs w:val="24"/>
          <w:lang w:val="hy-AM"/>
        </w:rPr>
        <w:t>՝</w:t>
      </w:r>
      <w:r w:rsidRPr="00602D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մեկ միասնական իրավական ակտում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3C201969" w14:textId="511E6187" w:rsidR="004775E6" w:rsidRPr="00602DA7" w:rsidRDefault="00602DA7" w:rsidP="00602DA7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02D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 </w:t>
      </w:r>
      <w:r w:rsidR="004775E6" w:rsidRPr="006F0FC8">
        <w:rPr>
          <w:rFonts w:ascii="GHEA Grapalat" w:hAnsi="GHEA Grapalat"/>
          <w:b/>
          <w:sz w:val="24"/>
          <w:szCs w:val="24"/>
          <w:lang w:val="af-ZA" w:eastAsia="ru-RU"/>
        </w:rPr>
        <w:t>Նախագծի մշակման գործընթացում ներգրավված ինստիտուտները և անձինք</w:t>
      </w:r>
      <w:r w:rsidR="004775E6" w:rsidRPr="006F0FC8">
        <w:rPr>
          <w:rFonts w:ascii="GHEA Grapalat" w:hAnsi="GHEA Grapalat"/>
          <w:b/>
          <w:sz w:val="24"/>
          <w:szCs w:val="24"/>
          <w:lang w:val="hy-AM" w:eastAsia="ru-RU"/>
        </w:rPr>
        <w:t>.</w:t>
      </w:r>
    </w:p>
    <w:p w14:paraId="68E27EB6" w14:textId="7697B002" w:rsidR="00C60F5C" w:rsidRDefault="00640C8B" w:rsidP="00401F6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F0FC8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3C5BC3" w:rsidRPr="006F0FC8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CB6FA0" w:rsidRPr="006F0FC8">
        <w:rPr>
          <w:rFonts w:ascii="GHEA Grapalat" w:hAnsi="GHEA Grapalat" w:cs="GHEA Grapalat"/>
          <w:iCs/>
          <w:sz w:val="24"/>
          <w:szCs w:val="24"/>
          <w:lang w:val="hy-AM"/>
        </w:rPr>
        <w:t>Հայաստանի Հանրապետության</w:t>
      </w:r>
      <w:r w:rsidR="00CB6FA0" w:rsidRPr="006F0FC8">
        <w:rPr>
          <w:rFonts w:ascii="GHEA Grapalat" w:hAnsi="GHEA Grapalat"/>
          <w:sz w:val="24"/>
          <w:szCs w:val="24"/>
          <w:lang w:val="hy-AM" w:eastAsia="ru-RU"/>
        </w:rPr>
        <w:t xml:space="preserve"> կրթության, գիտության, մշակույթի և սպորտի նախարարության մասնագետների կողմից:</w:t>
      </w:r>
    </w:p>
    <w:p w14:paraId="71DB36E1" w14:textId="669BFC0D" w:rsidR="00D52280" w:rsidRPr="00602DA7" w:rsidRDefault="00D52280" w:rsidP="00602DA7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02DA7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Pr="00602DA7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14:paraId="69B8B1FD" w14:textId="780FD28E" w:rsidR="007F5307" w:rsidRDefault="00C519B4" w:rsidP="007F5307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19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Որոշման Նախագծի ընդունման արդյունքում </w:t>
      </w:r>
      <w:r w:rsidR="005C7C5E">
        <w:rPr>
          <w:rFonts w:ascii="GHEA Grapalat" w:eastAsia="Times New Roman" w:hAnsi="GHEA Grapalat" w:cs="Arian AMU"/>
          <w:color w:val="000000"/>
          <w:sz w:val="24"/>
          <w:szCs w:val="24"/>
          <w:lang w:val="hy-AM"/>
        </w:rPr>
        <w:t xml:space="preserve">ուժը կորցրած կճանաչվի </w:t>
      </w:r>
      <w:r>
        <w:rPr>
          <w:rFonts w:ascii="GHEA Grapalat" w:hAnsi="GHEA Grapalat" w:cs="Sylfaen"/>
          <w:sz w:val="24"/>
          <w:szCs w:val="24"/>
          <w:lang w:val="hy-AM"/>
        </w:rPr>
        <w:t>ՀՀ կառավարության 20</w:t>
      </w:r>
      <w:r w:rsidR="009C4FEC" w:rsidRPr="009C4FEC">
        <w:rPr>
          <w:rFonts w:ascii="GHEA Grapalat" w:hAnsi="GHEA Grapalat" w:cs="Sylfaen"/>
          <w:sz w:val="24"/>
          <w:szCs w:val="24"/>
          <w:lang w:val="hy-AM"/>
        </w:rPr>
        <w:t>05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9C4FEC">
        <w:rPr>
          <w:rFonts w:ascii="GHEA Grapalat" w:hAnsi="GHEA Grapalat" w:cs="Sylfaen"/>
          <w:sz w:val="24"/>
          <w:szCs w:val="24"/>
          <w:lang w:val="hy-AM"/>
        </w:rPr>
        <w:t>օգոստոսի 25</w:t>
      </w:r>
      <w:r>
        <w:rPr>
          <w:rFonts w:ascii="GHEA Grapalat" w:hAnsi="GHEA Grapalat" w:cs="Sylfaen"/>
          <w:sz w:val="24"/>
          <w:szCs w:val="24"/>
          <w:lang w:val="hy-AM"/>
        </w:rPr>
        <w:t>-ի</w:t>
      </w:r>
      <w:r w:rsidRPr="002B1346">
        <w:rPr>
          <w:rFonts w:ascii="GHEA Grapalat" w:hAnsi="GHEA Grapalat" w:cs="Sylfaen"/>
          <w:sz w:val="24"/>
          <w:szCs w:val="24"/>
          <w:lang w:val="pt-BR"/>
        </w:rPr>
        <w:t xml:space="preserve"> N </w:t>
      </w:r>
      <w:r w:rsidR="009C4FEC">
        <w:rPr>
          <w:rFonts w:ascii="GHEA Grapalat" w:hAnsi="GHEA Grapalat" w:cs="Sylfaen"/>
          <w:sz w:val="24"/>
          <w:szCs w:val="24"/>
          <w:lang w:val="pt-BR"/>
        </w:rPr>
        <w:t>1365</w:t>
      </w:r>
      <w:r w:rsidRPr="002B1346">
        <w:rPr>
          <w:rFonts w:ascii="GHEA Grapalat" w:hAnsi="GHEA Grapalat" w:cs="Sylfaen"/>
          <w:sz w:val="24"/>
          <w:szCs w:val="24"/>
          <w:lang w:val="pt-BR"/>
        </w:rPr>
        <w:t xml:space="preserve">-Ն </w:t>
      </w:r>
      <w:r>
        <w:rPr>
          <w:rFonts w:ascii="GHEA Grapalat" w:hAnsi="GHEA Grapalat" w:cs="Sylfaen"/>
          <w:sz w:val="24"/>
          <w:szCs w:val="24"/>
          <w:lang w:val="pt-BR"/>
        </w:rPr>
        <w:t>որոշումը</w:t>
      </w:r>
      <w:r w:rsidR="002B2E5B">
        <w:rPr>
          <w:rFonts w:ascii="GHEA Grapalat" w:hAnsi="GHEA Grapalat" w:cs="Sylfaen"/>
          <w:sz w:val="24"/>
          <w:szCs w:val="24"/>
          <w:lang w:val="pt-BR"/>
        </w:rPr>
        <w:t>,</w:t>
      </w:r>
      <w:r w:rsidRPr="00C519B4">
        <w:rPr>
          <w:rFonts w:ascii="GHEA Grapalat" w:eastAsia="Times New Roman" w:hAnsi="GHEA Grapalat" w:cs="Arian AMU"/>
          <w:color w:val="000000"/>
          <w:sz w:val="24"/>
          <w:szCs w:val="24"/>
          <w:lang w:val="hy-AM"/>
        </w:rPr>
        <w:t xml:space="preserve"> ապահովելով ՀՀ տարածքում գործող ուսումնական հաստատությունների ֆինանսավորման </w:t>
      </w:r>
      <w:r w:rsidR="00211529" w:rsidRPr="00211529">
        <w:rPr>
          <w:rFonts w:ascii="GHEA Grapalat" w:eastAsia="Times New Roman" w:hAnsi="GHEA Grapalat" w:cs="Arian AMU"/>
          <w:color w:val="000000"/>
          <w:sz w:val="24"/>
          <w:szCs w:val="24"/>
          <w:lang w:val="hy-AM"/>
        </w:rPr>
        <w:t xml:space="preserve">գործընթացի </w:t>
      </w:r>
      <w:r w:rsidRPr="00C519B4">
        <w:rPr>
          <w:rFonts w:ascii="GHEA Grapalat" w:eastAsia="Times New Roman" w:hAnsi="GHEA Grapalat" w:cs="Arian AMU"/>
          <w:color w:val="000000"/>
          <w:sz w:val="24"/>
          <w:szCs w:val="24"/>
          <w:lang w:val="hy-AM"/>
        </w:rPr>
        <w:t>կարգավորում</w:t>
      </w:r>
      <w:r w:rsidR="00602DA7" w:rsidRPr="00602DA7">
        <w:rPr>
          <w:rFonts w:ascii="GHEA Grapalat" w:eastAsia="Times New Roman" w:hAnsi="GHEA Grapalat" w:cs="Arian AMU"/>
          <w:color w:val="000000"/>
          <w:sz w:val="24"/>
          <w:szCs w:val="24"/>
          <w:lang w:val="hy-AM"/>
        </w:rPr>
        <w:t>ը</w:t>
      </w:r>
      <w:r w:rsidRPr="00C519B4">
        <w:rPr>
          <w:rFonts w:ascii="GHEA Grapalat" w:eastAsia="Times New Roman" w:hAnsi="GHEA Grapalat" w:cs="Arian AMU"/>
          <w:color w:val="000000"/>
          <w:sz w:val="24"/>
          <w:szCs w:val="24"/>
          <w:lang w:val="hy-AM"/>
        </w:rPr>
        <w:t xml:space="preserve"> մեկ միասնական իրավական ակտում՝ </w:t>
      </w:r>
      <w:r w:rsidRPr="003C26B3">
        <w:rPr>
          <w:rFonts w:ascii="GHEA Grapalat" w:hAnsi="GHEA Grapalat" w:cs="Sylfaen"/>
          <w:sz w:val="24"/>
          <w:szCs w:val="24"/>
          <w:lang w:val="hy-AM"/>
        </w:rPr>
        <w:t>ՀՀ ԿԳՄՍ նախարարի 2022 թ</w:t>
      </w:r>
      <w:r w:rsidRPr="00C519B4">
        <w:rPr>
          <w:rFonts w:ascii="GHEA Grapalat" w:hAnsi="GHEA Grapalat" w:cs="Sylfaen"/>
          <w:sz w:val="24"/>
          <w:szCs w:val="24"/>
          <w:lang w:val="hy-AM"/>
        </w:rPr>
        <w:t>վ</w:t>
      </w:r>
      <w:r w:rsidRPr="003C26B3">
        <w:rPr>
          <w:rFonts w:ascii="GHEA Grapalat" w:hAnsi="GHEA Grapalat" w:cs="Sylfaen"/>
          <w:sz w:val="24"/>
          <w:szCs w:val="24"/>
          <w:lang w:val="hy-AM"/>
        </w:rPr>
        <w:t xml:space="preserve">ականի դեկտեմբերի 7-ի </w:t>
      </w:r>
      <w:r w:rsidRPr="002B1346">
        <w:rPr>
          <w:rFonts w:ascii="GHEA Grapalat" w:hAnsi="GHEA Grapalat" w:cs="Sylfaen"/>
          <w:sz w:val="24"/>
          <w:szCs w:val="24"/>
          <w:lang w:val="pt-BR"/>
        </w:rPr>
        <w:t>«</w:t>
      </w:r>
      <w:r w:rsidRPr="003C26B3">
        <w:rPr>
          <w:rFonts w:ascii="GHEA Grapalat" w:hAnsi="GHEA Grapalat" w:cs="Sylfaen"/>
          <w:sz w:val="24"/>
          <w:szCs w:val="24"/>
          <w:lang w:val="hy-AM"/>
        </w:rPr>
        <w:t>Հանրակրթական ուսումնական հաստատությունների՝ պետական բյուջեի միջոցներից ֆինանսավորման գործակիցներն ու նորմատիվները հաստատելու մասին</w:t>
      </w:r>
      <w:r w:rsidRPr="002B1346">
        <w:rPr>
          <w:rFonts w:ascii="GHEA Grapalat" w:hAnsi="GHEA Grapalat" w:cs="Sylfaen"/>
          <w:sz w:val="24"/>
          <w:szCs w:val="24"/>
          <w:lang w:val="pt-BR"/>
        </w:rPr>
        <w:t></w:t>
      </w:r>
      <w:r w:rsidRPr="003C26B3">
        <w:rPr>
          <w:rFonts w:ascii="GHEA Grapalat" w:hAnsi="GHEA Grapalat" w:cs="Sylfaen"/>
          <w:sz w:val="24"/>
          <w:szCs w:val="24"/>
          <w:lang w:val="hy-AM"/>
        </w:rPr>
        <w:t xml:space="preserve"> թիվ 79-Ն </w:t>
      </w:r>
      <w:r>
        <w:rPr>
          <w:rFonts w:ascii="GHEA Grapalat" w:hAnsi="GHEA Grapalat" w:cs="Sylfaen"/>
          <w:sz w:val="24"/>
          <w:szCs w:val="24"/>
          <w:lang w:val="hy-AM"/>
        </w:rPr>
        <w:t>հրամանում</w:t>
      </w:r>
      <w:r w:rsidR="007F5307">
        <w:rPr>
          <w:rFonts w:ascii="GHEA Grapalat" w:hAnsi="GHEA Grapalat" w:cs="Sylfaen"/>
          <w:sz w:val="24"/>
          <w:szCs w:val="24"/>
          <w:lang w:val="hy-AM"/>
        </w:rPr>
        <w:t>՝</w:t>
      </w:r>
      <w:r w:rsidR="007F5307" w:rsidRPr="00602D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մեկ միասնական իրավական ակտում</w:t>
      </w:r>
      <w:r w:rsidR="007F53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30241214" w14:textId="1620E324" w:rsidR="004F5A71" w:rsidRPr="006F0FC8" w:rsidRDefault="00FA30DC" w:rsidP="001A1505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F0FC8">
        <w:rPr>
          <w:rFonts w:ascii="GHEA Grapalat" w:eastAsia="Calibri" w:hAnsi="GHEA Grapalat"/>
          <w:b/>
          <w:sz w:val="24"/>
          <w:szCs w:val="24"/>
          <w:lang w:val="hy-AM"/>
        </w:rPr>
        <w:t xml:space="preserve">      </w:t>
      </w:r>
      <w:r w:rsidR="004F5A71" w:rsidRPr="006F0FC8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="00CB6FA0" w:rsidRPr="006F0FC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F5A71" w:rsidRPr="006F0FC8">
        <w:rPr>
          <w:rFonts w:ascii="GHEA Grapalat" w:hAnsi="GHEA Grapalat" w:cs="Sylfaen"/>
          <w:b/>
          <w:sz w:val="24"/>
          <w:szCs w:val="24"/>
          <w:lang w:val="hy-AM"/>
        </w:rPr>
        <w:t>6.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245D233A" w14:textId="0242334A" w:rsidR="00CB6FA0" w:rsidRPr="006F0FC8" w:rsidRDefault="00512159" w:rsidP="00E67F25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ro-RO"/>
        </w:rPr>
      </w:pPr>
      <w:r w:rsidRPr="006F0FC8">
        <w:rPr>
          <w:rFonts w:ascii="GHEA Grapalat" w:hAnsi="GHEA Grapalat" w:cs="Sylfaen"/>
          <w:sz w:val="24"/>
          <w:szCs w:val="24"/>
          <w:lang w:val="ro-RO"/>
        </w:rPr>
        <w:lastRenderedPageBreak/>
        <w:t>Ն</w:t>
      </w:r>
      <w:r w:rsidR="00CB6FA0" w:rsidRPr="006F0FC8">
        <w:rPr>
          <w:rFonts w:ascii="GHEA Grapalat" w:hAnsi="GHEA Grapalat" w:cs="Sylfaen"/>
          <w:sz w:val="24"/>
          <w:szCs w:val="24"/>
          <w:lang w:val="ro-RO"/>
        </w:rPr>
        <w:t>ախա</w:t>
      </w:r>
      <w:r w:rsidR="00CB6FA0" w:rsidRPr="006F0FC8">
        <w:rPr>
          <w:rFonts w:ascii="GHEA Grapalat" w:hAnsi="GHEA Grapalat" w:cs="Times Armenian"/>
          <w:sz w:val="24"/>
          <w:szCs w:val="24"/>
          <w:lang w:val="ro-RO"/>
        </w:rPr>
        <w:t>գ</w:t>
      </w:r>
      <w:r w:rsidR="00CB6FA0" w:rsidRPr="006F0FC8">
        <w:rPr>
          <w:rFonts w:ascii="GHEA Grapalat" w:hAnsi="GHEA Grapalat" w:cs="Sylfaen"/>
          <w:sz w:val="24"/>
          <w:szCs w:val="24"/>
          <w:lang w:val="ro-RO"/>
        </w:rPr>
        <w:t>ծի</w:t>
      </w:r>
      <w:r w:rsidR="00CB6FA0" w:rsidRPr="006F0F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6F0FC8">
        <w:rPr>
          <w:rFonts w:ascii="GHEA Grapalat" w:hAnsi="GHEA Grapalat" w:cs="Sylfaen"/>
          <w:sz w:val="24"/>
          <w:szCs w:val="24"/>
          <w:lang w:val="ro-RO"/>
        </w:rPr>
        <w:t>ընդունումը</w:t>
      </w:r>
      <w:r w:rsidR="00CB6FA0" w:rsidRPr="006F0F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46454" w:rsidRPr="006F0FC8">
        <w:rPr>
          <w:rFonts w:ascii="GHEA Grapalat" w:hAnsi="GHEA Grapalat" w:cs="Sylfaen"/>
          <w:sz w:val="24"/>
          <w:szCs w:val="24"/>
          <w:lang w:val="ro-RO"/>
        </w:rPr>
        <w:t>Հայաստանի</w:t>
      </w:r>
      <w:r w:rsidR="00246454" w:rsidRPr="006F0F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46454" w:rsidRPr="006F0FC8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="00CB6FA0" w:rsidRPr="006F0F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6F0FC8">
        <w:rPr>
          <w:rFonts w:ascii="GHEA Grapalat" w:hAnsi="GHEA Grapalat" w:cs="Sylfaen"/>
          <w:sz w:val="24"/>
          <w:szCs w:val="24"/>
          <w:lang w:val="ro-RO"/>
        </w:rPr>
        <w:t>պետական</w:t>
      </w:r>
      <w:r w:rsidR="00CB6FA0" w:rsidRPr="006F0F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6F0FC8">
        <w:rPr>
          <w:rFonts w:ascii="GHEA Grapalat" w:hAnsi="GHEA Grapalat" w:cs="Sylfaen"/>
          <w:sz w:val="24"/>
          <w:szCs w:val="24"/>
          <w:lang w:val="ro-RO"/>
        </w:rPr>
        <w:t>բյուջեի</w:t>
      </w:r>
      <w:r w:rsidR="00CB6FA0" w:rsidRPr="006F0F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6F0FC8"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r w:rsidR="00CB6FA0" w:rsidRPr="006F0F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6F0FC8">
        <w:rPr>
          <w:rFonts w:ascii="GHEA Grapalat" w:hAnsi="GHEA Grapalat" w:cs="Sylfaen"/>
          <w:sz w:val="24"/>
          <w:szCs w:val="24"/>
          <w:lang w:val="ro-RO"/>
        </w:rPr>
        <w:t>և</w:t>
      </w:r>
      <w:r w:rsidR="00CB6FA0" w:rsidRPr="006F0FC8">
        <w:rPr>
          <w:rFonts w:ascii="GHEA Grapalat" w:hAnsi="GHEA Grapalat" w:cs="Sylfaen"/>
          <w:sz w:val="24"/>
          <w:szCs w:val="24"/>
          <w:lang w:val="hy-AM"/>
        </w:rPr>
        <w:t xml:space="preserve"> ծ</w:t>
      </w:r>
      <w:r w:rsidR="00CB6FA0" w:rsidRPr="006F0FC8">
        <w:rPr>
          <w:rFonts w:ascii="GHEA Grapalat" w:hAnsi="GHEA Grapalat" w:cs="Sylfaen"/>
          <w:sz w:val="24"/>
          <w:szCs w:val="24"/>
          <w:lang w:val="ro-RO"/>
        </w:rPr>
        <w:t>ախսերում</w:t>
      </w:r>
      <w:r w:rsidR="00CB6FA0" w:rsidRPr="006F0F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6F0FC8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r w:rsidR="00CB6FA0" w:rsidRPr="006F0F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6F0FC8">
        <w:rPr>
          <w:rFonts w:ascii="GHEA Grapalat" w:hAnsi="GHEA Grapalat" w:cs="Sylfaen"/>
          <w:sz w:val="24"/>
          <w:szCs w:val="24"/>
          <w:lang w:val="ro-RO"/>
        </w:rPr>
        <w:t>չի</w:t>
      </w:r>
      <w:r w:rsidR="00CB6FA0" w:rsidRPr="006F0F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6FA0" w:rsidRPr="006F0FC8">
        <w:rPr>
          <w:rFonts w:ascii="GHEA Grapalat" w:hAnsi="GHEA Grapalat" w:cs="Sylfaen"/>
          <w:sz w:val="24"/>
          <w:szCs w:val="24"/>
          <w:lang w:val="ro-RO"/>
        </w:rPr>
        <w:t>առաջացնի</w:t>
      </w:r>
      <w:r w:rsidR="00CB6FA0" w:rsidRPr="006F0FC8">
        <w:rPr>
          <w:rFonts w:ascii="GHEA Grapalat" w:hAnsi="GHEA Grapalat" w:cs="Times Armenian"/>
          <w:sz w:val="24"/>
          <w:szCs w:val="24"/>
          <w:lang w:val="ro-RO"/>
        </w:rPr>
        <w:t>:</w:t>
      </w:r>
    </w:p>
    <w:p w14:paraId="2B8D5109" w14:textId="77777777" w:rsidR="00C3723D" w:rsidRDefault="00747D08" w:rsidP="00C3723D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3723D">
        <w:rPr>
          <w:rFonts w:ascii="GHEA Grapalat" w:hAnsi="GHEA Grapalat" w:cs="Sylfaen"/>
          <w:b/>
          <w:sz w:val="24"/>
          <w:szCs w:val="24"/>
          <w:lang w:val="ro-RO"/>
        </w:rPr>
        <w:t>7</w:t>
      </w:r>
      <w:r w:rsidR="004F5A71" w:rsidRPr="006F0FC8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4F5A71" w:rsidRPr="006F0FC8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19DE81D6" w14:textId="676A8488" w:rsidR="00C3723D" w:rsidRPr="005C7C5E" w:rsidRDefault="001A1505" w:rsidP="00C3723D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5C7C5E">
        <w:rPr>
          <w:rFonts w:ascii="GHEA Grapalat" w:hAnsi="GHEA Grapalat" w:cs="Sylfaen"/>
          <w:sz w:val="24"/>
          <w:szCs w:val="24"/>
          <w:lang w:val="ro-RO"/>
        </w:rPr>
        <w:t>ՀՀ կառավարության 18.08.2021 թվականի N 1363-Ա որոշմամբ հաստատված ՀՀ կառավարության 2021-2026 թթ. Ծրագրի «4.Մարդկային կապիտալի զարգացում» բաժնի «4.3.Կրթություն» ենթաբաժնի հանրակրթությանը վերաբերող կետի չորրորդ ենթակետից, որով նախատեսվում է՝</w:t>
      </w:r>
      <w:r w:rsidRPr="005C7C5E">
        <w:rPr>
          <w:rFonts w:ascii="Calibri" w:hAnsi="Calibri" w:cs="Calibri"/>
          <w:sz w:val="24"/>
          <w:szCs w:val="24"/>
          <w:lang w:val="ro-RO"/>
        </w:rPr>
        <w:t> </w:t>
      </w:r>
      <w:r w:rsidRPr="005C7C5E">
        <w:rPr>
          <w:rFonts w:ascii="GHEA Grapalat" w:hAnsi="GHEA Grapalat" w:cs="Sylfaen"/>
          <w:sz w:val="24"/>
          <w:szCs w:val="24"/>
          <w:lang w:val="ro-RO"/>
        </w:rPr>
        <w:t>«ստեղծել արդյունավետ, բաց, կատարողականի և վերջնարդյունքների վրա հիմնված կառավարման և ֆինանսավորման համակարգեր՝ թվայնացնելով գործընթացները, կրճատելով վարչարարությունն ու կոռուպցիոն ռիսկերը, զարգացնելով հաստատությունների կառավարման կարողությունները,»:</w:t>
      </w:r>
    </w:p>
    <w:p w14:paraId="38D29E37" w14:textId="0827BFAB" w:rsidR="00747D08" w:rsidRPr="00747D08" w:rsidRDefault="00747D08" w:rsidP="00C3723D">
      <w:pPr>
        <w:pStyle w:val="NormalWeb"/>
        <w:shd w:val="clear" w:color="auto" w:fill="FFFFFF"/>
        <w:spacing w:before="0" w:beforeAutospacing="0" w:after="173" w:afterAutospacing="0" w:line="360" w:lineRule="auto"/>
        <w:ind w:firstLine="567"/>
        <w:jc w:val="both"/>
        <w:textAlignment w:val="baseline"/>
        <w:rPr>
          <w:rFonts w:ascii="GHEA Grapalat" w:hAnsi="GHEA Grapalat" w:cs="Sylfaen"/>
          <w:b/>
          <w:lang w:val="hy-AM"/>
        </w:rPr>
      </w:pPr>
      <w:r w:rsidRPr="00747D08">
        <w:rPr>
          <w:rFonts w:ascii="GHEA Grapalat" w:hAnsi="GHEA Grapalat" w:cs="Sylfaen"/>
          <w:b/>
          <w:lang w:val="ro-RO"/>
        </w:rPr>
        <w:t xml:space="preserve">8. </w:t>
      </w:r>
      <w:r w:rsidRPr="00747D08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030C73C9" w14:textId="77777777" w:rsidR="00747D08" w:rsidRPr="00747D08" w:rsidRDefault="00747D08" w:rsidP="00747D08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ro-RO" w:eastAsia="ru-RU"/>
        </w:rPr>
      </w:pPr>
      <w:r w:rsidRPr="00747D08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>1. Այլ իրավական ակտերում փոփոխությունների և/կամ լրացումների անհրաժեշտությունը.</w:t>
      </w:r>
    </w:p>
    <w:p w14:paraId="0FC29B4C" w14:textId="77777777" w:rsidR="00747D08" w:rsidRPr="00747D08" w:rsidRDefault="00747D08" w:rsidP="00747D08">
      <w:pPr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sz w:val="24"/>
          <w:szCs w:val="24"/>
          <w:u w:val="single"/>
          <w:lang w:val="ro-RO" w:eastAsia="ru-RU"/>
        </w:rPr>
      </w:pPr>
      <w:r w:rsidRPr="00747D08">
        <w:rPr>
          <w:rFonts w:ascii="GHEA Grapalat" w:eastAsia="Times New Roman" w:hAnsi="GHEA Grapalat" w:cs="Times New Roman"/>
          <w:sz w:val="24"/>
          <w:szCs w:val="24"/>
          <w:u w:val="single"/>
          <w:lang w:val="ro-RO" w:eastAsia="ru-RU"/>
        </w:rPr>
        <w:t>Չի առաջացնում</w:t>
      </w:r>
      <w:r w:rsidRPr="00747D08">
        <w:rPr>
          <w:rFonts w:ascii="GHEA Grapalat" w:eastAsia="Times New Roman" w:hAnsi="GHEA Grapalat" w:cs="Times Armenian"/>
          <w:sz w:val="24"/>
          <w:szCs w:val="24"/>
          <w:u w:val="single"/>
          <w:lang w:val="ro-RO" w:eastAsia="ru-RU"/>
        </w:rPr>
        <w:t>:</w:t>
      </w:r>
    </w:p>
    <w:p w14:paraId="37CC6BB5" w14:textId="77777777" w:rsidR="00747D08" w:rsidRPr="00747D08" w:rsidRDefault="00747D08" w:rsidP="00747D08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ro-RO" w:eastAsia="ru-RU"/>
        </w:rPr>
      </w:pPr>
      <w:r w:rsidRPr="00747D08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>2. Միջազգային պայմանագրերով ստանձնած պարտավորությունների հետ համապատասխանությունը.</w:t>
      </w:r>
    </w:p>
    <w:p w14:paraId="384CD8F8" w14:textId="77777777" w:rsidR="00747D08" w:rsidRPr="00747D08" w:rsidRDefault="00747D08" w:rsidP="00747D08">
      <w:pPr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sz w:val="24"/>
          <w:szCs w:val="24"/>
          <w:u w:val="single"/>
          <w:lang w:val="ro-RO" w:eastAsia="ru-RU"/>
        </w:rPr>
      </w:pPr>
      <w:r w:rsidRPr="00747D08">
        <w:rPr>
          <w:rFonts w:ascii="GHEA Grapalat" w:eastAsia="Times New Roman" w:hAnsi="GHEA Grapalat" w:cs="Times New Roman"/>
          <w:sz w:val="24"/>
          <w:szCs w:val="24"/>
          <w:u w:val="single"/>
          <w:lang w:val="ro-RO" w:eastAsia="ru-RU"/>
        </w:rPr>
        <w:t>Համապատասխանում է</w:t>
      </w:r>
      <w:r w:rsidRPr="00747D08">
        <w:rPr>
          <w:rFonts w:ascii="GHEA Grapalat" w:eastAsia="Times New Roman" w:hAnsi="GHEA Grapalat" w:cs="Times Armenian"/>
          <w:sz w:val="24"/>
          <w:szCs w:val="24"/>
          <w:u w:val="single"/>
          <w:lang w:val="ro-RO" w:eastAsia="ru-RU"/>
        </w:rPr>
        <w:t>:</w:t>
      </w:r>
    </w:p>
    <w:p w14:paraId="7EDAE5AB" w14:textId="42603F74" w:rsidR="00747D08" w:rsidRPr="00747D08" w:rsidRDefault="00747D08" w:rsidP="00747D08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ro-RO" w:eastAsia="ru-RU"/>
        </w:rPr>
      </w:pPr>
      <w:r w:rsidRPr="00747D08">
        <w:rPr>
          <w:rFonts w:ascii="GHEA Grapalat" w:eastAsia="Times New Roman" w:hAnsi="GHEA Grapalat" w:cs="Times New Roman"/>
          <w:b/>
          <w:sz w:val="24"/>
          <w:szCs w:val="24"/>
          <w:lang w:val="ro-RO" w:eastAsia="ru-RU"/>
        </w:rPr>
        <w:t xml:space="preserve"> Այլ տեղեկություններ.</w:t>
      </w:r>
    </w:p>
    <w:p w14:paraId="4C20DD1A" w14:textId="152D762F" w:rsidR="00127CEF" w:rsidRPr="006F0FC8" w:rsidRDefault="00747D08" w:rsidP="00C53C4E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7D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Pr="00747D0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Չկա</w:t>
      </w:r>
      <w:proofErr w:type="spellEnd"/>
      <w:r w:rsidRPr="00747D08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>:</w:t>
      </w:r>
    </w:p>
    <w:p w14:paraId="23CF1E3E" w14:textId="77777777" w:rsidR="00127CEF" w:rsidRPr="006F0FC8" w:rsidRDefault="00127CEF" w:rsidP="00401F6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127CEF" w:rsidRPr="006F0FC8" w:rsidSect="006917CE">
      <w:pgSz w:w="12240" w:h="15840"/>
      <w:pgMar w:top="1080" w:right="851" w:bottom="99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160B8"/>
    <w:multiLevelType w:val="hybridMultilevel"/>
    <w:tmpl w:val="FE2437FC"/>
    <w:lvl w:ilvl="0" w:tplc="38B264F2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399246F"/>
    <w:multiLevelType w:val="hybridMultilevel"/>
    <w:tmpl w:val="F1FCED58"/>
    <w:lvl w:ilvl="0" w:tplc="B304508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1BB51CA"/>
    <w:multiLevelType w:val="hybridMultilevel"/>
    <w:tmpl w:val="ECAC19C6"/>
    <w:lvl w:ilvl="0" w:tplc="19CC12DC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1E2386A"/>
    <w:multiLevelType w:val="hybridMultilevel"/>
    <w:tmpl w:val="433844E0"/>
    <w:lvl w:ilvl="0" w:tplc="E8489D2C">
      <w:start w:val="3"/>
      <w:numFmt w:val="decimal"/>
      <w:lvlText w:val="%1."/>
      <w:lvlJc w:val="left"/>
      <w:pPr>
        <w:ind w:left="1215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48C60A74"/>
    <w:multiLevelType w:val="hybridMultilevel"/>
    <w:tmpl w:val="4BCADB16"/>
    <w:lvl w:ilvl="0" w:tplc="24B4811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48C74BFA"/>
    <w:multiLevelType w:val="hybridMultilevel"/>
    <w:tmpl w:val="7976FED0"/>
    <w:lvl w:ilvl="0" w:tplc="529C94DE">
      <w:start w:val="3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304D7"/>
    <w:multiLevelType w:val="hybridMultilevel"/>
    <w:tmpl w:val="F5F42DF0"/>
    <w:lvl w:ilvl="0" w:tplc="20E4473A">
      <w:start w:val="2023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4D000E4"/>
    <w:multiLevelType w:val="hybridMultilevel"/>
    <w:tmpl w:val="A9824C88"/>
    <w:lvl w:ilvl="0" w:tplc="EBACE152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F0B656F"/>
    <w:multiLevelType w:val="hybridMultilevel"/>
    <w:tmpl w:val="495E32DE"/>
    <w:lvl w:ilvl="0" w:tplc="319233B6">
      <w:start w:val="3"/>
      <w:numFmt w:val="decimal"/>
      <w:lvlText w:val="%1."/>
      <w:lvlJc w:val="left"/>
      <w:pPr>
        <w:ind w:left="1287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2376F99"/>
    <w:multiLevelType w:val="hybridMultilevel"/>
    <w:tmpl w:val="130AE836"/>
    <w:lvl w:ilvl="0" w:tplc="420E6780">
      <w:start w:val="3"/>
      <w:numFmt w:val="decimal"/>
      <w:lvlText w:val="%1"/>
      <w:lvlJc w:val="left"/>
      <w:pPr>
        <w:ind w:left="78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7DDB16E4"/>
    <w:multiLevelType w:val="hybridMultilevel"/>
    <w:tmpl w:val="D7CC2F32"/>
    <w:lvl w:ilvl="0" w:tplc="16006A0C">
      <w:start w:val="3"/>
      <w:numFmt w:val="decimal"/>
      <w:lvlText w:val="%1."/>
      <w:lvlJc w:val="left"/>
      <w:pPr>
        <w:ind w:left="855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4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</w:num>
  <w:num w:numId="6">
    <w:abstractNumId w:val="3"/>
  </w:num>
  <w:num w:numId="7">
    <w:abstractNumId w:val="9"/>
  </w:num>
  <w:num w:numId="8">
    <w:abstractNumId w:val="10"/>
  </w:num>
  <w:num w:numId="9">
    <w:abstractNumId w:val="1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BAF"/>
    <w:rsid w:val="0000156D"/>
    <w:rsid w:val="00014D40"/>
    <w:rsid w:val="00034812"/>
    <w:rsid w:val="00042517"/>
    <w:rsid w:val="00055E1F"/>
    <w:rsid w:val="00061F96"/>
    <w:rsid w:val="00067B1B"/>
    <w:rsid w:val="00080BEF"/>
    <w:rsid w:val="00091490"/>
    <w:rsid w:val="000A66CD"/>
    <w:rsid w:val="000D09BE"/>
    <w:rsid w:val="000F6511"/>
    <w:rsid w:val="00102BE8"/>
    <w:rsid w:val="001065E4"/>
    <w:rsid w:val="0012445A"/>
    <w:rsid w:val="00126DE0"/>
    <w:rsid w:val="00127CEF"/>
    <w:rsid w:val="001415FE"/>
    <w:rsid w:val="00155B36"/>
    <w:rsid w:val="00171795"/>
    <w:rsid w:val="00175CA7"/>
    <w:rsid w:val="001A1505"/>
    <w:rsid w:val="001B2000"/>
    <w:rsid w:val="001E5F5E"/>
    <w:rsid w:val="001F1BCF"/>
    <w:rsid w:val="001F49DB"/>
    <w:rsid w:val="00211529"/>
    <w:rsid w:val="002344F3"/>
    <w:rsid w:val="00237C78"/>
    <w:rsid w:val="00246454"/>
    <w:rsid w:val="00256A39"/>
    <w:rsid w:val="002932DA"/>
    <w:rsid w:val="002B0DE0"/>
    <w:rsid w:val="002B1346"/>
    <w:rsid w:val="002B2E5B"/>
    <w:rsid w:val="002D494B"/>
    <w:rsid w:val="002E1C21"/>
    <w:rsid w:val="00314633"/>
    <w:rsid w:val="00325CF5"/>
    <w:rsid w:val="00383A46"/>
    <w:rsid w:val="003C26B3"/>
    <w:rsid w:val="003C4947"/>
    <w:rsid w:val="003C5BC3"/>
    <w:rsid w:val="003D325B"/>
    <w:rsid w:val="00401F64"/>
    <w:rsid w:val="00411E29"/>
    <w:rsid w:val="00413718"/>
    <w:rsid w:val="00416E34"/>
    <w:rsid w:val="004304C6"/>
    <w:rsid w:val="00447F0C"/>
    <w:rsid w:val="00450525"/>
    <w:rsid w:val="004602F2"/>
    <w:rsid w:val="00460BAA"/>
    <w:rsid w:val="004630D2"/>
    <w:rsid w:val="004775E6"/>
    <w:rsid w:val="0048263A"/>
    <w:rsid w:val="004859FA"/>
    <w:rsid w:val="004C2554"/>
    <w:rsid w:val="004F2F20"/>
    <w:rsid w:val="004F5A71"/>
    <w:rsid w:val="005048D8"/>
    <w:rsid w:val="00512159"/>
    <w:rsid w:val="00526DF8"/>
    <w:rsid w:val="00532A52"/>
    <w:rsid w:val="005446C0"/>
    <w:rsid w:val="005459D1"/>
    <w:rsid w:val="00562AF3"/>
    <w:rsid w:val="00577D59"/>
    <w:rsid w:val="0059163D"/>
    <w:rsid w:val="005A5F5D"/>
    <w:rsid w:val="005B409B"/>
    <w:rsid w:val="005C7C5E"/>
    <w:rsid w:val="005D4E48"/>
    <w:rsid w:val="00602DA7"/>
    <w:rsid w:val="00610B5F"/>
    <w:rsid w:val="0061455F"/>
    <w:rsid w:val="00615C6B"/>
    <w:rsid w:val="006259E9"/>
    <w:rsid w:val="006324A1"/>
    <w:rsid w:val="00640150"/>
    <w:rsid w:val="00640C8B"/>
    <w:rsid w:val="0064353A"/>
    <w:rsid w:val="00650F61"/>
    <w:rsid w:val="00674399"/>
    <w:rsid w:val="00674FF3"/>
    <w:rsid w:val="0067605D"/>
    <w:rsid w:val="00681AAB"/>
    <w:rsid w:val="00690761"/>
    <w:rsid w:val="006917CE"/>
    <w:rsid w:val="0069435F"/>
    <w:rsid w:val="006949AB"/>
    <w:rsid w:val="00696971"/>
    <w:rsid w:val="006A3411"/>
    <w:rsid w:val="006E3462"/>
    <w:rsid w:val="006E545A"/>
    <w:rsid w:val="006F0FC8"/>
    <w:rsid w:val="007348C4"/>
    <w:rsid w:val="00743391"/>
    <w:rsid w:val="00747D08"/>
    <w:rsid w:val="007737BB"/>
    <w:rsid w:val="00780D6B"/>
    <w:rsid w:val="007B3FAF"/>
    <w:rsid w:val="007C1F0A"/>
    <w:rsid w:val="007F5307"/>
    <w:rsid w:val="007F7FCE"/>
    <w:rsid w:val="00801462"/>
    <w:rsid w:val="00801CE7"/>
    <w:rsid w:val="00821A96"/>
    <w:rsid w:val="0086143B"/>
    <w:rsid w:val="008B11A5"/>
    <w:rsid w:val="008B4BDE"/>
    <w:rsid w:val="008E20BE"/>
    <w:rsid w:val="008E6F66"/>
    <w:rsid w:val="009061A0"/>
    <w:rsid w:val="009230B9"/>
    <w:rsid w:val="00925143"/>
    <w:rsid w:val="00930A79"/>
    <w:rsid w:val="009348B0"/>
    <w:rsid w:val="00986586"/>
    <w:rsid w:val="0099394F"/>
    <w:rsid w:val="009B0B64"/>
    <w:rsid w:val="009B49F2"/>
    <w:rsid w:val="009B7338"/>
    <w:rsid w:val="009C4FEC"/>
    <w:rsid w:val="009D6275"/>
    <w:rsid w:val="009E27B2"/>
    <w:rsid w:val="00A14DDA"/>
    <w:rsid w:val="00A26FDA"/>
    <w:rsid w:val="00A44B7D"/>
    <w:rsid w:val="00A75463"/>
    <w:rsid w:val="00AA14A0"/>
    <w:rsid w:val="00AA3114"/>
    <w:rsid w:val="00AD1514"/>
    <w:rsid w:val="00AD758E"/>
    <w:rsid w:val="00AF2B57"/>
    <w:rsid w:val="00AF5477"/>
    <w:rsid w:val="00B07F55"/>
    <w:rsid w:val="00B144B2"/>
    <w:rsid w:val="00B30073"/>
    <w:rsid w:val="00B60552"/>
    <w:rsid w:val="00B712D6"/>
    <w:rsid w:val="00B83667"/>
    <w:rsid w:val="00B85286"/>
    <w:rsid w:val="00B86623"/>
    <w:rsid w:val="00BB2BA0"/>
    <w:rsid w:val="00BB3277"/>
    <w:rsid w:val="00BC18A3"/>
    <w:rsid w:val="00BC6054"/>
    <w:rsid w:val="00C12CC9"/>
    <w:rsid w:val="00C20057"/>
    <w:rsid w:val="00C265F1"/>
    <w:rsid w:val="00C27202"/>
    <w:rsid w:val="00C3723D"/>
    <w:rsid w:val="00C519B4"/>
    <w:rsid w:val="00C53C4E"/>
    <w:rsid w:val="00C5595D"/>
    <w:rsid w:val="00C60F5C"/>
    <w:rsid w:val="00C72B3A"/>
    <w:rsid w:val="00CB1E66"/>
    <w:rsid w:val="00CB6FA0"/>
    <w:rsid w:val="00CC11BD"/>
    <w:rsid w:val="00CC1AA8"/>
    <w:rsid w:val="00CD5915"/>
    <w:rsid w:val="00D213AD"/>
    <w:rsid w:val="00D35D4D"/>
    <w:rsid w:val="00D451A7"/>
    <w:rsid w:val="00D52280"/>
    <w:rsid w:val="00D630DB"/>
    <w:rsid w:val="00DC2901"/>
    <w:rsid w:val="00DD75D1"/>
    <w:rsid w:val="00E0769B"/>
    <w:rsid w:val="00E07A0D"/>
    <w:rsid w:val="00E25A30"/>
    <w:rsid w:val="00E312FE"/>
    <w:rsid w:val="00E64524"/>
    <w:rsid w:val="00E67F25"/>
    <w:rsid w:val="00E716EC"/>
    <w:rsid w:val="00EA3130"/>
    <w:rsid w:val="00EB20BC"/>
    <w:rsid w:val="00EC7734"/>
    <w:rsid w:val="00F03D29"/>
    <w:rsid w:val="00F0786F"/>
    <w:rsid w:val="00F11725"/>
    <w:rsid w:val="00F30BAF"/>
    <w:rsid w:val="00F53DBE"/>
    <w:rsid w:val="00F544A7"/>
    <w:rsid w:val="00F77DF3"/>
    <w:rsid w:val="00FA30DC"/>
    <w:rsid w:val="00FB01AA"/>
    <w:rsid w:val="00FB4D6A"/>
    <w:rsid w:val="00FD2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FE8D1"/>
  <w15:docId w15:val="{596C1BE4-2C19-4CAA-8DD6-8CADC9E64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5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uiPriority w:val="1"/>
    <w:unhideWhenUsed/>
    <w:qFormat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64524"/>
    <w:rPr>
      <w:i/>
      <w:i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4630D2"/>
    <w:pPr>
      <w:ind w:left="720"/>
      <w:contextualSpacing/>
    </w:pPr>
  </w:style>
  <w:style w:type="character" w:styleId="Strong">
    <w:name w:val="Strong"/>
    <w:uiPriority w:val="22"/>
    <w:qFormat/>
    <w:rsid w:val="003C5BC3"/>
    <w:rPr>
      <w:rFonts w:cs="Times New Roman"/>
      <w:b/>
      <w:bCs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5459D1"/>
  </w:style>
  <w:style w:type="character" w:styleId="Hyperlink">
    <w:name w:val="Hyperlink"/>
    <w:basedOn w:val="DefaultParagraphFont"/>
    <w:uiPriority w:val="99"/>
    <w:unhideWhenUsed/>
    <w:rsid w:val="006F0FC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5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C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4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72DD1-AAFF-4AD3-BB31-624CB8F23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agapi.kirakosyan</dc:creator>
  <cp:keywords>https:/mul2.yerevan.am/tasks/672667/oneclick/Himnavorum (1).docx?token=ca7ffc416d8616fc2ddd57733d7f238d</cp:keywords>
  <dc:description/>
  <cp:lastModifiedBy>User</cp:lastModifiedBy>
  <cp:revision>64</cp:revision>
  <cp:lastPrinted>2023-06-16T06:56:00Z</cp:lastPrinted>
  <dcterms:created xsi:type="dcterms:W3CDTF">2023-04-17T07:39:00Z</dcterms:created>
  <dcterms:modified xsi:type="dcterms:W3CDTF">2023-06-16T14:18:00Z</dcterms:modified>
</cp:coreProperties>
</file>