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68790" w14:textId="4CB13194" w:rsidR="003C6523" w:rsidRPr="00297890" w:rsidRDefault="003C6523" w:rsidP="000F75FF">
      <w:pPr>
        <w:pStyle w:val="mechtex"/>
        <w:ind w:left="4320" w:firstLine="720"/>
        <w:jc w:val="right"/>
        <w:rPr>
          <w:rFonts w:ascii="GHEA Grapalat" w:hAnsi="GHEA Grapalat" w:cs="Sylfaen"/>
          <w:sz w:val="18"/>
          <w:lang w:val="hy-AM"/>
        </w:rPr>
      </w:pPr>
      <w:r w:rsidRPr="00297890">
        <w:rPr>
          <w:rFonts w:ascii="GHEA Grapalat" w:hAnsi="GHEA Grapalat" w:cs="Sylfaen"/>
          <w:sz w:val="18"/>
          <w:lang w:val="hy-AM"/>
        </w:rPr>
        <w:t xml:space="preserve">Հավելված </w:t>
      </w:r>
      <w:r w:rsidR="00A93493">
        <w:rPr>
          <w:rFonts w:ascii="GHEA Grapalat" w:hAnsi="GHEA Grapalat" w:cs="Sylfaen"/>
          <w:sz w:val="18"/>
          <w:lang w:val="en-US"/>
        </w:rPr>
        <w:t xml:space="preserve">N </w:t>
      </w:r>
      <w:r w:rsidR="002F13B6">
        <w:rPr>
          <w:rFonts w:ascii="GHEA Grapalat" w:hAnsi="GHEA Grapalat" w:cs="Sylfaen"/>
          <w:sz w:val="18"/>
          <w:lang w:val="en-US"/>
        </w:rPr>
        <w:t>2</w:t>
      </w:r>
      <w:r w:rsidRPr="00297890">
        <w:rPr>
          <w:rFonts w:ascii="GHEA Grapalat" w:hAnsi="GHEA Grapalat" w:cs="Sylfaen"/>
          <w:sz w:val="18"/>
          <w:lang w:val="hy-AM"/>
        </w:rPr>
        <w:t xml:space="preserve"> </w:t>
      </w:r>
    </w:p>
    <w:p w14:paraId="79DB61C5" w14:textId="34FD5033" w:rsidR="003C6523" w:rsidRPr="00297890" w:rsidRDefault="003C6523" w:rsidP="003C6523">
      <w:pPr>
        <w:pStyle w:val="mechtex"/>
        <w:ind w:left="4320" w:firstLine="720"/>
        <w:jc w:val="right"/>
        <w:rPr>
          <w:rFonts w:ascii="GHEA Grapalat" w:hAnsi="GHEA Grapalat" w:cs="Sylfaen"/>
          <w:spacing w:val="-4"/>
          <w:sz w:val="18"/>
          <w:lang w:val="hy-AM"/>
        </w:rPr>
      </w:pPr>
      <w:r w:rsidRPr="00297890">
        <w:rPr>
          <w:rFonts w:ascii="GHEA Grapalat" w:hAnsi="GHEA Grapalat" w:cs="Sylfaen"/>
          <w:sz w:val="18"/>
          <w:lang w:val="hy-AM"/>
        </w:rPr>
        <w:t xml:space="preserve"> ՀՀ կառավարության 202</w:t>
      </w:r>
      <w:r w:rsidR="00DD5AD2" w:rsidRPr="00297890">
        <w:rPr>
          <w:rFonts w:ascii="GHEA Grapalat" w:hAnsi="GHEA Grapalat" w:cs="Sylfaen"/>
          <w:sz w:val="18"/>
          <w:lang w:val="hy-AM"/>
        </w:rPr>
        <w:t>3</w:t>
      </w:r>
      <w:r w:rsidRPr="00297890">
        <w:rPr>
          <w:rFonts w:ascii="GHEA Grapalat" w:hAnsi="GHEA Grapalat" w:cs="Sylfaen"/>
          <w:sz w:val="18"/>
          <w:lang w:val="hy-AM"/>
        </w:rPr>
        <w:t xml:space="preserve"> թ.   </w:t>
      </w:r>
      <w:r w:rsidRPr="00297890">
        <w:rPr>
          <w:rFonts w:ascii="GHEA Grapalat" w:hAnsi="GHEA Grapalat" w:cs="Sylfaen"/>
          <w:spacing w:val="-4"/>
          <w:sz w:val="18"/>
          <w:lang w:val="hy-AM"/>
        </w:rPr>
        <w:t>-ի N</w:t>
      </w:r>
      <w:r w:rsidR="00E416BD" w:rsidRPr="00297890">
        <w:rPr>
          <w:rFonts w:ascii="GHEA Grapalat" w:hAnsi="GHEA Grapalat" w:cs="Sylfaen"/>
          <w:spacing w:val="-4"/>
          <w:sz w:val="18"/>
          <w:lang w:val="hy-AM"/>
        </w:rPr>
        <w:t xml:space="preserve"> </w:t>
      </w:r>
      <w:r w:rsidR="006706DB" w:rsidRPr="00297890">
        <w:rPr>
          <w:rFonts w:ascii="GHEA Grapalat" w:hAnsi="GHEA Grapalat" w:cs="Sylfaen"/>
          <w:spacing w:val="-4"/>
          <w:sz w:val="18"/>
          <w:lang w:val="hy-AM"/>
        </w:rPr>
        <w:t xml:space="preserve">         </w:t>
      </w:r>
      <w:r w:rsidR="00E416BD" w:rsidRPr="00297890">
        <w:rPr>
          <w:rFonts w:ascii="GHEA Grapalat" w:hAnsi="GHEA Grapalat" w:cs="Sylfaen"/>
          <w:spacing w:val="-4"/>
          <w:sz w:val="18"/>
          <w:lang w:val="hy-AM"/>
        </w:rPr>
        <w:t>Լ</w:t>
      </w:r>
    </w:p>
    <w:p w14:paraId="7042C730" w14:textId="77777777" w:rsidR="003C6523" w:rsidRPr="00297890" w:rsidRDefault="003C6523" w:rsidP="003C6523">
      <w:pPr>
        <w:pStyle w:val="mechtex"/>
        <w:ind w:left="4320" w:firstLine="720"/>
        <w:jc w:val="right"/>
        <w:rPr>
          <w:rFonts w:ascii="GHEA Grapalat" w:hAnsi="GHEA Grapalat" w:cs="Sylfaen"/>
          <w:sz w:val="18"/>
          <w:lang w:val="hy-AM"/>
        </w:rPr>
      </w:pPr>
      <w:r w:rsidRPr="00297890">
        <w:rPr>
          <w:rFonts w:ascii="GHEA Grapalat" w:hAnsi="GHEA Grapalat" w:cs="Sylfaen"/>
          <w:sz w:val="18"/>
          <w:lang w:val="hy-AM"/>
        </w:rPr>
        <w:t xml:space="preserve"> որոշման</w:t>
      </w:r>
    </w:p>
    <w:p w14:paraId="4CE069C2" w14:textId="77777777" w:rsidR="003C6523" w:rsidRPr="00297890" w:rsidRDefault="003C6523" w:rsidP="003C6523">
      <w:pPr>
        <w:pStyle w:val="mechtex"/>
        <w:ind w:left="4320" w:firstLine="720"/>
        <w:jc w:val="right"/>
        <w:rPr>
          <w:rStyle w:val="a3"/>
          <w:rFonts w:ascii="GHEA Grapalat" w:hAnsi="GHEA Grapalat" w:cs="Sylfaen"/>
          <w:b w:val="0"/>
          <w:bCs w:val="0"/>
          <w:lang w:val="hy-AM"/>
        </w:rPr>
      </w:pPr>
    </w:p>
    <w:p w14:paraId="584611EA" w14:textId="12889C33" w:rsidR="003C6523" w:rsidRPr="00297890" w:rsidRDefault="00BD72DB" w:rsidP="003C6523">
      <w:pPr>
        <w:spacing w:after="0" w:line="240" w:lineRule="auto"/>
        <w:ind w:firstLine="851"/>
        <w:jc w:val="center"/>
        <w:rPr>
          <w:rFonts w:ascii="GHEA Grapalat" w:hAnsi="GHEA Grapalat"/>
          <w:b/>
          <w:sz w:val="22"/>
          <w:lang w:val="hy-AM"/>
        </w:rPr>
      </w:pPr>
      <w:bookmarkStart w:id="0" w:name="_Hlk134196243"/>
      <w:r>
        <w:rPr>
          <w:rFonts w:ascii="GHEA Grapalat" w:hAnsi="GHEA Grapalat" w:cs="Sylfaen"/>
          <w:b/>
          <w:sz w:val="22"/>
          <w:lang w:val="hy-AM"/>
        </w:rPr>
        <w:t>ԱՌՈՂՋԱՊԱՀՈՒԹՅԱՆ ՈԼՈՐՏԻ</w:t>
      </w:r>
      <w:r w:rsidR="003C6523" w:rsidRPr="00297890">
        <w:rPr>
          <w:rFonts w:ascii="GHEA Grapalat" w:hAnsi="GHEA Grapalat" w:cs="Sylfaen"/>
          <w:b/>
          <w:sz w:val="22"/>
          <w:lang w:val="hy-AM"/>
        </w:rPr>
        <w:t xml:space="preserve"> ԼԱԲՈՐԱՏՈՐ ՀԱՄԱԿԱՐԳԻ</w:t>
      </w:r>
      <w:r w:rsidR="00D22ECF">
        <w:rPr>
          <w:rFonts w:ascii="GHEA Grapalat" w:hAnsi="GHEA Grapalat" w:cs="Sylfaen"/>
          <w:b/>
          <w:sz w:val="22"/>
          <w:lang w:val="hy-AM"/>
        </w:rPr>
        <w:t xml:space="preserve"> </w:t>
      </w:r>
      <w:r w:rsidR="003C6523" w:rsidRPr="00297890">
        <w:rPr>
          <w:rFonts w:ascii="GHEA Grapalat" w:hAnsi="GHEA Grapalat" w:cs="Sylfaen"/>
          <w:b/>
          <w:sz w:val="22"/>
          <w:lang w:val="hy-AM"/>
        </w:rPr>
        <w:t>ԶԱՐԳԱՑՄԱՆ ՌԱԶՄԱՎԱՐՈՒԹՅՈՒՆԻՑ ԲԽՈՂ 202</w:t>
      </w:r>
      <w:r w:rsidR="00297890" w:rsidRPr="00297890">
        <w:rPr>
          <w:rFonts w:ascii="GHEA Grapalat" w:hAnsi="GHEA Grapalat" w:cs="Sylfaen"/>
          <w:b/>
          <w:sz w:val="22"/>
          <w:lang w:val="hy-AM"/>
        </w:rPr>
        <w:t>3</w:t>
      </w:r>
      <w:r w:rsidR="003C6523" w:rsidRPr="00297890">
        <w:rPr>
          <w:rFonts w:ascii="GHEA Grapalat" w:hAnsi="GHEA Grapalat" w:cs="Sylfaen"/>
          <w:b/>
          <w:sz w:val="22"/>
          <w:lang w:val="hy-AM"/>
        </w:rPr>
        <w:t>-2026 ԹՎԱԿԱՆՆԵՐԻ ՄԻՋՈՑԱՌՈՒՄՆԵՐԻ</w:t>
      </w:r>
      <w:r w:rsidR="007626CB" w:rsidRPr="00297890">
        <w:rPr>
          <w:rFonts w:ascii="GHEA Grapalat" w:hAnsi="GHEA Grapalat" w:cs="Sylfaen"/>
          <w:b/>
          <w:sz w:val="22"/>
          <w:lang w:val="hy-AM"/>
        </w:rPr>
        <w:t xml:space="preserve"> </w:t>
      </w:r>
      <w:r w:rsidR="002C2A11" w:rsidRPr="00297890">
        <w:rPr>
          <w:rFonts w:ascii="GHEA Grapalat" w:hAnsi="GHEA Grapalat" w:cs="Sylfaen"/>
          <w:b/>
          <w:sz w:val="22"/>
          <w:lang w:val="hy-AM"/>
        </w:rPr>
        <w:t>ԾՐԱԳԻՐԸ</w:t>
      </w:r>
    </w:p>
    <w:p w14:paraId="132A2111" w14:textId="77777777" w:rsidR="003C6523" w:rsidRPr="00297890" w:rsidRDefault="003C6523" w:rsidP="003C6523">
      <w:pPr>
        <w:spacing w:after="0" w:line="240" w:lineRule="auto"/>
        <w:ind w:firstLine="851"/>
        <w:rPr>
          <w:rFonts w:ascii="GHEA Grapalat" w:hAnsi="GHEA Grapalat"/>
          <w:b/>
          <w:lang w:val="hy-AM"/>
        </w:rPr>
      </w:pPr>
    </w:p>
    <w:tbl>
      <w:tblPr>
        <w:tblW w:w="15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"/>
        <w:gridCol w:w="455"/>
        <w:gridCol w:w="3060"/>
        <w:gridCol w:w="2418"/>
        <w:gridCol w:w="12"/>
        <w:gridCol w:w="1656"/>
        <w:gridCol w:w="54"/>
        <w:gridCol w:w="3000"/>
        <w:gridCol w:w="60"/>
        <w:gridCol w:w="2700"/>
        <w:gridCol w:w="2207"/>
        <w:gridCol w:w="11"/>
      </w:tblGrid>
      <w:tr w:rsidR="003C6523" w:rsidRPr="00297890" w14:paraId="396D8144" w14:textId="77777777" w:rsidTr="005B5E50">
        <w:trPr>
          <w:trHeight w:val="686"/>
        </w:trPr>
        <w:tc>
          <w:tcPr>
            <w:tcW w:w="461" w:type="dxa"/>
            <w:gridSpan w:val="2"/>
          </w:tcPr>
          <w:bookmarkEnd w:id="0"/>
          <w:p w14:paraId="52434199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ՀՀ</w:t>
            </w:r>
          </w:p>
        </w:tc>
        <w:tc>
          <w:tcPr>
            <w:tcW w:w="3060" w:type="dxa"/>
          </w:tcPr>
          <w:p w14:paraId="79385BCD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Գործողություն/Միջոցառում</w:t>
            </w:r>
          </w:p>
        </w:tc>
        <w:tc>
          <w:tcPr>
            <w:tcW w:w="2418" w:type="dxa"/>
          </w:tcPr>
          <w:p w14:paraId="0226C3C8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Ակնկալվող արդյունք</w:t>
            </w:r>
          </w:p>
        </w:tc>
        <w:tc>
          <w:tcPr>
            <w:tcW w:w="1668" w:type="dxa"/>
            <w:gridSpan w:val="2"/>
          </w:tcPr>
          <w:p w14:paraId="24319052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Ժամկետ</w:t>
            </w:r>
          </w:p>
        </w:tc>
        <w:tc>
          <w:tcPr>
            <w:tcW w:w="3054" w:type="dxa"/>
            <w:gridSpan w:val="2"/>
          </w:tcPr>
          <w:p w14:paraId="1C7A6A44" w14:textId="763F3984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Պատասխանատու կատարող</w:t>
            </w:r>
          </w:p>
          <w:p w14:paraId="1F4B8055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Համակատարողներ</w:t>
            </w:r>
          </w:p>
        </w:tc>
        <w:tc>
          <w:tcPr>
            <w:tcW w:w="2760" w:type="dxa"/>
            <w:gridSpan w:val="2"/>
          </w:tcPr>
          <w:p w14:paraId="2E86F740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Վերստուգելի չափանիշներ</w:t>
            </w:r>
          </w:p>
        </w:tc>
        <w:tc>
          <w:tcPr>
            <w:tcW w:w="2218" w:type="dxa"/>
            <w:gridSpan w:val="2"/>
          </w:tcPr>
          <w:p w14:paraId="0AC818D6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Ֆինանսական աղբյուրը</w:t>
            </w:r>
          </w:p>
        </w:tc>
      </w:tr>
      <w:tr w:rsidR="003C6523" w:rsidRPr="00297890" w14:paraId="356EB3FD" w14:textId="77777777" w:rsidTr="005B5E50">
        <w:trPr>
          <w:trHeight w:val="616"/>
        </w:trPr>
        <w:tc>
          <w:tcPr>
            <w:tcW w:w="461" w:type="dxa"/>
            <w:gridSpan w:val="2"/>
          </w:tcPr>
          <w:p w14:paraId="066558A6" w14:textId="77777777" w:rsidR="003C6523" w:rsidRPr="00297890" w:rsidRDefault="003C6523" w:rsidP="003C652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79067F57" w14:textId="618B25D8" w:rsidR="003C6523" w:rsidRPr="00297890" w:rsidRDefault="00C74471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1" w:name="_Hlk140485869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</w:t>
            </w:r>
            <w:r w:rsidR="003C6523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աբորատոր ոլորտը կարգավորող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օրենսդրությա</w:t>
            </w:r>
            <w:r w:rsidR="003C6523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գույքագրում</w:t>
            </w:r>
            <w:r w:rsidR="003C6523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 բացերի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վերլուծությա</w:t>
            </w:r>
            <w:r w:rsidR="003C6523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իրականացում</w:t>
            </w:r>
          </w:p>
          <w:bookmarkEnd w:id="1"/>
          <w:p w14:paraId="09501ECD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61BA4B0E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8" w:type="dxa"/>
          </w:tcPr>
          <w:p w14:paraId="42DE34D9" w14:textId="77777777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գործունեության համար իրավական հիմքերի ապահովում, ազգային և միջազգային պահանջների ներդաշնակեցում, լաբորատոր արդյունքների փոխճանաչելիության ապահովում</w:t>
            </w:r>
          </w:p>
        </w:tc>
        <w:tc>
          <w:tcPr>
            <w:tcW w:w="1668" w:type="dxa"/>
            <w:gridSpan w:val="2"/>
          </w:tcPr>
          <w:p w14:paraId="1B324949" w14:textId="0A81D9C2" w:rsidR="002F13B6" w:rsidRDefault="003C6523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2" w:name="_Hlk140485845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</w:t>
            </w:r>
            <w:r w:rsidR="002F13B6">
              <w:rPr>
                <w:rFonts w:ascii="GHEA Grapalat" w:hAnsi="GHEA Grapalat" w:cs="Sylfaen"/>
                <w:sz w:val="20"/>
                <w:szCs w:val="20"/>
                <w:lang w:val="hy-AM"/>
              </w:rPr>
              <w:t>23թ.-ի</w:t>
            </w:r>
          </w:p>
          <w:p w14:paraId="619E3DB9" w14:textId="2E0673AC" w:rsidR="003C6523" w:rsidRPr="00297890" w:rsidRDefault="002F13B6" w:rsidP="00853A40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դեկտեմբերի 1-ին </w:t>
            </w:r>
            <w:r w:rsidR="00152E03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տա</w:t>
            </w:r>
            <w:r w:rsidR="009732BD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 w:rsidR="00152E03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նօրյակ</w:t>
            </w:r>
          </w:p>
          <w:bookmarkEnd w:id="2"/>
          <w:p w14:paraId="0EB2DAB2" w14:textId="77777777" w:rsidR="003C6523" w:rsidRPr="00297890" w:rsidRDefault="003C6523" w:rsidP="00853A40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7E7C9522" w14:textId="77777777" w:rsidR="003C6523" w:rsidRPr="00297890" w:rsidRDefault="003C6523" w:rsidP="00853A40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0C723B95" w14:textId="39D6533F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15646AEB" w14:textId="77777777" w:rsidR="003C6523" w:rsidRPr="00297890" w:rsidRDefault="003C6523" w:rsidP="00853A40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471F0C60" w14:textId="0A2AB895" w:rsidR="009F7AB7" w:rsidRPr="00297890" w:rsidRDefault="003C6523" w:rsidP="00853A40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1F0294A2" w14:textId="77777777" w:rsidR="003C6523" w:rsidRPr="00297890" w:rsidRDefault="003C6523" w:rsidP="00853A40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Տարածքային կառավարման և </w:t>
            </w:r>
            <w:r w:rsidR="006A5675"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ենթակառուցվածքների </w:t>
            </w: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նախարարություն</w:t>
            </w:r>
          </w:p>
          <w:p w14:paraId="410CC4FF" w14:textId="77777777" w:rsidR="003C6523" w:rsidRPr="00297890" w:rsidRDefault="003C6523" w:rsidP="00853A40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21EE42AE" w14:textId="77777777" w:rsidR="003C6523" w:rsidRPr="00297890" w:rsidRDefault="003C6523" w:rsidP="00853A40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Արդարադատության նախարարություն</w:t>
            </w:r>
          </w:p>
          <w:p w14:paraId="4C80D118" w14:textId="77777777" w:rsidR="003C6523" w:rsidRPr="00297890" w:rsidRDefault="003C6523" w:rsidP="00853A40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0B08F002" w14:textId="70EC3538" w:rsidR="00751EA1" w:rsidRPr="00297890" w:rsidRDefault="00751EA1" w:rsidP="00751EA1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30C2A3E6" w14:textId="77777777" w:rsidR="00751EA1" w:rsidRPr="00297890" w:rsidRDefault="00751EA1" w:rsidP="00751EA1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04E2754A" w14:textId="77777777" w:rsidR="003C6523" w:rsidRPr="00297890" w:rsidRDefault="003C6523" w:rsidP="00853A40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7EBA5D1D" w14:textId="77777777" w:rsidR="003C6523" w:rsidRPr="00297890" w:rsidRDefault="003C6523" w:rsidP="00853A40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4E931B71" w14:textId="068E78B1" w:rsidR="009F7AB7" w:rsidRPr="00297890" w:rsidRDefault="009F7AB7" w:rsidP="003C6523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7C90AC44" w14:textId="77777777" w:rsidR="003C6523" w:rsidRPr="00297890" w:rsidRDefault="003C6523" w:rsidP="003C6523">
            <w:pPr>
              <w:pStyle w:val="a4"/>
              <w:numPr>
                <w:ilvl w:val="0"/>
                <w:numId w:val="2"/>
              </w:numPr>
              <w:tabs>
                <w:tab w:val="left" w:pos="256"/>
              </w:tabs>
              <w:spacing w:after="0" w:line="240" w:lineRule="auto"/>
              <w:ind w:left="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Լաբորատոր ոլորտը կարգավորող փոփոխության ենթակա իրավական ակտերից՝ վերանայված և արդիականացված  իրավական ակտերի մասնաբաժինը (%),</w:t>
            </w:r>
          </w:p>
          <w:p w14:paraId="552DB453" w14:textId="77777777" w:rsidR="003C6523" w:rsidRPr="00297890" w:rsidRDefault="003C6523" w:rsidP="00853A40">
            <w:pPr>
              <w:pStyle w:val="a4"/>
              <w:tabs>
                <w:tab w:val="left" w:pos="256"/>
              </w:tabs>
              <w:spacing w:after="0" w:line="240" w:lineRule="auto"/>
              <w:ind w:left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556BA54C" w14:textId="1DDD0581" w:rsidR="003C6523" w:rsidRPr="00297890" w:rsidRDefault="003C6523" w:rsidP="003C6523">
            <w:pPr>
              <w:pStyle w:val="a4"/>
              <w:numPr>
                <w:ilvl w:val="0"/>
                <w:numId w:val="2"/>
              </w:numPr>
              <w:tabs>
                <w:tab w:val="left" w:pos="256"/>
              </w:tabs>
              <w:spacing w:after="0" w:line="240" w:lineRule="auto"/>
              <w:ind w:left="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Մշակման ենթակա նախատեսված իրավական ակտերից նոր մշակված իրավական ակտերի մասնաբաժինը (%)</w:t>
            </w:r>
          </w:p>
        </w:tc>
        <w:tc>
          <w:tcPr>
            <w:tcW w:w="2218" w:type="dxa"/>
            <w:gridSpan w:val="2"/>
          </w:tcPr>
          <w:p w14:paraId="72D20233" w14:textId="564729A2" w:rsidR="003C6523" w:rsidRPr="00297890" w:rsidRDefault="003C6523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DB149F3" w14:textId="3B30A217" w:rsidR="001727D5" w:rsidRPr="00297890" w:rsidRDefault="001727D5" w:rsidP="00853A4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</w:p>
        </w:tc>
      </w:tr>
      <w:tr w:rsidR="002B530F" w:rsidRPr="00297890" w14:paraId="4D0E05A0" w14:textId="77777777" w:rsidTr="005B5E50">
        <w:trPr>
          <w:trHeight w:val="616"/>
        </w:trPr>
        <w:tc>
          <w:tcPr>
            <w:tcW w:w="461" w:type="dxa"/>
            <w:gridSpan w:val="2"/>
          </w:tcPr>
          <w:p w14:paraId="72FBBA0A" w14:textId="77777777" w:rsidR="002B530F" w:rsidRPr="00297890" w:rsidRDefault="002B530F" w:rsidP="002B530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3E1CF643" w14:textId="323649D3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3" w:name="_Hlk140485902"/>
            <w:r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«ՀՀ կառավարության 2002 թվականի</w:t>
            </w:r>
            <w:r w:rsidR="00DB3680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հունիսի</w:t>
            </w:r>
            <w:r w:rsidR="00CA23AF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</w:t>
            </w:r>
            <w:r w:rsidR="00DB3680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29</w:t>
            </w:r>
            <w:r w:rsidR="000F2EED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-ի </w:t>
            </w:r>
            <w:r w:rsidR="00913F2A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N </w:t>
            </w:r>
            <w:r w:rsidR="00DB3680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8</w:t>
            </w:r>
            <w:r w:rsidR="00530B87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67</w:t>
            </w:r>
            <w:r w:rsidR="000F2EED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և ՀՀ կառավարության 2008 թվականի մարտի 27-ի N 276-Ն որոշումներում փոփոխություններ և լրացումներ կատարելու մասին» </w:t>
            </w:r>
            <w:r w:rsidR="00CA23AF"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Կառավարության </w:t>
            </w:r>
            <w:r w:rsidRPr="0029789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որոշումների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նախագծեր</w:t>
            </w:r>
            <w:r w:rsidR="00C74471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C74471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ներկայացում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Վարչապետի աշխատակազմ </w:t>
            </w:r>
          </w:p>
          <w:bookmarkEnd w:id="3"/>
          <w:p w14:paraId="78204014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8" w:type="dxa"/>
          </w:tcPr>
          <w:p w14:paraId="08473402" w14:textId="73042191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գործունեության տեսակների և դրանց իրականացման նվազագույն պահանջների  արդիականացում՝ միջազգային չափանիշներին համապատասխան, մասնագետների որակավորման պահանջների վերանայում,</w:t>
            </w:r>
            <w:r w:rsidR="00BB4051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լաբորատոր մասնագետների մոտ ռիսկերի կառավարման վրա հիմնված մտածելակերպի ձևավորում, </w:t>
            </w:r>
          </w:p>
          <w:p w14:paraId="2EA2E434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անվտանգ գործունեության ապահովում՝ըստ գործունեության վտանգավորության աստիճանի</w:t>
            </w:r>
          </w:p>
        </w:tc>
        <w:tc>
          <w:tcPr>
            <w:tcW w:w="1668" w:type="dxa"/>
            <w:gridSpan w:val="2"/>
          </w:tcPr>
          <w:p w14:paraId="33E37ACA" w14:textId="4890659A" w:rsidR="002F13B6" w:rsidRPr="00297890" w:rsidRDefault="002B530F" w:rsidP="002F13B6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bookmarkStart w:id="4" w:name="_Hlk140485937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</w:t>
            </w:r>
            <w:r w:rsidR="002F13B6" w:rsidRPr="002F13B6">
              <w:rPr>
                <w:rFonts w:ascii="GHEA Grapalat" w:hAnsi="GHEA Grapalat" w:cs="Sylfaen"/>
                <w:sz w:val="20"/>
                <w:szCs w:val="20"/>
                <w:lang w:val="hy-AM"/>
              </w:rPr>
              <w:t>4</w:t>
            </w:r>
            <w:r w:rsidR="002F13B6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2F13B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 դեկտեմբերի 1-ին </w:t>
            </w:r>
            <w:r w:rsidR="002F13B6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տա</w:t>
            </w:r>
            <w:r w:rsidR="009732BD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 w:rsidR="002F13B6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նօրյակ</w:t>
            </w:r>
          </w:p>
          <w:bookmarkEnd w:id="4"/>
          <w:p w14:paraId="3A197090" w14:textId="38EA54C0" w:rsidR="00152E03" w:rsidRPr="00297890" w:rsidRDefault="00152E03" w:rsidP="00152E03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7D001DB3" w14:textId="77777777" w:rsidR="002B530F" w:rsidRPr="00297890" w:rsidRDefault="002B530F" w:rsidP="002B530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0880509F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3DA18927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79176924" w14:textId="51E2E8B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Առողջապահության նախարարություն</w:t>
            </w:r>
          </w:p>
          <w:p w14:paraId="5FB8F1BF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551F08FF" w14:textId="77777777" w:rsidR="006A5675" w:rsidRPr="00297890" w:rsidRDefault="006A5675" w:rsidP="006A5675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22A90BF6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4A3C905E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Արդարադատության նախարարություն</w:t>
            </w:r>
          </w:p>
          <w:p w14:paraId="107B423D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630E409C" w14:textId="34D18D52" w:rsidR="00751EA1" w:rsidRPr="00297890" w:rsidRDefault="00751EA1" w:rsidP="00751EA1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662744CD" w14:textId="77777777" w:rsidR="00751EA1" w:rsidRPr="00297890" w:rsidRDefault="00751EA1" w:rsidP="00751EA1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63A8DAB3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593C9B9E" w14:textId="2F384468" w:rsidR="002D1599" w:rsidRPr="00297890" w:rsidRDefault="002B530F" w:rsidP="00CA01C0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6F0B899F" w14:textId="53E59C47" w:rsidR="009F7AB7" w:rsidRPr="00297890" w:rsidRDefault="009F7AB7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5965D57F" w14:textId="45DDA6C7" w:rsidR="002B530F" w:rsidRPr="00297890" w:rsidRDefault="002B530F" w:rsidP="005B01D0">
            <w:pPr>
              <w:spacing w:after="0" w:line="240" w:lineRule="auto"/>
              <w:ind w:left="181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297890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Լաբորատոր գործունեության տեսակների և դրանց իրականացման նվազագույն պահանջների առկայություն՝ ըստ լաբորատորիաների մակարդակների</w:t>
            </w:r>
          </w:p>
          <w:p w14:paraId="6353EEAB" w14:textId="77777777" w:rsidR="002C2ADC" w:rsidRPr="00297890" w:rsidRDefault="002C2ADC" w:rsidP="005B01D0">
            <w:pPr>
              <w:spacing w:after="0" w:line="240" w:lineRule="auto"/>
              <w:ind w:left="181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D0EE815" w14:textId="5589BF14" w:rsidR="00EC2759" w:rsidRPr="00297890" w:rsidRDefault="00EC2759" w:rsidP="004225A1">
            <w:pPr>
              <w:spacing w:after="0" w:line="240" w:lineRule="auto"/>
              <w:ind w:left="181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56962170" w14:textId="54302507" w:rsidR="002B530F" w:rsidRPr="00297890" w:rsidRDefault="002B530F" w:rsidP="004225A1">
            <w:pPr>
              <w:spacing w:after="0" w:line="240" w:lineRule="auto"/>
              <w:ind w:left="181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gridSpan w:val="2"/>
          </w:tcPr>
          <w:p w14:paraId="588DA55F" w14:textId="2682216D" w:rsidR="002B530F" w:rsidRPr="00297890" w:rsidRDefault="001727D5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  <w:r w:rsidRPr="00297890" w:rsidDel="001727D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2B530F" w:rsidRPr="00297890" w14:paraId="72AC97F6" w14:textId="77777777" w:rsidTr="005B5E50">
        <w:trPr>
          <w:trHeight w:val="4385"/>
        </w:trPr>
        <w:tc>
          <w:tcPr>
            <w:tcW w:w="461" w:type="dxa"/>
            <w:gridSpan w:val="2"/>
          </w:tcPr>
          <w:p w14:paraId="2DFABC58" w14:textId="77777777" w:rsidR="002B530F" w:rsidRPr="00297890" w:rsidRDefault="002B530F" w:rsidP="00E61D76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0718410E" w14:textId="14B0F1D1" w:rsidR="002B530F" w:rsidRPr="00297890" w:rsidRDefault="002B530F" w:rsidP="00C7447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5" w:name="_Hlk140486006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Ազգային լաբորատոր համակարգի գործունեության ապահովմանն ուղղված օրենսդրության բարեփոխումների մասին  շահառուներին</w:t>
            </w:r>
            <w:r w:rsidR="00C74471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իրազեկում</w:t>
            </w:r>
            <w:bookmarkEnd w:id="5"/>
          </w:p>
        </w:tc>
        <w:tc>
          <w:tcPr>
            <w:tcW w:w="2418" w:type="dxa"/>
          </w:tcPr>
          <w:p w14:paraId="48847BB2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գործունեության օրենսդրության բարեփոխումների վերաբերյալ շահառու կողմերի իրազեկվածություն</w:t>
            </w:r>
          </w:p>
        </w:tc>
        <w:tc>
          <w:tcPr>
            <w:tcW w:w="1668" w:type="dxa"/>
            <w:gridSpan w:val="2"/>
          </w:tcPr>
          <w:p w14:paraId="1A572758" w14:textId="65EE705E" w:rsidR="00E2479C" w:rsidRPr="00297890" w:rsidRDefault="00E2479C" w:rsidP="00E2479C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bookmarkStart w:id="6" w:name="_Hlk140486097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5թ.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 նոյեմբերի 1-ին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տանօրյակ</w:t>
            </w:r>
          </w:p>
          <w:bookmarkEnd w:id="6"/>
          <w:p w14:paraId="58BAD87A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130F9C7C" w14:textId="5C6544EE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7E02AEAC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47F3FCB0" w14:textId="77777777" w:rsidR="006A5675" w:rsidRPr="00297890" w:rsidRDefault="006A5675" w:rsidP="006A5675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7631BDAE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4EB11514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0FF1EA7D" w14:textId="4EBD856A" w:rsidR="00361D8F" w:rsidRPr="00297890" w:rsidRDefault="00361D8F" w:rsidP="00361D8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57B422B3" w14:textId="77777777" w:rsidR="00361D8F" w:rsidRPr="00297890" w:rsidRDefault="00361D8F" w:rsidP="00361D8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7A827A67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16D729F7" w14:textId="34A41C26" w:rsidR="00EA5825" w:rsidRPr="00297890" w:rsidRDefault="002B530F" w:rsidP="008D58C1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1F96B6C2" w14:textId="32863786" w:rsidR="002B530F" w:rsidRPr="00297890" w:rsidRDefault="002B530F" w:rsidP="008D58C1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73EDECDE" w14:textId="20C8ADB4" w:rsidR="002B530F" w:rsidRPr="00297890" w:rsidRDefault="002B530F" w:rsidP="00A11D40">
            <w:pPr>
              <w:spacing w:after="0" w:line="240" w:lineRule="auto"/>
              <w:ind w:left="113" w:hanging="11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297890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4225A1" w:rsidRPr="00297890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 xml:space="preserve">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գործունեության վերաբերյալ ԱՆ պաշտոնական կայք էջում  համապատասխան բաժնի առկայություն (բոլոր իրավական ակտերի առկայություն՝ ներառյալ պարբերաբար թարմացումները</w:t>
            </w:r>
            <w:r w:rsidR="007F276D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  <w:p w14:paraId="09A4E9ED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6AEE485" w14:textId="4F1E117B" w:rsidR="002B530F" w:rsidRPr="00297890" w:rsidRDefault="002B530F" w:rsidP="00A11D40">
            <w:pPr>
              <w:spacing w:after="0" w:line="240" w:lineRule="auto"/>
              <w:ind w:left="113" w:firstLine="14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gridSpan w:val="2"/>
          </w:tcPr>
          <w:p w14:paraId="57CD1BB3" w14:textId="65F6807A" w:rsidR="002B530F" w:rsidRPr="00297890" w:rsidRDefault="001727D5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  <w:r w:rsidRPr="00297890" w:rsidDel="001727D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2B530F" w:rsidRPr="00297890" w14:paraId="5D4A72E2" w14:textId="77777777" w:rsidTr="005B5E50">
        <w:trPr>
          <w:trHeight w:val="1692"/>
        </w:trPr>
        <w:tc>
          <w:tcPr>
            <w:tcW w:w="461" w:type="dxa"/>
            <w:gridSpan w:val="2"/>
          </w:tcPr>
          <w:p w14:paraId="291772D9" w14:textId="77777777" w:rsidR="002B530F" w:rsidRPr="00297890" w:rsidRDefault="002B530F" w:rsidP="00E61D76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039DA636" w14:textId="095BD3C4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7" w:name="_Hlk140486264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««Բնակչության բժշկական օգնության և սպասարկման մասին» օրենքում փոփոխությունն</w:t>
            </w:r>
            <w:r w:rsidR="00CA23A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ե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ր և լրացումներ կատարելու մասին» ՀՀ օրենքի նախագ</w:t>
            </w:r>
            <w:r w:rsidR="00830C4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ծի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ներկայաց</w:t>
            </w:r>
            <w:r w:rsidR="00830C4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ում Վարչապետի աշխատակազմ</w:t>
            </w:r>
          </w:p>
          <w:bookmarkEnd w:id="7"/>
          <w:p w14:paraId="51FE0726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9650E5E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54E4E7F1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8" w:type="dxa"/>
          </w:tcPr>
          <w:p w14:paraId="6CA2E070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գործունեության համակարգում</w:t>
            </w:r>
          </w:p>
        </w:tc>
        <w:tc>
          <w:tcPr>
            <w:tcW w:w="1668" w:type="dxa"/>
            <w:gridSpan w:val="2"/>
          </w:tcPr>
          <w:p w14:paraId="48ACDA9B" w14:textId="66968FCC" w:rsidR="00E2479C" w:rsidRPr="00297890" w:rsidRDefault="00E2479C" w:rsidP="00E2479C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bookmarkStart w:id="8" w:name="_Hlk140486275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</w:t>
            </w:r>
            <w:r w:rsidRPr="002F13B6">
              <w:rPr>
                <w:rFonts w:ascii="GHEA Grapalat" w:hAnsi="GHEA Grapalat" w:cs="Sylfaen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 նոյեմբերի 3-րդ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տա</w:t>
            </w:r>
            <w:r w:rsidR="009732BD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նօրյակ</w:t>
            </w:r>
          </w:p>
          <w:bookmarkEnd w:id="8"/>
          <w:p w14:paraId="0C51603C" w14:textId="4FCD75E8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28E5A248" w14:textId="655A9036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77FE3003" w14:textId="77777777" w:rsidR="006A5675" w:rsidRPr="00297890" w:rsidRDefault="006A5675" w:rsidP="006A5675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6D84DFFE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1D920BB0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lastRenderedPageBreak/>
              <w:t>Արդարադատության նախարարություն</w:t>
            </w:r>
          </w:p>
          <w:p w14:paraId="36CB2198" w14:textId="29D49452" w:rsidR="00361D8F" w:rsidRPr="00297890" w:rsidRDefault="00361D8F" w:rsidP="00361D8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5B4AC7EF" w14:textId="77777777" w:rsidR="00361D8F" w:rsidRPr="00297890" w:rsidRDefault="00361D8F" w:rsidP="00361D8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06D70E85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6612C1C9" w14:textId="3ABF6504" w:rsidR="00361D8F" w:rsidRPr="00297890" w:rsidRDefault="002B530F" w:rsidP="006041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2760" w:type="dxa"/>
            <w:gridSpan w:val="2"/>
          </w:tcPr>
          <w:p w14:paraId="035DA4BB" w14:textId="79150600" w:rsidR="000E65AF" w:rsidRPr="00297890" w:rsidRDefault="00361D8F" w:rsidP="00D22EC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1.</w:t>
            </w:r>
            <w:r w:rsidR="000E3DF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B66D2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«Բնակչության բժշկական օգնության և սպասարկման մասին» ՀՀ օրենքում</w:t>
            </w:r>
            <w:r w:rsidR="00D22EC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առողջապահության ոլորտի</w:t>
            </w:r>
            <w:r w:rsidR="003B66D2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0E3DF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լաբորատոր համակարգի զարգացման 2023-2026 թվականների ծրագրով </w:t>
            </w:r>
            <w:r w:rsidR="003B66D2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նախատեսված </w:t>
            </w:r>
            <w:r w:rsidR="000E3DF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միջոցառումների կատարման համար իրավական հիմքերի (լիազորող նորմերի) </w:t>
            </w:r>
            <w:r w:rsidR="003B66D2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սահմանում</w:t>
            </w:r>
          </w:p>
        </w:tc>
        <w:tc>
          <w:tcPr>
            <w:tcW w:w="2218" w:type="dxa"/>
            <w:gridSpan w:val="2"/>
          </w:tcPr>
          <w:p w14:paraId="2872F5BF" w14:textId="0F65CD8E" w:rsidR="002B530F" w:rsidRPr="00297890" w:rsidRDefault="00F058A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  <w:r w:rsidRPr="00297890" w:rsidDel="00F058A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2B530F" w:rsidRPr="00297890" w14:paraId="102C616B" w14:textId="77777777" w:rsidTr="005B5E50">
        <w:trPr>
          <w:trHeight w:val="557"/>
        </w:trPr>
        <w:tc>
          <w:tcPr>
            <w:tcW w:w="461" w:type="dxa"/>
            <w:gridSpan w:val="2"/>
          </w:tcPr>
          <w:p w14:paraId="2C1AABE8" w14:textId="77777777" w:rsidR="002B530F" w:rsidRPr="00297890" w:rsidRDefault="002B530F" w:rsidP="00DC2D7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1641BED9" w14:textId="7B160AE4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9" w:name="_Hlk140486305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«Հայաստանի Հանրապետությունում լաբորատոր ախտորոշիչ բժշկական օգնության և սպասարկման գործունեություն իրականացնող  կազմակերպությունների ռեեստր ձևավորելու և վերջինիս վարման կարգը հաստատելու մասին» Հայաստանի Հանրապետության կառավարության որոշման նախագ</w:t>
            </w:r>
            <w:r w:rsidR="00BE42FE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ծ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ի ներկայաց</w:t>
            </w:r>
            <w:r w:rsidR="00BE42FE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ում Վարչապետի աշխատակազմ</w:t>
            </w:r>
          </w:p>
          <w:bookmarkEnd w:id="9"/>
          <w:p w14:paraId="73433CF5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8" w:type="dxa"/>
          </w:tcPr>
          <w:p w14:paraId="5579D2A7" w14:textId="77777777" w:rsidR="00EF6345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կարողությունների վերաբերյալ թվայնացված,</w:t>
            </w:r>
          </w:p>
          <w:p w14:paraId="758670B2" w14:textId="4BB763BB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կանոնակարգված և համապարփակ տեղեկատվության հասանելիություն</w:t>
            </w:r>
          </w:p>
        </w:tc>
        <w:tc>
          <w:tcPr>
            <w:tcW w:w="1668" w:type="dxa"/>
            <w:gridSpan w:val="2"/>
          </w:tcPr>
          <w:p w14:paraId="419E59DF" w14:textId="7B2246ED" w:rsidR="00152E03" w:rsidRPr="00297890" w:rsidRDefault="002B530F" w:rsidP="00152E03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bookmarkStart w:id="10" w:name="_Hlk140486345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</w:t>
            </w:r>
            <w:r w:rsidR="00E2479C">
              <w:rPr>
                <w:rFonts w:ascii="GHEA Grapalat" w:hAnsi="GHEA Grapalat" w:cs="Sylfaen"/>
                <w:sz w:val="20"/>
                <w:szCs w:val="20"/>
                <w:lang w:val="hy-AM"/>
              </w:rPr>
              <w:t>25թ.-ի մարտի 1-ին տասնօրյակ</w:t>
            </w:r>
          </w:p>
          <w:bookmarkEnd w:id="10"/>
          <w:p w14:paraId="72EA8791" w14:textId="77777777" w:rsidR="002B530F" w:rsidRPr="00297890" w:rsidRDefault="002B530F" w:rsidP="002B530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2A5FB16D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34265DDE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79422D6B" w14:textId="3CE1BEC5" w:rsidR="002B530F" w:rsidRPr="00297890" w:rsidRDefault="002B530F" w:rsidP="003B66D2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7AD5570E" w14:textId="29ECD85D" w:rsidR="006A5675" w:rsidRPr="00297890" w:rsidRDefault="006A5675" w:rsidP="006A5675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6579B795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0984C6F1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Արդարադատության նախարարություն</w:t>
            </w:r>
          </w:p>
          <w:p w14:paraId="4F0BD99A" w14:textId="77777777" w:rsidR="004335B1" w:rsidRPr="00297890" w:rsidRDefault="004335B1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45D0D009" w14:textId="4E09DCF2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356B998D" w14:textId="046A7F91" w:rsidR="002B530F" w:rsidRPr="00297890" w:rsidRDefault="002B530F" w:rsidP="00CE5AA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2760" w:type="dxa"/>
            <w:gridSpan w:val="2"/>
          </w:tcPr>
          <w:p w14:paraId="7BEE8CC3" w14:textId="53A89E8D" w:rsidR="002B530F" w:rsidRPr="00297890" w:rsidRDefault="004335B1" w:rsidP="002B530F">
            <w:pPr>
              <w:pStyle w:val="a5"/>
              <w:rPr>
                <w:rFonts w:ascii="GHEA Grapalat" w:hAnsi="GHEA Grapalat" w:cs="Sylfaen"/>
                <w:lang w:val="hy-AM"/>
              </w:rPr>
            </w:pPr>
            <w:r w:rsidRPr="00297890">
              <w:rPr>
                <w:rFonts w:ascii="GHEA Grapalat" w:hAnsi="GHEA Grapalat" w:cs="Sylfaen"/>
                <w:lang w:val="hy-AM"/>
              </w:rPr>
              <w:t xml:space="preserve">1. </w:t>
            </w:r>
            <w:r w:rsidR="002B530F" w:rsidRPr="00297890">
              <w:rPr>
                <w:rFonts w:ascii="GHEA Grapalat" w:hAnsi="GHEA Grapalat" w:cs="Sylfaen"/>
                <w:lang w:val="hy-AM"/>
              </w:rPr>
              <w:t>Լաբորատորիաների և վերջիններիս գործունեության վերաբերյալ՝</w:t>
            </w:r>
          </w:p>
          <w:p w14:paraId="099B0D2E" w14:textId="77777777" w:rsidR="002B530F" w:rsidRPr="00297890" w:rsidRDefault="002B530F" w:rsidP="002B530F">
            <w:pPr>
              <w:pStyle w:val="a5"/>
              <w:rPr>
                <w:rFonts w:ascii="GHEA Grapalat" w:hAnsi="GHEA Grapalat" w:cs="Sylfaen"/>
                <w:lang w:val="hy-AM"/>
              </w:rPr>
            </w:pPr>
          </w:p>
          <w:p w14:paraId="1C554666" w14:textId="0EE5CAF3" w:rsidR="002B530F" w:rsidRPr="00297890" w:rsidRDefault="004335B1" w:rsidP="002B530F">
            <w:pPr>
              <w:pStyle w:val="a5"/>
              <w:rPr>
                <w:rFonts w:ascii="GHEA Grapalat" w:hAnsi="GHEA Grapalat" w:cs="Sylfaen"/>
                <w:lang w:val="hy-AM"/>
              </w:rPr>
            </w:pPr>
            <w:r w:rsidRPr="00297890">
              <w:rPr>
                <w:rFonts w:ascii="GHEA Grapalat" w:hAnsi="GHEA Grapalat" w:cs="Sylfaen"/>
                <w:lang w:val="hy-AM"/>
              </w:rPr>
              <w:t>1)</w:t>
            </w:r>
            <w:r w:rsidR="002B530F" w:rsidRPr="00297890">
              <w:rPr>
                <w:rFonts w:ascii="GHEA Grapalat" w:hAnsi="GHEA Grapalat" w:cs="Sylfaen"/>
                <w:lang w:val="hy-AM"/>
              </w:rPr>
              <w:t xml:space="preserve"> </w:t>
            </w:r>
            <w:r w:rsidR="002B530F" w:rsidRPr="00297890">
              <w:rPr>
                <w:rFonts w:ascii="GHEA Grapalat" w:hAnsi="GHEA Grapalat" w:cs="GHEA Grapalat"/>
                <w:lang w:val="hy-AM"/>
              </w:rPr>
              <w:t>ծրագրային</w:t>
            </w:r>
            <w:r w:rsidR="002B530F" w:rsidRPr="00297890">
              <w:rPr>
                <w:rFonts w:ascii="GHEA Grapalat" w:hAnsi="GHEA Grapalat" w:cs="Sylfaen"/>
                <w:lang w:val="hy-AM"/>
              </w:rPr>
              <w:t xml:space="preserve"> </w:t>
            </w:r>
            <w:r w:rsidR="002B530F" w:rsidRPr="00297890">
              <w:rPr>
                <w:rFonts w:ascii="GHEA Grapalat" w:hAnsi="GHEA Grapalat" w:cs="GHEA Grapalat"/>
                <w:lang w:val="hy-AM"/>
              </w:rPr>
              <w:t>ապահովման</w:t>
            </w:r>
            <w:r w:rsidR="002B530F" w:rsidRPr="00297890">
              <w:rPr>
                <w:rFonts w:ascii="GHEA Grapalat" w:hAnsi="GHEA Grapalat" w:cs="Sylfaen"/>
                <w:lang w:val="hy-AM"/>
              </w:rPr>
              <w:t xml:space="preserve"> </w:t>
            </w:r>
            <w:r w:rsidR="002B530F" w:rsidRPr="00297890">
              <w:rPr>
                <w:rFonts w:ascii="GHEA Grapalat" w:hAnsi="GHEA Grapalat" w:cs="GHEA Grapalat"/>
                <w:lang w:val="hy-AM"/>
              </w:rPr>
              <w:t>համակարգ</w:t>
            </w:r>
            <w:r w:rsidR="002B530F" w:rsidRPr="00297890">
              <w:rPr>
                <w:rFonts w:ascii="GHEA Grapalat" w:hAnsi="GHEA Grapalat" w:cs="Sylfaen"/>
                <w:lang w:val="hy-AM"/>
              </w:rPr>
              <w:t>ի առկայություն</w:t>
            </w:r>
          </w:p>
          <w:p w14:paraId="0E7A82BC" w14:textId="77777777" w:rsidR="002B530F" w:rsidRPr="00297890" w:rsidRDefault="002B530F" w:rsidP="002B530F">
            <w:pPr>
              <w:pStyle w:val="a5"/>
              <w:rPr>
                <w:rFonts w:ascii="GHEA Grapalat" w:hAnsi="GHEA Grapalat" w:cs="Sylfaen"/>
                <w:lang w:val="hy-AM"/>
              </w:rPr>
            </w:pPr>
          </w:p>
          <w:p w14:paraId="0CF62B4F" w14:textId="3BC632FF" w:rsidR="002B530F" w:rsidRPr="00297890" w:rsidRDefault="002B530F" w:rsidP="002B530F">
            <w:pPr>
              <w:pStyle w:val="a5"/>
              <w:rPr>
                <w:rFonts w:ascii="GHEA Grapalat" w:hAnsi="GHEA Grapalat" w:cs="Sylfaen"/>
                <w:lang w:val="hy-AM"/>
              </w:rPr>
            </w:pPr>
            <w:r w:rsidRPr="00297890">
              <w:rPr>
                <w:rFonts w:ascii="GHEA Grapalat" w:hAnsi="GHEA Grapalat" w:cs="Sylfaen"/>
                <w:lang w:val="hy-AM"/>
              </w:rPr>
              <w:t>2</w:t>
            </w:r>
            <w:r w:rsidR="004335B1" w:rsidRPr="00297890">
              <w:rPr>
                <w:rFonts w:ascii="GHEA Grapalat" w:hAnsi="GHEA Grapalat" w:cs="Sylfaen"/>
                <w:lang w:val="hy-AM"/>
              </w:rPr>
              <w:t>)</w:t>
            </w:r>
            <w:r w:rsidR="0095746D" w:rsidRPr="00297890">
              <w:rPr>
                <w:rFonts w:ascii="Cambria Math" w:hAnsi="Cambria Math" w:cs="Cambria Math"/>
                <w:lang w:val="hy-AM"/>
              </w:rPr>
              <w:t xml:space="preserve"> </w:t>
            </w:r>
            <w:r w:rsidR="00254D67" w:rsidRPr="00297890">
              <w:rPr>
                <w:rFonts w:ascii="GHEA Grapalat" w:hAnsi="GHEA Grapalat" w:cs="GHEA Grapalat"/>
                <w:lang w:val="hy-AM"/>
              </w:rPr>
              <w:t>ռ</w:t>
            </w:r>
            <w:r w:rsidRPr="00297890">
              <w:rPr>
                <w:rFonts w:ascii="GHEA Grapalat" w:hAnsi="GHEA Grapalat" w:cs="GHEA Grapalat"/>
                <w:lang w:val="hy-AM"/>
              </w:rPr>
              <w:t>եեստրում</w:t>
            </w:r>
            <w:r w:rsidRPr="00297890">
              <w:rPr>
                <w:rFonts w:ascii="GHEA Grapalat" w:hAnsi="GHEA Grapalat" w:cs="Sylfaen"/>
                <w:lang w:val="hy-AM"/>
              </w:rPr>
              <w:t xml:space="preserve"> </w:t>
            </w:r>
            <w:r w:rsidRPr="00297890">
              <w:rPr>
                <w:rFonts w:ascii="GHEA Grapalat" w:hAnsi="GHEA Grapalat" w:cs="GHEA Grapalat"/>
                <w:lang w:val="hy-AM"/>
              </w:rPr>
              <w:t>ներառված</w:t>
            </w:r>
            <w:r w:rsidRPr="00297890">
              <w:rPr>
                <w:rFonts w:ascii="GHEA Grapalat" w:hAnsi="GHEA Grapalat" w:cs="Sylfaen"/>
                <w:lang w:val="hy-AM"/>
              </w:rPr>
              <w:t xml:space="preserve"> </w:t>
            </w:r>
            <w:r w:rsidRPr="00297890">
              <w:rPr>
                <w:rFonts w:ascii="GHEA Grapalat" w:hAnsi="GHEA Grapalat" w:cs="GHEA Grapalat"/>
                <w:lang w:val="hy-AM"/>
              </w:rPr>
              <w:t>և</w:t>
            </w:r>
            <w:r w:rsidRPr="00297890">
              <w:rPr>
                <w:rFonts w:ascii="GHEA Grapalat" w:hAnsi="GHEA Grapalat" w:cs="Sylfaen"/>
                <w:lang w:val="hy-AM"/>
              </w:rPr>
              <w:t xml:space="preserve"> պահանջվող տեղեկատվության հարաբերակցությունը (%)</w:t>
            </w:r>
          </w:p>
          <w:p w14:paraId="5AE83457" w14:textId="77777777" w:rsidR="002B530F" w:rsidRPr="00297890" w:rsidRDefault="002B530F" w:rsidP="002B530F">
            <w:pPr>
              <w:pStyle w:val="a5"/>
              <w:rPr>
                <w:rFonts w:ascii="GHEA Grapalat" w:hAnsi="GHEA Grapalat" w:cs="Sylfaen"/>
                <w:lang w:val="hy-AM"/>
              </w:rPr>
            </w:pPr>
          </w:p>
          <w:p w14:paraId="192CC1C1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6511BBEA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gridSpan w:val="2"/>
          </w:tcPr>
          <w:p w14:paraId="7462DFB0" w14:textId="2600EEBE" w:rsidR="002B530F" w:rsidRPr="00297890" w:rsidRDefault="00F058A1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  <w:r w:rsidRPr="00297890" w:rsidDel="00F058A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2B530F" w:rsidRPr="00297890" w14:paraId="0A5629A4" w14:textId="77777777" w:rsidTr="005B5E50">
        <w:trPr>
          <w:trHeight w:val="688"/>
        </w:trPr>
        <w:tc>
          <w:tcPr>
            <w:tcW w:w="461" w:type="dxa"/>
            <w:gridSpan w:val="2"/>
          </w:tcPr>
          <w:p w14:paraId="6F5016A3" w14:textId="77777777" w:rsidR="002B530F" w:rsidRPr="00297890" w:rsidRDefault="002B530F" w:rsidP="00DC2D7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6E816199" w14:textId="5D91403B" w:rsidR="002B530F" w:rsidRPr="00297890" w:rsidRDefault="002B530F" w:rsidP="00EB7C62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11" w:name="_Hlk140487421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bookmarkStart w:id="12" w:name="_Hlk140486369"/>
            <w:r w:rsidRPr="00A9349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«Լաբորատոր հետազոտությունների ֆինանսական ինքնարժեքի հաշվարկման ստանդարտ </w:t>
            </w:r>
            <w:r w:rsidR="00EB7C62" w:rsidRPr="00A93493">
              <w:rPr>
                <w:rFonts w:ascii="GHEA Grapalat" w:hAnsi="GHEA Grapalat" w:cs="Sylfaen"/>
                <w:sz w:val="20"/>
                <w:szCs w:val="20"/>
                <w:lang w:val="hy-AM"/>
              </w:rPr>
              <w:t>գործիքի</w:t>
            </w:r>
            <w:r w:rsidRPr="00A93493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="00EB7C62" w:rsidRPr="00A9349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մշակում և Առողջապահության </w:t>
            </w:r>
            <w:r w:rsidR="00EB7C62" w:rsidRPr="00A93493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նախարարի հրամանով հաստատում</w:t>
            </w:r>
            <w:bookmarkEnd w:id="11"/>
            <w:bookmarkEnd w:id="12"/>
          </w:p>
        </w:tc>
        <w:tc>
          <w:tcPr>
            <w:tcW w:w="2418" w:type="dxa"/>
          </w:tcPr>
          <w:p w14:paraId="748A2A7B" w14:textId="014B6F35" w:rsidR="002B530F" w:rsidRPr="00297890" w:rsidRDefault="002B530F" w:rsidP="00C21B79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Լաբորատոր հետազոտությունների ինքնարժեքի ֆինանսական հաշվարկման գործընթացի </w:t>
            </w:r>
            <w:r w:rsidR="00C21B79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միասնական մոտեցում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և լաբորատոր ծառայությունների գնարժեքի հիմնավորում</w:t>
            </w:r>
          </w:p>
        </w:tc>
        <w:tc>
          <w:tcPr>
            <w:tcW w:w="1668" w:type="dxa"/>
            <w:gridSpan w:val="2"/>
          </w:tcPr>
          <w:p w14:paraId="18566945" w14:textId="11014369" w:rsidR="00A93493" w:rsidRPr="00297890" w:rsidRDefault="00A93493" w:rsidP="00A93493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bookmarkStart w:id="13" w:name="_Hlk140487469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20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25թ.-ի հունիսի 3-րդ տասնօրյակ</w:t>
            </w:r>
          </w:p>
          <w:bookmarkEnd w:id="13"/>
          <w:p w14:paraId="738CB348" w14:textId="0E8ED38C" w:rsidR="002B530F" w:rsidRPr="00297890" w:rsidRDefault="002B530F" w:rsidP="007113B2">
            <w:pPr>
              <w:spacing w:after="0" w:line="240" w:lineRule="auto"/>
              <w:rPr>
                <w:rFonts w:ascii="GHEA Grapalat" w:hAnsi="GHEA Grapalat" w:cs="Courier New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1F10228E" w14:textId="5A55D10F" w:rsidR="002B530F" w:rsidRPr="00297890" w:rsidRDefault="002B530F" w:rsidP="000E3DF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490A585C" w14:textId="37C7EFEC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Ֆինանսների նախարարություն</w:t>
            </w:r>
          </w:p>
          <w:p w14:paraId="2CEC92CC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lastRenderedPageBreak/>
              <w:t>Էկոնոմիկայի նախարարություն</w:t>
            </w:r>
          </w:p>
          <w:p w14:paraId="0AC859A1" w14:textId="77777777" w:rsidR="006A5675" w:rsidRPr="00297890" w:rsidRDefault="006A5675" w:rsidP="006A5675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43232DD6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64D7F4B3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37DA1917" w14:textId="45016A7C" w:rsidR="00BA0687" w:rsidRPr="00297890" w:rsidRDefault="00BA0687" w:rsidP="00BA0687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625EFCCC" w14:textId="77777777" w:rsidR="00BA0687" w:rsidRPr="00297890" w:rsidRDefault="00BA0687" w:rsidP="00BA0687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039D7910" w14:textId="71151192" w:rsidR="00EA5825" w:rsidRPr="00297890" w:rsidRDefault="002B530F" w:rsidP="00112DF6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28228268" w14:textId="7129BA92" w:rsidR="00CD698E" w:rsidRPr="00297890" w:rsidRDefault="00CD698E" w:rsidP="00112DF6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4EF1AAAB" w14:textId="2588444D" w:rsidR="002B530F" w:rsidRPr="00297890" w:rsidRDefault="006C15A4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1. </w:t>
            </w:r>
            <w:r w:rsidR="002B530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Տվյալ տարվա ընթացքում պետական պատվերի շրջանակներում լաբորատոր ծառայություններից՝ ֆինանսական ինքնարժեքի </w:t>
            </w:r>
            <w:r w:rsidR="002B530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հաշվարկման գործիքով հաշվարկված գնարժեքով ծառայությունների մասնաբաժինը (%)</w:t>
            </w:r>
          </w:p>
          <w:p w14:paraId="282D48A0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6C47E82E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DA3268C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gridSpan w:val="2"/>
          </w:tcPr>
          <w:p w14:paraId="170A89D3" w14:textId="7B331175" w:rsidR="002B530F" w:rsidRPr="00297890" w:rsidRDefault="003D3DE4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Ֆինանսավորում չի պահանջվում</w:t>
            </w:r>
            <w:r w:rsidRPr="00297890" w:rsidDel="003D3DE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2B530F" w:rsidRPr="00D22ECF" w14:paraId="5A1C1AC4" w14:textId="77777777" w:rsidTr="005B5E50">
        <w:trPr>
          <w:trHeight w:val="706"/>
        </w:trPr>
        <w:tc>
          <w:tcPr>
            <w:tcW w:w="461" w:type="dxa"/>
            <w:gridSpan w:val="2"/>
          </w:tcPr>
          <w:p w14:paraId="466376EE" w14:textId="77777777" w:rsidR="002B530F" w:rsidRPr="00297890" w:rsidRDefault="002B530F" w:rsidP="00DC2D7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70D66B4A" w14:textId="23196BCB" w:rsidR="00DA5E61" w:rsidRPr="00297890" w:rsidRDefault="002B530F" w:rsidP="00DA5E61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297890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  <w:bookmarkStart w:id="14" w:name="_Hlk140486395"/>
            <w:r w:rsidR="00BA0687"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Ք</w:t>
            </w:r>
            <w:r w:rsidR="00DA5E61"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աղաքաշինության կոմիտե</w:t>
            </w:r>
            <w:r w:rsidR="009D0AB7"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DA5E61"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նախագահի 2020 թվականի դեկտեմբերի 10-ի թիվ 95-Ն հրամանում </w:t>
            </w:r>
            <w:r w:rsidR="00DC615F"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փոփոխություններ և լրացումներ նախատեսող իրավական ակտի մշակում և ընդունում</w:t>
            </w:r>
            <w:bookmarkEnd w:id="14"/>
          </w:p>
          <w:p w14:paraId="6CDEE61F" w14:textId="77777777" w:rsidR="00DA5E61" w:rsidRPr="00297890" w:rsidRDefault="00DA5E61" w:rsidP="002B530F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</w:p>
          <w:p w14:paraId="3E2F375C" w14:textId="77777777" w:rsidR="00DA5E61" w:rsidRPr="00297890" w:rsidRDefault="00DA5E61" w:rsidP="002B530F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</w:p>
          <w:p w14:paraId="346BA741" w14:textId="77777777" w:rsidR="002B530F" w:rsidRPr="00297890" w:rsidRDefault="002B530F" w:rsidP="007F128E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8" w:type="dxa"/>
          </w:tcPr>
          <w:p w14:paraId="20FC327F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գործունեության որակի ու անվտանգության բարձրացում՝ շենքային և ենթակառուցվածքների արդիականացմամբ</w:t>
            </w:r>
          </w:p>
        </w:tc>
        <w:tc>
          <w:tcPr>
            <w:tcW w:w="1668" w:type="dxa"/>
            <w:gridSpan w:val="2"/>
          </w:tcPr>
          <w:p w14:paraId="10EA433E" w14:textId="15D0BB3A" w:rsidR="002B530F" w:rsidRPr="00297890" w:rsidRDefault="00E2479C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15" w:name="_Hlk140487369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2026թ</w:t>
            </w:r>
            <w:r w:rsidR="00A93493" w:rsidRPr="00A93493">
              <w:rPr>
                <w:rFonts w:ascii="GHEA Grapalat" w:hAnsi="GHEA Grapalat" w:cs="Sylfaen"/>
                <w:sz w:val="20"/>
                <w:szCs w:val="20"/>
                <w:lang w:val="hy-AM"/>
              </w:rPr>
              <w:t>.-</w:t>
            </w:r>
            <w:r w:rsidR="00A93493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bookmarkEnd w:id="15"/>
            <w:r>
              <w:rPr>
                <w:rFonts w:ascii="GHEA Grapalat" w:eastAsia="MS Gothic" w:hAnsi="GHEA Grapalat" w:cs="Courier New"/>
                <w:sz w:val="20"/>
                <w:szCs w:val="20"/>
                <w:lang w:val="hy-AM"/>
              </w:rPr>
              <w:t>փետրվարի 1-ին տասնօրյակ</w:t>
            </w:r>
          </w:p>
          <w:p w14:paraId="06226CAE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71B009CD" w14:textId="19A8CE59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Քաղաքաշինության կոմիտե</w:t>
            </w:r>
          </w:p>
          <w:p w14:paraId="0974FF54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411B6C2C" w14:textId="3E287645" w:rsidR="002B530F" w:rsidRPr="00297890" w:rsidRDefault="002B530F" w:rsidP="0067727D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5411A654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4426D642" w14:textId="77777777" w:rsidR="006A5675" w:rsidRPr="00297890" w:rsidRDefault="006A5675" w:rsidP="006A5675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20F6717A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296C2472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Արդարադատության նախարարություն</w:t>
            </w:r>
          </w:p>
          <w:p w14:paraId="34BEFC10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lastRenderedPageBreak/>
              <w:t xml:space="preserve">Կրթության, գիտության, մշակույթի և սպորտի նախարարություն </w:t>
            </w:r>
          </w:p>
          <w:p w14:paraId="505555D7" w14:textId="74CAF723" w:rsidR="00BA0687" w:rsidRPr="00297890" w:rsidRDefault="00BA0687" w:rsidP="00BA0687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2977F858" w14:textId="77777777" w:rsidR="00BA0687" w:rsidRPr="00297890" w:rsidRDefault="00BA0687" w:rsidP="00BA0687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1DD8B2B4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1D4C6268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16680068" w14:textId="41F24E3E" w:rsidR="00CD698E" w:rsidRPr="00297890" w:rsidRDefault="00CD698E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2EE45A58" w14:textId="1091516A" w:rsidR="002B530F" w:rsidRPr="00297890" w:rsidRDefault="006C15A4" w:rsidP="00DA5E61">
            <w:pPr>
              <w:tabs>
                <w:tab w:val="left" w:pos="438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1. </w:t>
            </w:r>
            <w:r w:rsidR="002B530F"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Լաբորատորիաների շենքերի տեղակայմանը, լրակազմին և մակերեսներին և ենթակառուցվածքներին ներկայացվող պահանջների առկայություն՝ սահմանված </w:t>
            </w:r>
            <w:r w:rsidR="00DA5E61" w:rsidRPr="00297890">
              <w:rPr>
                <w:rStyle w:val="a3"/>
                <w:rFonts w:ascii="GHEA Grapalat" w:hAnsi="GHEA Grapalat"/>
                <w:b w:val="0"/>
                <w:sz w:val="20"/>
                <w:szCs w:val="20"/>
                <w:shd w:val="clear" w:color="auto" w:fill="FFFFFF"/>
                <w:lang w:val="hy-AM"/>
              </w:rPr>
              <w:t>ՀՀՇՆ 31-03-«Հասարակական շենքեր և շինություններ» Հայաստանի Հանրապետության շինարարական նորմերով</w:t>
            </w:r>
          </w:p>
        </w:tc>
        <w:tc>
          <w:tcPr>
            <w:tcW w:w="2218" w:type="dxa"/>
            <w:gridSpan w:val="2"/>
          </w:tcPr>
          <w:p w14:paraId="096A9D2A" w14:textId="31407440" w:rsidR="002F70ED" w:rsidRPr="00297890" w:rsidRDefault="002F70ED" w:rsidP="0010657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Ֆինանսավորումը </w:t>
            </w:r>
            <w:r w:rsidR="005664A5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նախատեսված </w:t>
            </w:r>
            <w:r w:rsidR="00F8486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է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Քաղաքաշինության կոմիտեի</w:t>
            </w:r>
            <w:r w:rsidR="0003527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2023</w:t>
            </w:r>
            <w:r w:rsidR="00953E2E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-2024</w:t>
            </w:r>
            <w:r w:rsidR="0003527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  <w:r w:rsidR="0067727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  <w:r w:rsidR="0003527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="00953E2E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5664A5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 միջնաժամկետ ծախսերի ծրագրերի (</w:t>
            </w:r>
            <w:r w:rsidR="0003527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ՄԺԾԾ</w:t>
            </w:r>
            <w:r w:rsidR="005664A5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="0003527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հայտով </w:t>
            </w:r>
            <w:r w:rsidR="00953E2E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հաստատված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բյուջե</w:t>
            </w:r>
            <w:r w:rsidR="0010657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ով</w:t>
            </w:r>
            <w:r w:rsidR="0003527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՝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7 մլն դրամ </w:t>
            </w:r>
          </w:p>
        </w:tc>
      </w:tr>
      <w:tr w:rsidR="002B530F" w:rsidRPr="00297890" w14:paraId="78A3B06E" w14:textId="77777777" w:rsidTr="005B5E50">
        <w:trPr>
          <w:trHeight w:val="3770"/>
        </w:trPr>
        <w:tc>
          <w:tcPr>
            <w:tcW w:w="461" w:type="dxa"/>
            <w:gridSpan w:val="2"/>
          </w:tcPr>
          <w:p w14:paraId="51AA242B" w14:textId="77777777" w:rsidR="002B530F" w:rsidRPr="00297890" w:rsidRDefault="002B530F" w:rsidP="00DC2D7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073A6C58" w14:textId="7CE02880" w:rsidR="005D5176" w:rsidRPr="00297890" w:rsidRDefault="004F3683" w:rsidP="005D5176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16" w:name="_Hlk140486496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2B530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«Լաբորատորիաներում կադրերի վարման ընթացակարգը</w:t>
            </w:r>
            <w:r w:rsidR="00D95F90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լաբորատոր ոլորտի մասնագետների պաշտոն</w:t>
            </w:r>
            <w:r w:rsidR="00C2256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ների</w:t>
            </w:r>
            <w:r w:rsidR="00530B87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F562C9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օրինակելի նկարագրերը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="00530B87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՝</w:t>
            </w:r>
            <w:r w:rsidR="00112DF6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ներառելով լաբորատոր որակի և կենսանվտանգության ապահովմանն ուղղված պահանջներ</w:t>
            </w:r>
            <w:r w:rsidR="005D5176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սահմանող Առողջապահության նախարարի հրամանի մշակում և ընդունում  </w:t>
            </w:r>
            <w:bookmarkEnd w:id="16"/>
          </w:p>
        </w:tc>
        <w:tc>
          <w:tcPr>
            <w:tcW w:w="2418" w:type="dxa"/>
          </w:tcPr>
          <w:p w14:paraId="675B1148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Լաբորատորիաներում կադրերի վարման քայլ առ քայլ նկարագրի փաստաթղթավորում</w:t>
            </w:r>
          </w:p>
        </w:tc>
        <w:tc>
          <w:tcPr>
            <w:tcW w:w="1668" w:type="dxa"/>
            <w:gridSpan w:val="2"/>
          </w:tcPr>
          <w:p w14:paraId="5F24B281" w14:textId="778CB09F" w:rsidR="002B530F" w:rsidRPr="00297890" w:rsidRDefault="00E2479C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17" w:name="_Hlk140486527"/>
            <w:r w:rsidRPr="00E2479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2025թ.-ի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հոկտեմբերի</w:t>
            </w:r>
            <w:r w:rsidRPr="00E2479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2</w:t>
            </w:r>
            <w:r w:rsidRPr="00E2479C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E2479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տասնօրյակ</w:t>
            </w:r>
          </w:p>
          <w:bookmarkEnd w:id="17"/>
          <w:p w14:paraId="1DE0D808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55CC643A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ՀՀ Առողջապահության նախարարություն</w:t>
            </w:r>
          </w:p>
          <w:p w14:paraId="1D2DDD30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038B454B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32C2CC85" w14:textId="5D69CEFF" w:rsidR="00925C6B" w:rsidRPr="00297890" w:rsidRDefault="006C15A4" w:rsidP="00BF7720">
            <w:pPr>
              <w:pStyle w:val="a4"/>
              <w:spacing w:after="0" w:line="240" w:lineRule="auto"/>
              <w:ind w:left="11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1. </w:t>
            </w:r>
            <w:r w:rsidR="00ED644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«Լաբորատորիաներում կադրերի վարման ընթացակարգի և լաբորատոր ոլորտի մասնագետների պաշտոն</w:t>
            </w:r>
            <w:r w:rsidR="008F7F8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ներ</w:t>
            </w:r>
            <w:r w:rsidR="00ED644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="00F562C9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օրինակելի</w:t>
            </w:r>
            <w:r w:rsidR="008F7F8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նկարագրի</w:t>
            </w:r>
            <w:r w:rsidR="00925C6B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</w:p>
          <w:p w14:paraId="66421CDD" w14:textId="48581BB9" w:rsidR="008527C8" w:rsidRPr="00297890" w:rsidRDefault="00FC62E1" w:rsidP="00FC62E1">
            <w:pPr>
              <w:spacing w:after="0" w:line="240" w:lineRule="auto"/>
              <w:ind w:left="11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="00ED644D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ռկայություն</w:t>
            </w:r>
          </w:p>
          <w:p w14:paraId="3249203F" w14:textId="77777777" w:rsidR="00FC62E1" w:rsidRPr="00297890" w:rsidRDefault="00FC62E1" w:rsidP="00B816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0EE1355" w14:textId="157EA86E" w:rsidR="009F65C3" w:rsidRPr="00297890" w:rsidRDefault="009F65C3" w:rsidP="00BF7720">
            <w:pPr>
              <w:pStyle w:val="a4"/>
              <w:spacing w:after="0" w:line="240" w:lineRule="auto"/>
              <w:ind w:left="11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gridSpan w:val="2"/>
          </w:tcPr>
          <w:p w14:paraId="1868697D" w14:textId="7E707DA5" w:rsidR="002B530F" w:rsidRPr="00297890" w:rsidRDefault="00C23073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  <w:r w:rsidRPr="00297890" w:rsidDel="00C2307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2B530F" w:rsidRPr="00297890" w14:paraId="49D6845A" w14:textId="77777777" w:rsidTr="005B5E50">
        <w:trPr>
          <w:trHeight w:val="814"/>
        </w:trPr>
        <w:tc>
          <w:tcPr>
            <w:tcW w:w="461" w:type="dxa"/>
            <w:gridSpan w:val="2"/>
          </w:tcPr>
          <w:p w14:paraId="3AB46BDD" w14:textId="77777777" w:rsidR="002B530F" w:rsidRPr="00297890" w:rsidRDefault="002B530F" w:rsidP="00DC2D7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369AD986" w14:textId="25F5C402" w:rsidR="002B530F" w:rsidRPr="00297890" w:rsidRDefault="002B530F" w:rsidP="00BD176A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գործունեություն իրականացնող մասնագետների պատրաստման կրթական ծրագրերում լաբորատոր որակին ու կենսանվտանգությանն առնչվող պահանջներ</w:t>
            </w:r>
            <w:r w:rsidR="00BD176A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ի ներառում</w:t>
            </w:r>
          </w:p>
        </w:tc>
        <w:tc>
          <w:tcPr>
            <w:tcW w:w="2418" w:type="dxa"/>
          </w:tcPr>
          <w:p w14:paraId="6D97B428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գործունեություն իրականացնող մասնագետների պատրաստման կրթական ծրագրերի արդիականացում՝ ներառելով լաբորատոր որակին ու կենսանվտանգությանն առնչվող պահանջներ</w:t>
            </w:r>
          </w:p>
        </w:tc>
        <w:tc>
          <w:tcPr>
            <w:tcW w:w="1668" w:type="dxa"/>
            <w:gridSpan w:val="2"/>
          </w:tcPr>
          <w:p w14:paraId="6FE7517F" w14:textId="6B4971C2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</w:t>
            </w:r>
            <w:r w:rsidR="00F562C9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4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-202</w:t>
            </w:r>
            <w:r w:rsidR="00F562C9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6</w:t>
            </w:r>
            <w:r w:rsidR="0003296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թ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  <w:r w:rsidR="007B118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</w:p>
          <w:p w14:paraId="182E75CB" w14:textId="7344EC27" w:rsidR="007B118F" w:rsidRPr="00297890" w:rsidRDefault="007B118F" w:rsidP="002B530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դեկտեմբեր</w:t>
            </w:r>
            <w:r w:rsidR="0003296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2-րդ տասնօրյակ</w:t>
            </w:r>
          </w:p>
          <w:p w14:paraId="49699B93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73824465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38E97838" w14:textId="446CC63D" w:rsidR="002B530F" w:rsidRPr="00297890" w:rsidRDefault="002B530F" w:rsidP="009D402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6FB5C339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Ֆինանսների նախարարություն</w:t>
            </w:r>
          </w:p>
          <w:p w14:paraId="2B0F5B78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0734C484" w14:textId="77777777" w:rsidR="00932AF8" w:rsidRPr="00297890" w:rsidRDefault="00932AF8" w:rsidP="00932AF8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lastRenderedPageBreak/>
              <w:t>Տարածքային կառավարման և ենթակառուցվածքների նախարարություն</w:t>
            </w:r>
          </w:p>
          <w:p w14:paraId="0E63BF18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4B2BF364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04054CF2" w14:textId="5A658766" w:rsidR="006C15A4" w:rsidRPr="00297890" w:rsidRDefault="006C15A4" w:rsidP="006C15A4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040849B2" w14:textId="77777777" w:rsidR="006C15A4" w:rsidRPr="00297890" w:rsidRDefault="006C15A4" w:rsidP="006C15A4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70251320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3C2AC359" w14:textId="41C06D3D" w:rsidR="00CD698E" w:rsidRPr="00297890" w:rsidRDefault="002B530F" w:rsidP="006C15A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2ABAC54A" w14:textId="73D987C5" w:rsidR="00CD698E" w:rsidRPr="00297890" w:rsidRDefault="00CD698E" w:rsidP="002B530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5A2F6A45" w14:textId="7C396ABA" w:rsidR="002B530F" w:rsidRPr="00297890" w:rsidRDefault="006C15A4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1. </w:t>
            </w:r>
            <w:r w:rsidR="002B530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գործունեություն իրականացնող մասնագետների պատրաստման կրթական ծրագրերի առկայություն՝ ներառյալ լաբորատոր որակին ու կենսանվտանգությանն առնչվող պահանջներ</w:t>
            </w:r>
          </w:p>
        </w:tc>
        <w:tc>
          <w:tcPr>
            <w:tcW w:w="2218" w:type="dxa"/>
            <w:gridSpan w:val="2"/>
          </w:tcPr>
          <w:p w14:paraId="680CB05B" w14:textId="2BE674C3" w:rsidR="002B530F" w:rsidRPr="00297890" w:rsidRDefault="00C23073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  <w:r w:rsidRPr="00297890" w:rsidDel="00C2307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2B530F" w:rsidRPr="00D22ECF" w14:paraId="6087B385" w14:textId="77777777" w:rsidTr="005B5E50">
        <w:trPr>
          <w:trHeight w:val="841"/>
        </w:trPr>
        <w:tc>
          <w:tcPr>
            <w:tcW w:w="461" w:type="dxa"/>
            <w:gridSpan w:val="2"/>
          </w:tcPr>
          <w:p w14:paraId="5E511B8F" w14:textId="77777777" w:rsidR="002B530F" w:rsidRPr="00297890" w:rsidRDefault="002B530F" w:rsidP="00DC2D7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689B12F7" w14:textId="041468E7" w:rsidR="00017335" w:rsidRPr="00297890" w:rsidRDefault="00017335" w:rsidP="00BE1D7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Լաբորատորիաներում չափման միջոցների, սարքերի և սարքավորումների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չափագիտական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հսկողությ</w:t>
            </w:r>
            <w:r w:rsidR="00BE1D77"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ան զարգացում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։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Հայաստանի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Հանրապետության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չափումների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միասնականության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համակարգը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զարգացնել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անհրաժեշտ տրամաչափարկման լաբորատոր կարողություններով, որոնք մաս կկազմեն չափումների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միասնականության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ապահովման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միջազգային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համակարգին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որոնց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չափումները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կլինեն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հետևելի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միջազգային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չափանմուշներին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և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կունենան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միջազգային</w:t>
            </w:r>
            <w:r w:rsidRPr="00297890">
              <w:rPr>
                <w:rFonts w:ascii="GHEA Grapalat" w:eastAsia="Times New Roman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97890">
              <w:rPr>
                <w:rFonts w:ascii="GHEA Grapalat" w:eastAsia="Times New Roman" w:hAnsi="GHEA Grapalat" w:cs="GHEA Grapalat"/>
                <w:sz w:val="20"/>
                <w:szCs w:val="20"/>
                <w:shd w:val="clear" w:color="auto" w:fill="FFFFFF"/>
                <w:lang w:val="hy-AM"/>
              </w:rPr>
              <w:t>հավատարմագրում</w:t>
            </w:r>
          </w:p>
        </w:tc>
        <w:tc>
          <w:tcPr>
            <w:tcW w:w="2418" w:type="dxa"/>
          </w:tcPr>
          <w:p w14:paraId="20337BA7" w14:textId="77777777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Չափման միջոցների չափումների միջազգայնորեն հետևելիության ապահովում՝ ազգային մակարդակում</w:t>
            </w:r>
          </w:p>
        </w:tc>
        <w:tc>
          <w:tcPr>
            <w:tcW w:w="1668" w:type="dxa"/>
            <w:gridSpan w:val="2"/>
          </w:tcPr>
          <w:p w14:paraId="721B7B0D" w14:textId="0067E8CB" w:rsidR="002B530F" w:rsidRPr="00297890" w:rsidRDefault="002B530F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2025-2026</w:t>
            </w:r>
            <w:r w:rsidR="00D1375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թթ</w:t>
            </w:r>
            <w:r w:rsidR="007B118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</w:p>
          <w:p w14:paraId="234C8335" w14:textId="2D5A6DF8" w:rsidR="007B118F" w:rsidRPr="00297890" w:rsidRDefault="007B118F" w:rsidP="002B530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դեկտեմբեր</w:t>
            </w:r>
            <w:r w:rsidR="00D1375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2-րդ տասնօրյակ</w:t>
            </w:r>
          </w:p>
          <w:p w14:paraId="495247DE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749BF1A7" w14:textId="77777777" w:rsidR="002B530F" w:rsidRPr="00297890" w:rsidRDefault="002B530F" w:rsidP="002B530F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1D9283FD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212A7904" w14:textId="406C49F5" w:rsidR="002B530F" w:rsidRPr="00297890" w:rsidRDefault="002B530F" w:rsidP="00C32B8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757155DB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զարգացման նախարարություն</w:t>
            </w:r>
          </w:p>
          <w:p w14:paraId="17F7B6BC" w14:textId="77777777" w:rsidR="002B530F" w:rsidRPr="00297890" w:rsidRDefault="002B530F" w:rsidP="002B530F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095ACB30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05EBF908" w14:textId="48BD63C6" w:rsidR="001F579A" w:rsidRPr="00297890" w:rsidRDefault="001F579A" w:rsidP="001F579A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24A981CA" w14:textId="77777777" w:rsidR="001F579A" w:rsidRPr="00297890" w:rsidRDefault="001F579A" w:rsidP="001F579A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  <w:p w14:paraId="7B31AC27" w14:textId="77777777" w:rsidR="002B530F" w:rsidRPr="00297890" w:rsidRDefault="002B530F" w:rsidP="002B530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3AE1FD88" w14:textId="5F704E48" w:rsidR="00CD698E" w:rsidRPr="00297890" w:rsidRDefault="002B530F" w:rsidP="002E743F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75A98192" w14:textId="0D699C96" w:rsidR="00577666" w:rsidRPr="00297890" w:rsidRDefault="00577666" w:rsidP="002B530F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02DCB57B" w14:textId="2F79B90A" w:rsidR="002B530F" w:rsidRPr="00297890" w:rsidRDefault="002A6EA9" w:rsidP="002B530F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1. </w:t>
            </w:r>
            <w:r w:rsidR="002B530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Միջազգային հավատարմագրում ունեցող տրամաչափարկման </w:t>
            </w:r>
            <w:r w:rsidR="005B47C9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մեկ </w:t>
            </w:r>
            <w:r w:rsidR="002B530F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լաբորատորիա</w:t>
            </w:r>
            <w:r w:rsidR="005B47C9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յի առկայություն</w:t>
            </w:r>
          </w:p>
          <w:p w14:paraId="5D5EED60" w14:textId="77777777" w:rsidR="00DB3423" w:rsidRPr="00297890" w:rsidRDefault="00DB3423" w:rsidP="002B530F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682AD179" w14:textId="77777777" w:rsidR="002B530F" w:rsidRPr="00297890" w:rsidRDefault="002B530F" w:rsidP="002B530F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4DB30C17" w14:textId="77777777" w:rsidR="002B530F" w:rsidRPr="00297890" w:rsidRDefault="002B530F" w:rsidP="002B530F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68E3A5DF" w14:textId="77777777" w:rsidR="002B530F" w:rsidRPr="00297890" w:rsidRDefault="002B530F" w:rsidP="002B530F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gridSpan w:val="2"/>
          </w:tcPr>
          <w:p w14:paraId="7D66F268" w14:textId="1D56B02E" w:rsidR="00BB726A" w:rsidRPr="00297890" w:rsidRDefault="00B01967" w:rsidP="002B530F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Ֆինանսավորումը</w:t>
            </w:r>
            <w:r w:rsidR="0010657C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`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BB726A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Համաշխարհային բանկի առևտրի խթանում և որակի ենթակառուցվածքների ծրագիր,</w:t>
            </w:r>
          </w:p>
          <w:p w14:paraId="005F3BD9" w14:textId="789F996A" w:rsidR="00BB726A" w:rsidRPr="00297890" w:rsidRDefault="00BB726A" w:rsidP="009638E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ԵՄ և ՄԱԿ արդյունաբերական </w:t>
            </w:r>
            <w:r w:rsidR="009638E8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զարգացման </w:t>
            </w:r>
            <w:r w:rsidR="00B01967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կազմակերպու</w:t>
            </w:r>
            <w:r w:rsidR="009638E8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թյա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="009638E8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հետ ստորագրված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դրամաշնորհային ծրագրի շրջանակներում (</w:t>
            </w:r>
            <w:r w:rsidR="009638E8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 որակի ենթակառուցվածքի աջակցություն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</w:tr>
      <w:tr w:rsidR="00144384" w:rsidRPr="00297890" w14:paraId="7AFBE5EC" w14:textId="77777777" w:rsidTr="005B5E50">
        <w:trPr>
          <w:trHeight w:val="841"/>
        </w:trPr>
        <w:tc>
          <w:tcPr>
            <w:tcW w:w="461" w:type="dxa"/>
            <w:gridSpan w:val="2"/>
          </w:tcPr>
          <w:p w14:paraId="4CD3C09B" w14:textId="77777777" w:rsidR="00144384" w:rsidRPr="00297890" w:rsidRDefault="00144384" w:rsidP="00144384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7290C65C" w14:textId="5E063909" w:rsidR="00144384" w:rsidRPr="00297890" w:rsidRDefault="00045E1B" w:rsidP="00045E1B">
            <w:pPr>
              <w:spacing w:after="0" w:line="240" w:lineRule="auto"/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</w:pPr>
            <w:bookmarkStart w:id="18" w:name="_Hlk140486652"/>
            <w:r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</w:t>
            </w:r>
            <w:r w:rsidR="00144384"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ռողջապահության նախարարի 2017 թվականի դեկտեմբերի 27-ի թիվ 3737-Ա հրամանում</w:t>
            </w:r>
            <w:r w:rsidRPr="0029789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փոփոխություններ և լրացումներ նախատեսող իրավական ակտի մշակում և ընդունում</w:t>
            </w:r>
            <w:bookmarkEnd w:id="18"/>
          </w:p>
        </w:tc>
        <w:tc>
          <w:tcPr>
            <w:tcW w:w="2418" w:type="dxa"/>
          </w:tcPr>
          <w:p w14:paraId="37169F46" w14:textId="12B1C344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Չափման միջոցների չափումների միջազգայնորեն հետևելիության ապահովում լաբորատորիաներում</w:t>
            </w:r>
          </w:p>
        </w:tc>
        <w:tc>
          <w:tcPr>
            <w:tcW w:w="1668" w:type="dxa"/>
            <w:gridSpan w:val="2"/>
          </w:tcPr>
          <w:p w14:paraId="7A7CDA83" w14:textId="3917708F" w:rsidR="00144384" w:rsidRPr="00297890" w:rsidRDefault="009732BD" w:rsidP="00144384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9732BD">
              <w:rPr>
                <w:rFonts w:ascii="GHEA Grapalat" w:hAnsi="GHEA Grapalat" w:cs="Sylfaen"/>
                <w:sz w:val="20"/>
                <w:szCs w:val="20"/>
                <w:lang w:val="hy-AM"/>
              </w:rPr>
              <w:t>2024թ.-ի մայիսի 3-րդ տա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 w:rsidRPr="009732BD">
              <w:rPr>
                <w:rFonts w:ascii="GHEA Grapalat" w:hAnsi="GHEA Grapalat" w:cs="Sylfaen"/>
                <w:sz w:val="20"/>
                <w:szCs w:val="20"/>
                <w:lang w:val="hy-AM"/>
              </w:rPr>
              <w:t>նօրյակ</w:t>
            </w:r>
          </w:p>
          <w:p w14:paraId="79E910F9" w14:textId="77777777" w:rsidR="00144384" w:rsidRPr="00297890" w:rsidRDefault="00144384" w:rsidP="004D6F1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54" w:type="dxa"/>
            <w:gridSpan w:val="2"/>
          </w:tcPr>
          <w:p w14:paraId="3CBEC1FA" w14:textId="77777777" w:rsidR="003F01B6" w:rsidRDefault="00144384" w:rsidP="003F01B6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4CBCA64E" w14:textId="1C607D97" w:rsidR="00144384" w:rsidRPr="003F01B6" w:rsidRDefault="00144384" w:rsidP="003F01B6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7C44CBA9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7645FD9D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59322411" w14:textId="77777777" w:rsidR="004D6F1D" w:rsidRPr="00297890" w:rsidRDefault="00144384" w:rsidP="001443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32089771" w14:textId="4676DE12" w:rsidR="004D6F1D" w:rsidRPr="00297890" w:rsidRDefault="004D6F1D" w:rsidP="001443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2EBA2A90" w14:textId="2245B6EB" w:rsidR="00144384" w:rsidRPr="00297890" w:rsidRDefault="00144384" w:rsidP="001443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0A4F1742" w14:textId="678728EA" w:rsidR="00144384" w:rsidRPr="00297890" w:rsidRDefault="00144384" w:rsidP="004D6F1D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Առողջապահական և աշխատանքի տեսչական մարմին </w:t>
            </w:r>
          </w:p>
          <w:p w14:paraId="7D3D2AC5" w14:textId="68F5CEFE" w:rsidR="00144384" w:rsidRPr="00297890" w:rsidRDefault="00144384" w:rsidP="002A6EA9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</w:p>
        </w:tc>
        <w:tc>
          <w:tcPr>
            <w:tcW w:w="2760" w:type="dxa"/>
            <w:gridSpan w:val="2"/>
          </w:tcPr>
          <w:p w14:paraId="2BE3A2EB" w14:textId="77777777" w:rsidR="00144384" w:rsidRPr="00297890" w:rsidRDefault="00144384" w:rsidP="00144384">
            <w:pPr>
              <w:pStyle w:val="a4"/>
              <w:numPr>
                <w:ilvl w:val="0"/>
                <w:numId w:val="5"/>
              </w:numPr>
              <w:tabs>
                <w:tab w:val="left" w:pos="436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Վերանայված իրավական ակտի առկայություն</w:t>
            </w:r>
          </w:p>
          <w:p w14:paraId="56EDE750" w14:textId="77777777" w:rsidR="00144384" w:rsidRPr="00297890" w:rsidRDefault="00144384" w:rsidP="00144384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7FCFCF03" w14:textId="47BD89D5" w:rsidR="00144384" w:rsidRPr="00297890" w:rsidRDefault="00144384" w:rsidP="00144384">
            <w:pPr>
              <w:pStyle w:val="a4"/>
              <w:numPr>
                <w:ilvl w:val="0"/>
                <w:numId w:val="5"/>
              </w:numPr>
              <w:tabs>
                <w:tab w:val="left" w:pos="436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Լաբորատորիաներում ս</w:t>
            </w:r>
            <w:r w:rsidRPr="00297890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արքերի կառավարմանն ուղղված գնահատման հաշվետվություն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(առնվազն ներկայացուցչական </w:t>
            </w:r>
            <w:r w:rsidR="00BB4051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60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լաբորատորիայի մասնակցությամբ)</w:t>
            </w:r>
          </w:p>
          <w:p w14:paraId="624595F5" w14:textId="77777777" w:rsidR="00144384" w:rsidRPr="00297890" w:rsidRDefault="00144384" w:rsidP="00144384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2E9ED3C2" w14:textId="77777777" w:rsidR="00144384" w:rsidRPr="00297890" w:rsidRDefault="00144384" w:rsidP="00144384">
            <w:pPr>
              <w:pStyle w:val="a4"/>
              <w:tabs>
                <w:tab w:val="left" w:pos="436"/>
              </w:tabs>
              <w:spacing w:after="0" w:line="240" w:lineRule="auto"/>
              <w:ind w:left="23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gridSpan w:val="2"/>
          </w:tcPr>
          <w:p w14:paraId="1E2E8DA0" w14:textId="2296B930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Ֆինանսավորում չի պահանջվում</w:t>
            </w:r>
            <w:r w:rsidRPr="00297890" w:rsidDel="00C2307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387D8D" w:rsidRPr="00D22ECF" w14:paraId="3E5B9A0C" w14:textId="77777777" w:rsidTr="00810E9E">
        <w:trPr>
          <w:gridBefore w:val="1"/>
          <w:gridAfter w:val="1"/>
          <w:wBefore w:w="6" w:type="dxa"/>
          <w:wAfter w:w="11" w:type="dxa"/>
          <w:trHeight w:val="1876"/>
        </w:trPr>
        <w:tc>
          <w:tcPr>
            <w:tcW w:w="455" w:type="dxa"/>
          </w:tcPr>
          <w:p w14:paraId="7DFBF1EE" w14:textId="77777777" w:rsidR="00144384" w:rsidRPr="00297890" w:rsidRDefault="00144384" w:rsidP="00144384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457D4347" w14:textId="15A735BC" w:rsidR="00144384" w:rsidRPr="00297890" w:rsidRDefault="00045E1B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</w:t>
            </w:r>
            <w:r w:rsidR="00144384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աբորատոր կառավարման տեղեկատվական համակարգ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ի ներդնում</w:t>
            </w:r>
            <w:r w:rsidR="00144384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՝ լաբորատոր հետազոտական տվյալների ներմուծման և վերլուծական հաշվետվությունների արտածման հնարավորությամբ և այն նաև համաժամանակացնել (սինխրոնիզացնել) գործող էլեկտրոնային  համակարգերի հետ՝ միջազգային պահանջներին համապատասխան</w:t>
            </w:r>
          </w:p>
        </w:tc>
        <w:tc>
          <w:tcPr>
            <w:tcW w:w="2430" w:type="dxa"/>
            <w:gridSpan w:val="2"/>
          </w:tcPr>
          <w:p w14:paraId="718AD288" w14:textId="3CAA9D75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տեղեկատվության թվայնացում, կենտրոնացում, անվտանգ կառավարում, արագ արձագանքում</w:t>
            </w:r>
          </w:p>
        </w:tc>
        <w:tc>
          <w:tcPr>
            <w:tcW w:w="1710" w:type="dxa"/>
            <w:gridSpan w:val="2"/>
          </w:tcPr>
          <w:p w14:paraId="39FB8548" w14:textId="7B371F50" w:rsidR="00144384" w:rsidRPr="00297890" w:rsidRDefault="00144384" w:rsidP="00144384">
            <w:pPr>
              <w:spacing w:after="0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2026 թթ. հունիսի 3-րդ տասնօրյակ</w:t>
            </w:r>
          </w:p>
        </w:tc>
        <w:tc>
          <w:tcPr>
            <w:tcW w:w="3060" w:type="dxa"/>
            <w:gridSpan w:val="2"/>
          </w:tcPr>
          <w:p w14:paraId="66713A46" w14:textId="02E0AE1E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20D57FE7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39987226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4BC73534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5964037D" w14:textId="565A173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693AAB02" w14:textId="1BEFB75C" w:rsidR="002A6EA9" w:rsidRPr="00297890" w:rsidRDefault="002A6EA9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6CE6BB15" w14:textId="77777777" w:rsidR="00144384" w:rsidRPr="00297890" w:rsidRDefault="00144384" w:rsidP="001443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4274B3E2" w14:textId="100FE4C3" w:rsidR="00144384" w:rsidRPr="00297890" w:rsidRDefault="00144384" w:rsidP="002A6EA9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340ABDC4" w14:textId="7B359AB6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</w:tcPr>
          <w:p w14:paraId="509B3726" w14:textId="77777777" w:rsidR="00144384" w:rsidRPr="00297890" w:rsidRDefault="00144384" w:rsidP="00144384">
            <w:pPr>
              <w:pStyle w:val="a4"/>
              <w:numPr>
                <w:ilvl w:val="0"/>
                <w:numId w:val="12"/>
              </w:numPr>
              <w:tabs>
                <w:tab w:val="left" w:pos="-35"/>
              </w:tabs>
              <w:spacing w:after="0" w:line="240" w:lineRule="auto"/>
              <w:ind w:left="-35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կառավարման տեղեկատվական էլեկտրոնային համակարգի  առկայություն՝ էլեկտրոնային առողջապահության համակարգում, որը կներառի լաբորատոր հետազոտությունների վերաբերյալ սպառիչ տեղեկատվության մուտքագրման և վերջիններիս վերլուծական հաշվետվությունների դաշտեր</w:t>
            </w:r>
          </w:p>
          <w:p w14:paraId="5999ABB7" w14:textId="6420864C" w:rsidR="00144384" w:rsidRPr="00297890" w:rsidRDefault="00144384" w:rsidP="00144384">
            <w:pPr>
              <w:pStyle w:val="a4"/>
              <w:numPr>
                <w:ilvl w:val="0"/>
                <w:numId w:val="12"/>
              </w:numPr>
              <w:tabs>
                <w:tab w:val="left" w:pos="-35"/>
              </w:tabs>
              <w:spacing w:after="0" w:line="240" w:lineRule="auto"/>
              <w:ind w:left="-35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Բժշկական օգնություն և սպասարկում իրականացնող կազմակերպությունների կողմից՝ լաբորատոր հետազոտությունների վերաբերյալ լրացված մուտքային տվյալներ</w:t>
            </w:r>
          </w:p>
          <w:p w14:paraId="4ECD0945" w14:textId="77777777" w:rsidR="00144384" w:rsidRPr="00297890" w:rsidRDefault="00144384" w:rsidP="00144384">
            <w:pPr>
              <w:pStyle w:val="a4"/>
              <w:tabs>
                <w:tab w:val="left" w:pos="-35"/>
              </w:tabs>
              <w:spacing w:after="0" w:line="240" w:lineRule="auto"/>
              <w:ind w:left="-3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3DF0E7F8" w14:textId="42A546CB" w:rsidR="00144384" w:rsidRPr="00297890" w:rsidRDefault="00144384" w:rsidP="00144384">
            <w:pPr>
              <w:pStyle w:val="a4"/>
              <w:numPr>
                <w:ilvl w:val="0"/>
                <w:numId w:val="12"/>
              </w:numPr>
              <w:tabs>
                <w:tab w:val="left" w:pos="-35"/>
              </w:tabs>
              <w:spacing w:after="0" w:line="240" w:lineRule="auto"/>
              <w:ind w:left="-35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տեղեկատվության վերլուծության հնարավորություն</w:t>
            </w:r>
          </w:p>
        </w:tc>
        <w:tc>
          <w:tcPr>
            <w:tcW w:w="2207" w:type="dxa"/>
          </w:tcPr>
          <w:p w14:paraId="5DFFEE08" w14:textId="539A88F8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ՀՀ օրենքով չարգելված այլ միջոցներ</w:t>
            </w:r>
          </w:p>
        </w:tc>
      </w:tr>
      <w:tr w:rsidR="00387D8D" w:rsidRPr="00144384" w14:paraId="64F9C3AA" w14:textId="77777777" w:rsidTr="00810E9E">
        <w:trPr>
          <w:gridBefore w:val="1"/>
          <w:gridAfter w:val="1"/>
          <w:wBefore w:w="6" w:type="dxa"/>
          <w:wAfter w:w="11" w:type="dxa"/>
          <w:trHeight w:val="1876"/>
        </w:trPr>
        <w:tc>
          <w:tcPr>
            <w:tcW w:w="455" w:type="dxa"/>
          </w:tcPr>
          <w:p w14:paraId="319D7D30" w14:textId="77777777" w:rsidR="00144384" w:rsidRPr="00297890" w:rsidRDefault="00144384" w:rsidP="00144384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01D87554" w14:textId="65D545E7" w:rsidR="00144384" w:rsidRPr="00297890" w:rsidRDefault="003B7917" w:rsidP="003B791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19" w:name="_Hlk140486741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</w:t>
            </w:r>
            <w:r w:rsidR="00144384"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աբորատորիաների որակի արտաքին գնահատման ազգային 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ծրագրի մշակում և Առողջապահության նախարարի հրամանով հաստատում</w:t>
            </w:r>
            <w:bookmarkEnd w:id="19"/>
          </w:p>
        </w:tc>
        <w:tc>
          <w:tcPr>
            <w:tcW w:w="2430" w:type="dxa"/>
            <w:gridSpan w:val="2"/>
          </w:tcPr>
          <w:p w14:paraId="7B2208C8" w14:textId="77777777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Լաբորատոր գործունեության որակի հսկողություն, լաբորատոր մասնագետների </w:t>
            </w:r>
          </w:p>
          <w:p w14:paraId="6819D7A7" w14:textId="63B7E3A1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կրթական կարիքների գնահատում</w:t>
            </w:r>
          </w:p>
        </w:tc>
        <w:tc>
          <w:tcPr>
            <w:tcW w:w="1710" w:type="dxa"/>
            <w:gridSpan w:val="2"/>
          </w:tcPr>
          <w:p w14:paraId="42730E17" w14:textId="3C96EC07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bookmarkStart w:id="20" w:name="_Hlk140486736"/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2025թ</w:t>
            </w:r>
            <w:r w:rsidR="00A93493">
              <w:rPr>
                <w:rFonts w:ascii="GHEA Grapalat" w:hAnsi="GHEA Grapalat" w:cs="Sylfaen"/>
                <w:sz w:val="20"/>
                <w:szCs w:val="20"/>
                <w:lang w:val="hy-AM"/>
              </w:rPr>
              <w:t>.-ի</w:t>
            </w: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հունիսի 3-րդ տասնօրյակ</w:t>
            </w:r>
            <w:bookmarkEnd w:id="20"/>
          </w:p>
        </w:tc>
        <w:tc>
          <w:tcPr>
            <w:tcW w:w="3060" w:type="dxa"/>
            <w:gridSpan w:val="2"/>
          </w:tcPr>
          <w:p w14:paraId="6287D390" w14:textId="32BA5774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նախարարություն</w:t>
            </w:r>
          </w:p>
          <w:p w14:paraId="0FCC1767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14:paraId="23AA86F6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60085C37" w14:textId="77777777" w:rsidR="00144384" w:rsidRPr="00297890" w:rsidRDefault="00144384" w:rsidP="00144384">
            <w:pPr>
              <w:spacing w:before="100" w:beforeAutospacing="1" w:after="100" w:afterAutospacing="1"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lastRenderedPageBreak/>
              <w:t>Պաշտպանության նախարարություն</w:t>
            </w:r>
          </w:p>
          <w:p w14:paraId="3BC68372" w14:textId="77777777" w:rsidR="00144384" w:rsidRPr="00297890" w:rsidRDefault="00144384" w:rsidP="001443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729CDC4D" w14:textId="77777777" w:rsidR="00FF3E66" w:rsidRPr="00297890" w:rsidRDefault="00FF3E66" w:rsidP="001443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 xml:space="preserve">Ներքին գործերի նախարարություն </w:t>
            </w:r>
          </w:p>
          <w:p w14:paraId="49AD819B" w14:textId="57ABBDCA" w:rsidR="00144384" w:rsidRPr="00297890" w:rsidRDefault="00144384" w:rsidP="00144384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Ազգային անվտանգության ծառայություն</w:t>
            </w:r>
          </w:p>
          <w:p w14:paraId="3E8B364C" w14:textId="368E62CC" w:rsidR="00144384" w:rsidRPr="00297890" w:rsidRDefault="00144384" w:rsidP="00FF3E66">
            <w:pPr>
              <w:spacing w:line="240" w:lineRule="auto"/>
              <w:rPr>
                <w:rFonts w:ascii="GHEA Grapalat" w:eastAsia="MS Mincho" w:hAnsi="GHEA Grapalat"/>
                <w:sz w:val="20"/>
                <w:szCs w:val="20"/>
                <w:lang w:val="hy-AM"/>
              </w:rPr>
            </w:pPr>
            <w:r w:rsidRPr="00297890">
              <w:rPr>
                <w:rFonts w:ascii="GHEA Grapalat" w:eastAsia="MS Mincho" w:hAnsi="GHEA Grapalat"/>
                <w:sz w:val="20"/>
                <w:szCs w:val="20"/>
                <w:lang w:val="hy-AM"/>
              </w:rPr>
              <w:t>Առողջապահական և աշխատանքի տեսչական մարմին</w:t>
            </w:r>
          </w:p>
          <w:p w14:paraId="52F072D4" w14:textId="433371AB" w:rsidR="00144384" w:rsidRPr="00297890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</w:tcPr>
          <w:p w14:paraId="3A02C6FB" w14:textId="77777777" w:rsidR="00144384" w:rsidRPr="00297890" w:rsidRDefault="00144384" w:rsidP="00144384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39" w:firstLine="14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Լաբորատոր գործունեության որակի արտաքին գնահատման քաղաքականության  և կարողությունների առկայություն</w:t>
            </w:r>
          </w:p>
          <w:p w14:paraId="17986B05" w14:textId="77777777" w:rsidR="00144384" w:rsidRPr="00297890" w:rsidRDefault="00144384" w:rsidP="00144384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39" w:firstLine="14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t>Լաբորատոր որակի արտաքին գնահատման ծրագրի/ ների առկայություն</w:t>
            </w:r>
          </w:p>
          <w:p w14:paraId="6D720D20" w14:textId="77777777" w:rsidR="00144384" w:rsidRPr="00297890" w:rsidRDefault="00144384" w:rsidP="00FF3E66">
            <w:pPr>
              <w:tabs>
                <w:tab w:val="left" w:pos="-3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14:paraId="4B6E63DC" w14:textId="4D4E5E81" w:rsidR="00144384" w:rsidRPr="005E4722" w:rsidRDefault="00144384" w:rsidP="00144384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89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Ֆինանսավորում չի պահանջվում</w:t>
            </w:r>
            <w:r w:rsidRPr="005B6852" w:rsidDel="00196A3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</w:tbl>
    <w:p w14:paraId="4F99F494" w14:textId="77777777" w:rsidR="003C6523" w:rsidRPr="005B6852" w:rsidRDefault="003C6523" w:rsidP="003C6523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14:paraId="6048B126" w14:textId="77777777" w:rsidR="00885D8A" w:rsidRPr="005B6852" w:rsidRDefault="00885D8A">
      <w:pPr>
        <w:rPr>
          <w:rFonts w:ascii="GHEA Grapalat" w:hAnsi="GHEA Grapalat"/>
          <w:sz w:val="20"/>
          <w:szCs w:val="20"/>
          <w:lang w:val="hy-AM"/>
        </w:rPr>
      </w:pPr>
    </w:p>
    <w:sectPr w:rsidR="00885D8A" w:rsidRPr="005B6852" w:rsidSect="00853A40">
      <w:pgSz w:w="16838" w:h="11906" w:orient="landscape"/>
      <w:pgMar w:top="284" w:right="138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A31AE"/>
    <w:multiLevelType w:val="hybridMultilevel"/>
    <w:tmpl w:val="41F608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C4784"/>
    <w:multiLevelType w:val="hybridMultilevel"/>
    <w:tmpl w:val="4F8E5F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B550D2"/>
    <w:multiLevelType w:val="hybridMultilevel"/>
    <w:tmpl w:val="87AC5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07F57"/>
    <w:multiLevelType w:val="hybridMultilevel"/>
    <w:tmpl w:val="2E281C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60FAB"/>
    <w:multiLevelType w:val="hybridMultilevel"/>
    <w:tmpl w:val="4FE449EC"/>
    <w:lvl w:ilvl="0" w:tplc="24C053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76536"/>
    <w:multiLevelType w:val="hybridMultilevel"/>
    <w:tmpl w:val="CCDCAA78"/>
    <w:lvl w:ilvl="0" w:tplc="886892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75703"/>
    <w:multiLevelType w:val="hybridMultilevel"/>
    <w:tmpl w:val="21BA647C"/>
    <w:lvl w:ilvl="0" w:tplc="18A245E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3" w:hanging="360"/>
      </w:pPr>
    </w:lvl>
    <w:lvl w:ilvl="2" w:tplc="0409001B" w:tentative="1">
      <w:start w:val="1"/>
      <w:numFmt w:val="lowerRoman"/>
      <w:lvlText w:val="%3."/>
      <w:lvlJc w:val="right"/>
      <w:pPr>
        <w:ind w:left="1823" w:hanging="180"/>
      </w:pPr>
    </w:lvl>
    <w:lvl w:ilvl="3" w:tplc="0409000F" w:tentative="1">
      <w:start w:val="1"/>
      <w:numFmt w:val="decimal"/>
      <w:lvlText w:val="%4."/>
      <w:lvlJc w:val="left"/>
      <w:pPr>
        <w:ind w:left="2543" w:hanging="360"/>
      </w:pPr>
    </w:lvl>
    <w:lvl w:ilvl="4" w:tplc="04090019" w:tentative="1">
      <w:start w:val="1"/>
      <w:numFmt w:val="lowerLetter"/>
      <w:lvlText w:val="%5."/>
      <w:lvlJc w:val="left"/>
      <w:pPr>
        <w:ind w:left="3263" w:hanging="360"/>
      </w:pPr>
    </w:lvl>
    <w:lvl w:ilvl="5" w:tplc="0409001B" w:tentative="1">
      <w:start w:val="1"/>
      <w:numFmt w:val="lowerRoman"/>
      <w:lvlText w:val="%6."/>
      <w:lvlJc w:val="right"/>
      <w:pPr>
        <w:ind w:left="3983" w:hanging="180"/>
      </w:pPr>
    </w:lvl>
    <w:lvl w:ilvl="6" w:tplc="0409000F" w:tentative="1">
      <w:start w:val="1"/>
      <w:numFmt w:val="decimal"/>
      <w:lvlText w:val="%7."/>
      <w:lvlJc w:val="left"/>
      <w:pPr>
        <w:ind w:left="4703" w:hanging="360"/>
      </w:pPr>
    </w:lvl>
    <w:lvl w:ilvl="7" w:tplc="04090019" w:tentative="1">
      <w:start w:val="1"/>
      <w:numFmt w:val="lowerLetter"/>
      <w:lvlText w:val="%8."/>
      <w:lvlJc w:val="left"/>
      <w:pPr>
        <w:ind w:left="5423" w:hanging="360"/>
      </w:pPr>
    </w:lvl>
    <w:lvl w:ilvl="8" w:tplc="040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7" w15:restartNumberingAfterBreak="0">
    <w:nsid w:val="515310B7"/>
    <w:multiLevelType w:val="hybridMultilevel"/>
    <w:tmpl w:val="70E44060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03" w:hanging="360"/>
      </w:pPr>
    </w:lvl>
    <w:lvl w:ilvl="2" w:tplc="FFFFFFFF" w:tentative="1">
      <w:start w:val="1"/>
      <w:numFmt w:val="lowerRoman"/>
      <w:lvlText w:val="%3."/>
      <w:lvlJc w:val="right"/>
      <w:pPr>
        <w:ind w:left="1823" w:hanging="180"/>
      </w:pPr>
    </w:lvl>
    <w:lvl w:ilvl="3" w:tplc="FFFFFFFF" w:tentative="1">
      <w:start w:val="1"/>
      <w:numFmt w:val="decimal"/>
      <w:lvlText w:val="%4."/>
      <w:lvlJc w:val="left"/>
      <w:pPr>
        <w:ind w:left="2543" w:hanging="360"/>
      </w:pPr>
    </w:lvl>
    <w:lvl w:ilvl="4" w:tplc="FFFFFFFF" w:tentative="1">
      <w:start w:val="1"/>
      <w:numFmt w:val="lowerLetter"/>
      <w:lvlText w:val="%5."/>
      <w:lvlJc w:val="left"/>
      <w:pPr>
        <w:ind w:left="3263" w:hanging="360"/>
      </w:pPr>
    </w:lvl>
    <w:lvl w:ilvl="5" w:tplc="FFFFFFFF" w:tentative="1">
      <w:start w:val="1"/>
      <w:numFmt w:val="lowerRoman"/>
      <w:lvlText w:val="%6."/>
      <w:lvlJc w:val="right"/>
      <w:pPr>
        <w:ind w:left="3983" w:hanging="180"/>
      </w:pPr>
    </w:lvl>
    <w:lvl w:ilvl="6" w:tplc="FFFFFFFF" w:tentative="1">
      <w:start w:val="1"/>
      <w:numFmt w:val="decimal"/>
      <w:lvlText w:val="%7."/>
      <w:lvlJc w:val="left"/>
      <w:pPr>
        <w:ind w:left="4703" w:hanging="360"/>
      </w:pPr>
    </w:lvl>
    <w:lvl w:ilvl="7" w:tplc="FFFFFFFF" w:tentative="1">
      <w:start w:val="1"/>
      <w:numFmt w:val="lowerLetter"/>
      <w:lvlText w:val="%8."/>
      <w:lvlJc w:val="left"/>
      <w:pPr>
        <w:ind w:left="5423" w:hanging="360"/>
      </w:pPr>
    </w:lvl>
    <w:lvl w:ilvl="8" w:tplc="FFFFFFFF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8" w15:restartNumberingAfterBreak="0">
    <w:nsid w:val="532502C3"/>
    <w:multiLevelType w:val="hybridMultilevel"/>
    <w:tmpl w:val="1F50A3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F31F9A"/>
    <w:multiLevelType w:val="hybridMultilevel"/>
    <w:tmpl w:val="6FCA2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B87773"/>
    <w:multiLevelType w:val="hybridMultilevel"/>
    <w:tmpl w:val="41F608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C242B"/>
    <w:multiLevelType w:val="hybridMultilevel"/>
    <w:tmpl w:val="0DCA74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9D31644"/>
    <w:multiLevelType w:val="hybridMultilevel"/>
    <w:tmpl w:val="51C08B8A"/>
    <w:lvl w:ilvl="0" w:tplc="60AC36F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2B2B26"/>
    <w:multiLevelType w:val="hybridMultilevel"/>
    <w:tmpl w:val="EF4E0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337698">
    <w:abstractNumId w:val="11"/>
  </w:num>
  <w:num w:numId="2" w16cid:durableId="1476945652">
    <w:abstractNumId w:val="1"/>
  </w:num>
  <w:num w:numId="3" w16cid:durableId="254360547">
    <w:abstractNumId w:val="8"/>
  </w:num>
  <w:num w:numId="4" w16cid:durableId="433867074">
    <w:abstractNumId w:val="4"/>
  </w:num>
  <w:num w:numId="5" w16cid:durableId="1665353877">
    <w:abstractNumId w:val="6"/>
  </w:num>
  <w:num w:numId="6" w16cid:durableId="2046296966">
    <w:abstractNumId w:val="7"/>
  </w:num>
  <w:num w:numId="7" w16cid:durableId="738141012">
    <w:abstractNumId w:val="5"/>
  </w:num>
  <w:num w:numId="8" w16cid:durableId="302656076">
    <w:abstractNumId w:val="13"/>
  </w:num>
  <w:num w:numId="9" w16cid:durableId="1017541916">
    <w:abstractNumId w:val="9"/>
  </w:num>
  <w:num w:numId="10" w16cid:durableId="30889363">
    <w:abstractNumId w:val="3"/>
  </w:num>
  <w:num w:numId="11" w16cid:durableId="102041546">
    <w:abstractNumId w:val="0"/>
  </w:num>
  <w:num w:numId="12" w16cid:durableId="1732582896">
    <w:abstractNumId w:val="10"/>
  </w:num>
  <w:num w:numId="13" w16cid:durableId="782924483">
    <w:abstractNumId w:val="2"/>
  </w:num>
  <w:num w:numId="14" w16cid:durableId="851505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oNotDisplayPageBoundaries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ED1"/>
    <w:rsid w:val="000027BA"/>
    <w:rsid w:val="00013D03"/>
    <w:rsid w:val="00014582"/>
    <w:rsid w:val="00014746"/>
    <w:rsid w:val="00017335"/>
    <w:rsid w:val="00017FEC"/>
    <w:rsid w:val="00022DCA"/>
    <w:rsid w:val="0003296C"/>
    <w:rsid w:val="0003527D"/>
    <w:rsid w:val="00045E1B"/>
    <w:rsid w:val="000536E3"/>
    <w:rsid w:val="00056934"/>
    <w:rsid w:val="00060DDD"/>
    <w:rsid w:val="00061428"/>
    <w:rsid w:val="00073082"/>
    <w:rsid w:val="00073B03"/>
    <w:rsid w:val="00090D15"/>
    <w:rsid w:val="000B51D5"/>
    <w:rsid w:val="000B6A0B"/>
    <w:rsid w:val="000D530A"/>
    <w:rsid w:val="000D5E0B"/>
    <w:rsid w:val="000E3DFF"/>
    <w:rsid w:val="000E44CA"/>
    <w:rsid w:val="000E65AF"/>
    <w:rsid w:val="000E7D29"/>
    <w:rsid w:val="000F0680"/>
    <w:rsid w:val="000F2EED"/>
    <w:rsid w:val="000F592A"/>
    <w:rsid w:val="000F75FF"/>
    <w:rsid w:val="0010657C"/>
    <w:rsid w:val="00112DF6"/>
    <w:rsid w:val="0012313A"/>
    <w:rsid w:val="00142A60"/>
    <w:rsid w:val="00144384"/>
    <w:rsid w:val="001444AE"/>
    <w:rsid w:val="00147CFD"/>
    <w:rsid w:val="00152E03"/>
    <w:rsid w:val="001727D5"/>
    <w:rsid w:val="00184042"/>
    <w:rsid w:val="00196A3C"/>
    <w:rsid w:val="001A6395"/>
    <w:rsid w:val="001B6D19"/>
    <w:rsid w:val="001D0800"/>
    <w:rsid w:val="001D2CFF"/>
    <w:rsid w:val="001D63E5"/>
    <w:rsid w:val="001F55FB"/>
    <w:rsid w:val="001F579A"/>
    <w:rsid w:val="00206AEB"/>
    <w:rsid w:val="002101B4"/>
    <w:rsid w:val="002159BF"/>
    <w:rsid w:val="00240F1F"/>
    <w:rsid w:val="00254A1C"/>
    <w:rsid w:val="00254D67"/>
    <w:rsid w:val="0025554D"/>
    <w:rsid w:val="00255684"/>
    <w:rsid w:val="00265139"/>
    <w:rsid w:val="002837C8"/>
    <w:rsid w:val="00283C29"/>
    <w:rsid w:val="00295572"/>
    <w:rsid w:val="00297890"/>
    <w:rsid w:val="002A4A8B"/>
    <w:rsid w:val="002A62A7"/>
    <w:rsid w:val="002A6EA9"/>
    <w:rsid w:val="002B530F"/>
    <w:rsid w:val="002B73A9"/>
    <w:rsid w:val="002C2A11"/>
    <w:rsid w:val="002C2ADC"/>
    <w:rsid w:val="002D13E4"/>
    <w:rsid w:val="002D1599"/>
    <w:rsid w:val="002D76C0"/>
    <w:rsid w:val="002E13F5"/>
    <w:rsid w:val="002E525D"/>
    <w:rsid w:val="002E743F"/>
    <w:rsid w:val="002F13B6"/>
    <w:rsid w:val="002F5A02"/>
    <w:rsid w:val="002F70ED"/>
    <w:rsid w:val="002F79E4"/>
    <w:rsid w:val="002F7BAE"/>
    <w:rsid w:val="003053D8"/>
    <w:rsid w:val="003130AA"/>
    <w:rsid w:val="00314394"/>
    <w:rsid w:val="003409B3"/>
    <w:rsid w:val="00341515"/>
    <w:rsid w:val="003521BF"/>
    <w:rsid w:val="00361D8F"/>
    <w:rsid w:val="0036372B"/>
    <w:rsid w:val="00365D97"/>
    <w:rsid w:val="00387D8D"/>
    <w:rsid w:val="003B2CDC"/>
    <w:rsid w:val="003B323D"/>
    <w:rsid w:val="003B6525"/>
    <w:rsid w:val="003B66D2"/>
    <w:rsid w:val="003B7917"/>
    <w:rsid w:val="003C52F6"/>
    <w:rsid w:val="003C6523"/>
    <w:rsid w:val="003D029E"/>
    <w:rsid w:val="003D3DE4"/>
    <w:rsid w:val="003D540D"/>
    <w:rsid w:val="003E4D9A"/>
    <w:rsid w:val="003F01B6"/>
    <w:rsid w:val="00404322"/>
    <w:rsid w:val="004106CC"/>
    <w:rsid w:val="004124A2"/>
    <w:rsid w:val="00417A57"/>
    <w:rsid w:val="004225A1"/>
    <w:rsid w:val="004335B1"/>
    <w:rsid w:val="004339AF"/>
    <w:rsid w:val="00434017"/>
    <w:rsid w:val="00460C8F"/>
    <w:rsid w:val="00477DAF"/>
    <w:rsid w:val="00486E22"/>
    <w:rsid w:val="004B3F15"/>
    <w:rsid w:val="004C7666"/>
    <w:rsid w:val="004D6F1D"/>
    <w:rsid w:val="004E60EE"/>
    <w:rsid w:val="004F3683"/>
    <w:rsid w:val="00502BB9"/>
    <w:rsid w:val="00515275"/>
    <w:rsid w:val="005307DC"/>
    <w:rsid w:val="00530B87"/>
    <w:rsid w:val="005554A6"/>
    <w:rsid w:val="005664A5"/>
    <w:rsid w:val="00575318"/>
    <w:rsid w:val="00577666"/>
    <w:rsid w:val="005916F6"/>
    <w:rsid w:val="00593763"/>
    <w:rsid w:val="005A3589"/>
    <w:rsid w:val="005B01D0"/>
    <w:rsid w:val="005B1732"/>
    <w:rsid w:val="005B47C9"/>
    <w:rsid w:val="005B5E50"/>
    <w:rsid w:val="005B6852"/>
    <w:rsid w:val="005D1C5C"/>
    <w:rsid w:val="005D5176"/>
    <w:rsid w:val="005D5651"/>
    <w:rsid w:val="005E39BA"/>
    <w:rsid w:val="005E4722"/>
    <w:rsid w:val="005F0237"/>
    <w:rsid w:val="005F18AC"/>
    <w:rsid w:val="005F3D41"/>
    <w:rsid w:val="00602F12"/>
    <w:rsid w:val="00604184"/>
    <w:rsid w:val="006634EE"/>
    <w:rsid w:val="006706DB"/>
    <w:rsid w:val="006741C3"/>
    <w:rsid w:val="0067727D"/>
    <w:rsid w:val="006862BA"/>
    <w:rsid w:val="00691319"/>
    <w:rsid w:val="006A5675"/>
    <w:rsid w:val="006A5B7A"/>
    <w:rsid w:val="006B673C"/>
    <w:rsid w:val="006B7E71"/>
    <w:rsid w:val="006C0B9C"/>
    <w:rsid w:val="006C15A4"/>
    <w:rsid w:val="006C6AF0"/>
    <w:rsid w:val="006C7119"/>
    <w:rsid w:val="006D699B"/>
    <w:rsid w:val="006E3522"/>
    <w:rsid w:val="006F3AA2"/>
    <w:rsid w:val="006F46CB"/>
    <w:rsid w:val="007031E7"/>
    <w:rsid w:val="00703F1E"/>
    <w:rsid w:val="007113B2"/>
    <w:rsid w:val="007147B0"/>
    <w:rsid w:val="007242C8"/>
    <w:rsid w:val="00737ADA"/>
    <w:rsid w:val="00751EA1"/>
    <w:rsid w:val="007540BE"/>
    <w:rsid w:val="007626CB"/>
    <w:rsid w:val="007801DE"/>
    <w:rsid w:val="00781547"/>
    <w:rsid w:val="007835D2"/>
    <w:rsid w:val="007871D4"/>
    <w:rsid w:val="0078783E"/>
    <w:rsid w:val="007B118F"/>
    <w:rsid w:val="007D1BCD"/>
    <w:rsid w:val="007D2819"/>
    <w:rsid w:val="007D3E60"/>
    <w:rsid w:val="007E0471"/>
    <w:rsid w:val="007E1C56"/>
    <w:rsid w:val="007F128E"/>
    <w:rsid w:val="007F276D"/>
    <w:rsid w:val="007F2EC5"/>
    <w:rsid w:val="00801640"/>
    <w:rsid w:val="00810E9E"/>
    <w:rsid w:val="008120BB"/>
    <w:rsid w:val="00817509"/>
    <w:rsid w:val="00820360"/>
    <w:rsid w:val="008213DB"/>
    <w:rsid w:val="00830C4F"/>
    <w:rsid w:val="00846BB1"/>
    <w:rsid w:val="008527C8"/>
    <w:rsid w:val="00853A40"/>
    <w:rsid w:val="0086053B"/>
    <w:rsid w:val="008746AD"/>
    <w:rsid w:val="00877448"/>
    <w:rsid w:val="00885D8A"/>
    <w:rsid w:val="008907F8"/>
    <w:rsid w:val="008A28C9"/>
    <w:rsid w:val="008A3D0F"/>
    <w:rsid w:val="008A63CC"/>
    <w:rsid w:val="008C2B5F"/>
    <w:rsid w:val="008D0240"/>
    <w:rsid w:val="008D58C1"/>
    <w:rsid w:val="008D7523"/>
    <w:rsid w:val="008E3121"/>
    <w:rsid w:val="008F7F8C"/>
    <w:rsid w:val="00907E58"/>
    <w:rsid w:val="00913F2A"/>
    <w:rsid w:val="00925C6B"/>
    <w:rsid w:val="00932AF8"/>
    <w:rsid w:val="0093370A"/>
    <w:rsid w:val="00953E2E"/>
    <w:rsid w:val="0095746D"/>
    <w:rsid w:val="009638E8"/>
    <w:rsid w:val="009660D4"/>
    <w:rsid w:val="009732BD"/>
    <w:rsid w:val="00980928"/>
    <w:rsid w:val="0098641A"/>
    <w:rsid w:val="009A01E5"/>
    <w:rsid w:val="009A47E3"/>
    <w:rsid w:val="009D0AB7"/>
    <w:rsid w:val="009D4028"/>
    <w:rsid w:val="009D4267"/>
    <w:rsid w:val="009D5E63"/>
    <w:rsid w:val="009E0AA6"/>
    <w:rsid w:val="009E43CC"/>
    <w:rsid w:val="009F1EBB"/>
    <w:rsid w:val="009F3D74"/>
    <w:rsid w:val="009F436A"/>
    <w:rsid w:val="009F65C3"/>
    <w:rsid w:val="009F7AB7"/>
    <w:rsid w:val="00A06141"/>
    <w:rsid w:val="00A11D40"/>
    <w:rsid w:val="00A125A1"/>
    <w:rsid w:val="00A225FA"/>
    <w:rsid w:val="00A433BE"/>
    <w:rsid w:val="00A44E81"/>
    <w:rsid w:val="00A55090"/>
    <w:rsid w:val="00A764B3"/>
    <w:rsid w:val="00A764CE"/>
    <w:rsid w:val="00A856D6"/>
    <w:rsid w:val="00A93493"/>
    <w:rsid w:val="00AA4781"/>
    <w:rsid w:val="00AB20E4"/>
    <w:rsid w:val="00AB270C"/>
    <w:rsid w:val="00AB2B48"/>
    <w:rsid w:val="00AB3B68"/>
    <w:rsid w:val="00AB55CE"/>
    <w:rsid w:val="00AD2EC1"/>
    <w:rsid w:val="00AF2092"/>
    <w:rsid w:val="00B0046B"/>
    <w:rsid w:val="00B00E44"/>
    <w:rsid w:val="00B01967"/>
    <w:rsid w:val="00B019A1"/>
    <w:rsid w:val="00B171DC"/>
    <w:rsid w:val="00B22221"/>
    <w:rsid w:val="00B23E78"/>
    <w:rsid w:val="00B275F8"/>
    <w:rsid w:val="00B312E7"/>
    <w:rsid w:val="00B32782"/>
    <w:rsid w:val="00B335CA"/>
    <w:rsid w:val="00B413F9"/>
    <w:rsid w:val="00B5086F"/>
    <w:rsid w:val="00B5333C"/>
    <w:rsid w:val="00B8162D"/>
    <w:rsid w:val="00B83418"/>
    <w:rsid w:val="00B86A24"/>
    <w:rsid w:val="00B93E6D"/>
    <w:rsid w:val="00B965F4"/>
    <w:rsid w:val="00BA0687"/>
    <w:rsid w:val="00BB3794"/>
    <w:rsid w:val="00BB3830"/>
    <w:rsid w:val="00BB4051"/>
    <w:rsid w:val="00BB726A"/>
    <w:rsid w:val="00BD176A"/>
    <w:rsid w:val="00BD72DB"/>
    <w:rsid w:val="00BE1D77"/>
    <w:rsid w:val="00BE24AC"/>
    <w:rsid w:val="00BE37D1"/>
    <w:rsid w:val="00BE42FE"/>
    <w:rsid w:val="00BF1EBF"/>
    <w:rsid w:val="00BF7720"/>
    <w:rsid w:val="00C20592"/>
    <w:rsid w:val="00C21B79"/>
    <w:rsid w:val="00C2256D"/>
    <w:rsid w:val="00C22DBA"/>
    <w:rsid w:val="00C23073"/>
    <w:rsid w:val="00C32B8C"/>
    <w:rsid w:val="00C60712"/>
    <w:rsid w:val="00C74471"/>
    <w:rsid w:val="00C83FC7"/>
    <w:rsid w:val="00C84FE6"/>
    <w:rsid w:val="00CA01C0"/>
    <w:rsid w:val="00CA23AF"/>
    <w:rsid w:val="00CB793A"/>
    <w:rsid w:val="00CD5B4C"/>
    <w:rsid w:val="00CD698E"/>
    <w:rsid w:val="00CE3511"/>
    <w:rsid w:val="00CE5AA4"/>
    <w:rsid w:val="00CE6CF1"/>
    <w:rsid w:val="00CF1FC7"/>
    <w:rsid w:val="00D00AFB"/>
    <w:rsid w:val="00D03B75"/>
    <w:rsid w:val="00D0416E"/>
    <w:rsid w:val="00D07ED1"/>
    <w:rsid w:val="00D1375C"/>
    <w:rsid w:val="00D22ECF"/>
    <w:rsid w:val="00D32749"/>
    <w:rsid w:val="00D43E2C"/>
    <w:rsid w:val="00D50817"/>
    <w:rsid w:val="00D6025F"/>
    <w:rsid w:val="00D67CD8"/>
    <w:rsid w:val="00D74D0A"/>
    <w:rsid w:val="00D83866"/>
    <w:rsid w:val="00D84D57"/>
    <w:rsid w:val="00D84FAD"/>
    <w:rsid w:val="00D95F90"/>
    <w:rsid w:val="00DA2949"/>
    <w:rsid w:val="00DA5E61"/>
    <w:rsid w:val="00DA7150"/>
    <w:rsid w:val="00DB3423"/>
    <w:rsid w:val="00DB3680"/>
    <w:rsid w:val="00DB6A05"/>
    <w:rsid w:val="00DC08DD"/>
    <w:rsid w:val="00DC2D78"/>
    <w:rsid w:val="00DC615F"/>
    <w:rsid w:val="00DD084C"/>
    <w:rsid w:val="00DD5AD2"/>
    <w:rsid w:val="00DE4343"/>
    <w:rsid w:val="00DF297A"/>
    <w:rsid w:val="00DF4954"/>
    <w:rsid w:val="00DF7F29"/>
    <w:rsid w:val="00E07E7C"/>
    <w:rsid w:val="00E129CD"/>
    <w:rsid w:val="00E14984"/>
    <w:rsid w:val="00E2479C"/>
    <w:rsid w:val="00E362DB"/>
    <w:rsid w:val="00E416BD"/>
    <w:rsid w:val="00E43943"/>
    <w:rsid w:val="00E44732"/>
    <w:rsid w:val="00E4741A"/>
    <w:rsid w:val="00E53D1F"/>
    <w:rsid w:val="00E61D76"/>
    <w:rsid w:val="00E6667B"/>
    <w:rsid w:val="00E81DF6"/>
    <w:rsid w:val="00E8361A"/>
    <w:rsid w:val="00E93059"/>
    <w:rsid w:val="00E93AC1"/>
    <w:rsid w:val="00EA5825"/>
    <w:rsid w:val="00EA676E"/>
    <w:rsid w:val="00EA7D1B"/>
    <w:rsid w:val="00EB0126"/>
    <w:rsid w:val="00EB16B6"/>
    <w:rsid w:val="00EB1D7F"/>
    <w:rsid w:val="00EB7C62"/>
    <w:rsid w:val="00EC2759"/>
    <w:rsid w:val="00EC3128"/>
    <w:rsid w:val="00ED644D"/>
    <w:rsid w:val="00EE4D66"/>
    <w:rsid w:val="00EF4E36"/>
    <w:rsid w:val="00EF6345"/>
    <w:rsid w:val="00F01F79"/>
    <w:rsid w:val="00F058A1"/>
    <w:rsid w:val="00F1120E"/>
    <w:rsid w:val="00F16B80"/>
    <w:rsid w:val="00F43DB1"/>
    <w:rsid w:val="00F5147B"/>
    <w:rsid w:val="00F5292A"/>
    <w:rsid w:val="00F562C9"/>
    <w:rsid w:val="00F57F34"/>
    <w:rsid w:val="00F731AA"/>
    <w:rsid w:val="00F8280E"/>
    <w:rsid w:val="00F8486D"/>
    <w:rsid w:val="00F9286E"/>
    <w:rsid w:val="00F9347D"/>
    <w:rsid w:val="00F93E28"/>
    <w:rsid w:val="00FA0008"/>
    <w:rsid w:val="00FA2099"/>
    <w:rsid w:val="00FA6F56"/>
    <w:rsid w:val="00FA75DA"/>
    <w:rsid w:val="00FC4411"/>
    <w:rsid w:val="00FC62E1"/>
    <w:rsid w:val="00FC6E9C"/>
    <w:rsid w:val="00FD2D27"/>
    <w:rsid w:val="00FE205E"/>
    <w:rsid w:val="00FF3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72A6"/>
  <w15:docId w15:val="{C1DDCA9D-BE9A-43BE-9766-4CA6DBEC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523"/>
    <w:rPr>
      <w:rFonts w:ascii="MS Mincho" w:hAnsi="MS Mincho" w:cs="MS Mincho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C6523"/>
    <w:rPr>
      <w:b/>
      <w:bCs/>
    </w:rPr>
  </w:style>
  <w:style w:type="paragraph" w:styleId="a4">
    <w:name w:val="List Paragraph"/>
    <w:basedOn w:val="a"/>
    <w:uiPriority w:val="34"/>
    <w:qFormat/>
    <w:rsid w:val="003C6523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3C6523"/>
    <w:rPr>
      <w:rFonts w:ascii="Arial Armenian" w:hAnsi="Arial Armenian"/>
    </w:rPr>
  </w:style>
  <w:style w:type="paragraph" w:customStyle="1" w:styleId="mechtex">
    <w:name w:val="mechtex"/>
    <w:basedOn w:val="a"/>
    <w:link w:val="mechtexChar"/>
    <w:uiPriority w:val="99"/>
    <w:rsid w:val="003C6523"/>
    <w:pPr>
      <w:spacing w:after="0" w:line="240" w:lineRule="auto"/>
      <w:jc w:val="center"/>
    </w:pPr>
    <w:rPr>
      <w:rFonts w:ascii="Arial Armenian" w:hAnsi="Arial Armenian" w:cstheme="minorBidi"/>
      <w:color w:val="auto"/>
      <w:sz w:val="22"/>
      <w:szCs w:val="22"/>
    </w:rPr>
  </w:style>
  <w:style w:type="paragraph" w:styleId="a5">
    <w:name w:val="annotation text"/>
    <w:basedOn w:val="a"/>
    <w:link w:val="a6"/>
    <w:uiPriority w:val="99"/>
    <w:semiHidden/>
    <w:unhideWhenUsed/>
    <w:rsid w:val="003C6523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C652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3C6523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3C6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6523"/>
    <w:rPr>
      <w:rFonts w:ascii="Segoe UI" w:hAnsi="Segoe UI" w:cs="Segoe UI"/>
      <w:color w:val="000000"/>
      <w:sz w:val="18"/>
      <w:szCs w:val="18"/>
    </w:rPr>
  </w:style>
  <w:style w:type="paragraph" w:styleId="aa">
    <w:name w:val="annotation subject"/>
    <w:basedOn w:val="a5"/>
    <w:next w:val="a5"/>
    <w:link w:val="ab"/>
    <w:uiPriority w:val="99"/>
    <w:semiHidden/>
    <w:unhideWhenUsed/>
    <w:rsid w:val="00F43DB1"/>
    <w:pPr>
      <w:spacing w:after="160"/>
    </w:pPr>
    <w:rPr>
      <w:rFonts w:ascii="MS Mincho" w:eastAsiaTheme="minorHAnsi" w:hAnsi="MS Mincho" w:cs="MS Mincho"/>
      <w:b/>
      <w:bCs/>
      <w:color w:val="000000"/>
      <w:lang w:eastAsia="en-US"/>
    </w:rPr>
  </w:style>
  <w:style w:type="character" w:customStyle="1" w:styleId="ab">
    <w:name w:val="Тема примечания Знак"/>
    <w:basedOn w:val="a6"/>
    <w:link w:val="aa"/>
    <w:uiPriority w:val="99"/>
    <w:semiHidden/>
    <w:rsid w:val="00F43DB1"/>
    <w:rPr>
      <w:rFonts w:ascii="MS Mincho" w:eastAsia="Times New Roman" w:hAnsi="MS Mincho" w:cs="MS Mincho"/>
      <w:b/>
      <w:bCs/>
      <w:color w:val="000000"/>
      <w:sz w:val="20"/>
      <w:szCs w:val="20"/>
      <w:lang w:eastAsia="ru-RU"/>
    </w:rPr>
  </w:style>
  <w:style w:type="paragraph" w:styleId="ac">
    <w:name w:val="Revision"/>
    <w:hidden/>
    <w:uiPriority w:val="99"/>
    <w:semiHidden/>
    <w:rsid w:val="008A63CC"/>
    <w:pPr>
      <w:spacing w:after="0" w:line="240" w:lineRule="auto"/>
    </w:pPr>
    <w:rPr>
      <w:rFonts w:ascii="MS Mincho" w:hAnsi="MS Mincho" w:cs="MS Minch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FF3F-3218-4CF0-A70F-2C02AE758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1774</Words>
  <Characters>10118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https://mul2.gov.am/tasks/824855/oneclick/Mijocarumner-Tsragir.docx?token=ae3f8f22bcc7a46732954c591a6c745c</cp:keywords>
  <cp:lastModifiedBy>vahagan6@gmail.com</cp:lastModifiedBy>
  <cp:revision>2</cp:revision>
  <cp:lastPrinted>2023-05-05T12:51:00Z</cp:lastPrinted>
  <dcterms:created xsi:type="dcterms:W3CDTF">2023-07-18T11:49:00Z</dcterms:created>
  <dcterms:modified xsi:type="dcterms:W3CDTF">2023-07-18T11:49:00Z</dcterms:modified>
</cp:coreProperties>
</file>