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F028A02" w14:textId="1E7F9DD2" w:rsidR="003422BD" w:rsidRPr="00C77BCA" w:rsidRDefault="003422BD" w:rsidP="00FA1B70">
      <w:pPr>
        <w:spacing w:line="360" w:lineRule="auto"/>
        <w:jc w:val="right"/>
        <w:rPr>
          <w:rFonts w:ascii="GHEA Grapalat" w:eastAsia="Calibri" w:hAnsi="GHEA Grapalat"/>
          <w:sz w:val="24"/>
          <w:szCs w:val="24"/>
          <w:lang w:val="hy-AM"/>
        </w:rPr>
      </w:pPr>
      <w:r w:rsidRPr="00C77BCA">
        <w:rPr>
          <w:rFonts w:ascii="GHEA Grapalat" w:eastAsia="Calibri" w:hAnsi="GHEA Grapalat"/>
          <w:sz w:val="24"/>
          <w:szCs w:val="24"/>
          <w:lang w:val="hy-AM"/>
        </w:rPr>
        <w:t xml:space="preserve">Հավելված </w:t>
      </w:r>
      <w:r w:rsidR="00844860" w:rsidRPr="00C77BCA">
        <w:rPr>
          <w:rFonts w:ascii="GHEA Grapalat" w:eastAsia="Calibri" w:hAnsi="GHEA Grapalat"/>
          <w:sz w:val="24"/>
          <w:szCs w:val="24"/>
          <w:lang w:val="en-US"/>
        </w:rPr>
        <w:t xml:space="preserve">N </w:t>
      </w:r>
      <w:r w:rsidRPr="00C77BCA">
        <w:rPr>
          <w:rFonts w:ascii="GHEA Grapalat" w:eastAsia="Calibri" w:hAnsi="GHEA Grapalat"/>
          <w:sz w:val="24"/>
          <w:szCs w:val="24"/>
          <w:lang w:val="hy-AM"/>
        </w:rPr>
        <w:t xml:space="preserve">1 </w:t>
      </w:r>
    </w:p>
    <w:p w14:paraId="7F7551C7" w14:textId="72479D37" w:rsidR="003422BD" w:rsidRPr="00C77BCA" w:rsidRDefault="003422BD" w:rsidP="003422BD">
      <w:pPr>
        <w:spacing w:after="0" w:line="360" w:lineRule="auto"/>
        <w:ind w:left="2880" w:right="-85" w:firstLine="1620"/>
        <w:jc w:val="right"/>
        <w:rPr>
          <w:rFonts w:ascii="GHEA Grapalat" w:eastAsia="Calibri" w:hAnsi="GHEA Grapalat" w:cs="GHEA Grapalat"/>
          <w:bCs/>
          <w:iCs/>
          <w:sz w:val="24"/>
          <w:szCs w:val="24"/>
          <w:lang w:val="hy-AM"/>
        </w:rPr>
      </w:pPr>
      <w:r w:rsidRPr="00C77BCA">
        <w:rPr>
          <w:rFonts w:ascii="GHEA Grapalat" w:eastAsia="Calibri" w:hAnsi="GHEA Grapalat" w:cs="GHEA Grapalat"/>
          <w:bCs/>
          <w:iCs/>
          <w:sz w:val="24"/>
          <w:szCs w:val="24"/>
          <w:lang w:val="hy-AM"/>
        </w:rPr>
        <w:t>ՀՀ կառավարության</w:t>
      </w:r>
      <w:r w:rsidR="0003387E" w:rsidRPr="00C77BCA">
        <w:rPr>
          <w:rFonts w:ascii="GHEA Grapalat" w:eastAsia="Calibri" w:hAnsi="GHEA Grapalat" w:cs="GHEA Grapalat"/>
          <w:bCs/>
          <w:iCs/>
          <w:sz w:val="24"/>
          <w:szCs w:val="24"/>
          <w:lang w:val="hy-AM"/>
        </w:rPr>
        <w:t xml:space="preserve"> 202</w:t>
      </w:r>
      <w:r w:rsidR="0003387E" w:rsidRPr="00C77BCA">
        <w:rPr>
          <w:rFonts w:ascii="GHEA Grapalat" w:eastAsia="Calibri" w:hAnsi="GHEA Grapalat" w:cs="GHEA Grapalat"/>
          <w:bCs/>
          <w:iCs/>
          <w:sz w:val="24"/>
          <w:szCs w:val="24"/>
          <w:lang w:val="en-US"/>
        </w:rPr>
        <w:t>3</w:t>
      </w:r>
      <w:r w:rsidRPr="00C77BCA">
        <w:rPr>
          <w:rFonts w:ascii="GHEA Grapalat" w:eastAsia="Calibri" w:hAnsi="GHEA Grapalat" w:cs="GHEA Grapalat"/>
          <w:bCs/>
          <w:iCs/>
          <w:sz w:val="24"/>
          <w:szCs w:val="24"/>
          <w:lang w:val="hy-AM"/>
        </w:rPr>
        <w:t xml:space="preserve"> թվականի</w:t>
      </w:r>
    </w:p>
    <w:p w14:paraId="52CF4471" w14:textId="77777777" w:rsidR="003422BD" w:rsidRPr="00C77BCA" w:rsidRDefault="003422BD" w:rsidP="003422BD">
      <w:pPr>
        <w:shd w:val="clear" w:color="auto" w:fill="FFFFFF"/>
        <w:spacing w:after="0" w:line="360" w:lineRule="auto"/>
        <w:ind w:right="-85"/>
        <w:jc w:val="right"/>
        <w:rPr>
          <w:rFonts w:ascii="GHEA Grapalat" w:hAnsi="GHEA Grapalat" w:cs="GHEA Grapalat"/>
          <w:sz w:val="24"/>
          <w:szCs w:val="24"/>
          <w:lang w:val="hy-AM"/>
        </w:rPr>
      </w:pPr>
      <w:r w:rsidRPr="00C77BCA">
        <w:rPr>
          <w:rFonts w:ascii="GHEA Grapalat" w:hAnsi="GHEA Grapalat" w:cs="GHEA Grapalat"/>
          <w:sz w:val="24"/>
          <w:szCs w:val="24"/>
          <w:lang w:val="hy-AM"/>
        </w:rPr>
        <w:t>_______________  ____ №____ -Լ որոշման</w:t>
      </w:r>
    </w:p>
    <w:p w14:paraId="74817458" w14:textId="77777777" w:rsidR="003422BD" w:rsidRPr="00C77BCA" w:rsidRDefault="003422BD" w:rsidP="003422BD">
      <w:pPr>
        <w:shd w:val="clear" w:color="auto" w:fill="FFFFFF"/>
        <w:spacing w:line="360" w:lineRule="auto"/>
        <w:ind w:right="-85"/>
        <w:jc w:val="center"/>
        <w:rPr>
          <w:rFonts w:ascii="GHEA Grapalat" w:hAnsi="GHEA Grapalat" w:cs="Sylfaen"/>
          <w:b/>
          <w:sz w:val="24"/>
          <w:szCs w:val="24"/>
          <w:lang w:val="hy-AM"/>
        </w:rPr>
      </w:pPr>
    </w:p>
    <w:p w14:paraId="2559573F" w14:textId="77777777" w:rsidR="00F52476" w:rsidRPr="00C77BCA" w:rsidRDefault="00F52476" w:rsidP="003422BD">
      <w:pPr>
        <w:shd w:val="clear" w:color="auto" w:fill="FFFFFF"/>
        <w:spacing w:line="360" w:lineRule="auto"/>
        <w:ind w:right="-85"/>
        <w:jc w:val="center"/>
        <w:rPr>
          <w:rFonts w:ascii="GHEA Grapalat" w:hAnsi="GHEA Grapalat" w:cs="Sylfaen"/>
          <w:b/>
          <w:sz w:val="24"/>
          <w:szCs w:val="24"/>
          <w:lang w:val="hy-AM"/>
        </w:rPr>
      </w:pPr>
    </w:p>
    <w:p w14:paraId="6F74C85A" w14:textId="10EC5000" w:rsidR="003422BD" w:rsidRPr="00C77BCA" w:rsidRDefault="00A2185C" w:rsidP="003422BD">
      <w:pPr>
        <w:shd w:val="clear" w:color="auto" w:fill="FFFFFF"/>
        <w:spacing w:after="0" w:line="360" w:lineRule="auto"/>
        <w:ind w:right="-85"/>
        <w:jc w:val="center"/>
        <w:rPr>
          <w:rFonts w:ascii="GHEA Grapalat" w:hAnsi="GHEA Grapalat" w:cs="Sylfaen"/>
          <w:b/>
          <w:sz w:val="24"/>
          <w:szCs w:val="24"/>
          <w:lang w:val="hy-AM"/>
        </w:rPr>
      </w:pPr>
      <w:r w:rsidRPr="00C77BCA">
        <w:rPr>
          <w:rFonts w:ascii="GHEA Grapalat" w:hAnsi="GHEA Grapalat" w:cs="Tahoma"/>
          <w:b/>
          <w:color w:val="313131"/>
          <w:sz w:val="24"/>
          <w:szCs w:val="24"/>
          <w:shd w:val="clear" w:color="auto" w:fill="FFFFFF"/>
          <w:lang w:val="hy-AM"/>
        </w:rPr>
        <w:t>ԱՌՈՂՋԱՊԱՀՈՒԹՅԱՆ ՈԼՈՐՏԻ ԼԱԲՈՐԱՏՈՐ ՀԱՄԱԿԱՐԳԻ</w:t>
      </w:r>
      <w:r w:rsidR="00C43996" w:rsidRPr="00C77BCA">
        <w:rPr>
          <w:rFonts w:ascii="GHEA Grapalat" w:hAnsi="GHEA Grapalat" w:cs="Sylfaen"/>
          <w:b/>
          <w:sz w:val="24"/>
          <w:szCs w:val="24"/>
          <w:lang w:val="hy-AM"/>
        </w:rPr>
        <w:t xml:space="preserve"> ԶԱՐԳԱՑՄԱՆ </w:t>
      </w:r>
      <w:r w:rsidR="003422BD" w:rsidRPr="00C77BCA">
        <w:rPr>
          <w:rFonts w:ascii="GHEA Grapalat" w:hAnsi="GHEA Grapalat" w:cs="Sylfaen"/>
          <w:b/>
          <w:sz w:val="24"/>
          <w:szCs w:val="24"/>
          <w:lang w:val="hy-AM"/>
        </w:rPr>
        <w:t>ՌԱԶՄԱՎԱՐՈՒԹՅՈՒՆ</w:t>
      </w:r>
    </w:p>
    <w:p w14:paraId="6E3714EF" w14:textId="77777777" w:rsidR="003422BD" w:rsidRPr="00C77BCA" w:rsidRDefault="003422BD" w:rsidP="007874BD">
      <w:pPr>
        <w:shd w:val="clear" w:color="auto" w:fill="FFFFFF"/>
        <w:spacing w:after="0" w:line="360" w:lineRule="auto"/>
        <w:ind w:right="-85"/>
        <w:rPr>
          <w:rFonts w:ascii="GHEA Grapalat" w:hAnsi="GHEA Grapalat" w:cs="Sylfaen"/>
          <w:sz w:val="24"/>
          <w:szCs w:val="24"/>
          <w:lang w:val="hy-AM"/>
        </w:rPr>
      </w:pPr>
      <w:bookmarkStart w:id="0" w:name="_GoBack"/>
      <w:bookmarkEnd w:id="0"/>
    </w:p>
    <w:p w14:paraId="522B18EC" w14:textId="77777777" w:rsidR="003422BD" w:rsidRPr="00C77BCA" w:rsidRDefault="003422BD" w:rsidP="003422BD">
      <w:pPr>
        <w:pStyle w:val="ListParagraph"/>
        <w:numPr>
          <w:ilvl w:val="0"/>
          <w:numId w:val="4"/>
        </w:numPr>
        <w:shd w:val="clear" w:color="auto" w:fill="FFFFFF"/>
        <w:spacing w:line="360" w:lineRule="auto"/>
        <w:ind w:left="0" w:right="-85" w:hanging="11"/>
        <w:jc w:val="center"/>
        <w:rPr>
          <w:rFonts w:cs="Sylfaen"/>
          <w:b/>
          <w:sz w:val="24"/>
          <w:szCs w:val="24"/>
          <w:lang w:val="hy-AM"/>
        </w:rPr>
      </w:pPr>
      <w:r w:rsidRPr="00C77BCA">
        <w:rPr>
          <w:rFonts w:cs="Sylfaen"/>
          <w:b/>
          <w:sz w:val="24"/>
          <w:szCs w:val="24"/>
          <w:lang w:val="hy-AM"/>
        </w:rPr>
        <w:t xml:space="preserve"> ՆԵՐԱԾՈՒԹՅՈՒՆ</w:t>
      </w:r>
    </w:p>
    <w:p w14:paraId="5A67F890" w14:textId="23D7D6B6" w:rsidR="003422BD" w:rsidRPr="00C77BCA" w:rsidRDefault="003422BD" w:rsidP="003422BD">
      <w:pPr>
        <w:pStyle w:val="ListParagraph"/>
        <w:numPr>
          <w:ilvl w:val="0"/>
          <w:numId w:val="3"/>
        </w:numPr>
        <w:tabs>
          <w:tab w:val="left" w:pos="360"/>
        </w:tabs>
        <w:spacing w:line="360" w:lineRule="auto"/>
        <w:ind w:left="0" w:firstLine="0"/>
        <w:jc w:val="both"/>
        <w:rPr>
          <w:rFonts w:cs="Sylfaen"/>
          <w:sz w:val="24"/>
          <w:szCs w:val="24"/>
          <w:lang w:val="hy-AM"/>
        </w:rPr>
      </w:pPr>
      <w:r w:rsidRPr="00C77BCA">
        <w:rPr>
          <w:rFonts w:cs="Sylfaen"/>
          <w:sz w:val="24"/>
          <w:szCs w:val="24"/>
          <w:lang w:val="hy-AM"/>
        </w:rPr>
        <w:t xml:space="preserve">Լաբորատոր հետազոտությունների արդյունքները հիվանդությունների ախտորոշման, արդյունավետ բուժման և կանխարգելման գործում </w:t>
      </w:r>
      <w:r w:rsidR="001A7526" w:rsidRPr="00C77BCA">
        <w:rPr>
          <w:rFonts w:cs="Sylfaen"/>
          <w:sz w:val="24"/>
          <w:szCs w:val="24"/>
          <w:lang w:val="hy-AM"/>
        </w:rPr>
        <w:t xml:space="preserve">առանցքային </w:t>
      </w:r>
      <w:r w:rsidR="00FA1B70" w:rsidRPr="00C77BCA">
        <w:rPr>
          <w:rFonts w:cs="Sylfaen"/>
          <w:sz w:val="24"/>
          <w:szCs w:val="24"/>
          <w:lang w:val="hy-AM"/>
        </w:rPr>
        <w:t>դեր ունեն</w:t>
      </w:r>
      <w:r w:rsidRPr="00C77BCA">
        <w:rPr>
          <w:rFonts w:cs="Sylfaen"/>
          <w:sz w:val="24"/>
          <w:szCs w:val="24"/>
          <w:lang w:val="hy-AM"/>
        </w:rPr>
        <w:t xml:space="preserve">, իսկ </w:t>
      </w:r>
      <w:r w:rsidR="00C43996" w:rsidRPr="00C77BCA">
        <w:rPr>
          <w:rFonts w:cs="Sylfaen"/>
          <w:sz w:val="24"/>
          <w:szCs w:val="24"/>
          <w:lang w:val="hy-AM"/>
        </w:rPr>
        <w:t xml:space="preserve">առողջապահության ոլորտի </w:t>
      </w:r>
      <w:r w:rsidRPr="00C77BCA">
        <w:rPr>
          <w:rFonts w:cs="Sylfaen"/>
          <w:sz w:val="24"/>
          <w:szCs w:val="24"/>
          <w:lang w:val="hy-AM"/>
        </w:rPr>
        <w:t xml:space="preserve">լաբորատորիաները, լինելով այդ տեղեկատվության կրողը, վերջիններիս ճշգրտության, հավաստիության, ամբողջականության ու գաղտնիության պահպանման երաշխավորն են։ Առանց լաբորատոր հետազոտությունների ճշգրիտ, հավաստի և ժամանակին տրամադրվող արդյունքների հնարավոր չէ հանրային առողջապահության ոլորտում իրականացնել համակարգային վերլուծություններ, կատարել կանխատեսումներ, </w:t>
      </w:r>
      <w:r w:rsidRPr="00C77BCA">
        <w:rPr>
          <w:rFonts w:cs="Arial"/>
          <w:sz w:val="24"/>
          <w:szCs w:val="24"/>
          <w:lang w:val="hy-AM"/>
        </w:rPr>
        <w:t>արագ ընդունել կլինիկական, հանրային առողջապահական և տարբեր առանցքային որոշումներ, խթանել բժշկագիտության զարգացմանը</w:t>
      </w:r>
      <w:r w:rsidRPr="00C77BCA">
        <w:rPr>
          <w:rFonts w:cs="Sylfaen"/>
          <w:sz w:val="24"/>
          <w:szCs w:val="24"/>
          <w:lang w:val="hy-AM"/>
        </w:rPr>
        <w:t>։</w:t>
      </w:r>
    </w:p>
    <w:p w14:paraId="61B79C8E" w14:textId="77777777" w:rsidR="003422BD" w:rsidRPr="00C77BCA" w:rsidRDefault="003422BD" w:rsidP="003422BD">
      <w:pPr>
        <w:pStyle w:val="ListParagraph"/>
        <w:numPr>
          <w:ilvl w:val="0"/>
          <w:numId w:val="3"/>
        </w:numPr>
        <w:tabs>
          <w:tab w:val="left" w:pos="284"/>
        </w:tabs>
        <w:spacing w:after="0" w:line="360" w:lineRule="auto"/>
        <w:ind w:left="0" w:hanging="11"/>
        <w:jc w:val="both"/>
        <w:rPr>
          <w:rFonts w:cs="Sylfaen"/>
          <w:sz w:val="24"/>
          <w:szCs w:val="24"/>
          <w:lang w:val="hy-AM"/>
        </w:rPr>
      </w:pPr>
      <w:r w:rsidRPr="00C77BCA">
        <w:rPr>
          <w:rFonts w:cs="Arial"/>
          <w:sz w:val="24"/>
          <w:szCs w:val="24"/>
          <w:lang w:val="hy-AM"/>
        </w:rPr>
        <w:t>Կորոնավիրուսային հիվանդությամբ (COVID-19) պայմանավորված համավարակը, պատերազմներն ու աշխարհաքաղաքական իրավիճակը, կանխատեսվող տնտեսական ճգնաժամն ու սահմանափակումները, ինչպես նաև լաբորատոր ոլորտում տեխնոլոգիական ենթակառուցվածքների</w:t>
      </w:r>
      <w:r w:rsidR="00E10F72" w:rsidRPr="00C77BCA">
        <w:rPr>
          <w:rFonts w:cs="Arial"/>
          <w:sz w:val="24"/>
          <w:szCs w:val="24"/>
          <w:lang w:val="hy-AM"/>
        </w:rPr>
        <w:t xml:space="preserve"> </w:t>
      </w:r>
      <w:r w:rsidRPr="00C77BCA">
        <w:rPr>
          <w:rFonts w:cs="Arial"/>
          <w:sz w:val="24"/>
          <w:szCs w:val="24"/>
          <w:lang w:val="hy-AM"/>
        </w:rPr>
        <w:t xml:space="preserve">զարգացումն ու արտադրողների բազմազանությունը լուրջ մարտահրավեր են և պահանջում են </w:t>
      </w:r>
      <w:r w:rsidR="00FA1B70" w:rsidRPr="00C77BCA">
        <w:rPr>
          <w:rFonts w:cs="Arial"/>
          <w:sz w:val="24"/>
          <w:szCs w:val="24"/>
          <w:lang w:val="hy-AM"/>
        </w:rPr>
        <w:t xml:space="preserve">երկրների ազգային մակարդակում </w:t>
      </w:r>
      <w:r w:rsidRPr="00C77BCA">
        <w:rPr>
          <w:rFonts w:cs="Arial"/>
          <w:sz w:val="24"/>
          <w:szCs w:val="24"/>
          <w:lang w:val="hy-AM"/>
        </w:rPr>
        <w:t>լաբորատոր համակարգի կայունության և արդյունավետության երաշխիքներ։</w:t>
      </w:r>
    </w:p>
    <w:p w14:paraId="5BFDD12C" w14:textId="77777777" w:rsidR="00FF35F8" w:rsidRPr="00C77BCA" w:rsidRDefault="00612F1A">
      <w:pPr>
        <w:pStyle w:val="ListParagraph"/>
        <w:numPr>
          <w:ilvl w:val="0"/>
          <w:numId w:val="3"/>
        </w:numPr>
        <w:tabs>
          <w:tab w:val="left" w:pos="142"/>
          <w:tab w:val="left" w:pos="284"/>
          <w:tab w:val="left" w:pos="426"/>
        </w:tabs>
        <w:spacing w:after="0" w:line="360" w:lineRule="auto"/>
        <w:ind w:left="0" w:hanging="11"/>
        <w:jc w:val="both"/>
        <w:rPr>
          <w:rFonts w:eastAsia="Times New Roman" w:cs="Arial"/>
          <w:sz w:val="24"/>
          <w:szCs w:val="24"/>
          <w:lang w:val="hy-AM"/>
        </w:rPr>
      </w:pPr>
      <w:r w:rsidRPr="00C77BCA">
        <w:rPr>
          <w:rFonts w:eastAsia="Times New Roman" w:cs="Arial"/>
          <w:sz w:val="24"/>
          <w:szCs w:val="24"/>
          <w:lang w:val="hy-AM"/>
        </w:rPr>
        <w:t>Շ</w:t>
      </w:r>
      <w:r w:rsidR="003422BD" w:rsidRPr="00C77BCA">
        <w:rPr>
          <w:rFonts w:eastAsia="Times New Roman" w:cs="Arial"/>
          <w:sz w:val="24"/>
          <w:szCs w:val="24"/>
          <w:lang w:val="hy-AM"/>
        </w:rPr>
        <w:t>ուրջ 10 տարի շարունակ</w:t>
      </w:r>
      <w:r w:rsidR="00FA1B70" w:rsidRPr="00C77BCA">
        <w:rPr>
          <w:rFonts w:eastAsia="Times New Roman" w:cs="Arial"/>
          <w:sz w:val="24"/>
          <w:szCs w:val="24"/>
          <w:lang w:val="hy-AM"/>
        </w:rPr>
        <w:t>,</w:t>
      </w:r>
      <w:r w:rsidR="003422BD" w:rsidRPr="00C77BCA">
        <w:rPr>
          <w:rFonts w:cs="Sylfaen"/>
          <w:iCs/>
          <w:sz w:val="24"/>
          <w:szCs w:val="24"/>
          <w:lang w:val="hy-AM"/>
        </w:rPr>
        <w:t xml:space="preserve"> իրականացվում են </w:t>
      </w:r>
      <w:r w:rsidR="00FA1B70" w:rsidRPr="00C77BCA">
        <w:rPr>
          <w:rFonts w:cs="Sylfaen"/>
          <w:iCs/>
          <w:sz w:val="24"/>
          <w:szCs w:val="24"/>
          <w:lang w:val="hy-AM"/>
        </w:rPr>
        <w:t>Հայաստանի Հանրապետության</w:t>
      </w:r>
      <w:r w:rsidR="003422BD" w:rsidRPr="00C77BCA">
        <w:rPr>
          <w:rFonts w:cs="Sylfaen"/>
          <w:iCs/>
          <w:sz w:val="24"/>
          <w:szCs w:val="24"/>
          <w:lang w:val="hy-AM"/>
        </w:rPr>
        <w:t xml:space="preserve"> լաբորատոր համակարգի զարգացմանն ուղղված տարբեր ծրագրեր։ Զգալի առաջընթաց է արձանագրվել</w:t>
      </w:r>
      <w:r w:rsidR="003422BD" w:rsidRPr="00C77BCA">
        <w:rPr>
          <w:rFonts w:eastAsia="Times New Roman" w:cs="Arial"/>
          <w:sz w:val="24"/>
          <w:szCs w:val="24"/>
          <w:lang w:val="hy-AM"/>
        </w:rPr>
        <w:t xml:space="preserve"> հանրային առողջապահական լաբորատորիաների զարգացման </w:t>
      </w:r>
      <w:r w:rsidR="003422BD" w:rsidRPr="00C77BCA">
        <w:rPr>
          <w:rFonts w:eastAsia="Times New Roman" w:cs="Arial"/>
          <w:sz w:val="24"/>
          <w:szCs w:val="24"/>
          <w:lang w:val="hy-AM"/>
        </w:rPr>
        <w:lastRenderedPageBreak/>
        <w:t>գործընթացու</w:t>
      </w:r>
      <w:r w:rsidR="00A753F8" w:rsidRPr="00C77BCA">
        <w:rPr>
          <w:rFonts w:eastAsia="Times New Roman" w:cs="Arial"/>
          <w:sz w:val="24"/>
          <w:szCs w:val="24"/>
          <w:lang w:val="hy-AM"/>
        </w:rPr>
        <w:t>մ</w:t>
      </w:r>
      <w:r w:rsidR="00095DFE" w:rsidRPr="00C77BCA">
        <w:rPr>
          <w:rFonts w:eastAsia="MS Mincho" w:cs="MS Mincho"/>
          <w:sz w:val="24"/>
          <w:szCs w:val="24"/>
          <w:lang w:val="hy-AM"/>
        </w:rPr>
        <w:t>.</w:t>
      </w:r>
      <w:r w:rsidR="001A7526" w:rsidRPr="00C77BCA">
        <w:rPr>
          <w:rFonts w:eastAsia="MS Mincho" w:cs="MS Mincho"/>
          <w:sz w:val="24"/>
          <w:szCs w:val="24"/>
          <w:lang w:val="hy-AM"/>
        </w:rPr>
        <w:t xml:space="preserve"> </w:t>
      </w:r>
      <w:r w:rsidR="003422BD" w:rsidRPr="00C77BCA">
        <w:rPr>
          <w:rFonts w:eastAsia="Times New Roman" w:cs="Arial"/>
          <w:sz w:val="24"/>
          <w:szCs w:val="24"/>
          <w:lang w:val="hy-AM"/>
        </w:rPr>
        <w:t xml:space="preserve">ձևավորվել </w:t>
      </w:r>
      <w:r w:rsidR="00A753F8" w:rsidRPr="00C77BCA">
        <w:rPr>
          <w:rFonts w:eastAsia="Times New Roman" w:cs="Arial"/>
          <w:sz w:val="24"/>
          <w:szCs w:val="24"/>
          <w:lang w:val="hy-AM"/>
        </w:rPr>
        <w:t>են</w:t>
      </w:r>
      <w:r w:rsidR="003422BD" w:rsidRPr="00C77BCA">
        <w:rPr>
          <w:rFonts w:eastAsia="Times New Roman" w:cs="Arial"/>
          <w:sz w:val="24"/>
          <w:szCs w:val="24"/>
          <w:lang w:val="hy-AM"/>
        </w:rPr>
        <w:t xml:space="preserve"> </w:t>
      </w:r>
      <w:r w:rsidR="003422BD" w:rsidRPr="00C77BCA">
        <w:rPr>
          <w:rFonts w:cs="Sylfaen"/>
          <w:color w:val="000000"/>
          <w:sz w:val="24"/>
          <w:szCs w:val="24"/>
          <w:lang w:val="hy-AM"/>
        </w:rPr>
        <w:t>կենսաբանական, քիմիական և ճառագայթային գործոնների հետ աշխատող առանձին լաբորատորիաների ուղղահայաց լաբորատոր ցանցեր</w:t>
      </w:r>
      <w:r w:rsidR="00A753F8" w:rsidRPr="00C77BCA">
        <w:rPr>
          <w:rFonts w:cs="Sylfaen"/>
          <w:color w:val="000000"/>
          <w:sz w:val="24"/>
          <w:szCs w:val="24"/>
          <w:lang w:val="hy-AM"/>
        </w:rPr>
        <w:t>՝</w:t>
      </w:r>
      <w:r w:rsidR="001A7526" w:rsidRPr="00C77BCA">
        <w:rPr>
          <w:rFonts w:cs="Sylfaen"/>
          <w:color w:val="000000"/>
          <w:sz w:val="24"/>
          <w:szCs w:val="24"/>
          <w:lang w:val="hy-AM"/>
        </w:rPr>
        <w:t xml:space="preserve"> </w:t>
      </w:r>
      <w:r w:rsidR="003422BD" w:rsidRPr="00C77BCA">
        <w:rPr>
          <w:rFonts w:cs="Sylfaen"/>
          <w:color w:val="000000"/>
          <w:sz w:val="24"/>
          <w:szCs w:val="24"/>
          <w:lang w:val="hy-AM"/>
        </w:rPr>
        <w:t>միջլաբորատոր համագործակցությ</w:t>
      </w:r>
      <w:r w:rsidR="00A753F8" w:rsidRPr="00C77BCA">
        <w:rPr>
          <w:rFonts w:cs="Sylfaen"/>
          <w:color w:val="000000"/>
          <w:sz w:val="24"/>
          <w:szCs w:val="24"/>
          <w:lang w:val="hy-AM"/>
        </w:rPr>
        <w:t>ամբ</w:t>
      </w:r>
      <w:r w:rsidR="003422BD" w:rsidRPr="00C77BCA">
        <w:rPr>
          <w:rFonts w:cs="Sylfaen"/>
          <w:color w:val="000000"/>
          <w:sz w:val="24"/>
          <w:szCs w:val="24"/>
          <w:lang w:val="hy-AM"/>
        </w:rPr>
        <w:t xml:space="preserve">՝ </w:t>
      </w:r>
      <w:r w:rsidR="00A753F8" w:rsidRPr="00C77BCA">
        <w:rPr>
          <w:rFonts w:eastAsia="Times New Roman" w:cs="Arial"/>
          <w:sz w:val="24"/>
          <w:szCs w:val="24"/>
          <w:lang w:val="hy-AM"/>
        </w:rPr>
        <w:t>«</w:t>
      </w:r>
      <w:r w:rsidR="00C654EE" w:rsidRPr="00C77BCA">
        <w:rPr>
          <w:rFonts w:eastAsia="Times New Roman" w:cs="Arial"/>
          <w:sz w:val="24"/>
          <w:szCs w:val="24"/>
          <w:lang w:val="hy-AM"/>
        </w:rPr>
        <w:t xml:space="preserve">Համընդհանուր </w:t>
      </w:r>
      <w:r w:rsidR="00A753F8" w:rsidRPr="00C77BCA">
        <w:rPr>
          <w:rStyle w:val="Strong"/>
          <w:b w:val="0"/>
          <w:color w:val="000000"/>
          <w:sz w:val="24"/>
          <w:szCs w:val="24"/>
          <w:lang w:val="hy-AM"/>
        </w:rPr>
        <w:t>լաբորատոր ցանց»-ի մոդելով:</w:t>
      </w:r>
      <w:r w:rsidR="00DC0CEB" w:rsidRPr="00C77BCA">
        <w:rPr>
          <w:rStyle w:val="Strong"/>
          <w:b w:val="0"/>
          <w:color w:val="000000"/>
          <w:sz w:val="24"/>
          <w:szCs w:val="24"/>
          <w:lang w:val="hy-AM"/>
        </w:rPr>
        <w:t xml:space="preserve"> </w:t>
      </w:r>
      <w:r w:rsidR="00A753F8" w:rsidRPr="00C77BCA">
        <w:rPr>
          <w:rStyle w:val="Strong"/>
          <w:b w:val="0"/>
          <w:color w:val="000000"/>
          <w:sz w:val="24"/>
          <w:szCs w:val="24"/>
          <w:lang w:val="hy-AM"/>
        </w:rPr>
        <w:t xml:space="preserve">Վերջինս </w:t>
      </w:r>
      <w:r w:rsidR="00A753F8" w:rsidRPr="00C77BCA">
        <w:rPr>
          <w:rFonts w:eastAsia="Times New Roman" w:cs="Arial"/>
          <w:sz w:val="24"/>
          <w:szCs w:val="24"/>
          <w:lang w:val="hy-AM"/>
        </w:rPr>
        <w:t>ձևավորել է ՀՀ կառավարության 2009 թվականի հոկտեմբերի 22-ի N 44 արձանագրային որոշման հիման վրա։ Այն կենսաբանական, քիմիական</w:t>
      </w:r>
      <w:r w:rsidR="00DC0CEB" w:rsidRPr="00C77BCA">
        <w:rPr>
          <w:rFonts w:eastAsia="Times New Roman" w:cs="Arial"/>
          <w:sz w:val="24"/>
          <w:szCs w:val="24"/>
          <w:lang w:val="hy-AM"/>
        </w:rPr>
        <w:t xml:space="preserve"> և ճառագայթային գործոնների հետ աշխատող առանձին լաբորատորիաների (անկախ կազմակերպական-իրավական ձևից, գերատեսչական պատկանելությունից) և (կամ) առանձին ոլորտներում գործող ուղղահայաց լաբորատոր ցանցերի ներգրավմամբ</w:t>
      </w:r>
      <w:r w:rsidR="00DC0CEB" w:rsidRPr="00C77BCA">
        <w:rPr>
          <w:rFonts w:ascii="Calibri" w:hAnsi="Calibri" w:cs="Calibri"/>
          <w:color w:val="000000"/>
          <w:sz w:val="24"/>
          <w:szCs w:val="24"/>
          <w:shd w:val="clear" w:color="auto" w:fill="FFFFFF"/>
          <w:lang w:val="hy-AM"/>
        </w:rPr>
        <w:t> </w:t>
      </w:r>
      <w:r w:rsidR="00DC0CEB" w:rsidRPr="00C77BCA">
        <w:rPr>
          <w:rFonts w:eastAsia="Times New Roman" w:cs="Arial"/>
          <w:sz w:val="24"/>
          <w:szCs w:val="24"/>
          <w:lang w:val="hy-AM"/>
        </w:rPr>
        <w:t>միջլաբորատոր համագործակցություն է:</w:t>
      </w:r>
      <w:r w:rsidR="00F507E8" w:rsidRPr="00C77BCA">
        <w:rPr>
          <w:rFonts w:cs="Sylfaen"/>
          <w:sz w:val="24"/>
          <w:szCs w:val="24"/>
          <w:lang w:val="hy-AM"/>
        </w:rPr>
        <w:t xml:space="preserve"> </w:t>
      </w:r>
      <w:r w:rsidR="00DC0CEB" w:rsidRPr="00C77BCA">
        <w:rPr>
          <w:color w:val="000000"/>
          <w:sz w:val="24"/>
          <w:szCs w:val="24"/>
          <w:shd w:val="clear" w:color="auto" w:fill="FFFFFF"/>
          <w:lang w:val="hy-AM"/>
        </w:rPr>
        <w:t>«Բնակչության բժշկական օգնության և սպասարկման մասին»</w:t>
      </w:r>
      <w:r w:rsidR="00DC0CEB" w:rsidRPr="00C77BCA">
        <w:rPr>
          <w:rFonts w:eastAsia="Times New Roman" w:cs="Arial"/>
          <w:sz w:val="24"/>
          <w:szCs w:val="24"/>
          <w:lang w:val="hy-AM"/>
        </w:rPr>
        <w:t xml:space="preserve"> ՀՀ օրենքի 2-րդ հոդվածի 1-ին մասի 46-րդ կետով սահմանվել է «Հ</w:t>
      </w:r>
      <w:r w:rsidR="00DC0CEB" w:rsidRPr="00C77BCA">
        <w:rPr>
          <w:rStyle w:val="Strong"/>
          <w:b w:val="0"/>
          <w:color w:val="000000"/>
          <w:sz w:val="24"/>
          <w:szCs w:val="24"/>
          <w:shd w:val="clear" w:color="auto" w:fill="FFFFFF"/>
          <w:lang w:val="hy-AM"/>
        </w:rPr>
        <w:t>ամընդհանուր լաբորատոր ցանց»-ը</w:t>
      </w:r>
      <w:r w:rsidR="00F507E8" w:rsidRPr="00C77BCA">
        <w:rPr>
          <w:rStyle w:val="Strong"/>
          <w:rFonts w:eastAsia="MS Mincho" w:cs="MS Mincho"/>
          <w:b w:val="0"/>
          <w:color w:val="000000"/>
          <w:sz w:val="24"/>
          <w:szCs w:val="24"/>
          <w:shd w:val="clear" w:color="auto" w:fill="FFFFFF"/>
          <w:lang w:val="hy-AM"/>
        </w:rPr>
        <w:t>:</w:t>
      </w:r>
      <w:r w:rsidR="00F507E8" w:rsidRPr="00C77BCA">
        <w:rPr>
          <w:rStyle w:val="Strong"/>
          <w:b w:val="0"/>
          <w:color w:val="000000"/>
          <w:sz w:val="24"/>
          <w:szCs w:val="24"/>
          <w:shd w:val="clear" w:color="auto" w:fill="FFFFFF"/>
          <w:lang w:val="hy-AM"/>
        </w:rPr>
        <w:t xml:space="preserve"> </w:t>
      </w:r>
      <w:r w:rsidR="00DC0CEB" w:rsidRPr="00C77BCA">
        <w:rPr>
          <w:rStyle w:val="Strong"/>
          <w:b w:val="0"/>
          <w:color w:val="000000"/>
          <w:sz w:val="24"/>
          <w:szCs w:val="24"/>
          <w:shd w:val="clear" w:color="auto" w:fill="FFFFFF"/>
          <w:lang w:val="hy-AM"/>
        </w:rPr>
        <w:t xml:space="preserve">ՀՀ կառավարության 2021 թվականի հունիսի 24-ի </w:t>
      </w:r>
      <w:r w:rsidR="00DC0CEB" w:rsidRPr="00C77BCA">
        <w:rPr>
          <w:rStyle w:val="Strong"/>
          <w:b w:val="0"/>
          <w:sz w:val="24"/>
          <w:szCs w:val="24"/>
          <w:lang w:val="hy-AM"/>
        </w:rPr>
        <w:t>N 1044-Ն</w:t>
      </w:r>
      <w:r w:rsidR="00DC0CEB" w:rsidRPr="00C77BCA">
        <w:rPr>
          <w:rFonts w:eastAsia="Times New Roman" w:cs="Arial"/>
          <w:sz w:val="24"/>
          <w:szCs w:val="24"/>
          <w:lang w:val="hy-AM"/>
        </w:rPr>
        <w:t xml:space="preserve"> որոշմամբ սահմանվել են «Հ</w:t>
      </w:r>
      <w:r w:rsidR="00DC0CEB" w:rsidRPr="00C77BCA">
        <w:rPr>
          <w:rStyle w:val="Strong"/>
          <w:b w:val="0"/>
          <w:color w:val="000000"/>
          <w:sz w:val="24"/>
          <w:szCs w:val="24"/>
          <w:shd w:val="clear" w:color="auto" w:fill="FFFFFF"/>
          <w:lang w:val="hy-AM"/>
        </w:rPr>
        <w:t>ամընդհանուր լաբորատոր ցանց»-ի գործունեության սկզբունքները, համակարգումը, մակարդակները և վերահսկողության կարգը</w:t>
      </w:r>
      <w:r w:rsidR="00DC0CEB" w:rsidRPr="00C77BCA">
        <w:rPr>
          <w:rFonts w:eastAsia="Times New Roman" w:cs="Arial"/>
          <w:sz w:val="24"/>
          <w:szCs w:val="24"/>
          <w:lang w:val="hy-AM"/>
        </w:rPr>
        <w:t xml:space="preserve">: </w:t>
      </w:r>
    </w:p>
    <w:p w14:paraId="334E59CE" w14:textId="77777777" w:rsidR="00FF35F8" w:rsidRPr="00C77BCA" w:rsidRDefault="003422BD" w:rsidP="00FF35F8">
      <w:pPr>
        <w:pStyle w:val="ListParagraph"/>
        <w:numPr>
          <w:ilvl w:val="0"/>
          <w:numId w:val="3"/>
        </w:numPr>
        <w:tabs>
          <w:tab w:val="left" w:pos="360"/>
        </w:tabs>
        <w:spacing w:line="360" w:lineRule="auto"/>
        <w:ind w:left="0" w:firstLine="0"/>
        <w:jc w:val="both"/>
        <w:rPr>
          <w:rFonts w:eastAsia="Times New Roman" w:cs="Arial"/>
          <w:sz w:val="24"/>
          <w:szCs w:val="24"/>
          <w:lang w:val="hy-AM"/>
        </w:rPr>
      </w:pPr>
      <w:r w:rsidRPr="00C77BCA">
        <w:rPr>
          <w:rStyle w:val="Strong"/>
          <w:b w:val="0"/>
          <w:color w:val="000000"/>
          <w:sz w:val="24"/>
          <w:szCs w:val="24"/>
          <w:lang w:val="hy-AM"/>
        </w:rPr>
        <w:t xml:space="preserve"> </w:t>
      </w:r>
      <w:r w:rsidR="00A753F8" w:rsidRPr="00C77BCA">
        <w:rPr>
          <w:rStyle w:val="Strong"/>
          <w:b w:val="0"/>
          <w:color w:val="000000"/>
          <w:sz w:val="24"/>
          <w:szCs w:val="24"/>
          <w:lang w:val="hy-AM"/>
        </w:rPr>
        <w:t>Զարգացել են</w:t>
      </w:r>
      <w:r w:rsidRPr="00C77BCA">
        <w:rPr>
          <w:rStyle w:val="Strong"/>
          <w:b w:val="0"/>
          <w:color w:val="000000"/>
          <w:sz w:val="24"/>
          <w:szCs w:val="24"/>
          <w:lang w:val="hy-AM"/>
        </w:rPr>
        <w:t xml:space="preserve"> </w:t>
      </w:r>
      <w:r w:rsidR="00095DFE" w:rsidRPr="00C77BCA">
        <w:rPr>
          <w:rStyle w:val="Strong"/>
          <w:b w:val="0"/>
          <w:color w:val="000000"/>
          <w:sz w:val="24"/>
          <w:szCs w:val="24"/>
          <w:lang w:val="hy-AM"/>
        </w:rPr>
        <w:t>լ</w:t>
      </w:r>
      <w:r w:rsidR="004B0468" w:rsidRPr="00C77BCA">
        <w:rPr>
          <w:rStyle w:val="Strong"/>
          <w:b w:val="0"/>
          <w:color w:val="000000"/>
          <w:sz w:val="24"/>
          <w:szCs w:val="24"/>
          <w:lang w:val="hy-AM"/>
        </w:rPr>
        <w:t xml:space="preserve">աբորատոր ցանցերի </w:t>
      </w:r>
      <w:r w:rsidRPr="00C77BCA">
        <w:rPr>
          <w:rStyle w:val="Strong"/>
          <w:b w:val="0"/>
          <w:color w:val="000000"/>
          <w:sz w:val="24"/>
          <w:szCs w:val="24"/>
          <w:lang w:val="hy-AM"/>
        </w:rPr>
        <w:t xml:space="preserve">կարողությունները, </w:t>
      </w:r>
      <w:r w:rsidR="00FA1B70" w:rsidRPr="00C77BCA">
        <w:rPr>
          <w:rStyle w:val="Strong"/>
          <w:b w:val="0"/>
          <w:color w:val="000000"/>
          <w:sz w:val="24"/>
          <w:szCs w:val="24"/>
          <w:lang w:val="hy-AM"/>
        </w:rPr>
        <w:t>կենտրոնացվել են</w:t>
      </w:r>
      <w:r w:rsidRPr="00C77BCA">
        <w:rPr>
          <w:rStyle w:val="Strong"/>
          <w:b w:val="0"/>
          <w:color w:val="000000"/>
          <w:sz w:val="24"/>
          <w:szCs w:val="24"/>
          <w:lang w:val="hy-AM"/>
        </w:rPr>
        <w:t xml:space="preserve"> գնումների և տեղեկատվության կառավարման գործընթացները, բարձրացվել </w:t>
      </w:r>
      <w:r w:rsidR="00FA1B70" w:rsidRPr="00C77BCA">
        <w:rPr>
          <w:rStyle w:val="Strong"/>
          <w:b w:val="0"/>
          <w:color w:val="000000"/>
          <w:sz w:val="24"/>
          <w:szCs w:val="24"/>
          <w:lang w:val="hy-AM"/>
        </w:rPr>
        <w:t xml:space="preserve">է </w:t>
      </w:r>
      <w:r w:rsidRPr="00C77BCA">
        <w:rPr>
          <w:rStyle w:val="Strong"/>
          <w:b w:val="0"/>
          <w:color w:val="000000"/>
          <w:sz w:val="24"/>
          <w:szCs w:val="24"/>
          <w:lang w:val="hy-AM"/>
        </w:rPr>
        <w:t>լաբորատոր ծառայությունների ծախսարդյունավետությունը, ինչը մեծ առաջընթաց է ապահովել լաբորատոր համակարգի համար</w:t>
      </w:r>
      <w:r w:rsidR="00A753F8" w:rsidRPr="00C77BCA">
        <w:rPr>
          <w:rFonts w:eastAsia="Times New Roman" w:cs="Arial"/>
          <w:sz w:val="24"/>
          <w:szCs w:val="24"/>
          <w:lang w:val="hy-AM"/>
        </w:rPr>
        <w:t>:</w:t>
      </w:r>
    </w:p>
    <w:p w14:paraId="5FD7FEFD" w14:textId="5EF8D90C" w:rsidR="003422BD" w:rsidRPr="00C77BCA" w:rsidRDefault="003422BD" w:rsidP="00FF35F8">
      <w:pPr>
        <w:pStyle w:val="ListParagraph"/>
        <w:numPr>
          <w:ilvl w:val="0"/>
          <w:numId w:val="3"/>
        </w:numPr>
        <w:tabs>
          <w:tab w:val="left" w:pos="360"/>
        </w:tabs>
        <w:spacing w:line="360" w:lineRule="auto"/>
        <w:ind w:left="0" w:firstLine="0"/>
        <w:jc w:val="both"/>
        <w:rPr>
          <w:rFonts w:eastAsia="Times New Roman" w:cs="Arial"/>
          <w:sz w:val="24"/>
          <w:szCs w:val="24"/>
          <w:lang w:val="hy-AM"/>
        </w:rPr>
      </w:pPr>
      <w:r w:rsidRPr="00C77BCA">
        <w:rPr>
          <w:rFonts w:cs="Arial"/>
          <w:sz w:val="24"/>
          <w:szCs w:val="24"/>
          <w:lang w:val="hy-AM"/>
        </w:rPr>
        <w:t>Լաբորատոր գործունեությամբ զբաղվում են տարբեր ոլորտի պետական</w:t>
      </w:r>
      <w:r w:rsidR="001A7526" w:rsidRPr="00C77BCA">
        <w:rPr>
          <w:rFonts w:cs="Arial"/>
          <w:sz w:val="24"/>
          <w:szCs w:val="24"/>
          <w:lang w:val="hy-AM"/>
        </w:rPr>
        <w:t xml:space="preserve"> </w:t>
      </w:r>
      <w:r w:rsidRPr="00C77BCA">
        <w:rPr>
          <w:rFonts w:cs="Arial"/>
          <w:sz w:val="24"/>
          <w:szCs w:val="24"/>
          <w:lang w:val="hy-AM"/>
        </w:rPr>
        <w:t>և</w:t>
      </w:r>
      <w:r w:rsidR="001A7526" w:rsidRPr="00C77BCA">
        <w:rPr>
          <w:rFonts w:cs="Arial"/>
          <w:sz w:val="24"/>
          <w:szCs w:val="24"/>
          <w:lang w:val="hy-AM"/>
        </w:rPr>
        <w:t xml:space="preserve"> </w:t>
      </w:r>
      <w:r w:rsidRPr="00C77BCA">
        <w:rPr>
          <w:rFonts w:cs="Arial"/>
          <w:sz w:val="24"/>
          <w:szCs w:val="24"/>
          <w:lang w:val="hy-AM"/>
        </w:rPr>
        <w:t xml:space="preserve">մասնավոր, ինչպես ինքնուրույն իրավաբանական անձի կարգավիճակ ունեցող, այնպես էլ տարբեր պետական մարմինների և կազմակերպությունների կազմում գործող </w:t>
      </w:r>
      <w:r w:rsidR="001A7526" w:rsidRPr="00C77BCA">
        <w:rPr>
          <w:rFonts w:cs="Arial"/>
          <w:sz w:val="24"/>
          <w:szCs w:val="24"/>
          <w:lang w:val="hy-AM"/>
        </w:rPr>
        <w:t xml:space="preserve">զանազան </w:t>
      </w:r>
      <w:r w:rsidRPr="00C77BCA">
        <w:rPr>
          <w:rFonts w:cs="Arial"/>
          <w:sz w:val="24"/>
          <w:szCs w:val="24"/>
          <w:lang w:val="hy-AM"/>
        </w:rPr>
        <w:t xml:space="preserve">նշանակության </w:t>
      </w:r>
      <w:r w:rsidR="001A7526" w:rsidRPr="00C77BCA">
        <w:rPr>
          <w:rFonts w:cs="Arial"/>
          <w:sz w:val="24"/>
          <w:szCs w:val="24"/>
          <w:lang w:val="hy-AM"/>
        </w:rPr>
        <w:t>և</w:t>
      </w:r>
      <w:r w:rsidRPr="00C77BCA">
        <w:rPr>
          <w:rFonts w:cs="Arial"/>
          <w:sz w:val="24"/>
          <w:szCs w:val="24"/>
          <w:lang w:val="hy-AM"/>
        </w:rPr>
        <w:t xml:space="preserve"> մակարդակի լաբորատորիաներ, որոնց դժվար է </w:t>
      </w:r>
      <w:r w:rsidR="009B4B2B" w:rsidRPr="00C77BCA">
        <w:rPr>
          <w:rFonts w:cs="Arial"/>
          <w:sz w:val="24"/>
          <w:szCs w:val="24"/>
          <w:lang w:val="hy-AM"/>
        </w:rPr>
        <w:t>կառավարել</w:t>
      </w:r>
      <w:r w:rsidRPr="00C77BCA">
        <w:rPr>
          <w:rFonts w:cs="Arial"/>
          <w:sz w:val="24"/>
          <w:szCs w:val="24"/>
          <w:lang w:val="hy-AM"/>
        </w:rPr>
        <w:t>՝ որպես համապարփակ համակարգ։</w:t>
      </w:r>
      <w:r w:rsidR="004B0468" w:rsidRPr="00C77BCA">
        <w:rPr>
          <w:rFonts w:cs="Arial"/>
          <w:sz w:val="24"/>
          <w:szCs w:val="24"/>
          <w:lang w:val="hy-AM"/>
        </w:rPr>
        <w:t xml:space="preserve"> </w:t>
      </w:r>
      <w:r w:rsidR="00A753F8" w:rsidRPr="00C77BCA">
        <w:rPr>
          <w:rFonts w:cs="Sylfaen"/>
          <w:sz w:val="24"/>
          <w:szCs w:val="24"/>
          <w:lang w:val="hy-AM"/>
        </w:rPr>
        <w:t xml:space="preserve">Լաբորատոր կարողությունների համաչափ զարգացումը, ուղղորդումը, համակարգումը, ինչպես նաև լաբորատոր գործունեության որակի ու անվտանգության </w:t>
      </w:r>
      <w:r w:rsidR="00FC424A" w:rsidRPr="00C77BCA">
        <w:rPr>
          <w:rFonts w:cs="Sylfaen"/>
          <w:sz w:val="24"/>
          <w:szCs w:val="24"/>
          <w:lang w:val="hy-AM"/>
        </w:rPr>
        <w:t xml:space="preserve">վերահսկումն </w:t>
      </w:r>
      <w:r w:rsidR="00A753F8" w:rsidRPr="00C77BCA">
        <w:rPr>
          <w:rFonts w:cs="Sylfaen"/>
          <w:sz w:val="24"/>
          <w:szCs w:val="24"/>
          <w:lang w:val="hy-AM"/>
        </w:rPr>
        <w:t xml:space="preserve">ապահովում է </w:t>
      </w:r>
      <w:r w:rsidR="008E6C4E" w:rsidRPr="00C77BCA">
        <w:rPr>
          <w:rFonts w:cs="Sylfaen"/>
          <w:sz w:val="24"/>
          <w:szCs w:val="24"/>
          <w:lang w:val="hy-AM"/>
        </w:rPr>
        <w:t xml:space="preserve">Առողջապահության ոլորտի </w:t>
      </w:r>
      <w:r w:rsidR="00A753F8" w:rsidRPr="00C77BCA">
        <w:rPr>
          <w:rFonts w:cs="Sylfaen"/>
          <w:sz w:val="24"/>
          <w:szCs w:val="24"/>
          <w:lang w:val="hy-AM"/>
        </w:rPr>
        <w:t>լաբորատոր համակարգը:</w:t>
      </w:r>
      <w:r w:rsidR="00FF35F8" w:rsidRPr="00C77BCA">
        <w:rPr>
          <w:rFonts w:cs="Sylfaen"/>
          <w:sz w:val="24"/>
          <w:szCs w:val="24"/>
          <w:lang w:val="hy-AM"/>
        </w:rPr>
        <w:t xml:space="preserve"> </w:t>
      </w:r>
      <w:r w:rsidR="008E6C4E" w:rsidRPr="00C77BCA">
        <w:rPr>
          <w:rFonts w:cs="Sylfaen"/>
          <w:sz w:val="24"/>
          <w:szCs w:val="24"/>
          <w:lang w:val="hy-AM"/>
        </w:rPr>
        <w:t xml:space="preserve">Առողջապահության ոլորտի </w:t>
      </w:r>
      <w:r w:rsidRPr="00C77BCA">
        <w:rPr>
          <w:rFonts w:cs="Sylfaen"/>
          <w:iCs/>
          <w:sz w:val="24"/>
          <w:szCs w:val="24"/>
          <w:lang w:val="hy-AM"/>
        </w:rPr>
        <w:t xml:space="preserve">լաբորատոր համակարգի զարգացումը Հայաստանի Հանրապետությունում </w:t>
      </w:r>
      <w:r w:rsidRPr="00C77BCA">
        <w:rPr>
          <w:rFonts w:cs="Sylfaen"/>
          <w:sz w:val="24"/>
          <w:szCs w:val="24"/>
          <w:lang w:val="hy-AM"/>
        </w:rPr>
        <w:t xml:space="preserve">որակյալ, անվտանգ, հասանելի ու մատչելի, գիտահեն ու ապացուցահեն լաբորատոր գործունեության արդյունավետ կազմակերպման քաղաքականությունն է և վերջինիս իրականացման, վերահսկման ու բարելավման ռազմավարությունը </w:t>
      </w:r>
      <w:r w:rsidRPr="00C77BCA">
        <w:rPr>
          <w:rFonts w:cs="Sylfaen"/>
          <w:color w:val="000000"/>
          <w:sz w:val="24"/>
          <w:szCs w:val="24"/>
          <w:lang w:val="af-ZA"/>
        </w:rPr>
        <w:t>(</w:t>
      </w:r>
      <w:r w:rsidRPr="00C77BCA">
        <w:rPr>
          <w:rFonts w:cs="Sylfaen"/>
          <w:color w:val="000000"/>
          <w:sz w:val="24"/>
          <w:szCs w:val="24"/>
          <w:lang w:val="hy-AM"/>
        </w:rPr>
        <w:t>այսուհետ՝ Ռազմավարություն</w:t>
      </w:r>
      <w:r w:rsidRPr="00C77BCA">
        <w:rPr>
          <w:rFonts w:cs="Sylfaen"/>
          <w:color w:val="000000"/>
          <w:sz w:val="24"/>
          <w:szCs w:val="24"/>
          <w:lang w:val="af-ZA"/>
        </w:rPr>
        <w:t>)</w:t>
      </w:r>
      <w:r w:rsidRPr="00C77BCA">
        <w:rPr>
          <w:rFonts w:cs="Sylfaen"/>
          <w:sz w:val="24"/>
          <w:szCs w:val="24"/>
          <w:lang w:val="hy-AM"/>
        </w:rPr>
        <w:t xml:space="preserve">, ինչը </w:t>
      </w:r>
      <w:r w:rsidRPr="00C77BCA">
        <w:rPr>
          <w:rFonts w:cs="Arial"/>
          <w:sz w:val="24"/>
          <w:szCs w:val="24"/>
          <w:lang w:val="hy-AM"/>
        </w:rPr>
        <w:t xml:space="preserve">գիտական, կրթական, </w:t>
      </w:r>
      <w:r w:rsidRPr="00C77BCA">
        <w:rPr>
          <w:rFonts w:cs="Arial"/>
          <w:sz w:val="24"/>
          <w:szCs w:val="24"/>
          <w:lang w:val="hy-AM"/>
        </w:rPr>
        <w:lastRenderedPageBreak/>
        <w:t xml:space="preserve">առողջապահական, տնտեսական, անվտանգության և այլ ոլորտների ընդգրկմամբ համալիր միջոցառումների գործադրմամբ է </w:t>
      </w:r>
      <w:r w:rsidR="00A753F8" w:rsidRPr="00C77BCA">
        <w:rPr>
          <w:rFonts w:cs="Arial"/>
          <w:sz w:val="24"/>
          <w:szCs w:val="24"/>
          <w:lang w:val="hy-AM"/>
        </w:rPr>
        <w:t>իրագործվում: Ռազմավարական ծրագիրն ապահովելու է լաբորատորիաների արդյուն</w:t>
      </w:r>
      <w:r w:rsidR="00C1645D" w:rsidRPr="00C77BCA">
        <w:rPr>
          <w:rFonts w:cs="Arial"/>
          <w:sz w:val="24"/>
          <w:szCs w:val="24"/>
          <w:lang w:val="hy-AM"/>
        </w:rPr>
        <w:t>ա</w:t>
      </w:r>
      <w:r w:rsidR="00A753F8" w:rsidRPr="00C77BCA">
        <w:rPr>
          <w:rFonts w:cs="Arial"/>
          <w:sz w:val="24"/>
          <w:szCs w:val="24"/>
          <w:lang w:val="hy-AM"/>
        </w:rPr>
        <w:t xml:space="preserve">վետ զարգացման  քաղաքականությունը: Լաբորատորիաների զարգացումը կարևոր </w:t>
      </w:r>
      <w:r w:rsidR="00A753F8" w:rsidRPr="00C77BCA">
        <w:rPr>
          <w:rFonts w:cs="Arial"/>
          <w:sz w:val="24"/>
          <w:szCs w:val="24"/>
          <w:lang w:val="af-ZA"/>
        </w:rPr>
        <w:t>նշանակ</w:t>
      </w:r>
      <w:r w:rsidR="00A753F8" w:rsidRPr="00C77BCA">
        <w:rPr>
          <w:rFonts w:cs="Arial"/>
          <w:sz w:val="24"/>
          <w:szCs w:val="24"/>
          <w:lang w:val="hy-AM"/>
        </w:rPr>
        <w:t>ություն ունի</w:t>
      </w:r>
      <w:r w:rsidR="00A753F8" w:rsidRPr="00C77BCA">
        <w:rPr>
          <w:rFonts w:cs="Arial"/>
          <w:sz w:val="24"/>
          <w:szCs w:val="24"/>
          <w:lang w:val="af-ZA"/>
        </w:rPr>
        <w:t xml:space="preserve"> </w:t>
      </w:r>
      <w:r w:rsidR="00A753F8" w:rsidRPr="00C77BCA">
        <w:rPr>
          <w:rFonts w:cs="Arial"/>
          <w:sz w:val="24"/>
          <w:szCs w:val="24"/>
          <w:lang w:val="hy-AM"/>
        </w:rPr>
        <w:t>և՛ ազգային, և՛ միջազգային անվտանգության ապահովման տեսակետից:</w:t>
      </w:r>
    </w:p>
    <w:p w14:paraId="7C5E10DD" w14:textId="77777777" w:rsidR="00936B23" w:rsidRPr="00C77BCA" w:rsidRDefault="003422BD" w:rsidP="00510E4E">
      <w:pPr>
        <w:pStyle w:val="ListParagraph"/>
        <w:numPr>
          <w:ilvl w:val="0"/>
          <w:numId w:val="3"/>
        </w:numPr>
        <w:tabs>
          <w:tab w:val="left" w:pos="142"/>
          <w:tab w:val="left" w:pos="284"/>
        </w:tabs>
        <w:spacing w:after="0" w:line="360" w:lineRule="auto"/>
        <w:ind w:left="0" w:hanging="11"/>
        <w:jc w:val="both"/>
        <w:rPr>
          <w:rFonts w:cs="Arial"/>
          <w:sz w:val="24"/>
          <w:szCs w:val="24"/>
          <w:lang w:val="af-ZA"/>
        </w:rPr>
      </w:pPr>
      <w:r w:rsidRPr="00C77BCA">
        <w:rPr>
          <w:rFonts w:cs="Sylfaen"/>
          <w:color w:val="000000"/>
          <w:sz w:val="24"/>
          <w:szCs w:val="24"/>
          <w:lang w:val="hy-AM"/>
        </w:rPr>
        <w:t xml:space="preserve">Ռազմավարությունը մշակվել է Հայաստանի Հանրապետության </w:t>
      </w:r>
      <w:r w:rsidRPr="00C77BCA">
        <w:rPr>
          <w:sz w:val="24"/>
          <w:szCs w:val="24"/>
          <w:lang w:val="hy-AM"/>
        </w:rPr>
        <w:t>առողջապահության նախարարի 2018</w:t>
      </w:r>
      <w:r w:rsidR="00BE2350" w:rsidRPr="00C77BCA">
        <w:rPr>
          <w:sz w:val="24"/>
          <w:szCs w:val="24"/>
          <w:lang w:val="af-ZA"/>
        </w:rPr>
        <w:t xml:space="preserve"> </w:t>
      </w:r>
      <w:r w:rsidRPr="00C77BCA">
        <w:rPr>
          <w:sz w:val="24"/>
          <w:szCs w:val="24"/>
          <w:lang w:val="hy-AM"/>
        </w:rPr>
        <w:t>թ</w:t>
      </w:r>
      <w:r w:rsidR="00BE2350" w:rsidRPr="00C77BCA">
        <w:rPr>
          <w:rFonts w:eastAsia="MS Mincho" w:cs="MS Mincho"/>
          <w:sz w:val="24"/>
          <w:szCs w:val="24"/>
          <w:lang w:val="hy-AM"/>
        </w:rPr>
        <w:t>վականի</w:t>
      </w:r>
      <w:r w:rsidRPr="00C77BCA">
        <w:rPr>
          <w:sz w:val="24"/>
          <w:szCs w:val="24"/>
          <w:lang w:val="hy-AM"/>
        </w:rPr>
        <w:t xml:space="preserve"> դեկտեմբերի 13-ի թիվ </w:t>
      </w:r>
      <w:r w:rsidRPr="00C77BCA">
        <w:rPr>
          <w:rFonts w:cs="Sylfaen"/>
          <w:sz w:val="24"/>
          <w:szCs w:val="24"/>
          <w:lang w:val="hy-AM"/>
        </w:rPr>
        <w:t>3226-Ա</w:t>
      </w:r>
      <w:r w:rsidRPr="00C77BCA">
        <w:rPr>
          <w:sz w:val="24"/>
          <w:szCs w:val="24"/>
          <w:lang w:val="hy-AM"/>
        </w:rPr>
        <w:t xml:space="preserve"> և վերանայվել՝ 2021 թվականի դեկտեմբերի 10-ի թիվ 4869</w:t>
      </w:r>
      <w:r w:rsidRPr="00C77BCA">
        <w:rPr>
          <w:rFonts w:cs="Sylfaen"/>
          <w:sz w:val="24"/>
          <w:szCs w:val="24"/>
          <w:lang w:val="hy-AM"/>
        </w:rPr>
        <w:t>-Ա</w:t>
      </w:r>
      <w:r w:rsidRPr="00C77BCA">
        <w:rPr>
          <w:sz w:val="24"/>
          <w:szCs w:val="24"/>
          <w:lang w:val="hy-AM"/>
        </w:rPr>
        <w:t xml:space="preserve"> հրաման</w:t>
      </w:r>
      <w:r w:rsidR="00275D03" w:rsidRPr="00C77BCA">
        <w:rPr>
          <w:sz w:val="24"/>
          <w:szCs w:val="24"/>
          <w:lang w:val="hy-AM"/>
        </w:rPr>
        <w:t>ներ</w:t>
      </w:r>
      <w:r w:rsidRPr="00C77BCA">
        <w:rPr>
          <w:sz w:val="24"/>
          <w:szCs w:val="24"/>
          <w:lang w:val="hy-AM"/>
        </w:rPr>
        <w:t xml:space="preserve">ով ձևավորված աշխատանքային խմբերի կողմից՝ </w:t>
      </w:r>
      <w:r w:rsidR="00C805CB" w:rsidRPr="00C77BCA">
        <w:rPr>
          <w:sz w:val="24"/>
          <w:szCs w:val="24"/>
          <w:lang w:val="hy-AM"/>
        </w:rPr>
        <w:t>Միջազգային առողջապահական կ</w:t>
      </w:r>
      <w:r w:rsidRPr="00C77BCA">
        <w:rPr>
          <w:rFonts w:cs="Arial"/>
          <w:sz w:val="24"/>
          <w:szCs w:val="24"/>
          <w:lang w:val="hy-AM"/>
        </w:rPr>
        <w:t>անոնների</w:t>
      </w:r>
      <w:r w:rsidR="002821DF" w:rsidRPr="00C77BCA">
        <w:rPr>
          <w:rFonts w:cs="Arial"/>
          <w:sz w:val="24"/>
          <w:szCs w:val="24"/>
          <w:lang w:val="af-ZA"/>
        </w:rPr>
        <w:t xml:space="preserve"> </w:t>
      </w:r>
      <w:r w:rsidR="00C805CB" w:rsidRPr="00C77BCA">
        <w:rPr>
          <w:rFonts w:cs="Arial"/>
          <w:sz w:val="24"/>
          <w:szCs w:val="24"/>
          <w:lang w:val="af-ZA"/>
        </w:rPr>
        <w:t xml:space="preserve">(2005 </w:t>
      </w:r>
      <w:r w:rsidR="00C805CB" w:rsidRPr="00C77BCA">
        <w:rPr>
          <w:rFonts w:cs="Arial"/>
          <w:sz w:val="24"/>
          <w:szCs w:val="24"/>
          <w:lang w:val="hy-AM"/>
        </w:rPr>
        <w:t>թվական</w:t>
      </w:r>
      <w:r w:rsidR="00C805CB" w:rsidRPr="00C77BCA">
        <w:rPr>
          <w:rFonts w:cs="Arial"/>
          <w:sz w:val="24"/>
          <w:szCs w:val="24"/>
          <w:lang w:val="af-ZA"/>
        </w:rPr>
        <w:t>)</w:t>
      </w:r>
      <w:r w:rsidRPr="00C77BCA">
        <w:rPr>
          <w:rFonts w:cs="Arial"/>
          <w:sz w:val="24"/>
          <w:szCs w:val="24"/>
          <w:lang w:val="af-ZA"/>
        </w:rPr>
        <w:t xml:space="preserve"> ներդրման</w:t>
      </w:r>
      <w:r w:rsidRPr="00C77BCA">
        <w:rPr>
          <w:rFonts w:cs="Arial"/>
          <w:sz w:val="24"/>
          <w:szCs w:val="24"/>
          <w:lang w:val="hy-AM"/>
        </w:rPr>
        <w:t xml:space="preserve"> շրջանակում</w:t>
      </w:r>
      <w:r w:rsidR="009B4B2B" w:rsidRPr="00C77BCA">
        <w:rPr>
          <w:rFonts w:cs="Arial"/>
          <w:sz w:val="24"/>
          <w:szCs w:val="24"/>
          <w:lang w:val="hy-AM"/>
        </w:rPr>
        <w:t>՝</w:t>
      </w:r>
      <w:r w:rsidRPr="00C77BCA">
        <w:rPr>
          <w:rFonts w:cs="Arial"/>
          <w:sz w:val="24"/>
          <w:szCs w:val="24"/>
          <w:lang w:val="hy-AM"/>
        </w:rPr>
        <w:t xml:space="preserve"> </w:t>
      </w:r>
      <w:r w:rsidR="00C805CB" w:rsidRPr="00C77BCA">
        <w:rPr>
          <w:rFonts w:cs="Arial"/>
          <w:sz w:val="24"/>
          <w:szCs w:val="24"/>
          <w:lang w:val="hy-AM"/>
        </w:rPr>
        <w:t xml:space="preserve">Առողջապահության համաշխարհային կազմակերպության </w:t>
      </w:r>
      <w:r w:rsidR="00C805CB" w:rsidRPr="00C77BCA">
        <w:rPr>
          <w:rFonts w:cs="Arial"/>
          <w:sz w:val="24"/>
          <w:szCs w:val="24"/>
          <w:lang w:val="af-ZA"/>
        </w:rPr>
        <w:t>(</w:t>
      </w:r>
      <w:r w:rsidR="00C805CB" w:rsidRPr="00C77BCA">
        <w:rPr>
          <w:rFonts w:cs="Arial"/>
          <w:sz w:val="24"/>
          <w:szCs w:val="24"/>
          <w:lang w:val="hy-AM"/>
        </w:rPr>
        <w:t>այսուհետ՝ ԱՀԿ</w:t>
      </w:r>
      <w:r w:rsidR="00C805CB" w:rsidRPr="00C77BCA">
        <w:rPr>
          <w:rFonts w:cs="Arial"/>
          <w:sz w:val="24"/>
          <w:szCs w:val="24"/>
          <w:lang w:val="af-ZA"/>
        </w:rPr>
        <w:t>)</w:t>
      </w:r>
      <w:r w:rsidRPr="00C77BCA">
        <w:rPr>
          <w:rFonts w:cs="Arial"/>
          <w:sz w:val="24"/>
          <w:szCs w:val="24"/>
          <w:lang w:val="hy-AM"/>
        </w:rPr>
        <w:t xml:space="preserve"> «Լավ լաբորատորիաներ՝ ամուր առողջություն» ծրագրի</w:t>
      </w:r>
      <w:r w:rsidR="007B5AFF" w:rsidRPr="00C77BCA">
        <w:rPr>
          <w:rFonts w:cs="Arial"/>
          <w:sz w:val="24"/>
          <w:szCs w:val="24"/>
          <w:lang w:val="af-ZA"/>
        </w:rPr>
        <w:t xml:space="preserve"> </w:t>
      </w:r>
      <w:r w:rsidRPr="00C77BCA">
        <w:rPr>
          <w:rFonts w:cs="Arial"/>
          <w:sz w:val="24"/>
          <w:szCs w:val="24"/>
          <w:lang w:val="hy-AM"/>
        </w:rPr>
        <w:t>աջակցությամբ։ Ռազմավարությունն ուղղված է լաբորատոր ծառայության որակի բարձրացմանն ու կայունության ապահովմանը և  միտված է այս ուղղությամբ երկարաժամկետ ծրագրերի գործադրմանը։</w:t>
      </w:r>
    </w:p>
    <w:p w14:paraId="3FB9F023" w14:textId="77777777" w:rsidR="00095DFE" w:rsidRPr="00C77BCA" w:rsidRDefault="00AC4EC7" w:rsidP="009C1EFD">
      <w:pPr>
        <w:pStyle w:val="ListParagraph"/>
        <w:numPr>
          <w:ilvl w:val="0"/>
          <w:numId w:val="3"/>
        </w:numPr>
        <w:tabs>
          <w:tab w:val="left" w:pos="142"/>
          <w:tab w:val="left" w:pos="284"/>
        </w:tabs>
        <w:spacing w:after="0" w:line="360" w:lineRule="auto"/>
        <w:ind w:left="0" w:hanging="11"/>
        <w:jc w:val="both"/>
        <w:rPr>
          <w:rFonts w:cs="Sylfaen"/>
          <w:sz w:val="24"/>
          <w:szCs w:val="24"/>
          <w:lang w:val="hy-AM"/>
        </w:rPr>
      </w:pPr>
      <w:r w:rsidRPr="00C77BCA">
        <w:rPr>
          <w:rFonts w:cs="Sylfaen"/>
          <w:sz w:val="24"/>
          <w:szCs w:val="24"/>
          <w:lang w:val="hy-AM"/>
        </w:rPr>
        <w:t xml:space="preserve">Ռազմավարական </w:t>
      </w:r>
      <w:proofErr w:type="spellStart"/>
      <w:r w:rsidRPr="00C77BCA">
        <w:rPr>
          <w:rFonts w:cs="Sylfaen"/>
          <w:sz w:val="24"/>
          <w:szCs w:val="24"/>
        </w:rPr>
        <w:t>միջոցառումներից</w:t>
      </w:r>
      <w:proofErr w:type="spellEnd"/>
      <w:r w:rsidR="00A753F8" w:rsidRPr="00C77BCA">
        <w:rPr>
          <w:rFonts w:cs="Sylfaen"/>
          <w:sz w:val="24"/>
          <w:szCs w:val="24"/>
          <w:lang w:val="af-ZA"/>
        </w:rPr>
        <w:t xml:space="preserve"> </w:t>
      </w:r>
      <w:r w:rsidRPr="00C77BCA">
        <w:rPr>
          <w:rFonts w:cs="Sylfaen"/>
          <w:sz w:val="24"/>
          <w:szCs w:val="24"/>
          <w:lang w:val="hy-AM"/>
        </w:rPr>
        <w:t>յուրաքանչյուրի վերաբերյալ իրականացվել է գնահատում, բացերի վերլուծություն (SWOT-անալիզ), պարզաբանվել են արտաքին ու ներքին գործոնները, որոնք կարող են ներազդել</w:t>
      </w:r>
      <w:r w:rsidR="00A753F8" w:rsidRPr="00C77BCA">
        <w:rPr>
          <w:rFonts w:cs="Sylfaen"/>
          <w:sz w:val="24"/>
          <w:szCs w:val="24"/>
          <w:lang w:val="af-ZA"/>
        </w:rPr>
        <w:t xml:space="preserve"> </w:t>
      </w:r>
      <w:r w:rsidRPr="00C77BCA">
        <w:rPr>
          <w:rFonts w:cs="Sylfaen"/>
          <w:sz w:val="24"/>
          <w:szCs w:val="24"/>
          <w:lang w:val="af-ZA"/>
        </w:rPr>
        <w:t>լաբորատոր զարգացման վրա</w:t>
      </w:r>
      <w:r w:rsidRPr="00C77BCA">
        <w:rPr>
          <w:rFonts w:cs="Sylfaen"/>
          <w:sz w:val="24"/>
          <w:szCs w:val="24"/>
          <w:lang w:val="hy-AM"/>
        </w:rPr>
        <w:t xml:space="preserve">։ Ուժեղ և թույլ կողմերի, ինչպես նաև արտաքին հնարավորությունների և սպառնալիքների վերլուծության արդյունքում հստակեցվել են խնդիրները, որոնց հանգուցալուծմանը տրվել են համակարգային և ծրագրային մոտեցումներ։ </w:t>
      </w:r>
    </w:p>
    <w:p w14:paraId="5B3E404F" w14:textId="77777777" w:rsidR="00FF35F8" w:rsidRPr="00C77BCA" w:rsidRDefault="00FF35F8">
      <w:pPr>
        <w:pStyle w:val="ListParagraph"/>
        <w:tabs>
          <w:tab w:val="left" w:pos="284"/>
        </w:tabs>
        <w:spacing w:after="0" w:line="360" w:lineRule="auto"/>
        <w:ind w:left="0"/>
        <w:jc w:val="both"/>
        <w:rPr>
          <w:rFonts w:cs="Sylfaen"/>
          <w:sz w:val="24"/>
          <w:szCs w:val="24"/>
          <w:lang w:val="hy-AM"/>
        </w:rPr>
      </w:pPr>
    </w:p>
    <w:p w14:paraId="7AFCDA64" w14:textId="09CB8E15" w:rsidR="00E9791C" w:rsidRPr="00C77BCA" w:rsidRDefault="008E6C4E" w:rsidP="00CE15A1">
      <w:pPr>
        <w:pStyle w:val="ListParagraph"/>
        <w:numPr>
          <w:ilvl w:val="0"/>
          <w:numId w:val="4"/>
        </w:numPr>
        <w:shd w:val="clear" w:color="auto" w:fill="FFFFFF"/>
        <w:spacing w:after="0" w:line="360" w:lineRule="auto"/>
        <w:ind w:right="-85"/>
        <w:rPr>
          <w:rFonts w:cs="Sylfaen"/>
          <w:b/>
          <w:sz w:val="24"/>
          <w:szCs w:val="24"/>
          <w:lang w:val="hy-AM"/>
        </w:rPr>
      </w:pPr>
      <w:r w:rsidRPr="00C77BCA">
        <w:rPr>
          <w:rFonts w:cs="Tahoma"/>
          <w:b/>
          <w:color w:val="313131"/>
          <w:sz w:val="24"/>
          <w:szCs w:val="24"/>
          <w:shd w:val="clear" w:color="auto" w:fill="FFFFFF"/>
          <w:lang w:val="hy-AM"/>
        </w:rPr>
        <w:t>ԱՌՈՂՋԱՊԱՀՈՒԹՅԱՆ ՈԼՈՐՏԻ</w:t>
      </w:r>
      <w:r w:rsidRPr="00C77BCA" w:rsidDel="008E6C4E">
        <w:rPr>
          <w:rFonts w:cs="Sylfaen"/>
          <w:b/>
          <w:sz w:val="24"/>
          <w:szCs w:val="24"/>
          <w:lang w:val="hy-AM"/>
        </w:rPr>
        <w:t xml:space="preserve"> </w:t>
      </w:r>
      <w:r w:rsidRPr="00C77BCA">
        <w:rPr>
          <w:rFonts w:cs="Sylfaen"/>
          <w:b/>
          <w:sz w:val="24"/>
          <w:szCs w:val="24"/>
          <w:lang w:val="hy-AM"/>
        </w:rPr>
        <w:t>ԼԱԲՈՐԱՏՈՐ</w:t>
      </w:r>
      <w:r w:rsidR="007D341C" w:rsidRPr="00C77BCA">
        <w:rPr>
          <w:rFonts w:cs="Sylfaen"/>
          <w:b/>
          <w:sz w:val="24"/>
          <w:szCs w:val="24"/>
          <w:lang w:val="hy-AM"/>
        </w:rPr>
        <w:t xml:space="preserve">ՀԱՄԱԿԱՐԳԻ </w:t>
      </w:r>
      <w:r w:rsidR="00CE15A1" w:rsidRPr="00C77BCA">
        <w:rPr>
          <w:rFonts w:cs="Sylfaen"/>
          <w:b/>
          <w:sz w:val="24"/>
          <w:szCs w:val="24"/>
          <w:lang w:val="hy-AM"/>
        </w:rPr>
        <w:t xml:space="preserve">ԶԱՐԳԱՑՄԱՆ </w:t>
      </w:r>
      <w:r w:rsidR="007D341C" w:rsidRPr="00C77BCA">
        <w:rPr>
          <w:rFonts w:cs="Sylfaen"/>
          <w:b/>
          <w:sz w:val="24"/>
          <w:szCs w:val="24"/>
          <w:lang w:val="hy-AM"/>
        </w:rPr>
        <w:t>ՌԱԶՄԱՎԱՐՈՒԹՅԱՆ ՆՊԱՏԱԿԸ</w:t>
      </w:r>
    </w:p>
    <w:p w14:paraId="51532025" w14:textId="77777777" w:rsidR="00FF35F8" w:rsidRPr="00C77BCA" w:rsidRDefault="00E9791C">
      <w:pPr>
        <w:tabs>
          <w:tab w:val="left" w:pos="4508"/>
        </w:tabs>
        <w:rPr>
          <w:rFonts w:ascii="GHEA Grapalat" w:hAnsi="GHEA Grapalat"/>
          <w:lang w:val="hy-AM"/>
        </w:rPr>
      </w:pPr>
      <w:r w:rsidRPr="00C77BCA">
        <w:rPr>
          <w:rFonts w:ascii="GHEA Grapalat" w:hAnsi="GHEA Grapalat"/>
          <w:lang w:val="hy-AM"/>
        </w:rPr>
        <w:tab/>
      </w:r>
    </w:p>
    <w:p w14:paraId="7D0501FB" w14:textId="77777777" w:rsidR="007D341C" w:rsidRPr="00C77BCA" w:rsidRDefault="007D341C" w:rsidP="007D341C">
      <w:pPr>
        <w:pStyle w:val="ListParagraph"/>
        <w:numPr>
          <w:ilvl w:val="0"/>
          <w:numId w:val="3"/>
        </w:numPr>
        <w:tabs>
          <w:tab w:val="left" w:pos="142"/>
        </w:tabs>
        <w:spacing w:after="0" w:line="360" w:lineRule="auto"/>
        <w:ind w:left="0" w:hanging="11"/>
        <w:jc w:val="both"/>
        <w:rPr>
          <w:sz w:val="24"/>
          <w:szCs w:val="24"/>
          <w:lang w:val="hy-AM"/>
        </w:rPr>
      </w:pPr>
      <w:r w:rsidRPr="00C77BCA">
        <w:rPr>
          <w:sz w:val="24"/>
          <w:szCs w:val="24"/>
          <w:lang w:val="hy-AM"/>
        </w:rPr>
        <w:t xml:space="preserve">Ռազմավարությունը և դրանից բխող միջոցառումներն ուղղված են բարելավելու հանրային առողջության բարեկեցությունը, անվտանգությունը և պահպանումը։ </w:t>
      </w:r>
    </w:p>
    <w:p w14:paraId="4429F285" w14:textId="77E88321" w:rsidR="007D341C" w:rsidRPr="00C77BCA" w:rsidRDefault="007D341C" w:rsidP="007D341C">
      <w:pPr>
        <w:pStyle w:val="ListParagraph"/>
        <w:numPr>
          <w:ilvl w:val="0"/>
          <w:numId w:val="3"/>
        </w:numPr>
        <w:tabs>
          <w:tab w:val="left" w:pos="142"/>
        </w:tabs>
        <w:spacing w:after="0" w:line="360" w:lineRule="auto"/>
        <w:ind w:left="0" w:hanging="11"/>
        <w:jc w:val="both"/>
        <w:rPr>
          <w:sz w:val="24"/>
          <w:szCs w:val="24"/>
          <w:lang w:val="hy-AM"/>
        </w:rPr>
      </w:pPr>
      <w:r w:rsidRPr="00C77BCA">
        <w:rPr>
          <w:sz w:val="24"/>
          <w:szCs w:val="24"/>
          <w:lang w:val="hy-AM"/>
        </w:rPr>
        <w:t xml:space="preserve">Ռազմավարության նպատակն է բարձրացնել լաբորատոր ծառայությունների որակն ու անվտանգությունը՝ վերջիններիս ներկայացվող ազգային պահանջները ներդաշնակեցնել միջազգային չափանիշներին, դրանով իսկ հզորացնել Հայաստանի </w:t>
      </w:r>
      <w:r w:rsidRPr="00C77BCA">
        <w:rPr>
          <w:sz w:val="24"/>
          <w:szCs w:val="24"/>
          <w:lang w:val="hy-AM"/>
        </w:rPr>
        <w:lastRenderedPageBreak/>
        <w:t>Հանրապետությունում լաբորատոր կարողությունները, բարձրացնել լաբորատոր ծառայությունների նկատմամբ հանրային վստահությունը և լաբորատոր արդյունքների կշիռը՝ առողջության պահպանման գործում։</w:t>
      </w:r>
    </w:p>
    <w:p w14:paraId="1849A75E" w14:textId="77777777" w:rsidR="00FF35F8" w:rsidRPr="00C77BCA" w:rsidRDefault="00FF35F8">
      <w:pPr>
        <w:pStyle w:val="ListParagraph"/>
        <w:tabs>
          <w:tab w:val="left" w:pos="142"/>
        </w:tabs>
        <w:spacing w:after="0" w:line="360" w:lineRule="auto"/>
        <w:ind w:left="0"/>
        <w:jc w:val="both"/>
        <w:rPr>
          <w:sz w:val="24"/>
          <w:szCs w:val="24"/>
          <w:lang w:val="hy-AM"/>
        </w:rPr>
      </w:pPr>
    </w:p>
    <w:p w14:paraId="5CA68CD3" w14:textId="389EE218" w:rsidR="00FF35F8" w:rsidRPr="00C77BCA" w:rsidRDefault="008E6C4E">
      <w:pPr>
        <w:pStyle w:val="ListParagraph"/>
        <w:numPr>
          <w:ilvl w:val="0"/>
          <w:numId w:val="4"/>
        </w:numPr>
        <w:shd w:val="clear" w:color="auto" w:fill="FFFFFF"/>
        <w:tabs>
          <w:tab w:val="left" w:pos="284"/>
        </w:tabs>
        <w:spacing w:after="0" w:line="360" w:lineRule="auto"/>
        <w:ind w:left="0" w:right="-85" w:hanging="11"/>
        <w:jc w:val="center"/>
        <w:rPr>
          <w:rFonts w:cs="Sylfaen"/>
          <w:b/>
          <w:sz w:val="24"/>
          <w:szCs w:val="24"/>
          <w:lang w:val="hy-AM"/>
        </w:rPr>
      </w:pPr>
      <w:r w:rsidRPr="00C77BCA">
        <w:rPr>
          <w:rFonts w:cs="Tahoma"/>
          <w:b/>
          <w:color w:val="313131"/>
          <w:sz w:val="24"/>
          <w:szCs w:val="24"/>
          <w:shd w:val="clear" w:color="auto" w:fill="FFFFFF"/>
          <w:lang w:val="hy-AM"/>
        </w:rPr>
        <w:t>Ա</w:t>
      </w:r>
      <w:r w:rsidRPr="00C77BCA">
        <w:rPr>
          <w:rFonts w:cs="Tahoma"/>
          <w:b/>
          <w:color w:val="313131"/>
          <w:sz w:val="24"/>
          <w:szCs w:val="24"/>
          <w:shd w:val="clear" w:color="auto" w:fill="FFFFFF"/>
        </w:rPr>
        <w:t>ՌՈՂՋԱՊԱՀՈՒԹՅԱՆ ՈԼՈՐՏԻ</w:t>
      </w:r>
      <w:r w:rsidRPr="00C77BCA">
        <w:rPr>
          <w:rFonts w:cs="Sylfaen"/>
          <w:b/>
          <w:sz w:val="24"/>
          <w:szCs w:val="24"/>
          <w:lang w:val="hy-AM"/>
        </w:rPr>
        <w:t xml:space="preserve"> </w:t>
      </w:r>
      <w:r w:rsidR="007D341C" w:rsidRPr="00C77BCA">
        <w:rPr>
          <w:rFonts w:cs="Sylfaen"/>
          <w:b/>
          <w:sz w:val="24"/>
          <w:szCs w:val="24"/>
          <w:lang w:val="hy-AM"/>
        </w:rPr>
        <w:t>ԼԱԲՈՐԱՏՈՐ ՀԱՄԱԿԱՐԳԻ</w:t>
      </w:r>
    </w:p>
    <w:p w14:paraId="7C756605" w14:textId="77777777" w:rsidR="00FF35F8" w:rsidRPr="00C77BCA" w:rsidRDefault="007D341C" w:rsidP="00881352">
      <w:pPr>
        <w:pStyle w:val="ListParagraph"/>
        <w:shd w:val="clear" w:color="auto" w:fill="FFFFFF"/>
        <w:tabs>
          <w:tab w:val="left" w:pos="284"/>
        </w:tabs>
        <w:spacing w:after="0" w:line="360" w:lineRule="auto"/>
        <w:ind w:left="0" w:right="-85"/>
        <w:jc w:val="center"/>
        <w:rPr>
          <w:rFonts w:cs="Sylfaen"/>
          <w:b/>
          <w:sz w:val="24"/>
          <w:szCs w:val="24"/>
          <w:lang w:val="ru-RU"/>
        </w:rPr>
      </w:pPr>
      <w:r w:rsidRPr="00C77BCA">
        <w:rPr>
          <w:rFonts w:cs="Sylfaen"/>
          <w:b/>
          <w:sz w:val="24"/>
          <w:szCs w:val="24"/>
          <w:lang w:val="hy-AM"/>
        </w:rPr>
        <w:t>ԶԱՐԳԱՑՄԱՆ ՔԱՂԱՔԱԿԱՆՈՒԹՅՈՒՆԸ</w:t>
      </w:r>
    </w:p>
    <w:p w14:paraId="3ED7D92F" w14:textId="77777777" w:rsidR="00FF35F8" w:rsidRPr="00C77BCA" w:rsidRDefault="00FF35F8">
      <w:pPr>
        <w:pStyle w:val="ListParagraph"/>
        <w:shd w:val="clear" w:color="auto" w:fill="FFFFFF"/>
        <w:tabs>
          <w:tab w:val="left" w:pos="284"/>
        </w:tabs>
        <w:spacing w:after="0" w:line="360" w:lineRule="auto"/>
        <w:ind w:left="0" w:right="-85"/>
        <w:jc w:val="center"/>
        <w:rPr>
          <w:rFonts w:cs="Sylfaen"/>
          <w:b/>
          <w:sz w:val="24"/>
          <w:szCs w:val="24"/>
          <w:lang w:val="hy-AM"/>
        </w:rPr>
      </w:pPr>
    </w:p>
    <w:p w14:paraId="79B3B437" w14:textId="5488B75A" w:rsidR="007D341C" w:rsidRPr="00C77BCA" w:rsidRDefault="00C76809" w:rsidP="00292BDA">
      <w:pPr>
        <w:pStyle w:val="ListParagraph"/>
        <w:numPr>
          <w:ilvl w:val="0"/>
          <w:numId w:val="3"/>
        </w:numPr>
        <w:tabs>
          <w:tab w:val="left" w:pos="284"/>
        </w:tabs>
        <w:spacing w:after="0" w:line="360" w:lineRule="auto"/>
        <w:ind w:left="0" w:firstLine="0"/>
        <w:jc w:val="both"/>
        <w:rPr>
          <w:rFonts w:eastAsia="Times New Roman"/>
          <w:bCs/>
          <w:color w:val="000000"/>
          <w:sz w:val="24"/>
          <w:szCs w:val="24"/>
          <w:lang w:val="hy-AM"/>
        </w:rPr>
      </w:pPr>
      <w:r w:rsidRPr="00C77BCA">
        <w:rPr>
          <w:rFonts w:cs="Tahoma"/>
          <w:color w:val="313131"/>
          <w:sz w:val="24"/>
          <w:szCs w:val="24"/>
          <w:shd w:val="clear" w:color="auto" w:fill="FFFFFF"/>
          <w:lang w:val="hy-AM"/>
        </w:rPr>
        <w:t>Առողջապահության ոլորտի</w:t>
      </w:r>
      <w:r w:rsidRPr="00C77BCA">
        <w:rPr>
          <w:rFonts w:cs="Sylfaen"/>
          <w:sz w:val="24"/>
          <w:szCs w:val="24"/>
          <w:lang w:val="hy-AM"/>
        </w:rPr>
        <w:t xml:space="preserve"> </w:t>
      </w:r>
      <w:r w:rsidR="007D341C" w:rsidRPr="00C77BCA">
        <w:rPr>
          <w:rFonts w:cs="Sylfaen"/>
          <w:sz w:val="24"/>
          <w:szCs w:val="24"/>
          <w:lang w:val="hy-AM"/>
        </w:rPr>
        <w:t xml:space="preserve">լաբորատոր համակարգի տեսլականն է՝ առ </w:t>
      </w:r>
      <w:r w:rsidR="007D341C" w:rsidRPr="00C77BCA">
        <w:rPr>
          <w:sz w:val="24"/>
          <w:szCs w:val="24"/>
          <w:lang w:val="hy-AM"/>
        </w:rPr>
        <w:t>2033 թվականը Հայաստանի Հանրապետությունում ունենալ միջազգային պահանջներին համապատասխան, օրենսդրությամբ ամրագրված, կենտրոնացված համակարգմամբ, արդիականացված, ստանդարտացված, թվայնացված, աշխարհագրորեն հասանելի և սոցիալական բոլոր շերտերի համար մատչելի որակյալ լաբորատոր ախտորոշիչ ծառայություններ, որոնց արդյունքները կլինեն  ապացուցահեն, ճշգրիտ, հավաստի ու անժամանակավրեպ՝ անկախ հետազոտությունների իրականացման վայրից ու ժամանակից, համադրելի ու փոխճանաչելի՝ միջազգային առողջապահական կազմակերպությունների կողմից։</w:t>
      </w:r>
    </w:p>
    <w:p w14:paraId="7E15A181" w14:textId="371F6174" w:rsidR="007D341C" w:rsidRPr="00C77BCA" w:rsidRDefault="00881352" w:rsidP="007D341C">
      <w:pPr>
        <w:pStyle w:val="ListParagraph"/>
        <w:numPr>
          <w:ilvl w:val="0"/>
          <w:numId w:val="3"/>
        </w:numPr>
        <w:tabs>
          <w:tab w:val="left" w:pos="284"/>
        </w:tabs>
        <w:spacing w:after="0" w:line="360" w:lineRule="auto"/>
        <w:ind w:left="0" w:hanging="11"/>
        <w:jc w:val="both"/>
        <w:rPr>
          <w:rFonts w:cs="Sylfaen"/>
          <w:sz w:val="24"/>
          <w:szCs w:val="24"/>
          <w:lang w:val="hy-AM"/>
        </w:rPr>
      </w:pPr>
      <w:r w:rsidRPr="00C77BCA">
        <w:rPr>
          <w:rFonts w:cs="Sylfaen"/>
          <w:sz w:val="24"/>
          <w:szCs w:val="24"/>
          <w:lang w:val="hy-AM"/>
        </w:rPr>
        <w:t xml:space="preserve"> </w:t>
      </w:r>
      <w:r w:rsidR="00C76809" w:rsidRPr="00C77BCA">
        <w:rPr>
          <w:rFonts w:cs="Tahoma"/>
          <w:color w:val="313131"/>
          <w:sz w:val="24"/>
          <w:szCs w:val="24"/>
          <w:shd w:val="clear" w:color="auto" w:fill="FFFFFF"/>
          <w:lang w:val="hy-AM"/>
        </w:rPr>
        <w:t>Առողջապահության ոլորտի</w:t>
      </w:r>
      <w:r w:rsidR="00C76809" w:rsidRPr="00C77BCA" w:rsidDel="00C76809">
        <w:rPr>
          <w:rFonts w:cs="Sylfaen"/>
          <w:sz w:val="24"/>
          <w:szCs w:val="24"/>
          <w:lang w:val="hy-AM"/>
        </w:rPr>
        <w:t xml:space="preserve"> </w:t>
      </w:r>
      <w:r w:rsidR="007D341C" w:rsidRPr="00C77BCA">
        <w:rPr>
          <w:rFonts w:cs="Sylfaen"/>
          <w:sz w:val="24"/>
          <w:szCs w:val="24"/>
          <w:lang w:val="hy-AM"/>
        </w:rPr>
        <w:t>լաբորատոր համակարգի զարգացման քաղաքականության սկզբունքներն են՝</w:t>
      </w:r>
    </w:p>
    <w:p w14:paraId="1EE1D810" w14:textId="77777777" w:rsidR="007D341C" w:rsidRPr="00C77BCA" w:rsidRDefault="007D341C" w:rsidP="007D341C">
      <w:pPr>
        <w:pStyle w:val="ListParagraph"/>
        <w:numPr>
          <w:ilvl w:val="0"/>
          <w:numId w:val="6"/>
        </w:numPr>
        <w:tabs>
          <w:tab w:val="left" w:pos="284"/>
          <w:tab w:val="left" w:pos="360"/>
        </w:tabs>
        <w:spacing w:after="0" w:line="360" w:lineRule="auto"/>
        <w:ind w:left="0" w:firstLine="0"/>
        <w:jc w:val="both"/>
        <w:rPr>
          <w:rFonts w:cs="Sylfaen"/>
          <w:sz w:val="24"/>
          <w:szCs w:val="24"/>
          <w:lang w:val="hy-AM"/>
        </w:rPr>
      </w:pPr>
      <w:r w:rsidRPr="00C77BCA">
        <w:rPr>
          <w:rFonts w:cs="Sylfaen"/>
          <w:sz w:val="24"/>
          <w:szCs w:val="24"/>
          <w:lang w:val="hy-AM"/>
        </w:rPr>
        <w:t>Հայաստանի Հանրապետության օրենքի գերակայությամբ հանրային առողջության պահպանումը</w:t>
      </w:r>
      <w:r w:rsidRPr="00C77BCA">
        <w:rPr>
          <w:rFonts w:ascii="MS Mincho" w:eastAsia="MS Mincho" w:hAnsi="MS Mincho" w:cs="MS Mincho"/>
          <w:sz w:val="24"/>
          <w:szCs w:val="24"/>
          <w:lang w:val="hy-AM"/>
        </w:rPr>
        <w:t>․</w:t>
      </w:r>
    </w:p>
    <w:p w14:paraId="592A9D93" w14:textId="77777777" w:rsidR="007D341C" w:rsidRPr="00C77BCA" w:rsidRDefault="007D341C" w:rsidP="007D341C">
      <w:pPr>
        <w:pStyle w:val="ListParagraph"/>
        <w:numPr>
          <w:ilvl w:val="0"/>
          <w:numId w:val="6"/>
        </w:numPr>
        <w:tabs>
          <w:tab w:val="left" w:pos="284"/>
          <w:tab w:val="left" w:pos="360"/>
        </w:tabs>
        <w:spacing w:after="0" w:line="360" w:lineRule="auto"/>
        <w:ind w:left="0" w:firstLine="0"/>
        <w:jc w:val="both"/>
        <w:rPr>
          <w:rFonts w:cs="Sylfaen"/>
          <w:sz w:val="24"/>
          <w:szCs w:val="24"/>
          <w:lang w:val="hy-AM"/>
        </w:rPr>
      </w:pPr>
      <w:r w:rsidRPr="00C77BCA">
        <w:rPr>
          <w:rFonts w:cs="Sylfaen"/>
          <w:sz w:val="24"/>
          <w:szCs w:val="24"/>
          <w:lang w:val="hy-AM"/>
        </w:rPr>
        <w:t>պետական իշխանության բոլոր ճյուղերի քաղաքական կամքի դրսևորումը՝ ռազմավարության և դրանից բխող միջոցառումների իրականացման և դրանց արդյունավետության ապահովման գործում</w:t>
      </w:r>
      <w:r w:rsidRPr="00C77BCA">
        <w:rPr>
          <w:rFonts w:ascii="MS Mincho" w:eastAsia="MS Mincho" w:hAnsi="MS Mincho" w:cs="MS Mincho"/>
          <w:sz w:val="24"/>
          <w:szCs w:val="24"/>
          <w:lang w:val="hy-AM"/>
        </w:rPr>
        <w:t>․</w:t>
      </w:r>
    </w:p>
    <w:p w14:paraId="52EC0058" w14:textId="77777777" w:rsidR="007D341C" w:rsidRPr="00C77BCA" w:rsidRDefault="007D341C" w:rsidP="007D341C">
      <w:pPr>
        <w:pStyle w:val="ListParagraph"/>
        <w:numPr>
          <w:ilvl w:val="0"/>
          <w:numId w:val="6"/>
        </w:numPr>
        <w:tabs>
          <w:tab w:val="left" w:pos="284"/>
          <w:tab w:val="left" w:pos="360"/>
        </w:tabs>
        <w:spacing w:after="0" w:line="360" w:lineRule="auto"/>
        <w:ind w:left="0" w:firstLine="0"/>
        <w:jc w:val="both"/>
        <w:rPr>
          <w:rFonts w:cs="Sylfaen"/>
          <w:sz w:val="24"/>
          <w:szCs w:val="24"/>
          <w:lang w:val="hy-AM"/>
        </w:rPr>
      </w:pPr>
      <w:r w:rsidRPr="00C77BCA">
        <w:rPr>
          <w:rFonts w:cs="Sylfaen"/>
          <w:sz w:val="24"/>
          <w:szCs w:val="24"/>
          <w:lang w:val="hy-AM"/>
        </w:rPr>
        <w:t>հանրային առողջապահության համակարգում, առողջության պահպանման գործում լաբորատոր ախտորոշման դերի և վերջինիս նկատմամբ վստահության բարձրացումը թե՛ Հայաստանի Հանրապետությունում, թե՛ վերջինիս սահմաններից դուրս</w:t>
      </w:r>
      <w:r w:rsidRPr="00C77BCA">
        <w:rPr>
          <w:rFonts w:ascii="MS Mincho" w:eastAsia="MS Mincho" w:hAnsi="MS Mincho" w:cs="MS Mincho"/>
          <w:sz w:val="24"/>
          <w:szCs w:val="24"/>
          <w:lang w:val="hy-AM"/>
        </w:rPr>
        <w:t>․</w:t>
      </w:r>
    </w:p>
    <w:p w14:paraId="42D6180B" w14:textId="77777777" w:rsidR="007D341C" w:rsidRPr="00C77BCA" w:rsidRDefault="007D341C" w:rsidP="007D341C">
      <w:pPr>
        <w:pStyle w:val="ListParagraph"/>
        <w:numPr>
          <w:ilvl w:val="0"/>
          <w:numId w:val="6"/>
        </w:numPr>
        <w:tabs>
          <w:tab w:val="left" w:pos="284"/>
          <w:tab w:val="left" w:pos="360"/>
        </w:tabs>
        <w:spacing w:after="0" w:line="360" w:lineRule="auto"/>
        <w:ind w:left="0" w:firstLine="0"/>
        <w:jc w:val="both"/>
        <w:rPr>
          <w:rFonts w:cs="Sylfaen"/>
          <w:sz w:val="24"/>
          <w:szCs w:val="24"/>
          <w:lang w:val="hy-AM"/>
        </w:rPr>
      </w:pPr>
      <w:r w:rsidRPr="00C77BCA">
        <w:rPr>
          <w:rFonts w:cs="Sylfaen"/>
          <w:sz w:val="24"/>
          <w:szCs w:val="24"/>
          <w:lang w:val="hy-AM"/>
        </w:rPr>
        <w:t>հանրային առողջապահության համակարգում, առողջության պահպանման գործում՝ պետական և մասնավոր հատվածների սերտ համագործակցությունը</w:t>
      </w:r>
      <w:r w:rsidRPr="00C77BCA">
        <w:rPr>
          <w:rFonts w:ascii="MS Mincho" w:eastAsia="MS Mincho" w:hAnsi="MS Mincho" w:cs="MS Mincho"/>
          <w:sz w:val="24"/>
          <w:szCs w:val="24"/>
          <w:lang w:val="hy-AM"/>
        </w:rPr>
        <w:t>․</w:t>
      </w:r>
    </w:p>
    <w:p w14:paraId="2A65434D" w14:textId="77777777" w:rsidR="007D341C" w:rsidRPr="00C77BCA" w:rsidRDefault="007D341C" w:rsidP="007D341C">
      <w:pPr>
        <w:pStyle w:val="ListParagraph"/>
        <w:numPr>
          <w:ilvl w:val="0"/>
          <w:numId w:val="6"/>
        </w:numPr>
        <w:tabs>
          <w:tab w:val="left" w:pos="284"/>
          <w:tab w:val="left" w:pos="360"/>
        </w:tabs>
        <w:spacing w:after="0" w:line="360" w:lineRule="auto"/>
        <w:ind w:left="0" w:firstLine="0"/>
        <w:jc w:val="both"/>
        <w:rPr>
          <w:rFonts w:cs="Sylfaen"/>
          <w:sz w:val="24"/>
          <w:szCs w:val="24"/>
          <w:lang w:val="hy-AM"/>
        </w:rPr>
      </w:pPr>
      <w:r w:rsidRPr="00C77BCA">
        <w:rPr>
          <w:rFonts w:cs="Sylfaen"/>
          <w:sz w:val="24"/>
          <w:szCs w:val="24"/>
          <w:lang w:val="hy-AM"/>
        </w:rPr>
        <w:t xml:space="preserve">բժշկական օգնության և սպասարկման գործունեության </w:t>
      </w:r>
      <w:r w:rsidR="00A753F8" w:rsidRPr="00C77BCA">
        <w:rPr>
          <w:rFonts w:cs="Sylfaen"/>
          <w:sz w:val="24"/>
          <w:szCs w:val="24"/>
          <w:lang w:val="hy-AM"/>
        </w:rPr>
        <w:t>միօրինականացումը (</w:t>
      </w:r>
      <w:r w:rsidRPr="00C77BCA">
        <w:rPr>
          <w:rFonts w:cs="Sylfaen"/>
          <w:sz w:val="24"/>
          <w:szCs w:val="24"/>
          <w:lang w:val="hy-AM"/>
        </w:rPr>
        <w:t>ստանդարտացումը</w:t>
      </w:r>
      <w:r w:rsidR="00A753F8" w:rsidRPr="00C77BCA">
        <w:rPr>
          <w:rFonts w:cs="Sylfaen"/>
          <w:sz w:val="24"/>
          <w:szCs w:val="24"/>
          <w:lang w:val="hy-AM"/>
        </w:rPr>
        <w:t>)</w:t>
      </w:r>
      <w:r w:rsidRPr="00C77BCA">
        <w:rPr>
          <w:rFonts w:cs="Sylfaen"/>
          <w:sz w:val="24"/>
          <w:szCs w:val="24"/>
          <w:lang w:val="hy-AM"/>
        </w:rPr>
        <w:t>՝ իրավական և ապացուցողական հիմքերի ապահով</w:t>
      </w:r>
      <w:r w:rsidR="00227688" w:rsidRPr="00C77BCA">
        <w:rPr>
          <w:rFonts w:cs="Sylfaen"/>
          <w:sz w:val="24"/>
          <w:szCs w:val="24"/>
          <w:lang w:val="hy-AM"/>
        </w:rPr>
        <w:t>ումը</w:t>
      </w:r>
      <w:r w:rsidRPr="00C77BCA">
        <w:rPr>
          <w:rFonts w:ascii="MS Mincho" w:eastAsia="MS Mincho" w:hAnsi="MS Mincho" w:cs="MS Mincho"/>
          <w:sz w:val="24"/>
          <w:szCs w:val="24"/>
          <w:lang w:val="hy-AM"/>
        </w:rPr>
        <w:t>․</w:t>
      </w:r>
    </w:p>
    <w:p w14:paraId="09D3AAA1" w14:textId="77777777" w:rsidR="007D341C" w:rsidRPr="00C77BCA" w:rsidRDefault="007D341C" w:rsidP="007D341C">
      <w:pPr>
        <w:pStyle w:val="ListParagraph"/>
        <w:numPr>
          <w:ilvl w:val="0"/>
          <w:numId w:val="6"/>
        </w:numPr>
        <w:tabs>
          <w:tab w:val="left" w:pos="284"/>
          <w:tab w:val="left" w:pos="360"/>
        </w:tabs>
        <w:spacing w:after="0" w:line="360" w:lineRule="auto"/>
        <w:ind w:left="0" w:firstLine="0"/>
        <w:jc w:val="both"/>
        <w:rPr>
          <w:rFonts w:cs="Sylfaen"/>
          <w:sz w:val="24"/>
          <w:szCs w:val="24"/>
          <w:lang w:val="hy-AM"/>
        </w:rPr>
      </w:pPr>
      <w:r w:rsidRPr="00C77BCA">
        <w:rPr>
          <w:rFonts w:cs="Sylfaen"/>
          <w:sz w:val="24"/>
          <w:szCs w:val="24"/>
          <w:lang w:val="hy-AM"/>
        </w:rPr>
        <w:lastRenderedPageBreak/>
        <w:t xml:space="preserve"> բժշկական օգնության և սպասարկման ծառայությունների որակի բարձրացումը՝ պետական հոգածության և ֆինանսավորման կայուն մեխանիզմների ապահովմամբ։</w:t>
      </w:r>
    </w:p>
    <w:p w14:paraId="1845AB2C" w14:textId="44B35125" w:rsidR="007D341C" w:rsidRPr="00C77BCA" w:rsidRDefault="007D341C" w:rsidP="007D341C">
      <w:pPr>
        <w:pStyle w:val="ListParagraph"/>
        <w:numPr>
          <w:ilvl w:val="0"/>
          <w:numId w:val="3"/>
        </w:numPr>
        <w:tabs>
          <w:tab w:val="left" w:pos="284"/>
        </w:tabs>
        <w:spacing w:after="0" w:line="360" w:lineRule="auto"/>
        <w:ind w:left="0" w:hanging="11"/>
        <w:jc w:val="both"/>
        <w:rPr>
          <w:rFonts w:cs="Sylfaen"/>
          <w:sz w:val="24"/>
          <w:szCs w:val="24"/>
          <w:lang w:val="hy-AM"/>
        </w:rPr>
      </w:pPr>
      <w:r w:rsidRPr="00C77BCA">
        <w:rPr>
          <w:sz w:val="24"/>
          <w:szCs w:val="24"/>
          <w:lang w:val="hy-AM"/>
        </w:rPr>
        <w:t xml:space="preserve"> </w:t>
      </w:r>
      <w:r w:rsidR="00BF28CA" w:rsidRPr="00C77BCA">
        <w:rPr>
          <w:rFonts w:cs="Tahoma"/>
          <w:color w:val="313131"/>
          <w:sz w:val="24"/>
          <w:szCs w:val="24"/>
          <w:shd w:val="clear" w:color="auto" w:fill="FFFFFF"/>
          <w:lang w:val="hy-AM"/>
        </w:rPr>
        <w:t>Առողջապահության ոլորտի</w:t>
      </w:r>
      <w:r w:rsidR="00BF28CA" w:rsidRPr="00C77BCA" w:rsidDel="00BF28CA">
        <w:rPr>
          <w:sz w:val="24"/>
          <w:szCs w:val="24"/>
          <w:lang w:val="hy-AM"/>
        </w:rPr>
        <w:t xml:space="preserve"> </w:t>
      </w:r>
      <w:r w:rsidRPr="00C77BCA">
        <w:rPr>
          <w:sz w:val="24"/>
          <w:szCs w:val="24"/>
          <w:lang w:val="hy-AM"/>
        </w:rPr>
        <w:t>համակարգի առաքելությունն է՝ հանդիսանալ հանրային առողջության պահպանման կարևորագույն բաղադրիչ</w:t>
      </w:r>
      <w:r w:rsidRPr="00C77BCA">
        <w:rPr>
          <w:rFonts w:ascii="MS Mincho" w:eastAsia="MS Mincho" w:hAnsi="MS Mincho" w:cs="MS Mincho"/>
          <w:sz w:val="24"/>
          <w:szCs w:val="24"/>
          <w:lang w:val="hy-AM"/>
        </w:rPr>
        <w:t>․</w:t>
      </w:r>
      <w:r w:rsidR="00A753F8" w:rsidRPr="00C77BCA">
        <w:rPr>
          <w:sz w:val="24"/>
          <w:szCs w:val="24"/>
          <w:lang w:val="hy-AM"/>
        </w:rPr>
        <w:t xml:space="preserve"> </w:t>
      </w:r>
      <w:r w:rsidRPr="00C77BCA">
        <w:rPr>
          <w:sz w:val="24"/>
          <w:szCs w:val="24"/>
          <w:lang w:val="hy-AM"/>
        </w:rPr>
        <w:t xml:space="preserve">լաբորատորիաները միավորող, համակարգող, զարգացնող, բարելավող խթանիչ՝ ուղղված ինչպես մարդու առողջության պահպանմանը, այնպես էլ </w:t>
      </w:r>
      <w:r w:rsidRPr="00C77BCA">
        <w:rPr>
          <w:rFonts w:cs="Sylfaen"/>
          <w:sz w:val="24"/>
          <w:szCs w:val="24"/>
          <w:lang w:val="hy-AM"/>
        </w:rPr>
        <w:t>հանրային առողջապահության ոլորտում միջազգային նշանակության «արտակարգ իրավիճակ» ներկայացնող դեպքերի հայտնաբերմանն ու արագ արձագանքմանը։</w:t>
      </w:r>
    </w:p>
    <w:p w14:paraId="43C471CE" w14:textId="77777777" w:rsidR="007D341C" w:rsidRPr="00C77BCA" w:rsidRDefault="007D341C" w:rsidP="007D341C">
      <w:pPr>
        <w:pStyle w:val="ListParagraph"/>
        <w:numPr>
          <w:ilvl w:val="0"/>
          <w:numId w:val="3"/>
        </w:numPr>
        <w:tabs>
          <w:tab w:val="left" w:pos="284"/>
        </w:tabs>
        <w:spacing w:after="0" w:line="360" w:lineRule="auto"/>
        <w:ind w:left="0" w:hanging="11"/>
        <w:jc w:val="both"/>
        <w:rPr>
          <w:sz w:val="24"/>
          <w:szCs w:val="24"/>
          <w:lang w:val="hy-AM"/>
        </w:rPr>
      </w:pPr>
      <w:r w:rsidRPr="00C77BCA">
        <w:rPr>
          <w:sz w:val="24"/>
          <w:szCs w:val="24"/>
          <w:lang w:val="hy-AM"/>
        </w:rPr>
        <w:t>Ռազմավարությունը միտում ունի բարելավել մարդու կյանքի որակը՝ հանրային առողջապահության ձևավորման գործում սոցիալ-տնտեսական գործոնների և բարեկեցության նշանակության, ինչպես նաև առողջության պահպանման դերի բարձրացմամբ, կապ հաստատել լաբորատոր ծառայությունների գնի և որակի միջև։</w:t>
      </w:r>
    </w:p>
    <w:p w14:paraId="624EB5DD" w14:textId="77777777" w:rsidR="00FF35F8" w:rsidRPr="00C77BCA" w:rsidRDefault="00FF35F8">
      <w:pPr>
        <w:pStyle w:val="ListParagraph"/>
        <w:tabs>
          <w:tab w:val="left" w:pos="142"/>
          <w:tab w:val="left" w:pos="284"/>
        </w:tabs>
        <w:spacing w:after="0" w:line="360" w:lineRule="auto"/>
        <w:ind w:left="0"/>
        <w:rPr>
          <w:rFonts w:cs="Arial"/>
          <w:sz w:val="24"/>
          <w:szCs w:val="24"/>
          <w:lang w:val="af-ZA"/>
        </w:rPr>
      </w:pPr>
    </w:p>
    <w:p w14:paraId="00A3CAD0" w14:textId="77777777" w:rsidR="00FF35F8" w:rsidRPr="00C77BCA" w:rsidRDefault="003422BD" w:rsidP="00292BDA">
      <w:pPr>
        <w:pStyle w:val="ListParagraph"/>
        <w:numPr>
          <w:ilvl w:val="0"/>
          <w:numId w:val="65"/>
        </w:numPr>
        <w:shd w:val="clear" w:color="auto" w:fill="FFFFFF"/>
        <w:spacing w:line="360" w:lineRule="auto"/>
        <w:ind w:left="0" w:right="-85" w:hanging="11"/>
        <w:jc w:val="center"/>
        <w:rPr>
          <w:rFonts w:cs="Arial"/>
          <w:b/>
          <w:sz w:val="24"/>
          <w:szCs w:val="24"/>
          <w:lang w:val="hy-AM"/>
        </w:rPr>
      </w:pPr>
      <w:r w:rsidRPr="00C77BCA">
        <w:rPr>
          <w:rFonts w:cs="Sylfaen"/>
          <w:b/>
          <w:sz w:val="24"/>
          <w:szCs w:val="24"/>
          <w:lang w:val="hy-AM"/>
        </w:rPr>
        <w:t>ԱՌԿԱ ԻՐԱՎԻՃԱԿԻ ՎԵՐԼՈՒԾՈՒԹՅՈՒՆ</w:t>
      </w:r>
      <w:r w:rsidR="00D21200" w:rsidRPr="00C77BCA">
        <w:rPr>
          <w:rFonts w:cs="Sylfaen"/>
          <w:b/>
          <w:sz w:val="24"/>
          <w:szCs w:val="24"/>
          <w:lang w:val="hy-AM"/>
        </w:rPr>
        <w:t xml:space="preserve"> </w:t>
      </w:r>
      <w:r w:rsidR="00A753F8" w:rsidRPr="00C77BCA">
        <w:rPr>
          <w:rFonts w:cs="Sylfaen"/>
          <w:b/>
          <w:sz w:val="24"/>
          <w:szCs w:val="24"/>
          <w:lang w:val="hy-AM"/>
        </w:rPr>
        <w:t>ԵՎ ՆԱԽԱՏԵՍՎՈՂ ՄԻՋՈՑԱՌՈՒՄՆԵՐ</w:t>
      </w:r>
      <w:r w:rsidR="002E435B" w:rsidRPr="00C77BCA">
        <w:rPr>
          <w:rFonts w:cs="Sylfaen"/>
          <w:b/>
          <w:sz w:val="24"/>
          <w:szCs w:val="24"/>
          <w:lang w:val="hy-AM"/>
        </w:rPr>
        <w:t xml:space="preserve"> </w:t>
      </w:r>
    </w:p>
    <w:p w14:paraId="26A833C7" w14:textId="1943DD4C" w:rsidR="003422BD" w:rsidRPr="00C77BCA" w:rsidRDefault="00BF28CA" w:rsidP="003422BD">
      <w:pPr>
        <w:pStyle w:val="ListParagraph"/>
        <w:numPr>
          <w:ilvl w:val="0"/>
          <w:numId w:val="3"/>
        </w:numPr>
        <w:tabs>
          <w:tab w:val="left" w:pos="284"/>
        </w:tabs>
        <w:spacing w:after="0" w:line="360" w:lineRule="auto"/>
        <w:ind w:left="0" w:hanging="11"/>
        <w:jc w:val="both"/>
        <w:rPr>
          <w:rFonts w:eastAsia="Times New Roman" w:cs="Times New Roman"/>
          <w:sz w:val="24"/>
          <w:szCs w:val="24"/>
          <w:lang w:val="hy-AM"/>
        </w:rPr>
      </w:pPr>
      <w:r w:rsidRPr="00C77BCA">
        <w:rPr>
          <w:rFonts w:cs="Tahoma"/>
          <w:color w:val="313131"/>
          <w:sz w:val="24"/>
          <w:szCs w:val="24"/>
          <w:shd w:val="clear" w:color="auto" w:fill="FFFFFF"/>
          <w:lang w:val="hy-AM"/>
        </w:rPr>
        <w:t>Առողջապահության ոլորտի</w:t>
      </w:r>
      <w:r w:rsidRPr="00C77BCA" w:rsidDel="00BF28CA">
        <w:rPr>
          <w:sz w:val="24"/>
          <w:szCs w:val="24"/>
          <w:lang w:val="hy-AM"/>
        </w:rPr>
        <w:t xml:space="preserve"> </w:t>
      </w:r>
      <w:r w:rsidR="003422BD" w:rsidRPr="00C77BCA">
        <w:rPr>
          <w:rFonts w:eastAsia="Times New Roman" w:cs="Times New Roman"/>
          <w:sz w:val="24"/>
          <w:szCs w:val="24"/>
          <w:lang w:val="hy-AM"/>
        </w:rPr>
        <w:t>լաբորատոր համակարգը գործուն է և արդյունավետ, եթե այն ապահովող բաղադրիչները և գործընթացները շարունակաբար գնահատվում, վերանայվում և բարելավվում են</w:t>
      </w:r>
      <w:r w:rsidR="00006D56" w:rsidRPr="00C77BCA">
        <w:rPr>
          <w:rFonts w:eastAsia="Times New Roman" w:cs="Times New Roman"/>
          <w:sz w:val="24"/>
          <w:szCs w:val="24"/>
          <w:lang w:val="hy-AM"/>
        </w:rPr>
        <w:t>:</w:t>
      </w:r>
    </w:p>
    <w:p w14:paraId="1DD72533" w14:textId="77777777" w:rsidR="003422BD" w:rsidRPr="00C77BCA" w:rsidRDefault="003422BD" w:rsidP="00B8369D">
      <w:pPr>
        <w:pStyle w:val="ListParagraph"/>
        <w:numPr>
          <w:ilvl w:val="0"/>
          <w:numId w:val="3"/>
        </w:numPr>
        <w:tabs>
          <w:tab w:val="left" w:pos="284"/>
        </w:tabs>
        <w:spacing w:after="0" w:line="360" w:lineRule="auto"/>
        <w:ind w:left="0" w:hanging="11"/>
        <w:jc w:val="both"/>
        <w:rPr>
          <w:rFonts w:eastAsia="Times New Roman" w:cs="Times New Roman"/>
          <w:sz w:val="24"/>
          <w:szCs w:val="24"/>
          <w:lang w:val="hy-AM"/>
        </w:rPr>
      </w:pPr>
      <w:r w:rsidRPr="00C77BCA">
        <w:rPr>
          <w:rFonts w:eastAsia="Times New Roman" w:cs="Times New Roman"/>
          <w:sz w:val="24"/>
          <w:szCs w:val="24"/>
          <w:lang w:val="hy-AM"/>
        </w:rPr>
        <w:t>Լաբորատոր գործունեության լիցենզավորումը</w:t>
      </w:r>
      <w:r w:rsidRPr="00C77BCA">
        <w:rPr>
          <w:rFonts w:ascii="MS Mincho" w:eastAsia="MS Mincho" w:hAnsi="MS Mincho" w:cs="MS Mincho"/>
          <w:sz w:val="24"/>
          <w:szCs w:val="24"/>
          <w:lang w:val="hy-AM"/>
        </w:rPr>
        <w:t>․</w:t>
      </w:r>
    </w:p>
    <w:p w14:paraId="61BAD494" w14:textId="77777777" w:rsidR="00FF35F8" w:rsidRPr="00C77BCA" w:rsidRDefault="00881352">
      <w:pPr>
        <w:pStyle w:val="ListParagraph"/>
        <w:numPr>
          <w:ilvl w:val="0"/>
          <w:numId w:val="46"/>
        </w:numPr>
        <w:spacing w:line="360" w:lineRule="auto"/>
        <w:jc w:val="both"/>
        <w:rPr>
          <w:rFonts w:cs="Arial"/>
          <w:sz w:val="24"/>
          <w:szCs w:val="24"/>
          <w:lang w:val="hy-AM"/>
        </w:rPr>
      </w:pPr>
      <w:r w:rsidRPr="00C77BCA">
        <w:rPr>
          <w:rFonts w:cs="Arial"/>
          <w:sz w:val="24"/>
          <w:szCs w:val="24"/>
          <w:lang w:val="hy-AM"/>
        </w:rPr>
        <w:t>լ</w:t>
      </w:r>
      <w:r w:rsidR="00A753F8" w:rsidRPr="00C77BCA">
        <w:rPr>
          <w:rFonts w:cs="Arial"/>
          <w:sz w:val="24"/>
          <w:szCs w:val="24"/>
          <w:lang w:val="hy-AM"/>
        </w:rPr>
        <w:t xml:space="preserve">աբորատոր գործունեության լիցենզիան տրվում է անժամկետ, բացակայում է հաջորդիվ համապատասխանության գնահատման պահանջը, ինչի արդյունքում, լիցենզիան ստանալուց հետո, լիցենզավորման պահանջները կորցնում են իրենց </w:t>
      </w:r>
      <w:r w:rsidRPr="00C77BCA">
        <w:rPr>
          <w:rFonts w:cs="Arial"/>
          <w:sz w:val="24"/>
          <w:szCs w:val="24"/>
          <w:lang w:val="hy-AM"/>
        </w:rPr>
        <w:t>արդիականությունը.</w:t>
      </w:r>
    </w:p>
    <w:p w14:paraId="577A190E" w14:textId="77777777" w:rsidR="00FF35F8" w:rsidRPr="00C77BCA" w:rsidRDefault="00A753F8">
      <w:pPr>
        <w:pStyle w:val="ListParagraph"/>
        <w:numPr>
          <w:ilvl w:val="0"/>
          <w:numId w:val="46"/>
        </w:numPr>
        <w:spacing w:line="360" w:lineRule="auto"/>
        <w:jc w:val="both"/>
        <w:rPr>
          <w:sz w:val="24"/>
          <w:szCs w:val="24"/>
          <w:lang w:val="hy-AM"/>
        </w:rPr>
      </w:pPr>
      <w:r w:rsidRPr="00C77BCA">
        <w:rPr>
          <w:sz w:val="24"/>
          <w:szCs w:val="24"/>
          <w:lang w:val="hy-AM"/>
        </w:rPr>
        <w:t>ՀՀ կառավարության 2008 թվականի մարտի 27-ի N 276-Ն որոշմամբ սահմանված</w:t>
      </w:r>
      <w:r w:rsidRPr="00C77BCA">
        <w:rPr>
          <w:rFonts w:eastAsia="Times New Roman"/>
          <w:bCs/>
          <w:color w:val="000000"/>
          <w:sz w:val="24"/>
          <w:szCs w:val="24"/>
          <w:lang w:val="hy-AM"/>
        </w:rPr>
        <w:t xml:space="preserve"> լ</w:t>
      </w:r>
      <w:r w:rsidRPr="00C77BCA">
        <w:rPr>
          <w:sz w:val="24"/>
          <w:szCs w:val="24"/>
          <w:lang w:val="hy-AM"/>
        </w:rPr>
        <w:t>աբորատոր-</w:t>
      </w:r>
      <w:r w:rsidR="00CE58D7" w:rsidRPr="00C77BCA">
        <w:rPr>
          <w:sz w:val="24"/>
          <w:szCs w:val="24"/>
          <w:lang w:val="hy-AM"/>
        </w:rPr>
        <w:t xml:space="preserve">ախտորոշիչ գործունեության </w:t>
      </w:r>
      <w:r w:rsidR="00CE58D7" w:rsidRPr="00C77BCA">
        <w:rPr>
          <w:rFonts w:eastAsia="Times New Roman"/>
          <w:bCs/>
          <w:color w:val="000000"/>
          <w:sz w:val="24"/>
          <w:szCs w:val="24"/>
          <w:lang w:val="hy-AM"/>
        </w:rPr>
        <w:t xml:space="preserve">տեսակների ցանկը, ինչպես նաև </w:t>
      </w:r>
      <w:r w:rsidR="00CE58D7" w:rsidRPr="00C77BCA">
        <w:rPr>
          <w:sz w:val="24"/>
          <w:szCs w:val="24"/>
          <w:lang w:val="hy-AM"/>
        </w:rPr>
        <w:t xml:space="preserve">ՀՀ կառավարության 2002 թվականի </w:t>
      </w:r>
      <w:r w:rsidRPr="00C77BCA">
        <w:rPr>
          <w:sz w:val="24"/>
          <w:szCs w:val="24"/>
          <w:lang w:val="hy-AM"/>
        </w:rPr>
        <w:t>հունիսի 29-ի N</w:t>
      </w:r>
      <w:r w:rsidR="00881352" w:rsidRPr="00C77BCA">
        <w:rPr>
          <w:sz w:val="24"/>
          <w:szCs w:val="24"/>
          <w:lang w:val="hy-AM"/>
        </w:rPr>
        <w:t xml:space="preserve"> </w:t>
      </w:r>
      <w:r w:rsidRPr="00C77BCA">
        <w:rPr>
          <w:sz w:val="24"/>
          <w:szCs w:val="24"/>
          <w:lang w:val="hy-AM"/>
        </w:rPr>
        <w:t>867 որոշմամբ սահմանված ախտորոշիչ լաբորատորիաների տեխնիկական հագեցվածության ու մասնագիտական</w:t>
      </w:r>
      <w:r w:rsidR="00CE58D7" w:rsidRPr="00C77BCA">
        <w:rPr>
          <w:sz w:val="24"/>
          <w:szCs w:val="24"/>
          <w:lang w:val="hy-AM"/>
        </w:rPr>
        <w:t xml:space="preserve"> որակավորման պահանջներն ու պայմաններն</w:t>
      </w:r>
      <w:r w:rsidR="00CE58D7" w:rsidRPr="00C77BCA">
        <w:rPr>
          <w:rFonts w:eastAsia="Times New Roman"/>
          <w:bCs/>
          <w:color w:val="000000"/>
          <w:sz w:val="24"/>
          <w:szCs w:val="24"/>
          <w:lang w:val="hy-AM"/>
        </w:rPr>
        <w:t xml:space="preserve"> արդիականացման կարիք ունեն</w:t>
      </w:r>
      <w:r w:rsidR="00CE58D7" w:rsidRPr="00C77BCA">
        <w:rPr>
          <w:sz w:val="24"/>
          <w:szCs w:val="24"/>
          <w:lang w:val="hy-AM"/>
        </w:rPr>
        <w:t>, քանի որ՝</w:t>
      </w:r>
    </w:p>
    <w:p w14:paraId="022003CF" w14:textId="77777777" w:rsidR="00FF35F8" w:rsidRPr="00C77BCA" w:rsidRDefault="00A753F8" w:rsidP="00AA5423">
      <w:pPr>
        <w:pStyle w:val="ListParagraph"/>
        <w:spacing w:line="360" w:lineRule="auto"/>
        <w:jc w:val="both"/>
        <w:rPr>
          <w:rFonts w:eastAsia="Times New Roman"/>
          <w:bCs/>
          <w:color w:val="000000"/>
          <w:lang w:val="hy-AM"/>
        </w:rPr>
      </w:pPr>
      <w:r w:rsidRPr="00C77BCA">
        <w:rPr>
          <w:rFonts w:eastAsia="Times New Roman"/>
          <w:bCs/>
          <w:color w:val="000000"/>
          <w:sz w:val="24"/>
          <w:szCs w:val="24"/>
          <w:lang w:val="hy-AM"/>
        </w:rPr>
        <w:lastRenderedPageBreak/>
        <w:t>ա</w:t>
      </w:r>
      <w:r w:rsidR="00CE58D7" w:rsidRPr="00C77BCA">
        <w:rPr>
          <w:rFonts w:eastAsia="Times New Roman"/>
          <w:bCs/>
          <w:color w:val="000000"/>
          <w:sz w:val="24"/>
          <w:szCs w:val="24"/>
          <w:lang w:val="hy-AM"/>
        </w:rPr>
        <w:t xml:space="preserve">. </w:t>
      </w:r>
      <w:r w:rsidRPr="00C77BCA">
        <w:rPr>
          <w:rFonts w:eastAsia="Times New Roman"/>
          <w:bCs/>
          <w:color w:val="000000"/>
          <w:sz w:val="24"/>
          <w:szCs w:val="24"/>
          <w:lang w:val="hy-AM"/>
        </w:rPr>
        <w:t xml:space="preserve">բազմաթիվ փոփոխությունների և լրացումների արդյունքում </w:t>
      </w:r>
      <w:r w:rsidR="00227688" w:rsidRPr="00C77BCA">
        <w:rPr>
          <w:rFonts w:eastAsia="Times New Roman"/>
          <w:bCs/>
          <w:color w:val="000000"/>
          <w:sz w:val="24"/>
          <w:szCs w:val="24"/>
          <w:lang w:val="hy-AM"/>
        </w:rPr>
        <w:t xml:space="preserve">դրանք </w:t>
      </w:r>
      <w:r w:rsidRPr="00C77BCA">
        <w:rPr>
          <w:rFonts w:eastAsia="Times New Roman"/>
          <w:bCs/>
          <w:color w:val="000000"/>
          <w:sz w:val="24"/>
          <w:szCs w:val="24"/>
          <w:lang w:val="hy-AM"/>
        </w:rPr>
        <w:t>դարձել են տարընթեռնելի, ներառում են հին սարքեր, սարքավորումներ, որոնց կիրառումը բոլորովին պարտադիր չէ, անգամ ներկայումս անթույլատրելի է</w:t>
      </w:r>
      <w:r w:rsidR="00881352" w:rsidRPr="00C77BCA">
        <w:rPr>
          <w:rFonts w:eastAsia="Times New Roman"/>
          <w:bCs/>
          <w:color w:val="000000"/>
          <w:sz w:val="24"/>
          <w:szCs w:val="24"/>
          <w:lang w:val="hy-AM"/>
        </w:rPr>
        <w:t>.</w:t>
      </w:r>
    </w:p>
    <w:p w14:paraId="213EC7E2" w14:textId="77777777" w:rsidR="00FF35F8" w:rsidRPr="00C77BCA" w:rsidRDefault="00A753F8">
      <w:pPr>
        <w:pStyle w:val="ListParagraph"/>
        <w:tabs>
          <w:tab w:val="left" w:pos="426"/>
        </w:tabs>
        <w:spacing w:after="0" w:line="360" w:lineRule="auto"/>
        <w:jc w:val="both"/>
        <w:rPr>
          <w:rFonts w:eastAsia="Times New Roman" w:cs="Arial"/>
          <w:bCs/>
          <w:color w:val="000000"/>
          <w:sz w:val="24"/>
          <w:szCs w:val="24"/>
          <w:lang w:val="hy-AM"/>
        </w:rPr>
      </w:pPr>
      <w:r w:rsidRPr="00C77BCA">
        <w:rPr>
          <w:rFonts w:cs="Arial"/>
          <w:sz w:val="24"/>
          <w:szCs w:val="24"/>
          <w:lang w:val="hy-AM"/>
        </w:rPr>
        <w:t>բ</w:t>
      </w:r>
      <w:r w:rsidR="00CE58D7" w:rsidRPr="00C77BCA">
        <w:rPr>
          <w:rFonts w:cs="Arial"/>
          <w:sz w:val="24"/>
          <w:szCs w:val="24"/>
          <w:lang w:val="hy-AM"/>
        </w:rPr>
        <w:t>. ներառում են նույն պահանջները՝ տարբեր նշանակության ու մակարդակի լաբորատորիաների համար</w:t>
      </w:r>
      <w:r w:rsidR="00881352" w:rsidRPr="00C77BCA">
        <w:rPr>
          <w:rFonts w:cs="Arial"/>
          <w:sz w:val="24"/>
          <w:szCs w:val="24"/>
          <w:lang w:val="hy-AM"/>
        </w:rPr>
        <w:t>.</w:t>
      </w:r>
      <w:r w:rsidR="00CE58D7" w:rsidRPr="00C77BCA">
        <w:rPr>
          <w:rFonts w:cs="Arial"/>
          <w:sz w:val="24"/>
          <w:szCs w:val="24"/>
          <w:lang w:val="hy-AM"/>
        </w:rPr>
        <w:t xml:space="preserve"> </w:t>
      </w:r>
    </w:p>
    <w:p w14:paraId="0086FEFA" w14:textId="77777777" w:rsidR="00FF35F8" w:rsidRPr="00C77BCA" w:rsidRDefault="00227688">
      <w:pPr>
        <w:pStyle w:val="ListParagraph"/>
        <w:tabs>
          <w:tab w:val="left" w:pos="426"/>
        </w:tabs>
        <w:spacing w:after="0" w:line="360" w:lineRule="auto"/>
        <w:jc w:val="both"/>
        <w:rPr>
          <w:rFonts w:eastAsia="Times New Roman" w:cs="Times New Roman"/>
          <w:sz w:val="24"/>
          <w:szCs w:val="24"/>
          <w:lang w:val="hy-AM"/>
        </w:rPr>
      </w:pPr>
      <w:r w:rsidRPr="00C77BCA">
        <w:rPr>
          <w:rFonts w:cs="Arial"/>
          <w:sz w:val="24"/>
          <w:szCs w:val="24"/>
          <w:lang w:val="hy-AM"/>
        </w:rPr>
        <w:t xml:space="preserve">գ. </w:t>
      </w:r>
      <w:r w:rsidR="00CE58D7" w:rsidRPr="00C77BCA">
        <w:rPr>
          <w:rFonts w:cs="Arial"/>
          <w:sz w:val="24"/>
          <w:szCs w:val="24"/>
          <w:lang w:val="hy-AM"/>
        </w:rPr>
        <w:t>չեն ներառում կենսանվտանգության ապահովման նվազագույն պահանջներ որոշ լաբորատոր գործունեության տեսակների համար</w:t>
      </w:r>
      <w:r w:rsidR="00A753F8" w:rsidRPr="00C77BCA">
        <w:rPr>
          <w:rFonts w:cs="Arial"/>
          <w:sz w:val="24"/>
          <w:szCs w:val="24"/>
          <w:lang w:val="hy-AM"/>
        </w:rPr>
        <w:t xml:space="preserve"> </w:t>
      </w:r>
      <w:r w:rsidR="00CE58D7" w:rsidRPr="00C77BCA">
        <w:rPr>
          <w:rFonts w:cs="Arial"/>
          <w:sz w:val="24"/>
          <w:szCs w:val="24"/>
          <w:lang w:val="hy-AM"/>
        </w:rPr>
        <w:t>և լաբորատորիաների նախագծման փուլում դրանք հաշվի չեն առնվում։ Արդյունքում,  կազմակերպությունները ստիպված են լինում լիցենզիան ստանալուց հետո նորից վերանայել, փոփոխել, վերակառուցել կամ հարմարեցնել լաբորատոր պայմանները՝ այլ նորմատիվ իրավական ակտերով սահմանված շենքային, ենթակառուցվածքային պահանջներն ապահովելու համար։</w:t>
      </w:r>
    </w:p>
    <w:p w14:paraId="55F06714" w14:textId="77777777" w:rsidR="00FF35F8" w:rsidRPr="00C77BCA" w:rsidRDefault="00B8369D">
      <w:pPr>
        <w:pStyle w:val="ListParagraph"/>
        <w:numPr>
          <w:ilvl w:val="0"/>
          <w:numId w:val="3"/>
        </w:numPr>
        <w:tabs>
          <w:tab w:val="left" w:pos="0"/>
        </w:tabs>
        <w:spacing w:after="0" w:line="360" w:lineRule="auto"/>
        <w:jc w:val="both"/>
        <w:rPr>
          <w:rFonts w:eastAsia="Times New Roman" w:cs="Arial"/>
          <w:lang w:val="hy-AM"/>
        </w:rPr>
      </w:pPr>
      <w:r w:rsidRPr="00C77BCA">
        <w:rPr>
          <w:rFonts w:eastAsia="Times New Roman" w:cs="Arial"/>
          <w:bCs/>
          <w:sz w:val="24"/>
          <w:szCs w:val="24"/>
          <w:lang w:val="hy-AM"/>
        </w:rPr>
        <w:t>Լիցենզավորման գործընթացն</w:t>
      </w:r>
      <w:r w:rsidR="00F77DB2" w:rsidRPr="00C77BCA">
        <w:rPr>
          <w:rFonts w:eastAsia="Times New Roman" w:cs="Arial"/>
          <w:bCs/>
          <w:sz w:val="24"/>
          <w:szCs w:val="24"/>
          <w:lang w:val="hy-AM"/>
        </w:rPr>
        <w:t xml:space="preserve"> արդյունավետ կազմակերպելու համար</w:t>
      </w:r>
      <w:r w:rsidR="00A57272" w:rsidRPr="00C77BCA">
        <w:rPr>
          <w:rFonts w:eastAsia="Times New Roman" w:cs="Arial"/>
          <w:bCs/>
          <w:sz w:val="24"/>
          <w:szCs w:val="24"/>
          <w:lang w:val="hy-AM"/>
        </w:rPr>
        <w:t xml:space="preserve"> նախատեսվում է</w:t>
      </w:r>
      <w:r w:rsidR="00F77DB2" w:rsidRPr="00C77BCA">
        <w:rPr>
          <w:rFonts w:eastAsia="Times New Roman" w:cs="Arial"/>
          <w:bCs/>
          <w:sz w:val="24"/>
          <w:szCs w:val="24"/>
          <w:lang w:val="hy-AM"/>
        </w:rPr>
        <w:t>.</w:t>
      </w:r>
    </w:p>
    <w:p w14:paraId="02AF5532" w14:textId="77777777" w:rsidR="006741D2" w:rsidRPr="00C77BCA" w:rsidRDefault="00A753F8" w:rsidP="006741D2">
      <w:pPr>
        <w:tabs>
          <w:tab w:val="left" w:pos="0"/>
        </w:tabs>
        <w:spacing w:after="0" w:line="360" w:lineRule="auto"/>
        <w:jc w:val="both"/>
        <w:rPr>
          <w:rFonts w:ascii="GHEA Grapalat" w:eastAsia="MS Mincho" w:hAnsi="GHEA Grapalat" w:cs="MS Mincho"/>
          <w:bCs/>
          <w:sz w:val="24"/>
          <w:szCs w:val="24"/>
          <w:lang w:val="hy-AM"/>
        </w:rPr>
      </w:pPr>
      <w:r w:rsidRPr="00C77BCA">
        <w:rPr>
          <w:rFonts w:ascii="GHEA Grapalat" w:eastAsia="MS Mincho" w:hAnsi="GHEA Grapalat" w:cs="MS Mincho"/>
          <w:bCs/>
          <w:sz w:val="24"/>
          <w:szCs w:val="24"/>
          <w:lang w:val="hy-AM"/>
        </w:rPr>
        <w:t>1)</w:t>
      </w:r>
      <w:r w:rsidR="00B8369D" w:rsidRPr="00C77BCA">
        <w:rPr>
          <w:rFonts w:ascii="GHEA Grapalat" w:eastAsia="MS Mincho" w:hAnsi="GHEA Grapalat" w:cs="MS Mincho"/>
          <w:bCs/>
          <w:sz w:val="24"/>
          <w:szCs w:val="24"/>
          <w:lang w:val="hy-AM"/>
        </w:rPr>
        <w:t xml:space="preserve"> </w:t>
      </w:r>
      <w:r w:rsidR="009B4B2B" w:rsidRPr="00C77BCA">
        <w:rPr>
          <w:rFonts w:ascii="GHEA Grapalat" w:eastAsia="MS Mincho" w:hAnsi="GHEA Grapalat" w:cs="MS Mincho"/>
          <w:bCs/>
          <w:sz w:val="24"/>
          <w:szCs w:val="24"/>
          <w:lang w:val="hy-AM"/>
        </w:rPr>
        <w:t>Ն</w:t>
      </w:r>
      <w:r w:rsidR="00B8369D" w:rsidRPr="00C77BCA">
        <w:rPr>
          <w:rFonts w:ascii="GHEA Grapalat" w:eastAsia="MS Mincho" w:hAnsi="GHEA Grapalat" w:cs="MS Mincho"/>
          <w:bCs/>
          <w:sz w:val="24"/>
          <w:szCs w:val="24"/>
          <w:lang w:val="hy-AM"/>
        </w:rPr>
        <w:t>վազագույն պահանջներ</w:t>
      </w:r>
      <w:r w:rsidR="009B4B2B" w:rsidRPr="00C77BCA">
        <w:rPr>
          <w:rFonts w:ascii="GHEA Grapalat" w:eastAsia="MS Mincho" w:hAnsi="GHEA Grapalat" w:cs="MS Mincho"/>
          <w:bCs/>
          <w:sz w:val="24"/>
          <w:szCs w:val="24"/>
          <w:lang w:val="hy-AM"/>
        </w:rPr>
        <w:t>ի սահմանում</w:t>
      </w:r>
      <w:r w:rsidR="00B8369D" w:rsidRPr="00C77BCA">
        <w:rPr>
          <w:rFonts w:ascii="GHEA Grapalat" w:eastAsia="MS Mincho" w:hAnsi="GHEA Grapalat" w:cs="MS Mincho"/>
          <w:bCs/>
          <w:sz w:val="24"/>
          <w:szCs w:val="24"/>
          <w:lang w:val="hy-AM"/>
        </w:rPr>
        <w:t>՝ լաբորատորիաների շենքային, ենթակառուցվածքային, տեխնիկական հագեցվածության, մասնագիտական որակավորման ու կենսանվտանգության վերաբերյալ, ըստ լաբորատորիաների մակարդակների և նշանակության, որոնք հաշվի կառնվեն լաբորատորիայի նախագծման փուլում</w:t>
      </w:r>
      <w:r w:rsidR="00C471E7" w:rsidRPr="00C77BCA">
        <w:rPr>
          <w:rFonts w:ascii="GHEA Grapalat" w:eastAsia="MS Mincho" w:hAnsi="GHEA Grapalat" w:cs="MS Mincho"/>
          <w:bCs/>
          <w:sz w:val="24"/>
          <w:szCs w:val="24"/>
          <w:lang w:val="hy-AM"/>
        </w:rPr>
        <w:t>.</w:t>
      </w:r>
    </w:p>
    <w:p w14:paraId="1B63FF76" w14:textId="77777777" w:rsidR="00FF35F8" w:rsidRPr="00C77BCA" w:rsidRDefault="00A753F8">
      <w:pPr>
        <w:tabs>
          <w:tab w:val="left" w:pos="0"/>
        </w:tabs>
        <w:spacing w:after="0" w:line="360" w:lineRule="auto"/>
        <w:jc w:val="both"/>
        <w:rPr>
          <w:rFonts w:ascii="GHEA Grapalat" w:hAnsi="GHEA Grapalat" w:cs="Arial"/>
          <w:strike/>
          <w:lang w:val="hy-AM"/>
        </w:rPr>
      </w:pPr>
      <w:r w:rsidRPr="00C77BCA">
        <w:rPr>
          <w:rFonts w:ascii="GHEA Grapalat" w:eastAsia="MS Gothic" w:hAnsi="GHEA Grapalat" w:cs="MS Gothic"/>
          <w:bCs/>
          <w:sz w:val="24"/>
          <w:szCs w:val="24"/>
          <w:lang w:val="hy-AM"/>
        </w:rPr>
        <w:t xml:space="preserve">2) </w:t>
      </w:r>
      <w:r w:rsidR="009B4B2B" w:rsidRPr="00C77BCA">
        <w:rPr>
          <w:rFonts w:ascii="GHEA Grapalat" w:eastAsia="MS Mincho" w:hAnsi="GHEA Grapalat" w:cs="MS Mincho"/>
          <w:bCs/>
          <w:sz w:val="24"/>
          <w:szCs w:val="24"/>
          <w:lang w:val="hy-AM"/>
        </w:rPr>
        <w:t xml:space="preserve">Սահմանված պահանջներին </w:t>
      </w:r>
      <w:r w:rsidR="00B8369D" w:rsidRPr="00C77BCA">
        <w:rPr>
          <w:rFonts w:ascii="GHEA Grapalat" w:eastAsia="MS Mincho" w:hAnsi="GHEA Grapalat" w:cs="MS Mincho"/>
          <w:bCs/>
          <w:sz w:val="24"/>
          <w:szCs w:val="24"/>
          <w:lang w:val="hy-AM"/>
        </w:rPr>
        <w:t>լաբորատորիաների համապատասխանությ</w:t>
      </w:r>
      <w:r w:rsidR="009B4B2B" w:rsidRPr="00C77BCA">
        <w:rPr>
          <w:rFonts w:ascii="GHEA Grapalat" w:eastAsia="MS Mincho" w:hAnsi="GHEA Grapalat" w:cs="MS Mincho"/>
          <w:bCs/>
          <w:sz w:val="24"/>
          <w:szCs w:val="24"/>
          <w:lang w:val="hy-AM"/>
        </w:rPr>
        <w:t>ա</w:t>
      </w:r>
      <w:r w:rsidR="00B8369D" w:rsidRPr="00C77BCA">
        <w:rPr>
          <w:rFonts w:ascii="GHEA Grapalat" w:eastAsia="MS Mincho" w:hAnsi="GHEA Grapalat" w:cs="MS Mincho"/>
          <w:bCs/>
          <w:sz w:val="24"/>
          <w:szCs w:val="24"/>
          <w:lang w:val="hy-AM"/>
        </w:rPr>
        <w:t>ն</w:t>
      </w:r>
      <w:r w:rsidR="00CD0530" w:rsidRPr="00C77BCA">
        <w:rPr>
          <w:rFonts w:ascii="GHEA Grapalat" w:eastAsia="MS Mincho" w:hAnsi="GHEA Grapalat" w:cs="MS Mincho"/>
          <w:bCs/>
          <w:sz w:val="24"/>
          <w:szCs w:val="24"/>
          <w:lang w:val="hy-AM"/>
        </w:rPr>
        <w:t xml:space="preserve"> </w:t>
      </w:r>
      <w:r w:rsidR="009B4B2B" w:rsidRPr="00C77BCA">
        <w:rPr>
          <w:rFonts w:ascii="GHEA Grapalat" w:eastAsia="MS Mincho" w:hAnsi="GHEA Grapalat" w:cs="MS Mincho"/>
          <w:bCs/>
          <w:sz w:val="24"/>
          <w:szCs w:val="24"/>
          <w:lang w:val="hy-AM"/>
        </w:rPr>
        <w:t>պարբերաբար գնահատում և հավաստում</w:t>
      </w:r>
      <w:r w:rsidR="00B8369D" w:rsidRPr="00C77BCA">
        <w:rPr>
          <w:rFonts w:ascii="GHEA Grapalat" w:eastAsia="MS Mincho" w:hAnsi="GHEA Grapalat" w:cs="MS Mincho"/>
          <w:bCs/>
          <w:sz w:val="24"/>
          <w:szCs w:val="24"/>
          <w:lang w:val="hy-AM"/>
        </w:rPr>
        <w:t>, ինչը հիմք կհանդիսանա լաբորատոր գործունեության լիցենզիայի երկարաձգման, կասեցման կամ դադարեցման համար։</w:t>
      </w:r>
    </w:p>
    <w:p w14:paraId="664C105C" w14:textId="77777777" w:rsidR="00FF35F8" w:rsidRPr="00C77BCA" w:rsidRDefault="00A753F8">
      <w:pPr>
        <w:pStyle w:val="ListParagraph"/>
        <w:numPr>
          <w:ilvl w:val="0"/>
          <w:numId w:val="3"/>
        </w:numPr>
        <w:spacing w:line="360" w:lineRule="auto"/>
        <w:rPr>
          <w:rFonts w:eastAsia="Times New Roman"/>
          <w:bCs/>
          <w:color w:val="000000"/>
          <w:sz w:val="24"/>
          <w:szCs w:val="24"/>
        </w:rPr>
      </w:pPr>
      <w:proofErr w:type="spellStart"/>
      <w:r w:rsidRPr="00C77BCA">
        <w:rPr>
          <w:sz w:val="24"/>
          <w:szCs w:val="24"/>
        </w:rPr>
        <w:t>Լաբորատոր</w:t>
      </w:r>
      <w:proofErr w:type="spellEnd"/>
      <w:r w:rsidRPr="00C77BCA">
        <w:rPr>
          <w:sz w:val="24"/>
          <w:szCs w:val="24"/>
        </w:rPr>
        <w:t xml:space="preserve"> </w:t>
      </w:r>
      <w:proofErr w:type="spellStart"/>
      <w:r w:rsidRPr="00C77BCA">
        <w:rPr>
          <w:sz w:val="24"/>
          <w:szCs w:val="24"/>
        </w:rPr>
        <w:t>գործունեության</w:t>
      </w:r>
      <w:proofErr w:type="spellEnd"/>
      <w:r w:rsidRPr="00C77BCA">
        <w:rPr>
          <w:sz w:val="24"/>
          <w:szCs w:val="24"/>
        </w:rPr>
        <w:t xml:space="preserve"> </w:t>
      </w:r>
      <w:proofErr w:type="spellStart"/>
      <w:r w:rsidRPr="00C77BCA">
        <w:rPr>
          <w:sz w:val="24"/>
          <w:szCs w:val="24"/>
        </w:rPr>
        <w:t>միօրինակացումը</w:t>
      </w:r>
      <w:proofErr w:type="spellEnd"/>
      <w:r w:rsidRPr="00C77BCA">
        <w:rPr>
          <w:rFonts w:ascii="MS Mincho" w:eastAsia="MS Mincho" w:hAnsi="MS Mincho" w:cs="MS Mincho"/>
          <w:sz w:val="24"/>
          <w:szCs w:val="24"/>
        </w:rPr>
        <w:t>․</w:t>
      </w:r>
    </w:p>
    <w:p w14:paraId="0F1C76A3" w14:textId="77777777" w:rsidR="00FF35F8" w:rsidRPr="00C77BCA" w:rsidRDefault="009A1E04">
      <w:pPr>
        <w:pStyle w:val="ListParagraph"/>
        <w:numPr>
          <w:ilvl w:val="0"/>
          <w:numId w:val="25"/>
        </w:numPr>
        <w:tabs>
          <w:tab w:val="left" w:pos="360"/>
        </w:tabs>
        <w:spacing w:line="360" w:lineRule="auto"/>
        <w:ind w:left="0" w:hanging="11"/>
        <w:jc w:val="both"/>
        <w:rPr>
          <w:rFonts w:eastAsia="Times New Roman" w:cs="Times New Roman"/>
          <w:color w:val="000000"/>
          <w:sz w:val="24"/>
          <w:szCs w:val="24"/>
          <w:lang w:val="hy-AM"/>
        </w:rPr>
      </w:pPr>
      <w:r w:rsidRPr="00C77BCA">
        <w:rPr>
          <w:rFonts w:eastAsia="Times New Roman"/>
          <w:bCs/>
          <w:color w:val="000000"/>
          <w:sz w:val="24"/>
          <w:szCs w:val="24"/>
          <w:lang w:val="hy-AM"/>
        </w:rPr>
        <w:t xml:space="preserve">Չկան մշակված  ստանդարտ հետազոտական ալգորիթմներ՝ կլինիկական ուղեցույցներում և գործելակարգերում։ Դեռևս կիրառվում </w:t>
      </w:r>
      <w:r w:rsidR="00A753F8" w:rsidRPr="00C77BCA">
        <w:rPr>
          <w:rFonts w:eastAsia="Times New Roman"/>
          <w:bCs/>
          <w:color w:val="000000"/>
          <w:sz w:val="24"/>
          <w:szCs w:val="24"/>
          <w:lang w:val="hy-AM"/>
        </w:rPr>
        <w:t>են հին, երբեմն անթ</w:t>
      </w:r>
      <w:r w:rsidRPr="00C77BCA">
        <w:rPr>
          <w:rFonts w:eastAsia="Times New Roman"/>
          <w:bCs/>
          <w:color w:val="000000"/>
          <w:sz w:val="24"/>
          <w:szCs w:val="24"/>
          <w:lang w:val="hy-AM"/>
        </w:rPr>
        <w:t>ույլատրելի հետազոտական մեթոդներ</w:t>
      </w:r>
      <w:r w:rsidRPr="00C77BCA">
        <w:rPr>
          <w:rFonts w:eastAsia="MS Mincho" w:cs="MS Mincho"/>
          <w:bCs/>
          <w:color w:val="000000"/>
          <w:sz w:val="24"/>
          <w:szCs w:val="24"/>
          <w:lang w:val="hy-AM"/>
        </w:rPr>
        <w:t>:</w:t>
      </w:r>
    </w:p>
    <w:p w14:paraId="51FFFD31" w14:textId="1133CAA5" w:rsidR="00FF35F8" w:rsidRPr="00C77BCA" w:rsidRDefault="00BC0CD4">
      <w:pPr>
        <w:pStyle w:val="ListParagraph"/>
        <w:numPr>
          <w:ilvl w:val="0"/>
          <w:numId w:val="3"/>
        </w:numPr>
        <w:shd w:val="clear" w:color="auto" w:fill="FFFFFF"/>
        <w:spacing w:after="0" w:line="360" w:lineRule="auto"/>
        <w:jc w:val="both"/>
        <w:rPr>
          <w:rFonts w:eastAsia="Times New Roman" w:cs="Times New Roman"/>
          <w:color w:val="000000"/>
          <w:sz w:val="24"/>
          <w:szCs w:val="24"/>
          <w:lang w:val="hy-AM"/>
        </w:rPr>
      </w:pPr>
      <w:r w:rsidRPr="00C77BCA">
        <w:rPr>
          <w:rFonts w:eastAsia="Times New Roman" w:cs="Arial"/>
          <w:bCs/>
          <w:sz w:val="24"/>
          <w:szCs w:val="24"/>
          <w:lang w:val="hy-AM"/>
        </w:rPr>
        <w:t xml:space="preserve">Լաբորատոր </w:t>
      </w:r>
      <w:r w:rsidR="00846D1C" w:rsidRPr="00C77BCA">
        <w:rPr>
          <w:rFonts w:eastAsia="Times New Roman" w:cs="Arial"/>
          <w:bCs/>
          <w:sz w:val="24"/>
          <w:szCs w:val="24"/>
          <w:lang w:val="hy-AM"/>
        </w:rPr>
        <w:t xml:space="preserve">միօրինականացման </w:t>
      </w:r>
      <w:r w:rsidRPr="00C77BCA">
        <w:rPr>
          <w:rFonts w:eastAsia="Times New Roman" w:cs="Arial"/>
          <w:bCs/>
          <w:sz w:val="24"/>
          <w:szCs w:val="24"/>
          <w:lang w:val="hy-AM"/>
        </w:rPr>
        <w:t>գործընթացներն</w:t>
      </w:r>
      <w:r w:rsidR="00BF59BF" w:rsidRPr="00C77BCA">
        <w:rPr>
          <w:rFonts w:eastAsia="Times New Roman" w:cs="Arial"/>
          <w:bCs/>
          <w:sz w:val="24"/>
          <w:szCs w:val="24"/>
          <w:lang w:val="hy-AM"/>
        </w:rPr>
        <w:t xml:space="preserve"> </w:t>
      </w:r>
      <w:r w:rsidR="00D325EB" w:rsidRPr="00C77BCA">
        <w:rPr>
          <w:rFonts w:eastAsia="Times New Roman" w:cs="Arial"/>
          <w:bCs/>
          <w:sz w:val="24"/>
          <w:szCs w:val="24"/>
          <w:lang w:val="hy-AM"/>
        </w:rPr>
        <w:t>արդյունավետ կազմակերպելու համար</w:t>
      </w:r>
      <w:r w:rsidR="00FC6AC8" w:rsidRPr="00C77BCA">
        <w:rPr>
          <w:rFonts w:eastAsia="Times New Roman" w:cs="Arial"/>
          <w:bCs/>
          <w:sz w:val="24"/>
          <w:szCs w:val="24"/>
          <w:lang w:val="hy-AM"/>
        </w:rPr>
        <w:t xml:space="preserve"> նախատեսվում է</w:t>
      </w:r>
      <w:r w:rsidR="00D325EB" w:rsidRPr="00C77BCA">
        <w:rPr>
          <w:rFonts w:ascii="MS Mincho" w:eastAsia="MS Mincho" w:hAnsi="MS Mincho" w:cs="MS Mincho"/>
          <w:bCs/>
          <w:sz w:val="24"/>
          <w:szCs w:val="24"/>
          <w:lang w:val="hy-AM"/>
        </w:rPr>
        <w:t>․</w:t>
      </w:r>
    </w:p>
    <w:p w14:paraId="64A1208F" w14:textId="77777777" w:rsidR="006741D2" w:rsidRPr="00C77BCA" w:rsidRDefault="00A753F8" w:rsidP="006741D2">
      <w:pPr>
        <w:pStyle w:val="ListParagraph"/>
        <w:numPr>
          <w:ilvl w:val="0"/>
          <w:numId w:val="48"/>
        </w:numPr>
        <w:tabs>
          <w:tab w:val="left" w:pos="567"/>
        </w:tabs>
        <w:spacing w:line="360" w:lineRule="auto"/>
        <w:jc w:val="both"/>
        <w:rPr>
          <w:rFonts w:eastAsia="Times New Roman" w:cs="Arial"/>
          <w:bCs/>
          <w:sz w:val="24"/>
          <w:szCs w:val="24"/>
          <w:lang w:val="hy-AM"/>
        </w:rPr>
      </w:pPr>
      <w:r w:rsidRPr="00C77BCA">
        <w:rPr>
          <w:rFonts w:eastAsia="Times New Roman" w:cs="Sylfaen"/>
          <w:bCs/>
          <w:sz w:val="24"/>
          <w:szCs w:val="24"/>
          <w:lang w:val="hy-AM"/>
        </w:rPr>
        <w:t>Լաբորատոր ոլորտը կանոնակարգող ազգային իրավական ակտերի և դրանցում նորմատիվ իրավական պահանջների</w:t>
      </w:r>
      <w:r w:rsidRPr="00C77BCA">
        <w:rPr>
          <w:rFonts w:eastAsia="Times New Roman" w:cs="Arial"/>
          <w:bCs/>
          <w:sz w:val="24"/>
          <w:szCs w:val="24"/>
          <w:lang w:val="hy-AM"/>
        </w:rPr>
        <w:t xml:space="preserve"> գույքագրում, </w:t>
      </w:r>
      <w:r w:rsidRPr="00C77BCA">
        <w:rPr>
          <w:rFonts w:eastAsia="Times New Roman" w:cs="Sylfaen"/>
          <w:bCs/>
          <w:sz w:val="24"/>
          <w:szCs w:val="24"/>
          <w:lang w:val="hy-AM"/>
        </w:rPr>
        <w:t xml:space="preserve">պարբերաբար վերանայում և </w:t>
      </w:r>
      <w:r w:rsidRPr="00C77BCA">
        <w:rPr>
          <w:rFonts w:eastAsia="Times New Roman" w:cs="Sylfaen"/>
          <w:bCs/>
          <w:sz w:val="24"/>
          <w:szCs w:val="24"/>
          <w:lang w:val="hy-AM"/>
        </w:rPr>
        <w:lastRenderedPageBreak/>
        <w:t>արդիականացում՝ համապատասխանեցվելով միջազգային ստանդարտների պահանջներին</w:t>
      </w:r>
      <w:r w:rsidR="006741D2" w:rsidRPr="00C77BCA">
        <w:rPr>
          <w:rFonts w:eastAsia="MS Mincho" w:cs="Cambria Math"/>
          <w:bCs/>
          <w:sz w:val="24"/>
          <w:szCs w:val="24"/>
          <w:lang w:val="hy-AM"/>
        </w:rPr>
        <w:t>.</w:t>
      </w:r>
    </w:p>
    <w:p w14:paraId="146AED09" w14:textId="77777777" w:rsidR="006741D2" w:rsidRPr="00C77BCA" w:rsidRDefault="00A753F8" w:rsidP="006741D2">
      <w:pPr>
        <w:pStyle w:val="ListParagraph"/>
        <w:numPr>
          <w:ilvl w:val="0"/>
          <w:numId w:val="48"/>
        </w:numPr>
        <w:tabs>
          <w:tab w:val="left" w:pos="567"/>
        </w:tabs>
        <w:spacing w:line="360" w:lineRule="auto"/>
        <w:jc w:val="both"/>
        <w:rPr>
          <w:rFonts w:eastAsia="Times New Roman" w:cs="Arial"/>
          <w:bCs/>
          <w:sz w:val="24"/>
          <w:szCs w:val="24"/>
          <w:lang w:val="hy-AM"/>
        </w:rPr>
      </w:pPr>
      <w:r w:rsidRPr="00C77BCA">
        <w:rPr>
          <w:rFonts w:eastAsia="Times New Roman" w:cs="Arial"/>
          <w:bCs/>
          <w:sz w:val="24"/>
          <w:szCs w:val="24"/>
          <w:lang w:val="hy-AM"/>
        </w:rPr>
        <w:t xml:space="preserve">Ազգային պահանջների ներդրման ուղղությամբ ստանդարտ գործելակարգերի և մեթոդական ուղեցույցների հաստատում, </w:t>
      </w:r>
      <w:r w:rsidRPr="00C77BCA">
        <w:rPr>
          <w:rFonts w:cs="Sylfaen"/>
          <w:bCs/>
          <w:sz w:val="24"/>
          <w:szCs w:val="24"/>
          <w:shd w:val="clear" w:color="auto" w:fill="FFFFFF"/>
          <w:lang w:val="hy-AM"/>
        </w:rPr>
        <w:t>հետաքրքրված</w:t>
      </w:r>
      <w:r w:rsidRPr="00C77BCA">
        <w:rPr>
          <w:bCs/>
          <w:sz w:val="24"/>
          <w:szCs w:val="24"/>
          <w:shd w:val="clear" w:color="auto" w:fill="FFFFFF"/>
          <w:lang w:val="hy-AM"/>
        </w:rPr>
        <w:t xml:space="preserve"> </w:t>
      </w:r>
      <w:r w:rsidRPr="00C77BCA">
        <w:rPr>
          <w:rFonts w:cs="Sylfaen"/>
          <w:bCs/>
          <w:sz w:val="24"/>
          <w:szCs w:val="24"/>
          <w:shd w:val="clear" w:color="auto" w:fill="FFFFFF"/>
          <w:lang w:val="hy-AM"/>
        </w:rPr>
        <w:t>կողմերին</w:t>
      </w:r>
      <w:r w:rsidRPr="00C77BCA">
        <w:rPr>
          <w:bCs/>
          <w:sz w:val="24"/>
          <w:szCs w:val="24"/>
          <w:shd w:val="clear" w:color="auto" w:fill="FFFFFF"/>
          <w:lang w:val="hy-AM"/>
        </w:rPr>
        <w:t xml:space="preserve"> (</w:t>
      </w:r>
      <w:r w:rsidRPr="00C77BCA">
        <w:rPr>
          <w:rFonts w:eastAsia="Times New Roman" w:cs="Sylfaen"/>
          <w:bCs/>
          <w:sz w:val="24"/>
          <w:szCs w:val="24"/>
          <w:lang w:val="hy-AM"/>
        </w:rPr>
        <w:t>շահառուներին</w:t>
      </w:r>
      <w:r w:rsidRPr="00C77BCA">
        <w:rPr>
          <w:rFonts w:eastAsia="Times New Roman" w:cs="Calibri"/>
          <w:bCs/>
          <w:sz w:val="24"/>
          <w:szCs w:val="24"/>
          <w:lang w:val="hy-AM"/>
        </w:rPr>
        <w:t xml:space="preserve">) </w:t>
      </w:r>
      <w:r w:rsidRPr="00C77BCA">
        <w:rPr>
          <w:rFonts w:eastAsia="Times New Roman" w:cs="Sylfaen"/>
          <w:bCs/>
          <w:sz w:val="24"/>
          <w:szCs w:val="24"/>
          <w:lang w:val="hy-AM"/>
        </w:rPr>
        <w:t>դրանց</w:t>
      </w:r>
      <w:r w:rsidRPr="00C77BCA">
        <w:rPr>
          <w:rFonts w:eastAsia="Times New Roman" w:cs="Calibri"/>
          <w:bCs/>
          <w:sz w:val="24"/>
          <w:szCs w:val="24"/>
          <w:lang w:val="hy-AM"/>
        </w:rPr>
        <w:t xml:space="preserve"> </w:t>
      </w:r>
      <w:r w:rsidRPr="00C77BCA">
        <w:rPr>
          <w:rFonts w:eastAsia="Times New Roman" w:cs="Sylfaen"/>
          <w:bCs/>
          <w:sz w:val="24"/>
          <w:szCs w:val="24"/>
          <w:lang w:val="hy-AM"/>
        </w:rPr>
        <w:t>իրազեկման</w:t>
      </w:r>
      <w:r w:rsidRPr="00C77BCA">
        <w:rPr>
          <w:rFonts w:eastAsia="Times New Roman" w:cs="Calibri"/>
          <w:bCs/>
          <w:sz w:val="24"/>
          <w:szCs w:val="24"/>
          <w:lang w:val="hy-AM"/>
        </w:rPr>
        <w:t xml:space="preserve"> </w:t>
      </w:r>
      <w:r w:rsidRPr="00C77BCA">
        <w:rPr>
          <w:rFonts w:eastAsia="Times New Roman" w:cs="Sylfaen"/>
          <w:bCs/>
          <w:sz w:val="24"/>
          <w:szCs w:val="24"/>
          <w:lang w:val="hy-AM"/>
        </w:rPr>
        <w:t>ու</w:t>
      </w:r>
      <w:r w:rsidRPr="00C77BCA">
        <w:rPr>
          <w:rFonts w:eastAsia="Times New Roman" w:cs="Calibri"/>
          <w:bCs/>
          <w:sz w:val="24"/>
          <w:szCs w:val="24"/>
          <w:lang w:val="hy-AM"/>
        </w:rPr>
        <w:t xml:space="preserve"> </w:t>
      </w:r>
      <w:r w:rsidRPr="00C77BCA">
        <w:rPr>
          <w:rFonts w:eastAsia="Times New Roman" w:cs="Sylfaen"/>
          <w:bCs/>
          <w:sz w:val="24"/>
          <w:szCs w:val="24"/>
          <w:lang w:val="hy-AM"/>
        </w:rPr>
        <w:t>լուսաբանման</w:t>
      </w:r>
      <w:r w:rsidRPr="00C77BCA">
        <w:rPr>
          <w:rFonts w:eastAsia="Times New Roman" w:cs="Calibri"/>
          <w:bCs/>
          <w:sz w:val="24"/>
          <w:szCs w:val="24"/>
          <w:lang w:val="hy-AM"/>
        </w:rPr>
        <w:t xml:space="preserve"> </w:t>
      </w:r>
      <w:r w:rsidRPr="00C77BCA">
        <w:rPr>
          <w:rFonts w:eastAsia="Times New Roman" w:cs="Sylfaen"/>
          <w:bCs/>
          <w:sz w:val="24"/>
          <w:szCs w:val="24"/>
          <w:lang w:val="hy-AM"/>
        </w:rPr>
        <w:t>մեխանիզմների</w:t>
      </w:r>
      <w:r w:rsidRPr="00C77BCA">
        <w:rPr>
          <w:rFonts w:eastAsia="Times New Roman" w:cs="Calibri"/>
          <w:bCs/>
          <w:sz w:val="24"/>
          <w:szCs w:val="24"/>
          <w:lang w:val="hy-AM"/>
        </w:rPr>
        <w:t xml:space="preserve"> </w:t>
      </w:r>
      <w:r w:rsidRPr="00C77BCA">
        <w:rPr>
          <w:rFonts w:eastAsia="Times New Roman" w:cs="Sylfaen"/>
          <w:bCs/>
          <w:sz w:val="24"/>
          <w:szCs w:val="24"/>
          <w:lang w:val="hy-AM"/>
        </w:rPr>
        <w:t>ներդնում</w:t>
      </w:r>
      <w:r w:rsidRPr="00C77BCA">
        <w:rPr>
          <w:rFonts w:eastAsia="Times New Roman" w:cs="Calibri"/>
          <w:bCs/>
          <w:sz w:val="24"/>
          <w:szCs w:val="24"/>
          <w:lang w:val="hy-AM"/>
        </w:rPr>
        <w:t>.</w:t>
      </w:r>
    </w:p>
    <w:p w14:paraId="2605616C" w14:textId="5855997B" w:rsidR="004E34E8" w:rsidRPr="00C77BCA" w:rsidRDefault="00A753F8" w:rsidP="004E34E8">
      <w:pPr>
        <w:pStyle w:val="ListParagraph"/>
        <w:numPr>
          <w:ilvl w:val="0"/>
          <w:numId w:val="48"/>
        </w:numPr>
        <w:tabs>
          <w:tab w:val="left" w:pos="567"/>
        </w:tabs>
        <w:spacing w:line="360" w:lineRule="auto"/>
        <w:jc w:val="both"/>
        <w:rPr>
          <w:rFonts w:eastAsia="Times New Roman" w:cs="Arial"/>
          <w:bCs/>
          <w:sz w:val="24"/>
          <w:szCs w:val="24"/>
          <w:lang w:val="hy-AM"/>
        </w:rPr>
      </w:pPr>
      <w:r w:rsidRPr="00C77BCA">
        <w:rPr>
          <w:rFonts w:eastAsia="MS Mincho" w:cs="MS Mincho"/>
          <w:bCs/>
          <w:sz w:val="24"/>
          <w:szCs w:val="24"/>
          <w:lang w:val="hy-AM"/>
        </w:rPr>
        <w:t>Ա</w:t>
      </w:r>
      <w:r w:rsidRPr="00C77BCA">
        <w:rPr>
          <w:rFonts w:eastAsia="Times New Roman" w:cs="Sylfaen"/>
          <w:bCs/>
          <w:sz w:val="24"/>
          <w:szCs w:val="24"/>
          <w:lang w:val="hy-AM"/>
        </w:rPr>
        <w:t>զգային</w:t>
      </w:r>
      <w:r w:rsidRPr="00C77BCA">
        <w:rPr>
          <w:rFonts w:eastAsia="Times New Roman" w:cs="Calibri"/>
          <w:bCs/>
          <w:sz w:val="24"/>
          <w:szCs w:val="24"/>
          <w:lang w:val="hy-AM"/>
        </w:rPr>
        <w:t>/</w:t>
      </w:r>
      <w:r w:rsidRPr="00C77BCA">
        <w:rPr>
          <w:rFonts w:eastAsia="Times New Roman" w:cs="Sylfaen"/>
          <w:bCs/>
          <w:sz w:val="24"/>
          <w:szCs w:val="24"/>
          <w:lang w:val="hy-AM"/>
        </w:rPr>
        <w:t>միջազգային</w:t>
      </w:r>
      <w:r w:rsidRPr="00C77BCA">
        <w:rPr>
          <w:rFonts w:eastAsia="Times New Roman" w:cs="Calibri"/>
          <w:bCs/>
          <w:sz w:val="24"/>
          <w:szCs w:val="24"/>
          <w:lang w:val="hy-AM"/>
        </w:rPr>
        <w:t xml:space="preserve"> </w:t>
      </w:r>
      <w:r w:rsidRPr="00C77BCA">
        <w:rPr>
          <w:rFonts w:eastAsia="Times New Roman" w:cs="Sylfaen"/>
          <w:bCs/>
          <w:sz w:val="24"/>
          <w:szCs w:val="24"/>
          <w:lang w:val="hy-AM"/>
        </w:rPr>
        <w:t>պահանջներին</w:t>
      </w:r>
      <w:r w:rsidRPr="00C77BCA">
        <w:rPr>
          <w:rFonts w:eastAsia="Times New Roman" w:cs="Calibri"/>
          <w:bCs/>
          <w:sz w:val="24"/>
          <w:szCs w:val="24"/>
          <w:lang w:val="hy-AM"/>
        </w:rPr>
        <w:t xml:space="preserve"> </w:t>
      </w:r>
      <w:r w:rsidRPr="00C77BCA">
        <w:rPr>
          <w:rFonts w:eastAsia="Times New Roman" w:cs="Sylfaen"/>
          <w:bCs/>
          <w:sz w:val="24"/>
          <w:szCs w:val="24"/>
          <w:lang w:val="hy-AM"/>
        </w:rPr>
        <w:t>համապատասխանության</w:t>
      </w:r>
      <w:r w:rsidRPr="00C77BCA">
        <w:rPr>
          <w:rFonts w:eastAsia="Times New Roman" w:cs="Calibri"/>
          <w:bCs/>
          <w:sz w:val="24"/>
          <w:szCs w:val="24"/>
          <w:lang w:val="hy-AM"/>
        </w:rPr>
        <w:t xml:space="preserve"> </w:t>
      </w:r>
      <w:r w:rsidRPr="00C77BCA">
        <w:rPr>
          <w:rFonts w:eastAsia="Times New Roman" w:cs="Sylfaen"/>
          <w:bCs/>
          <w:sz w:val="24"/>
          <w:szCs w:val="24"/>
          <w:lang w:val="hy-AM"/>
        </w:rPr>
        <w:t>գնահատում</w:t>
      </w:r>
      <w:r w:rsidRPr="00C77BCA">
        <w:rPr>
          <w:rFonts w:eastAsia="Times New Roman" w:cs="Calibri"/>
          <w:bCs/>
          <w:sz w:val="24"/>
          <w:szCs w:val="24"/>
          <w:lang w:val="hy-AM"/>
        </w:rPr>
        <w:t xml:space="preserve"> </w:t>
      </w:r>
      <w:r w:rsidRPr="00C77BCA">
        <w:rPr>
          <w:rFonts w:eastAsia="Times New Roman" w:cs="Sylfaen"/>
          <w:bCs/>
          <w:sz w:val="24"/>
          <w:szCs w:val="24"/>
          <w:lang w:val="hy-AM"/>
        </w:rPr>
        <w:t>լաբորատորիաներում</w:t>
      </w:r>
      <w:r w:rsidRPr="00C77BCA">
        <w:rPr>
          <w:rFonts w:eastAsia="Times New Roman" w:cs="Calibri"/>
          <w:bCs/>
          <w:sz w:val="24"/>
          <w:szCs w:val="24"/>
          <w:lang w:val="hy-AM"/>
        </w:rPr>
        <w:t xml:space="preserve">, </w:t>
      </w:r>
      <w:r w:rsidRPr="00C77BCA">
        <w:rPr>
          <w:rFonts w:eastAsia="Times New Roman" w:cs="Sylfaen"/>
          <w:bCs/>
          <w:sz w:val="24"/>
          <w:szCs w:val="24"/>
          <w:lang w:val="hy-AM"/>
        </w:rPr>
        <w:t>բարելավման</w:t>
      </w:r>
      <w:r w:rsidRPr="00C77BCA">
        <w:rPr>
          <w:rFonts w:eastAsia="Times New Roman" w:cs="Calibri"/>
          <w:bCs/>
          <w:sz w:val="24"/>
          <w:szCs w:val="24"/>
          <w:lang w:val="hy-AM"/>
        </w:rPr>
        <w:t xml:space="preserve"> </w:t>
      </w:r>
      <w:r w:rsidRPr="00C77BCA">
        <w:rPr>
          <w:rFonts w:eastAsia="Times New Roman" w:cs="Sylfaen"/>
          <w:bCs/>
          <w:sz w:val="24"/>
          <w:szCs w:val="24"/>
          <w:lang w:val="hy-AM"/>
        </w:rPr>
        <w:t>արդյունավետ</w:t>
      </w:r>
      <w:r w:rsidRPr="00C77BCA">
        <w:rPr>
          <w:rFonts w:eastAsia="Times New Roman" w:cs="Calibri"/>
          <w:bCs/>
          <w:sz w:val="24"/>
          <w:szCs w:val="24"/>
          <w:lang w:val="hy-AM"/>
        </w:rPr>
        <w:t xml:space="preserve"> </w:t>
      </w:r>
      <w:r w:rsidRPr="00C77BCA">
        <w:rPr>
          <w:rFonts w:eastAsia="Times New Roman" w:cs="Sylfaen"/>
          <w:bCs/>
          <w:sz w:val="24"/>
          <w:szCs w:val="24"/>
          <w:lang w:val="hy-AM"/>
        </w:rPr>
        <w:t>մեխանիզմների</w:t>
      </w:r>
      <w:r w:rsidRPr="00C77BCA">
        <w:rPr>
          <w:rFonts w:eastAsia="Times New Roman" w:cs="Calibri"/>
          <w:bCs/>
          <w:sz w:val="24"/>
          <w:szCs w:val="24"/>
          <w:lang w:val="hy-AM"/>
        </w:rPr>
        <w:t xml:space="preserve"> </w:t>
      </w:r>
      <w:r w:rsidRPr="00C77BCA">
        <w:rPr>
          <w:rFonts w:eastAsia="Times New Roman" w:cs="Sylfaen"/>
          <w:bCs/>
          <w:sz w:val="24"/>
          <w:szCs w:val="24"/>
          <w:lang w:val="hy-AM"/>
        </w:rPr>
        <w:t>առաջարկում</w:t>
      </w:r>
      <w:r w:rsidRPr="00C77BCA">
        <w:rPr>
          <w:rFonts w:eastAsia="Times New Roman" w:cs="Calibri"/>
          <w:bCs/>
          <w:sz w:val="24"/>
          <w:szCs w:val="24"/>
          <w:lang w:val="hy-AM"/>
        </w:rPr>
        <w:t xml:space="preserve"> </w:t>
      </w:r>
      <w:r w:rsidRPr="00C77BCA">
        <w:rPr>
          <w:rFonts w:eastAsia="Times New Roman" w:cs="Sylfaen"/>
          <w:bCs/>
          <w:sz w:val="24"/>
          <w:szCs w:val="24"/>
          <w:lang w:val="hy-AM"/>
        </w:rPr>
        <w:t>և</w:t>
      </w:r>
      <w:r w:rsidRPr="00C77BCA">
        <w:rPr>
          <w:rFonts w:eastAsia="Times New Roman" w:cs="Calibri"/>
          <w:bCs/>
          <w:sz w:val="24"/>
          <w:szCs w:val="24"/>
          <w:lang w:val="hy-AM"/>
        </w:rPr>
        <w:t xml:space="preserve"> </w:t>
      </w:r>
      <w:r w:rsidRPr="00C77BCA">
        <w:rPr>
          <w:rFonts w:eastAsia="Times New Roman" w:cs="Sylfaen"/>
          <w:bCs/>
          <w:sz w:val="24"/>
          <w:szCs w:val="24"/>
          <w:lang w:val="hy-AM"/>
        </w:rPr>
        <w:t>դրանց</w:t>
      </w:r>
      <w:r w:rsidRPr="00C77BCA">
        <w:rPr>
          <w:rFonts w:eastAsia="Times New Roman" w:cs="Calibri"/>
          <w:bCs/>
          <w:sz w:val="24"/>
          <w:szCs w:val="24"/>
          <w:lang w:val="hy-AM"/>
        </w:rPr>
        <w:t xml:space="preserve"> </w:t>
      </w:r>
      <w:r w:rsidRPr="00C77BCA">
        <w:rPr>
          <w:rFonts w:eastAsia="Times New Roman" w:cs="Sylfaen"/>
          <w:bCs/>
          <w:sz w:val="24"/>
          <w:szCs w:val="24"/>
          <w:lang w:val="hy-AM"/>
        </w:rPr>
        <w:t>ապահովման</w:t>
      </w:r>
      <w:r w:rsidRPr="00C77BCA">
        <w:rPr>
          <w:rFonts w:eastAsia="Times New Roman" w:cs="Calibri"/>
          <w:bCs/>
          <w:sz w:val="24"/>
          <w:szCs w:val="24"/>
          <w:lang w:val="hy-AM"/>
        </w:rPr>
        <w:t xml:space="preserve"> </w:t>
      </w:r>
      <w:r w:rsidRPr="00C77BCA">
        <w:rPr>
          <w:rFonts w:eastAsia="Times New Roman" w:cs="Sylfaen"/>
          <w:bCs/>
          <w:sz w:val="24"/>
          <w:szCs w:val="24"/>
          <w:lang w:val="hy-AM"/>
        </w:rPr>
        <w:t>վերահսկում</w:t>
      </w:r>
      <w:r w:rsidR="00FC6AC8" w:rsidRPr="00C77BCA">
        <w:rPr>
          <w:rFonts w:eastAsia="Times New Roman" w:cs="Arial"/>
          <w:bCs/>
          <w:sz w:val="24"/>
          <w:szCs w:val="24"/>
          <w:lang w:val="hy-AM"/>
        </w:rPr>
        <w:t>.</w:t>
      </w:r>
    </w:p>
    <w:p w14:paraId="53DBA0D2" w14:textId="7C17542E" w:rsidR="00FF35F8" w:rsidRPr="00C77BCA" w:rsidRDefault="00837BBD" w:rsidP="004E34E8">
      <w:pPr>
        <w:pStyle w:val="ListParagraph"/>
        <w:numPr>
          <w:ilvl w:val="0"/>
          <w:numId w:val="48"/>
        </w:numPr>
        <w:tabs>
          <w:tab w:val="left" w:pos="567"/>
        </w:tabs>
        <w:spacing w:line="360" w:lineRule="auto"/>
        <w:jc w:val="both"/>
        <w:rPr>
          <w:rFonts w:eastAsia="Times New Roman" w:cs="Arial"/>
          <w:bCs/>
          <w:sz w:val="24"/>
          <w:szCs w:val="24"/>
          <w:lang w:val="hy-AM"/>
        </w:rPr>
      </w:pPr>
      <w:r w:rsidRPr="00C77BCA">
        <w:rPr>
          <w:rFonts w:cs="Arian AMU"/>
          <w:color w:val="000000"/>
          <w:sz w:val="24"/>
          <w:szCs w:val="24"/>
          <w:shd w:val="clear" w:color="auto" w:fill="FFFFFF"/>
          <w:lang w:val="hy-AM"/>
        </w:rPr>
        <w:t xml:space="preserve">Լաբորատոր գործունեության համապատասխանությունը՝ </w:t>
      </w:r>
      <w:r w:rsidRPr="00C77BCA">
        <w:rPr>
          <w:rFonts w:cs="Arial"/>
          <w:sz w:val="24"/>
          <w:szCs w:val="24"/>
          <w:lang w:val="hy-AM"/>
        </w:rPr>
        <w:t>ԻՍՕ 9001 միջազգային ստանդարտով սահմանված որակի պահանջներին,</w:t>
      </w:r>
      <w:r w:rsidRPr="00C77BCA">
        <w:rPr>
          <w:rFonts w:cs="Arian AMU"/>
          <w:color w:val="000000"/>
          <w:sz w:val="24"/>
          <w:szCs w:val="24"/>
          <w:shd w:val="clear" w:color="auto" w:fill="FFFFFF"/>
          <w:lang w:val="hy-AM"/>
        </w:rPr>
        <w:t xml:space="preserve"> գնահատվում և սերտիֆիկացվում է՝ </w:t>
      </w:r>
      <w:r w:rsidRPr="00C77BCA">
        <w:rPr>
          <w:rFonts w:cs="Arial"/>
          <w:sz w:val="24"/>
          <w:szCs w:val="24"/>
          <w:lang w:val="hy-AM"/>
        </w:rPr>
        <w:t xml:space="preserve"> ՀՀ օրենսդրությամբ սահմանված կարգով հավատարմագրված համապատասխանության գնահատման մարմնի կողմից՝ կամավոր սկզբունքով:</w:t>
      </w:r>
    </w:p>
    <w:p w14:paraId="2BB580BE" w14:textId="77777777" w:rsidR="00900515" w:rsidRPr="00C77BCA" w:rsidRDefault="003422BD" w:rsidP="00900515">
      <w:pPr>
        <w:pStyle w:val="ListParagraph"/>
        <w:numPr>
          <w:ilvl w:val="0"/>
          <w:numId w:val="3"/>
        </w:numPr>
        <w:tabs>
          <w:tab w:val="left" w:pos="426"/>
        </w:tabs>
        <w:spacing w:after="0" w:line="360" w:lineRule="auto"/>
        <w:ind w:left="0" w:hanging="11"/>
        <w:jc w:val="both"/>
        <w:rPr>
          <w:rFonts w:cs="Arial"/>
          <w:sz w:val="24"/>
          <w:szCs w:val="24"/>
          <w:lang w:val="hy-AM"/>
        </w:rPr>
      </w:pPr>
      <w:r w:rsidRPr="00C77BCA">
        <w:rPr>
          <w:rFonts w:cs="Arial"/>
          <w:sz w:val="24"/>
          <w:szCs w:val="24"/>
          <w:lang w:val="hy-AM"/>
        </w:rPr>
        <w:t>Լաբորատոր որակի կառավարումը</w:t>
      </w:r>
      <w:r w:rsidR="006741D2" w:rsidRPr="00C77BCA">
        <w:rPr>
          <w:rFonts w:eastAsia="MS Mincho" w:cs="MS Mincho"/>
          <w:sz w:val="24"/>
          <w:szCs w:val="24"/>
          <w:lang w:val="hy-AM"/>
        </w:rPr>
        <w:t>.</w:t>
      </w:r>
    </w:p>
    <w:p w14:paraId="6D18B470" w14:textId="7B3068EC" w:rsidR="00900515" w:rsidRPr="00C77BCA" w:rsidRDefault="00A753F8" w:rsidP="00900515">
      <w:pPr>
        <w:pStyle w:val="ListParagraph"/>
        <w:numPr>
          <w:ilvl w:val="0"/>
          <w:numId w:val="64"/>
        </w:numPr>
        <w:tabs>
          <w:tab w:val="left" w:pos="426"/>
        </w:tabs>
        <w:spacing w:after="0" w:line="360" w:lineRule="auto"/>
        <w:jc w:val="both"/>
        <w:rPr>
          <w:rFonts w:cs="Arial"/>
          <w:sz w:val="24"/>
          <w:szCs w:val="24"/>
          <w:lang w:val="hy-AM"/>
        </w:rPr>
      </w:pPr>
      <w:r w:rsidRPr="00C77BCA">
        <w:rPr>
          <w:rFonts w:cs="Arial"/>
          <w:sz w:val="24"/>
          <w:szCs w:val="24"/>
          <w:lang w:val="hy-AM"/>
        </w:rPr>
        <w:t xml:space="preserve">Որակի </w:t>
      </w:r>
      <w:r w:rsidRPr="00C77BCA">
        <w:rPr>
          <w:rFonts w:cs="Sylfaen"/>
          <w:sz w:val="24"/>
          <w:szCs w:val="24"/>
          <w:lang w:val="hy-AM"/>
        </w:rPr>
        <w:t>կառավարման</w:t>
      </w:r>
      <w:r w:rsidRPr="00C77BCA">
        <w:rPr>
          <w:rFonts w:cs="Arial"/>
          <w:sz w:val="24"/>
          <w:szCs w:val="24"/>
          <w:lang w:val="hy-AM"/>
        </w:rPr>
        <w:t xml:space="preserve"> </w:t>
      </w:r>
      <w:r w:rsidRPr="00C77BCA">
        <w:rPr>
          <w:rFonts w:cs="Sylfaen"/>
          <w:sz w:val="24"/>
          <w:szCs w:val="24"/>
          <w:lang w:val="hy-AM"/>
        </w:rPr>
        <w:t>պահանջը</w:t>
      </w:r>
      <w:r w:rsidRPr="00C77BCA">
        <w:rPr>
          <w:rFonts w:cs="Arial"/>
          <w:sz w:val="24"/>
          <w:szCs w:val="24"/>
          <w:lang w:val="hy-AM"/>
        </w:rPr>
        <w:t xml:space="preserve"> </w:t>
      </w:r>
      <w:r w:rsidRPr="00C77BCA">
        <w:rPr>
          <w:rFonts w:eastAsia="Times New Roman" w:cs="Sylfaen"/>
          <w:sz w:val="24"/>
          <w:szCs w:val="24"/>
          <w:lang w:val="hy-AM"/>
        </w:rPr>
        <w:t>լաբորատոր</w:t>
      </w:r>
      <w:r w:rsidRPr="00C77BCA">
        <w:rPr>
          <w:rFonts w:eastAsia="Times New Roman" w:cs="Calibri"/>
          <w:sz w:val="24"/>
          <w:szCs w:val="24"/>
          <w:lang w:val="hy-AM"/>
        </w:rPr>
        <w:t xml:space="preserve"> </w:t>
      </w:r>
      <w:r w:rsidRPr="00C77BCA">
        <w:rPr>
          <w:rFonts w:eastAsia="Times New Roman" w:cs="Sylfaen"/>
          <w:sz w:val="24"/>
          <w:szCs w:val="24"/>
          <w:lang w:val="hy-AM"/>
        </w:rPr>
        <w:t>գործունեություն</w:t>
      </w:r>
      <w:r w:rsidRPr="00C77BCA">
        <w:rPr>
          <w:rFonts w:eastAsia="Times New Roman" w:cs="Calibri"/>
          <w:sz w:val="24"/>
          <w:szCs w:val="24"/>
          <w:lang w:val="hy-AM"/>
        </w:rPr>
        <w:t xml:space="preserve"> </w:t>
      </w:r>
      <w:r w:rsidRPr="00C77BCA">
        <w:rPr>
          <w:rFonts w:eastAsia="Times New Roman" w:cs="Sylfaen"/>
          <w:sz w:val="24"/>
          <w:szCs w:val="24"/>
          <w:lang w:val="hy-AM"/>
        </w:rPr>
        <w:t>իրականացնող</w:t>
      </w:r>
      <w:r w:rsidRPr="00C77BCA">
        <w:rPr>
          <w:rFonts w:eastAsia="Times New Roman" w:cs="Calibri"/>
          <w:sz w:val="24"/>
          <w:szCs w:val="24"/>
          <w:lang w:val="hy-AM"/>
        </w:rPr>
        <w:t xml:space="preserve"> </w:t>
      </w:r>
      <w:r w:rsidRPr="00C77BCA">
        <w:rPr>
          <w:rFonts w:eastAsia="Times New Roman" w:cs="Sylfaen"/>
          <w:sz w:val="24"/>
          <w:szCs w:val="24"/>
          <w:lang w:val="hy-AM"/>
        </w:rPr>
        <w:t>կազմակերպությունների</w:t>
      </w:r>
      <w:r w:rsidRPr="00C77BCA">
        <w:rPr>
          <w:rFonts w:eastAsia="Times New Roman" w:cs="Calibri"/>
          <w:sz w:val="24"/>
          <w:szCs w:val="24"/>
          <w:lang w:val="hy-AM"/>
        </w:rPr>
        <w:t xml:space="preserve"> </w:t>
      </w:r>
      <w:r w:rsidRPr="00C77BCA">
        <w:rPr>
          <w:rFonts w:eastAsia="Times New Roman" w:cs="Sylfaen"/>
          <w:sz w:val="24"/>
          <w:szCs w:val="24"/>
          <w:lang w:val="hy-AM"/>
        </w:rPr>
        <w:t>համար</w:t>
      </w:r>
      <w:r w:rsidRPr="00C77BCA">
        <w:rPr>
          <w:rFonts w:eastAsia="Times New Roman" w:cs="Calibri"/>
          <w:sz w:val="24"/>
          <w:szCs w:val="24"/>
          <w:lang w:val="hy-AM"/>
        </w:rPr>
        <w:t xml:space="preserve"> </w:t>
      </w:r>
      <w:r w:rsidRPr="00C77BCA">
        <w:rPr>
          <w:rFonts w:cs="Sylfaen"/>
          <w:sz w:val="24"/>
          <w:szCs w:val="24"/>
          <w:lang w:val="hy-AM"/>
        </w:rPr>
        <w:t>դարձել</w:t>
      </w:r>
      <w:r w:rsidRPr="00C77BCA">
        <w:rPr>
          <w:rFonts w:cs="Arial"/>
          <w:sz w:val="24"/>
          <w:szCs w:val="24"/>
          <w:lang w:val="hy-AM"/>
        </w:rPr>
        <w:t xml:space="preserve"> </w:t>
      </w:r>
      <w:r w:rsidRPr="00C77BCA">
        <w:rPr>
          <w:rFonts w:cs="Sylfaen"/>
          <w:sz w:val="24"/>
          <w:szCs w:val="24"/>
          <w:lang w:val="hy-AM"/>
        </w:rPr>
        <w:t>է</w:t>
      </w:r>
      <w:r w:rsidRPr="00C77BCA">
        <w:rPr>
          <w:rFonts w:cs="Arial"/>
          <w:sz w:val="24"/>
          <w:szCs w:val="24"/>
          <w:lang w:val="hy-AM"/>
        </w:rPr>
        <w:t xml:space="preserve"> </w:t>
      </w:r>
      <w:r w:rsidRPr="00C77BCA">
        <w:rPr>
          <w:rFonts w:cs="Sylfaen"/>
          <w:sz w:val="24"/>
          <w:szCs w:val="24"/>
          <w:lang w:val="hy-AM"/>
        </w:rPr>
        <w:t>պարտադիր</w:t>
      </w:r>
      <w:r w:rsidR="002B0251" w:rsidRPr="00C77BCA">
        <w:rPr>
          <w:rFonts w:cs="Sylfaen"/>
          <w:sz w:val="24"/>
          <w:szCs w:val="24"/>
          <w:lang w:val="hy-AM"/>
        </w:rPr>
        <w:t>՝</w:t>
      </w:r>
      <w:r w:rsidRPr="00C77BCA">
        <w:rPr>
          <w:rFonts w:eastAsia="Times New Roman" w:cs="Times New Roman"/>
          <w:sz w:val="24"/>
          <w:szCs w:val="24"/>
          <w:lang w:val="hy-AM"/>
        </w:rPr>
        <w:t xml:space="preserve"> </w:t>
      </w:r>
      <w:r w:rsidRPr="00C77BCA">
        <w:rPr>
          <w:rFonts w:eastAsia="Times New Roman" w:cs="Sylfaen"/>
          <w:sz w:val="24"/>
          <w:szCs w:val="24"/>
          <w:lang w:val="hy-AM"/>
        </w:rPr>
        <w:t>համաձայն</w:t>
      </w:r>
      <w:r w:rsidRPr="00C77BCA">
        <w:rPr>
          <w:rFonts w:eastAsia="Times New Roman" w:cs="Calibri"/>
          <w:sz w:val="24"/>
          <w:szCs w:val="24"/>
          <w:lang w:val="hy-AM"/>
        </w:rPr>
        <w:t xml:space="preserve"> «</w:t>
      </w:r>
      <w:r w:rsidRPr="00C77BCA">
        <w:rPr>
          <w:rFonts w:eastAsia="Times New Roman" w:cs="Sylfaen"/>
          <w:sz w:val="24"/>
          <w:szCs w:val="24"/>
          <w:lang w:val="hy-AM"/>
        </w:rPr>
        <w:t>Բնակչության</w:t>
      </w:r>
      <w:r w:rsidRPr="00C77BCA">
        <w:rPr>
          <w:rFonts w:eastAsia="Times New Roman" w:cs="Calibri"/>
          <w:sz w:val="24"/>
          <w:szCs w:val="24"/>
          <w:lang w:val="hy-AM"/>
        </w:rPr>
        <w:t xml:space="preserve"> </w:t>
      </w:r>
      <w:r w:rsidRPr="00C77BCA">
        <w:rPr>
          <w:rFonts w:eastAsia="Times New Roman" w:cs="Sylfaen"/>
          <w:sz w:val="24"/>
          <w:szCs w:val="24"/>
          <w:lang w:val="hy-AM"/>
        </w:rPr>
        <w:t>բժշկական</w:t>
      </w:r>
      <w:r w:rsidRPr="00C77BCA">
        <w:rPr>
          <w:rFonts w:eastAsia="Times New Roman" w:cs="Calibri"/>
          <w:sz w:val="24"/>
          <w:szCs w:val="24"/>
          <w:lang w:val="hy-AM"/>
        </w:rPr>
        <w:t xml:space="preserve"> </w:t>
      </w:r>
      <w:r w:rsidRPr="00C77BCA">
        <w:rPr>
          <w:rFonts w:eastAsia="Times New Roman" w:cs="Sylfaen"/>
          <w:sz w:val="24"/>
          <w:szCs w:val="24"/>
          <w:lang w:val="hy-AM"/>
        </w:rPr>
        <w:t>օգնության</w:t>
      </w:r>
      <w:r w:rsidRPr="00C77BCA">
        <w:rPr>
          <w:rFonts w:eastAsia="Times New Roman" w:cs="Calibri"/>
          <w:sz w:val="24"/>
          <w:szCs w:val="24"/>
          <w:lang w:val="hy-AM"/>
        </w:rPr>
        <w:t xml:space="preserve"> </w:t>
      </w:r>
      <w:r w:rsidRPr="00C77BCA">
        <w:rPr>
          <w:rFonts w:eastAsia="Times New Roman" w:cs="Sylfaen"/>
          <w:sz w:val="24"/>
          <w:szCs w:val="24"/>
          <w:lang w:val="hy-AM"/>
        </w:rPr>
        <w:t>և</w:t>
      </w:r>
      <w:r w:rsidRPr="00C77BCA">
        <w:rPr>
          <w:rFonts w:eastAsia="Times New Roman" w:cs="Calibri"/>
          <w:sz w:val="24"/>
          <w:szCs w:val="24"/>
          <w:lang w:val="hy-AM"/>
        </w:rPr>
        <w:t xml:space="preserve"> </w:t>
      </w:r>
      <w:r w:rsidRPr="00C77BCA">
        <w:rPr>
          <w:rFonts w:eastAsia="Times New Roman" w:cs="Sylfaen"/>
          <w:sz w:val="24"/>
          <w:szCs w:val="24"/>
          <w:lang w:val="hy-AM"/>
        </w:rPr>
        <w:t>սպասարկման</w:t>
      </w:r>
      <w:r w:rsidRPr="00C77BCA">
        <w:rPr>
          <w:rFonts w:eastAsia="Times New Roman" w:cs="Calibri"/>
          <w:sz w:val="24"/>
          <w:szCs w:val="24"/>
          <w:lang w:val="hy-AM"/>
        </w:rPr>
        <w:t xml:space="preserve"> </w:t>
      </w:r>
      <w:r w:rsidRPr="00C77BCA">
        <w:rPr>
          <w:rFonts w:eastAsia="Times New Roman" w:cs="Sylfaen"/>
          <w:sz w:val="24"/>
          <w:szCs w:val="24"/>
          <w:lang w:val="hy-AM"/>
        </w:rPr>
        <w:t>մասին</w:t>
      </w:r>
      <w:r w:rsidRPr="00C77BCA">
        <w:rPr>
          <w:rFonts w:eastAsia="Times New Roman" w:cs="Calibri"/>
          <w:sz w:val="24"/>
          <w:szCs w:val="24"/>
          <w:lang w:val="hy-AM"/>
        </w:rPr>
        <w:t xml:space="preserve">» </w:t>
      </w:r>
      <w:r w:rsidRPr="00C77BCA">
        <w:rPr>
          <w:rFonts w:eastAsia="Times New Roman" w:cs="Sylfaen"/>
          <w:sz w:val="24"/>
          <w:szCs w:val="24"/>
          <w:lang w:val="hy-AM"/>
        </w:rPr>
        <w:t>Հայաստանի</w:t>
      </w:r>
      <w:r w:rsidRPr="00C77BCA">
        <w:rPr>
          <w:rFonts w:eastAsia="Times New Roman" w:cs="Calibri"/>
          <w:sz w:val="24"/>
          <w:szCs w:val="24"/>
          <w:lang w:val="hy-AM"/>
        </w:rPr>
        <w:t xml:space="preserve"> </w:t>
      </w:r>
      <w:r w:rsidRPr="00C77BCA">
        <w:rPr>
          <w:rFonts w:eastAsia="Times New Roman" w:cs="Sylfaen"/>
          <w:sz w:val="24"/>
          <w:szCs w:val="24"/>
          <w:lang w:val="hy-AM"/>
        </w:rPr>
        <w:t>Հանրապետության</w:t>
      </w:r>
      <w:r w:rsidRPr="00C77BCA">
        <w:rPr>
          <w:rFonts w:eastAsia="Times New Roman" w:cs="Calibri"/>
          <w:sz w:val="24"/>
          <w:szCs w:val="24"/>
          <w:lang w:val="hy-AM"/>
        </w:rPr>
        <w:t xml:space="preserve"> </w:t>
      </w:r>
      <w:r w:rsidRPr="00C77BCA">
        <w:rPr>
          <w:rFonts w:eastAsia="Times New Roman" w:cs="Sylfaen"/>
          <w:sz w:val="24"/>
          <w:szCs w:val="24"/>
          <w:lang w:val="hy-AM"/>
        </w:rPr>
        <w:t>օրենքի</w:t>
      </w:r>
      <w:r w:rsidRPr="00C77BCA">
        <w:rPr>
          <w:rFonts w:eastAsia="Times New Roman" w:cs="Calibri"/>
          <w:sz w:val="24"/>
          <w:szCs w:val="24"/>
          <w:lang w:val="hy-AM"/>
        </w:rPr>
        <w:t xml:space="preserve"> 6-</w:t>
      </w:r>
      <w:r w:rsidRPr="00C77BCA">
        <w:rPr>
          <w:rFonts w:eastAsia="Times New Roman" w:cs="Sylfaen"/>
          <w:sz w:val="24"/>
          <w:szCs w:val="24"/>
          <w:lang w:val="hy-AM"/>
        </w:rPr>
        <w:t>րդ</w:t>
      </w:r>
      <w:r w:rsidRPr="00C77BCA">
        <w:rPr>
          <w:rFonts w:eastAsia="Times New Roman" w:cs="Calibri"/>
          <w:sz w:val="24"/>
          <w:szCs w:val="24"/>
          <w:lang w:val="hy-AM"/>
        </w:rPr>
        <w:t xml:space="preserve"> </w:t>
      </w:r>
      <w:r w:rsidRPr="00C77BCA">
        <w:rPr>
          <w:rFonts w:eastAsia="Times New Roman" w:cs="Sylfaen"/>
          <w:sz w:val="24"/>
          <w:szCs w:val="24"/>
          <w:lang w:val="hy-AM"/>
        </w:rPr>
        <w:t>հոդվածի։</w:t>
      </w:r>
      <w:r w:rsidRPr="00C77BCA">
        <w:rPr>
          <w:rFonts w:eastAsia="Times New Roman" w:cs="Calibri"/>
          <w:sz w:val="24"/>
          <w:szCs w:val="24"/>
          <w:lang w:val="hy-AM"/>
        </w:rPr>
        <w:t xml:space="preserve"> </w:t>
      </w:r>
      <w:r w:rsidRPr="00C77BCA">
        <w:rPr>
          <w:rFonts w:eastAsia="Times New Roman" w:cs="Sylfaen"/>
          <w:sz w:val="24"/>
          <w:szCs w:val="24"/>
          <w:lang w:val="hy-AM"/>
        </w:rPr>
        <w:t>Ո</w:t>
      </w:r>
      <w:r w:rsidRPr="00C77BCA">
        <w:rPr>
          <w:rFonts w:cs="Sylfaen"/>
          <w:sz w:val="24"/>
          <w:szCs w:val="24"/>
          <w:lang w:val="hy-AM"/>
        </w:rPr>
        <w:t>րակի</w:t>
      </w:r>
      <w:r w:rsidRPr="00C77BCA">
        <w:rPr>
          <w:sz w:val="24"/>
          <w:szCs w:val="24"/>
          <w:lang w:val="hy-AM"/>
        </w:rPr>
        <w:t xml:space="preserve"> </w:t>
      </w:r>
      <w:r w:rsidRPr="00C77BCA">
        <w:rPr>
          <w:rFonts w:cs="Sylfaen"/>
          <w:sz w:val="24"/>
          <w:szCs w:val="24"/>
          <w:lang w:val="hy-AM"/>
        </w:rPr>
        <w:t>կառավարման</w:t>
      </w:r>
      <w:r w:rsidRPr="00C77BCA">
        <w:rPr>
          <w:sz w:val="24"/>
          <w:szCs w:val="24"/>
          <w:lang w:val="hy-AM"/>
        </w:rPr>
        <w:t xml:space="preserve"> </w:t>
      </w:r>
      <w:r w:rsidRPr="00C77BCA">
        <w:rPr>
          <w:rFonts w:cs="Sylfaen"/>
          <w:sz w:val="24"/>
          <w:szCs w:val="24"/>
          <w:lang w:val="hy-AM"/>
        </w:rPr>
        <w:t>համակարգը</w:t>
      </w:r>
      <w:r w:rsidRPr="00C77BCA">
        <w:rPr>
          <w:sz w:val="24"/>
          <w:szCs w:val="24"/>
          <w:lang w:val="hy-AM"/>
        </w:rPr>
        <w:t xml:space="preserve"> </w:t>
      </w:r>
      <w:r w:rsidRPr="00C77BCA">
        <w:rPr>
          <w:rFonts w:cs="Sylfaen"/>
          <w:sz w:val="24"/>
          <w:szCs w:val="24"/>
          <w:lang w:val="hy-AM"/>
        </w:rPr>
        <w:t>և</w:t>
      </w:r>
      <w:r w:rsidRPr="00C77BCA">
        <w:rPr>
          <w:sz w:val="24"/>
          <w:szCs w:val="24"/>
          <w:lang w:val="hy-AM"/>
        </w:rPr>
        <w:t xml:space="preserve"> </w:t>
      </w:r>
      <w:r w:rsidRPr="00C77BCA">
        <w:rPr>
          <w:rFonts w:cs="Sylfaen"/>
          <w:sz w:val="24"/>
          <w:szCs w:val="24"/>
          <w:lang w:val="hy-AM"/>
        </w:rPr>
        <w:t>ներդրման</w:t>
      </w:r>
      <w:r w:rsidRPr="00C77BCA">
        <w:rPr>
          <w:sz w:val="24"/>
          <w:szCs w:val="24"/>
          <w:lang w:val="hy-AM"/>
        </w:rPr>
        <w:t xml:space="preserve"> </w:t>
      </w:r>
      <w:r w:rsidRPr="00C77BCA">
        <w:rPr>
          <w:rFonts w:cs="Sylfaen"/>
          <w:sz w:val="24"/>
          <w:szCs w:val="24"/>
          <w:lang w:val="hy-AM"/>
        </w:rPr>
        <w:t>կարգը</w:t>
      </w:r>
      <w:r w:rsidRPr="00C77BCA">
        <w:rPr>
          <w:sz w:val="24"/>
          <w:szCs w:val="24"/>
          <w:lang w:val="hy-AM"/>
        </w:rPr>
        <w:t xml:space="preserve"> </w:t>
      </w:r>
      <w:r w:rsidRPr="00C77BCA">
        <w:rPr>
          <w:rFonts w:cs="Sylfaen"/>
          <w:sz w:val="24"/>
          <w:szCs w:val="24"/>
          <w:lang w:val="hy-AM"/>
        </w:rPr>
        <w:t>սահմանվել</w:t>
      </w:r>
      <w:r w:rsidRPr="00C77BCA">
        <w:rPr>
          <w:sz w:val="24"/>
          <w:szCs w:val="24"/>
          <w:lang w:val="hy-AM"/>
        </w:rPr>
        <w:t xml:space="preserve"> </w:t>
      </w:r>
      <w:r w:rsidRPr="00C77BCA">
        <w:rPr>
          <w:rFonts w:cs="Sylfaen"/>
          <w:sz w:val="24"/>
          <w:szCs w:val="24"/>
          <w:lang w:val="hy-AM"/>
        </w:rPr>
        <w:t>են</w:t>
      </w:r>
      <w:r w:rsidRPr="00C77BCA">
        <w:rPr>
          <w:sz w:val="24"/>
          <w:szCs w:val="24"/>
          <w:lang w:val="hy-AM"/>
        </w:rPr>
        <w:t xml:space="preserve"> </w:t>
      </w:r>
      <w:r w:rsidRPr="00C77BCA">
        <w:rPr>
          <w:rFonts w:cs="Sylfaen"/>
          <w:sz w:val="24"/>
          <w:szCs w:val="24"/>
          <w:lang w:val="hy-AM"/>
        </w:rPr>
        <w:t>ՀՀ</w:t>
      </w:r>
      <w:r w:rsidRPr="00C77BCA">
        <w:rPr>
          <w:rFonts w:cs="Arial"/>
          <w:sz w:val="24"/>
          <w:szCs w:val="24"/>
          <w:lang w:val="hy-AM"/>
        </w:rPr>
        <w:t xml:space="preserve"> </w:t>
      </w:r>
      <w:r w:rsidRPr="00C77BCA">
        <w:rPr>
          <w:rFonts w:cs="Sylfaen"/>
          <w:sz w:val="24"/>
          <w:szCs w:val="24"/>
          <w:lang w:val="hy-AM"/>
        </w:rPr>
        <w:t>կառավարության</w:t>
      </w:r>
      <w:r w:rsidRPr="00C77BCA">
        <w:rPr>
          <w:rFonts w:cs="Arial"/>
          <w:sz w:val="24"/>
          <w:szCs w:val="24"/>
          <w:lang w:val="hy-AM"/>
        </w:rPr>
        <w:t xml:space="preserve"> </w:t>
      </w:r>
      <w:r w:rsidRPr="00C77BCA">
        <w:rPr>
          <w:sz w:val="24"/>
          <w:szCs w:val="24"/>
          <w:lang w:val="hy-AM"/>
        </w:rPr>
        <w:t xml:space="preserve">2021 </w:t>
      </w:r>
      <w:r w:rsidRPr="00C77BCA">
        <w:rPr>
          <w:rFonts w:cs="Sylfaen"/>
          <w:sz w:val="24"/>
          <w:szCs w:val="24"/>
          <w:lang w:val="hy-AM"/>
        </w:rPr>
        <w:t>թվականի</w:t>
      </w:r>
      <w:r w:rsidRPr="00C77BCA">
        <w:rPr>
          <w:sz w:val="24"/>
          <w:szCs w:val="24"/>
          <w:lang w:val="hy-AM"/>
        </w:rPr>
        <w:t xml:space="preserve"> </w:t>
      </w:r>
      <w:r w:rsidRPr="00C77BCA">
        <w:rPr>
          <w:rFonts w:cs="Sylfaen"/>
          <w:sz w:val="24"/>
          <w:szCs w:val="24"/>
          <w:lang w:val="hy-AM"/>
        </w:rPr>
        <w:t>սեպտեմբերի</w:t>
      </w:r>
      <w:r w:rsidRPr="00C77BCA">
        <w:rPr>
          <w:rFonts w:cs="Arial"/>
          <w:sz w:val="24"/>
          <w:szCs w:val="24"/>
          <w:lang w:val="hy-AM"/>
        </w:rPr>
        <w:t xml:space="preserve"> 2-</w:t>
      </w:r>
      <w:r w:rsidRPr="00C77BCA">
        <w:rPr>
          <w:rFonts w:cs="Sylfaen"/>
          <w:sz w:val="24"/>
          <w:szCs w:val="24"/>
          <w:lang w:val="hy-AM"/>
        </w:rPr>
        <w:t>ի</w:t>
      </w:r>
      <w:r w:rsidRPr="00C77BCA">
        <w:rPr>
          <w:rFonts w:cs="Arial"/>
          <w:sz w:val="24"/>
          <w:szCs w:val="24"/>
          <w:lang w:val="hy-AM"/>
        </w:rPr>
        <w:t xml:space="preserve"> </w:t>
      </w:r>
      <w:r w:rsidRPr="00C77BCA">
        <w:rPr>
          <w:sz w:val="24"/>
          <w:szCs w:val="24"/>
          <w:lang w:val="hy-AM"/>
        </w:rPr>
        <w:t>N 1413-</w:t>
      </w:r>
      <w:r w:rsidRPr="00C77BCA">
        <w:rPr>
          <w:rFonts w:cs="Sylfaen"/>
          <w:sz w:val="24"/>
          <w:szCs w:val="24"/>
          <w:lang w:val="hy-AM"/>
        </w:rPr>
        <w:t>Ն</w:t>
      </w:r>
      <w:r w:rsidRPr="00C77BCA">
        <w:rPr>
          <w:sz w:val="24"/>
          <w:szCs w:val="24"/>
          <w:lang w:val="hy-AM"/>
        </w:rPr>
        <w:t xml:space="preserve"> </w:t>
      </w:r>
      <w:r w:rsidRPr="00C77BCA">
        <w:rPr>
          <w:rFonts w:cs="Sylfaen"/>
          <w:sz w:val="24"/>
          <w:szCs w:val="24"/>
          <w:lang w:val="hy-AM"/>
        </w:rPr>
        <w:t>որոշմամբ՝</w:t>
      </w:r>
      <w:r w:rsidRPr="00C77BCA">
        <w:rPr>
          <w:sz w:val="24"/>
          <w:szCs w:val="24"/>
          <w:lang w:val="hy-AM"/>
        </w:rPr>
        <w:t xml:space="preserve"> </w:t>
      </w:r>
      <w:r w:rsidRPr="00C77BCA">
        <w:rPr>
          <w:rFonts w:cs="Sylfaen"/>
          <w:sz w:val="24"/>
          <w:szCs w:val="24"/>
          <w:lang w:val="hy-AM"/>
        </w:rPr>
        <w:t>համաձայն</w:t>
      </w:r>
      <w:r w:rsidRPr="00C77BCA">
        <w:rPr>
          <w:sz w:val="24"/>
          <w:szCs w:val="24"/>
          <w:lang w:val="hy-AM"/>
        </w:rPr>
        <w:t xml:space="preserve"> </w:t>
      </w:r>
      <w:r w:rsidRPr="00C77BCA">
        <w:rPr>
          <w:rFonts w:cs="Sylfaen"/>
          <w:sz w:val="24"/>
          <w:szCs w:val="24"/>
          <w:lang w:val="hy-AM"/>
        </w:rPr>
        <w:t>որի</w:t>
      </w:r>
      <w:r w:rsidRPr="00C77BCA">
        <w:rPr>
          <w:sz w:val="24"/>
          <w:szCs w:val="24"/>
          <w:lang w:val="hy-AM"/>
        </w:rPr>
        <w:t xml:space="preserve"> </w:t>
      </w:r>
      <w:r w:rsidRPr="00C77BCA">
        <w:rPr>
          <w:rFonts w:cs="Sylfaen"/>
          <w:sz w:val="24"/>
          <w:szCs w:val="24"/>
          <w:lang w:val="hy-AM"/>
        </w:rPr>
        <w:t>լաբորատոր</w:t>
      </w:r>
      <w:r w:rsidRPr="00C77BCA">
        <w:rPr>
          <w:rFonts w:cs="Arial"/>
          <w:sz w:val="24"/>
          <w:szCs w:val="24"/>
          <w:lang w:val="hy-AM"/>
        </w:rPr>
        <w:t>-</w:t>
      </w:r>
      <w:r w:rsidRPr="00C77BCA">
        <w:rPr>
          <w:rFonts w:cs="Sylfaen"/>
          <w:sz w:val="24"/>
          <w:szCs w:val="24"/>
          <w:lang w:val="hy-AM"/>
        </w:rPr>
        <w:t>ախտորոշիչ</w:t>
      </w:r>
      <w:r w:rsidRPr="00C77BCA">
        <w:rPr>
          <w:rFonts w:cs="Arial"/>
          <w:sz w:val="24"/>
          <w:szCs w:val="24"/>
          <w:lang w:val="hy-AM"/>
        </w:rPr>
        <w:t xml:space="preserve"> </w:t>
      </w:r>
      <w:r w:rsidRPr="00C77BCA">
        <w:rPr>
          <w:rFonts w:cs="Sylfaen"/>
          <w:sz w:val="24"/>
          <w:szCs w:val="24"/>
          <w:lang w:val="hy-AM"/>
        </w:rPr>
        <w:t>գործունեության</w:t>
      </w:r>
      <w:r w:rsidRPr="00C77BCA">
        <w:rPr>
          <w:rFonts w:cs="Arial"/>
          <w:sz w:val="24"/>
          <w:szCs w:val="24"/>
          <w:lang w:val="hy-AM"/>
        </w:rPr>
        <w:t xml:space="preserve"> </w:t>
      </w:r>
      <w:r w:rsidRPr="00C77BCA">
        <w:rPr>
          <w:rFonts w:cs="Sylfaen"/>
          <w:sz w:val="24"/>
          <w:szCs w:val="24"/>
          <w:lang w:val="hy-AM"/>
        </w:rPr>
        <w:t>տեսակի</w:t>
      </w:r>
      <w:r w:rsidRPr="00C77BCA">
        <w:rPr>
          <w:rFonts w:cs="Arial"/>
          <w:sz w:val="24"/>
          <w:szCs w:val="24"/>
          <w:lang w:val="hy-AM"/>
        </w:rPr>
        <w:t xml:space="preserve"> </w:t>
      </w:r>
      <w:r w:rsidRPr="00C77BCA">
        <w:rPr>
          <w:rFonts w:cs="Sylfaen"/>
          <w:sz w:val="24"/>
          <w:szCs w:val="24"/>
          <w:lang w:val="hy-AM"/>
        </w:rPr>
        <w:t>լիցենզիա</w:t>
      </w:r>
      <w:r w:rsidRPr="00C77BCA">
        <w:rPr>
          <w:rFonts w:cs="Arial"/>
          <w:sz w:val="24"/>
          <w:szCs w:val="24"/>
          <w:lang w:val="hy-AM"/>
        </w:rPr>
        <w:t xml:space="preserve"> </w:t>
      </w:r>
      <w:r w:rsidRPr="00C77BCA">
        <w:rPr>
          <w:rFonts w:cs="Sylfaen"/>
          <w:sz w:val="24"/>
          <w:szCs w:val="24"/>
          <w:lang w:val="hy-AM"/>
        </w:rPr>
        <w:t>ունեցող</w:t>
      </w:r>
      <w:r w:rsidRPr="00C77BCA">
        <w:rPr>
          <w:rFonts w:cs="Arial"/>
          <w:sz w:val="24"/>
          <w:szCs w:val="24"/>
          <w:lang w:val="hy-AM"/>
        </w:rPr>
        <w:t xml:space="preserve"> </w:t>
      </w:r>
      <w:r w:rsidRPr="00C77BCA">
        <w:rPr>
          <w:rFonts w:cs="Sylfaen"/>
          <w:sz w:val="24"/>
          <w:szCs w:val="24"/>
          <w:lang w:val="hy-AM"/>
        </w:rPr>
        <w:t>բժշկական</w:t>
      </w:r>
      <w:r w:rsidRPr="00C77BCA">
        <w:rPr>
          <w:rFonts w:cs="Arial"/>
          <w:sz w:val="24"/>
          <w:szCs w:val="24"/>
          <w:lang w:val="hy-AM"/>
        </w:rPr>
        <w:t xml:space="preserve"> </w:t>
      </w:r>
      <w:r w:rsidRPr="00C77BCA">
        <w:rPr>
          <w:rFonts w:cs="Sylfaen"/>
          <w:sz w:val="24"/>
          <w:szCs w:val="24"/>
          <w:lang w:val="hy-AM"/>
        </w:rPr>
        <w:t>օգնություն</w:t>
      </w:r>
      <w:r w:rsidRPr="00C77BCA">
        <w:rPr>
          <w:rFonts w:cs="Arial"/>
          <w:sz w:val="24"/>
          <w:szCs w:val="24"/>
          <w:lang w:val="hy-AM"/>
        </w:rPr>
        <w:t xml:space="preserve"> </w:t>
      </w:r>
      <w:r w:rsidRPr="00C77BCA">
        <w:rPr>
          <w:rFonts w:cs="Sylfaen"/>
          <w:sz w:val="24"/>
          <w:szCs w:val="24"/>
          <w:lang w:val="hy-AM"/>
        </w:rPr>
        <w:t>և</w:t>
      </w:r>
      <w:r w:rsidRPr="00C77BCA">
        <w:rPr>
          <w:rFonts w:cs="Arial"/>
          <w:sz w:val="24"/>
          <w:szCs w:val="24"/>
          <w:lang w:val="hy-AM"/>
        </w:rPr>
        <w:t xml:space="preserve"> </w:t>
      </w:r>
      <w:r w:rsidRPr="00C77BCA">
        <w:rPr>
          <w:rFonts w:cs="Sylfaen"/>
          <w:sz w:val="24"/>
          <w:szCs w:val="24"/>
          <w:lang w:val="hy-AM"/>
        </w:rPr>
        <w:t>սպասարկում</w:t>
      </w:r>
      <w:r w:rsidRPr="00C77BCA">
        <w:rPr>
          <w:rFonts w:cs="Arial"/>
          <w:sz w:val="24"/>
          <w:szCs w:val="24"/>
          <w:lang w:val="hy-AM"/>
        </w:rPr>
        <w:t xml:space="preserve"> </w:t>
      </w:r>
      <w:r w:rsidRPr="00C77BCA">
        <w:rPr>
          <w:rFonts w:cs="Sylfaen"/>
          <w:sz w:val="24"/>
          <w:szCs w:val="24"/>
          <w:lang w:val="hy-AM"/>
        </w:rPr>
        <w:t>իրականացնող</w:t>
      </w:r>
      <w:r w:rsidRPr="00C77BCA">
        <w:rPr>
          <w:rFonts w:cs="Arial"/>
          <w:sz w:val="24"/>
          <w:szCs w:val="24"/>
          <w:lang w:val="hy-AM"/>
        </w:rPr>
        <w:t xml:space="preserve"> </w:t>
      </w:r>
      <w:r w:rsidRPr="00C77BCA">
        <w:rPr>
          <w:rFonts w:cs="Sylfaen"/>
          <w:sz w:val="24"/>
          <w:szCs w:val="24"/>
          <w:lang w:val="hy-AM"/>
        </w:rPr>
        <w:t>գործող</w:t>
      </w:r>
      <w:r w:rsidRPr="00C77BCA">
        <w:rPr>
          <w:rFonts w:cs="Arial"/>
          <w:sz w:val="24"/>
          <w:szCs w:val="24"/>
          <w:lang w:val="hy-AM"/>
        </w:rPr>
        <w:t xml:space="preserve"> </w:t>
      </w:r>
      <w:r w:rsidRPr="00C77BCA">
        <w:rPr>
          <w:rFonts w:cs="Sylfaen"/>
          <w:sz w:val="24"/>
          <w:szCs w:val="24"/>
          <w:lang w:val="hy-AM"/>
        </w:rPr>
        <w:t>կազմակերպությունները</w:t>
      </w:r>
      <w:r w:rsidRPr="00C77BCA">
        <w:rPr>
          <w:rFonts w:cs="Arial"/>
          <w:sz w:val="24"/>
          <w:szCs w:val="24"/>
          <w:lang w:val="hy-AM"/>
        </w:rPr>
        <w:t xml:space="preserve">, </w:t>
      </w:r>
      <w:r w:rsidRPr="00C77BCA">
        <w:rPr>
          <w:rFonts w:cs="Sylfaen"/>
          <w:sz w:val="24"/>
          <w:szCs w:val="24"/>
          <w:lang w:val="hy-AM"/>
        </w:rPr>
        <w:t>իսկ</w:t>
      </w:r>
      <w:r w:rsidRPr="00C77BCA">
        <w:rPr>
          <w:rFonts w:cs="Arial"/>
          <w:sz w:val="24"/>
          <w:szCs w:val="24"/>
          <w:lang w:val="hy-AM"/>
        </w:rPr>
        <w:t xml:space="preserve"> </w:t>
      </w:r>
      <w:r w:rsidRPr="00C77BCA">
        <w:rPr>
          <w:rFonts w:cs="Sylfaen"/>
          <w:sz w:val="24"/>
          <w:szCs w:val="24"/>
          <w:lang w:val="hy-AM"/>
        </w:rPr>
        <w:t>լիցենզիա</w:t>
      </w:r>
      <w:r w:rsidRPr="00C77BCA">
        <w:rPr>
          <w:rFonts w:cs="Arial"/>
          <w:sz w:val="24"/>
          <w:szCs w:val="24"/>
          <w:lang w:val="hy-AM"/>
        </w:rPr>
        <w:t xml:space="preserve"> </w:t>
      </w:r>
      <w:r w:rsidRPr="00C77BCA">
        <w:rPr>
          <w:rFonts w:cs="Sylfaen"/>
          <w:sz w:val="24"/>
          <w:szCs w:val="24"/>
          <w:lang w:val="hy-AM"/>
        </w:rPr>
        <w:t>չունեցող</w:t>
      </w:r>
      <w:r w:rsidRPr="00C77BCA">
        <w:rPr>
          <w:rFonts w:cs="Arial"/>
          <w:sz w:val="24"/>
          <w:szCs w:val="24"/>
          <w:lang w:val="hy-AM"/>
        </w:rPr>
        <w:t xml:space="preserve"> </w:t>
      </w:r>
      <w:r w:rsidRPr="00C77BCA">
        <w:rPr>
          <w:rFonts w:cs="Sylfaen"/>
          <w:sz w:val="24"/>
          <w:szCs w:val="24"/>
          <w:lang w:val="hy-AM"/>
        </w:rPr>
        <w:t>կազմակերպությունները՝</w:t>
      </w:r>
      <w:r w:rsidRPr="00C77BCA">
        <w:rPr>
          <w:rFonts w:cs="Arial"/>
          <w:sz w:val="24"/>
          <w:szCs w:val="24"/>
          <w:lang w:val="hy-AM"/>
        </w:rPr>
        <w:t xml:space="preserve"> </w:t>
      </w:r>
      <w:r w:rsidRPr="00C77BCA">
        <w:rPr>
          <w:rFonts w:cs="Sylfaen"/>
          <w:sz w:val="24"/>
          <w:szCs w:val="24"/>
          <w:lang w:val="hy-AM"/>
        </w:rPr>
        <w:t>լիցենզիա</w:t>
      </w:r>
      <w:r w:rsidRPr="00C77BCA">
        <w:rPr>
          <w:rFonts w:cs="Arial"/>
          <w:sz w:val="24"/>
          <w:szCs w:val="24"/>
          <w:lang w:val="hy-AM"/>
        </w:rPr>
        <w:t xml:space="preserve"> </w:t>
      </w:r>
      <w:r w:rsidRPr="00C77BCA">
        <w:rPr>
          <w:rFonts w:cs="Sylfaen"/>
          <w:sz w:val="24"/>
          <w:szCs w:val="24"/>
          <w:lang w:val="hy-AM"/>
        </w:rPr>
        <w:t>ստանալուց</w:t>
      </w:r>
      <w:r w:rsidRPr="00C77BCA">
        <w:rPr>
          <w:rFonts w:cs="Arial"/>
          <w:sz w:val="24"/>
          <w:szCs w:val="24"/>
          <w:lang w:val="hy-AM"/>
        </w:rPr>
        <w:t xml:space="preserve"> </w:t>
      </w:r>
      <w:r w:rsidRPr="00C77BCA">
        <w:rPr>
          <w:rFonts w:cs="Sylfaen"/>
          <w:sz w:val="24"/>
          <w:szCs w:val="24"/>
          <w:lang w:val="hy-AM"/>
        </w:rPr>
        <w:t>հետո</w:t>
      </w:r>
      <w:r w:rsidRPr="00C77BCA">
        <w:rPr>
          <w:rFonts w:cs="Arial"/>
          <w:sz w:val="24"/>
          <w:szCs w:val="24"/>
          <w:lang w:val="hy-AM"/>
        </w:rPr>
        <w:t xml:space="preserve"> 3 </w:t>
      </w:r>
      <w:r w:rsidRPr="00C77BCA">
        <w:rPr>
          <w:rFonts w:cs="Sylfaen"/>
          <w:sz w:val="24"/>
          <w:szCs w:val="24"/>
          <w:lang w:val="hy-AM"/>
        </w:rPr>
        <w:t>տարվա</w:t>
      </w:r>
      <w:r w:rsidRPr="00C77BCA">
        <w:rPr>
          <w:rFonts w:cs="Arial"/>
          <w:sz w:val="24"/>
          <w:szCs w:val="24"/>
          <w:lang w:val="hy-AM"/>
        </w:rPr>
        <w:t xml:space="preserve"> </w:t>
      </w:r>
      <w:r w:rsidRPr="00C77BCA">
        <w:rPr>
          <w:rFonts w:cs="Sylfaen"/>
          <w:sz w:val="24"/>
          <w:szCs w:val="24"/>
          <w:lang w:val="hy-AM"/>
        </w:rPr>
        <w:t>ընթացքում</w:t>
      </w:r>
      <w:r w:rsidRPr="00C77BCA">
        <w:rPr>
          <w:rFonts w:cs="Arial"/>
          <w:sz w:val="24"/>
          <w:szCs w:val="24"/>
          <w:lang w:val="hy-AM"/>
        </w:rPr>
        <w:t xml:space="preserve">, </w:t>
      </w:r>
      <w:r w:rsidRPr="00C77BCA">
        <w:rPr>
          <w:rFonts w:cs="Sylfaen"/>
          <w:sz w:val="24"/>
          <w:szCs w:val="24"/>
          <w:lang w:val="hy-AM"/>
        </w:rPr>
        <w:t>ներդնում</w:t>
      </w:r>
      <w:r w:rsidRPr="00C77BCA">
        <w:rPr>
          <w:rFonts w:cs="Arial"/>
          <w:sz w:val="24"/>
          <w:szCs w:val="24"/>
          <w:lang w:val="hy-AM"/>
        </w:rPr>
        <w:t xml:space="preserve"> </w:t>
      </w:r>
      <w:r w:rsidRPr="00C77BCA">
        <w:rPr>
          <w:rFonts w:cs="Sylfaen"/>
          <w:sz w:val="24"/>
          <w:szCs w:val="24"/>
          <w:lang w:val="hy-AM"/>
        </w:rPr>
        <w:t>են</w:t>
      </w:r>
      <w:r w:rsidRPr="00C77BCA">
        <w:rPr>
          <w:rFonts w:cs="Arial"/>
          <w:sz w:val="24"/>
          <w:szCs w:val="24"/>
          <w:lang w:val="hy-AM"/>
        </w:rPr>
        <w:t xml:space="preserve"> </w:t>
      </w:r>
      <w:r w:rsidRPr="00C77BCA">
        <w:rPr>
          <w:rFonts w:cs="Sylfaen"/>
          <w:sz w:val="24"/>
          <w:szCs w:val="24"/>
          <w:lang w:val="hy-AM"/>
        </w:rPr>
        <w:t>որակի</w:t>
      </w:r>
      <w:r w:rsidRPr="00C77BCA">
        <w:rPr>
          <w:rFonts w:cs="Arial"/>
          <w:sz w:val="24"/>
          <w:szCs w:val="24"/>
          <w:lang w:val="hy-AM"/>
        </w:rPr>
        <w:t xml:space="preserve"> </w:t>
      </w:r>
      <w:r w:rsidRPr="00C77BCA">
        <w:rPr>
          <w:rFonts w:cs="Sylfaen"/>
          <w:sz w:val="24"/>
          <w:szCs w:val="24"/>
          <w:lang w:val="hy-AM"/>
        </w:rPr>
        <w:t>կառավարման</w:t>
      </w:r>
      <w:r w:rsidRPr="00C77BCA">
        <w:rPr>
          <w:rFonts w:cs="Arial"/>
          <w:sz w:val="24"/>
          <w:szCs w:val="24"/>
          <w:lang w:val="hy-AM"/>
        </w:rPr>
        <w:t xml:space="preserve"> </w:t>
      </w:r>
      <w:r w:rsidRPr="00C77BCA">
        <w:rPr>
          <w:rFonts w:cs="Sylfaen"/>
          <w:sz w:val="24"/>
          <w:szCs w:val="24"/>
          <w:lang w:val="hy-AM"/>
        </w:rPr>
        <w:t>համակարգ՝</w:t>
      </w:r>
      <w:r w:rsidRPr="00C77BCA">
        <w:rPr>
          <w:rFonts w:cs="Arial"/>
          <w:sz w:val="24"/>
          <w:szCs w:val="24"/>
          <w:lang w:val="hy-AM"/>
        </w:rPr>
        <w:t xml:space="preserve"> </w:t>
      </w:r>
      <w:r w:rsidRPr="00C77BCA">
        <w:rPr>
          <w:rFonts w:cs="Sylfaen"/>
          <w:sz w:val="24"/>
          <w:szCs w:val="24"/>
          <w:lang w:val="hy-AM"/>
        </w:rPr>
        <w:t>համաձայն</w:t>
      </w:r>
      <w:r w:rsidRPr="00C77BCA">
        <w:rPr>
          <w:rFonts w:cs="Arial"/>
          <w:sz w:val="24"/>
          <w:szCs w:val="24"/>
          <w:lang w:val="hy-AM"/>
        </w:rPr>
        <w:t xml:space="preserve"> </w:t>
      </w:r>
      <w:r w:rsidRPr="00C77BCA">
        <w:rPr>
          <w:rFonts w:cs="Sylfaen"/>
          <w:sz w:val="24"/>
          <w:szCs w:val="24"/>
          <w:lang w:val="hy-AM"/>
        </w:rPr>
        <w:t>որակի</w:t>
      </w:r>
      <w:r w:rsidRPr="00C77BCA">
        <w:rPr>
          <w:sz w:val="24"/>
          <w:szCs w:val="24"/>
          <w:lang w:val="hy-AM"/>
        </w:rPr>
        <w:t xml:space="preserve"> </w:t>
      </w:r>
      <w:r w:rsidRPr="00C77BCA">
        <w:rPr>
          <w:rFonts w:cs="Sylfaen"/>
          <w:sz w:val="24"/>
          <w:szCs w:val="24"/>
          <w:lang w:val="hy-AM"/>
        </w:rPr>
        <w:t>կառավարման</w:t>
      </w:r>
      <w:r w:rsidRPr="00C77BCA">
        <w:rPr>
          <w:sz w:val="24"/>
          <w:szCs w:val="24"/>
          <w:lang w:val="hy-AM"/>
        </w:rPr>
        <w:t xml:space="preserve"> </w:t>
      </w:r>
      <w:r w:rsidRPr="00C77BCA">
        <w:rPr>
          <w:rFonts w:cs="Sylfaen"/>
          <w:sz w:val="24"/>
          <w:szCs w:val="24"/>
          <w:lang w:val="hy-AM"/>
        </w:rPr>
        <w:t>համակարգի</w:t>
      </w:r>
      <w:r w:rsidRPr="00C77BCA">
        <w:rPr>
          <w:sz w:val="24"/>
          <w:szCs w:val="24"/>
          <w:lang w:val="hy-AM"/>
        </w:rPr>
        <w:t xml:space="preserve"> </w:t>
      </w:r>
      <w:r w:rsidRPr="00C77BCA">
        <w:rPr>
          <w:rFonts w:cs="Sylfaen"/>
          <w:sz w:val="24"/>
          <w:szCs w:val="24"/>
          <w:lang w:val="hy-AM"/>
        </w:rPr>
        <w:t>ներդրման</w:t>
      </w:r>
      <w:r w:rsidRPr="00C77BCA">
        <w:rPr>
          <w:sz w:val="24"/>
          <w:szCs w:val="24"/>
          <w:lang w:val="hy-AM"/>
        </w:rPr>
        <w:t xml:space="preserve"> </w:t>
      </w:r>
      <w:r w:rsidRPr="00C77BCA">
        <w:rPr>
          <w:rFonts w:cs="Sylfaen"/>
          <w:sz w:val="24"/>
          <w:szCs w:val="24"/>
          <w:lang w:val="hy-AM"/>
        </w:rPr>
        <w:t>ուղեցույցի</w:t>
      </w:r>
      <w:r w:rsidRPr="00C77BCA">
        <w:rPr>
          <w:sz w:val="24"/>
          <w:szCs w:val="24"/>
          <w:lang w:val="hy-AM"/>
        </w:rPr>
        <w:t xml:space="preserve"> </w:t>
      </w:r>
      <w:r w:rsidRPr="00C77BCA">
        <w:rPr>
          <w:rFonts w:cs="Sylfaen"/>
          <w:sz w:val="24"/>
          <w:szCs w:val="24"/>
          <w:lang w:val="hy-AM"/>
        </w:rPr>
        <w:t>ու</w:t>
      </w:r>
      <w:r w:rsidRPr="00C77BCA">
        <w:rPr>
          <w:sz w:val="24"/>
          <w:szCs w:val="24"/>
          <w:lang w:val="hy-AM"/>
        </w:rPr>
        <w:t xml:space="preserve"> </w:t>
      </w:r>
      <w:r w:rsidRPr="00C77BCA">
        <w:rPr>
          <w:rFonts w:cs="Sylfaen"/>
          <w:sz w:val="24"/>
          <w:szCs w:val="24"/>
          <w:lang w:val="hy-AM"/>
        </w:rPr>
        <w:t>գործիքի՝</w:t>
      </w:r>
      <w:r w:rsidRPr="00C77BCA">
        <w:rPr>
          <w:sz w:val="24"/>
          <w:szCs w:val="24"/>
          <w:lang w:val="hy-AM"/>
        </w:rPr>
        <w:t xml:space="preserve"> </w:t>
      </w:r>
      <w:r w:rsidRPr="00C77BCA">
        <w:rPr>
          <w:rFonts w:cs="Sylfaen"/>
          <w:sz w:val="24"/>
          <w:szCs w:val="24"/>
          <w:lang w:val="hy-AM"/>
        </w:rPr>
        <w:t>հաստատված</w:t>
      </w:r>
      <w:r w:rsidRPr="00C77BCA">
        <w:rPr>
          <w:sz w:val="24"/>
          <w:szCs w:val="24"/>
          <w:lang w:val="hy-AM"/>
        </w:rPr>
        <w:t xml:space="preserve"> </w:t>
      </w:r>
      <w:r w:rsidRPr="00C77BCA">
        <w:rPr>
          <w:rFonts w:cs="Sylfaen"/>
          <w:sz w:val="24"/>
          <w:szCs w:val="24"/>
          <w:lang w:val="hy-AM"/>
        </w:rPr>
        <w:t>Առողջապահության</w:t>
      </w:r>
      <w:r w:rsidRPr="00C77BCA">
        <w:rPr>
          <w:sz w:val="24"/>
          <w:szCs w:val="24"/>
          <w:lang w:val="hy-AM"/>
        </w:rPr>
        <w:t xml:space="preserve"> </w:t>
      </w:r>
      <w:r w:rsidRPr="00C77BCA">
        <w:rPr>
          <w:rFonts w:cs="Sylfaen"/>
          <w:sz w:val="24"/>
          <w:szCs w:val="24"/>
          <w:lang w:val="hy-AM"/>
        </w:rPr>
        <w:t>նախարարի</w:t>
      </w:r>
      <w:r w:rsidRPr="00C77BCA">
        <w:rPr>
          <w:sz w:val="24"/>
          <w:szCs w:val="24"/>
          <w:lang w:val="hy-AM"/>
        </w:rPr>
        <w:t xml:space="preserve"> 2022 </w:t>
      </w:r>
      <w:r w:rsidRPr="00C77BCA">
        <w:rPr>
          <w:rFonts w:cs="Sylfaen"/>
          <w:sz w:val="24"/>
          <w:szCs w:val="24"/>
          <w:lang w:val="hy-AM"/>
        </w:rPr>
        <w:t>թվականի</w:t>
      </w:r>
      <w:r w:rsidRPr="00C77BCA">
        <w:rPr>
          <w:sz w:val="24"/>
          <w:szCs w:val="24"/>
          <w:lang w:val="hy-AM"/>
        </w:rPr>
        <w:t xml:space="preserve"> </w:t>
      </w:r>
      <w:r w:rsidRPr="00C77BCA">
        <w:rPr>
          <w:rFonts w:cs="Sylfaen"/>
          <w:sz w:val="24"/>
          <w:szCs w:val="24"/>
          <w:lang w:val="hy-AM"/>
        </w:rPr>
        <w:t>մայիսի</w:t>
      </w:r>
      <w:r w:rsidRPr="00C77BCA">
        <w:rPr>
          <w:sz w:val="24"/>
          <w:szCs w:val="24"/>
          <w:lang w:val="hy-AM"/>
        </w:rPr>
        <w:t xml:space="preserve"> 16-</w:t>
      </w:r>
      <w:r w:rsidRPr="00C77BCA">
        <w:rPr>
          <w:rFonts w:cs="Sylfaen"/>
          <w:sz w:val="24"/>
          <w:szCs w:val="24"/>
          <w:lang w:val="hy-AM"/>
        </w:rPr>
        <w:t>ի</w:t>
      </w:r>
      <w:r w:rsidRPr="00C77BCA">
        <w:rPr>
          <w:sz w:val="24"/>
          <w:szCs w:val="24"/>
          <w:lang w:val="hy-AM"/>
        </w:rPr>
        <w:t xml:space="preserve"> </w:t>
      </w:r>
      <w:r w:rsidRPr="00C77BCA">
        <w:rPr>
          <w:rFonts w:eastAsia="Microsoft Sans Serif" w:cs="Microsoft Sans Serif"/>
          <w:sz w:val="24"/>
          <w:szCs w:val="24"/>
          <w:lang w:val="hy-AM"/>
        </w:rPr>
        <w:t>N 2053-</w:t>
      </w:r>
      <w:r w:rsidRPr="00C77BCA">
        <w:rPr>
          <w:rFonts w:eastAsia="Microsoft Sans Serif" w:cs="Sylfaen"/>
          <w:sz w:val="24"/>
          <w:szCs w:val="24"/>
          <w:lang w:val="hy-AM"/>
        </w:rPr>
        <w:t>Լ</w:t>
      </w:r>
      <w:r w:rsidRPr="00C77BCA">
        <w:rPr>
          <w:sz w:val="24"/>
          <w:szCs w:val="24"/>
          <w:lang w:val="hy-AM"/>
        </w:rPr>
        <w:t xml:space="preserve"> </w:t>
      </w:r>
      <w:r w:rsidRPr="00C77BCA">
        <w:rPr>
          <w:rFonts w:cs="Sylfaen"/>
          <w:sz w:val="24"/>
          <w:szCs w:val="24"/>
          <w:lang w:val="hy-AM"/>
        </w:rPr>
        <w:t>հրամանով։</w:t>
      </w:r>
      <w:r w:rsidRPr="00C77BCA">
        <w:rPr>
          <w:sz w:val="24"/>
          <w:szCs w:val="24"/>
          <w:lang w:val="hy-AM"/>
        </w:rPr>
        <w:t xml:space="preserve"> </w:t>
      </w:r>
      <w:r w:rsidRPr="00C77BCA">
        <w:rPr>
          <w:rFonts w:cs="Sylfaen"/>
          <w:sz w:val="24"/>
          <w:szCs w:val="24"/>
          <w:lang w:val="hy-AM"/>
        </w:rPr>
        <w:t>Որակի</w:t>
      </w:r>
      <w:r w:rsidRPr="00C77BCA">
        <w:rPr>
          <w:sz w:val="24"/>
          <w:szCs w:val="24"/>
          <w:lang w:val="hy-AM"/>
        </w:rPr>
        <w:t xml:space="preserve"> </w:t>
      </w:r>
      <w:r w:rsidRPr="00C77BCA">
        <w:rPr>
          <w:rFonts w:cs="Sylfaen"/>
          <w:sz w:val="24"/>
          <w:szCs w:val="24"/>
          <w:lang w:val="hy-AM"/>
        </w:rPr>
        <w:t>կառավարման</w:t>
      </w:r>
      <w:r w:rsidRPr="00C77BCA">
        <w:rPr>
          <w:sz w:val="24"/>
          <w:szCs w:val="24"/>
          <w:lang w:val="hy-AM"/>
        </w:rPr>
        <w:t xml:space="preserve"> </w:t>
      </w:r>
      <w:r w:rsidRPr="00C77BCA">
        <w:rPr>
          <w:rFonts w:cs="Sylfaen"/>
          <w:sz w:val="24"/>
          <w:szCs w:val="24"/>
          <w:lang w:val="hy-AM"/>
        </w:rPr>
        <w:t>համակարգի</w:t>
      </w:r>
      <w:r w:rsidRPr="00C77BCA">
        <w:rPr>
          <w:sz w:val="24"/>
          <w:szCs w:val="24"/>
          <w:lang w:val="hy-AM"/>
        </w:rPr>
        <w:t xml:space="preserve"> </w:t>
      </w:r>
      <w:r w:rsidRPr="00C77BCA">
        <w:rPr>
          <w:rFonts w:cs="Sylfaen"/>
          <w:sz w:val="24"/>
          <w:szCs w:val="24"/>
          <w:lang w:val="hy-AM"/>
        </w:rPr>
        <w:t>ներդրման</w:t>
      </w:r>
      <w:r w:rsidRPr="00C77BCA">
        <w:rPr>
          <w:sz w:val="24"/>
          <w:szCs w:val="24"/>
          <w:lang w:val="hy-AM"/>
        </w:rPr>
        <w:t xml:space="preserve"> </w:t>
      </w:r>
      <w:r w:rsidRPr="00C77BCA">
        <w:rPr>
          <w:rFonts w:cs="Sylfaen"/>
          <w:sz w:val="24"/>
          <w:szCs w:val="24"/>
          <w:lang w:val="hy-AM"/>
        </w:rPr>
        <w:t>համապատասխանությունը</w:t>
      </w:r>
      <w:r w:rsidRPr="00C77BCA">
        <w:rPr>
          <w:sz w:val="24"/>
          <w:szCs w:val="24"/>
          <w:lang w:val="hy-AM"/>
        </w:rPr>
        <w:t xml:space="preserve"> </w:t>
      </w:r>
      <w:r w:rsidRPr="00C77BCA">
        <w:rPr>
          <w:rFonts w:cs="Sylfaen"/>
          <w:sz w:val="24"/>
          <w:szCs w:val="24"/>
          <w:lang w:val="hy-AM"/>
        </w:rPr>
        <w:t>գնահատվում</w:t>
      </w:r>
      <w:r w:rsidRPr="00C77BCA">
        <w:rPr>
          <w:sz w:val="24"/>
          <w:szCs w:val="24"/>
          <w:lang w:val="hy-AM"/>
        </w:rPr>
        <w:t xml:space="preserve"> </w:t>
      </w:r>
      <w:r w:rsidRPr="00C77BCA">
        <w:rPr>
          <w:rFonts w:cs="Sylfaen"/>
          <w:sz w:val="24"/>
          <w:szCs w:val="24"/>
          <w:lang w:val="hy-AM"/>
        </w:rPr>
        <w:t>է</w:t>
      </w:r>
      <w:r w:rsidRPr="00C77BCA">
        <w:rPr>
          <w:sz w:val="24"/>
          <w:szCs w:val="24"/>
          <w:lang w:val="hy-AM"/>
        </w:rPr>
        <w:t xml:space="preserve"> </w:t>
      </w:r>
      <w:r w:rsidRPr="00C77BCA">
        <w:rPr>
          <w:rFonts w:cs="Sylfaen"/>
          <w:sz w:val="24"/>
          <w:szCs w:val="24"/>
          <w:lang w:val="hy-AM"/>
        </w:rPr>
        <w:t>Առողջապահության</w:t>
      </w:r>
      <w:r w:rsidRPr="00C77BCA">
        <w:rPr>
          <w:sz w:val="24"/>
          <w:szCs w:val="24"/>
          <w:lang w:val="hy-AM"/>
        </w:rPr>
        <w:t xml:space="preserve"> </w:t>
      </w:r>
      <w:r w:rsidRPr="00C77BCA">
        <w:rPr>
          <w:rFonts w:cs="Sylfaen"/>
          <w:sz w:val="24"/>
          <w:szCs w:val="24"/>
          <w:lang w:val="hy-AM"/>
        </w:rPr>
        <w:t>նախարարության</w:t>
      </w:r>
      <w:r w:rsidRPr="00C77BCA">
        <w:rPr>
          <w:sz w:val="24"/>
          <w:szCs w:val="24"/>
          <w:lang w:val="hy-AM"/>
        </w:rPr>
        <w:t xml:space="preserve"> (</w:t>
      </w:r>
      <w:r w:rsidRPr="00C77BCA">
        <w:rPr>
          <w:rFonts w:cs="Sylfaen"/>
          <w:sz w:val="24"/>
          <w:szCs w:val="24"/>
          <w:lang w:val="hy-AM"/>
        </w:rPr>
        <w:t>վերջինիս</w:t>
      </w:r>
      <w:r w:rsidRPr="00C77BCA">
        <w:rPr>
          <w:sz w:val="24"/>
          <w:szCs w:val="24"/>
          <w:lang w:val="hy-AM"/>
        </w:rPr>
        <w:t xml:space="preserve"> </w:t>
      </w:r>
      <w:r w:rsidRPr="00C77BCA">
        <w:rPr>
          <w:rFonts w:cs="Sylfaen"/>
          <w:sz w:val="24"/>
          <w:szCs w:val="24"/>
          <w:lang w:val="hy-AM"/>
        </w:rPr>
        <w:t>կողմից</w:t>
      </w:r>
      <w:r w:rsidRPr="00C77BCA">
        <w:rPr>
          <w:sz w:val="24"/>
          <w:szCs w:val="24"/>
          <w:lang w:val="hy-AM"/>
        </w:rPr>
        <w:t xml:space="preserve"> </w:t>
      </w:r>
      <w:r w:rsidRPr="00C77BCA">
        <w:rPr>
          <w:rFonts w:cs="Sylfaen"/>
          <w:sz w:val="24"/>
          <w:szCs w:val="24"/>
          <w:lang w:val="hy-AM"/>
        </w:rPr>
        <w:t>ձևավորված</w:t>
      </w:r>
      <w:r w:rsidRPr="00C77BCA">
        <w:rPr>
          <w:sz w:val="24"/>
          <w:szCs w:val="24"/>
          <w:lang w:val="hy-AM"/>
        </w:rPr>
        <w:t xml:space="preserve"> </w:t>
      </w:r>
      <w:r w:rsidRPr="00C77BCA">
        <w:rPr>
          <w:rFonts w:cs="Sylfaen"/>
          <w:sz w:val="24"/>
          <w:szCs w:val="24"/>
          <w:lang w:val="hy-AM"/>
        </w:rPr>
        <w:t>աշխատանքային</w:t>
      </w:r>
      <w:r w:rsidRPr="00C77BCA">
        <w:rPr>
          <w:sz w:val="24"/>
          <w:szCs w:val="24"/>
          <w:lang w:val="hy-AM"/>
        </w:rPr>
        <w:t xml:space="preserve"> </w:t>
      </w:r>
      <w:r w:rsidRPr="00C77BCA">
        <w:rPr>
          <w:rFonts w:cs="Sylfaen"/>
          <w:sz w:val="24"/>
          <w:szCs w:val="24"/>
          <w:lang w:val="hy-AM"/>
        </w:rPr>
        <w:t>խմբի</w:t>
      </w:r>
      <w:r w:rsidRPr="00C77BCA">
        <w:rPr>
          <w:sz w:val="24"/>
          <w:szCs w:val="24"/>
          <w:lang w:val="hy-AM"/>
        </w:rPr>
        <w:t xml:space="preserve">) </w:t>
      </w:r>
      <w:r w:rsidRPr="00C77BCA">
        <w:rPr>
          <w:rFonts w:cs="Sylfaen"/>
          <w:sz w:val="24"/>
          <w:szCs w:val="24"/>
          <w:lang w:val="hy-AM"/>
        </w:rPr>
        <w:t>կողմից</w:t>
      </w:r>
      <w:r w:rsidRPr="00C77BCA">
        <w:rPr>
          <w:sz w:val="24"/>
          <w:szCs w:val="24"/>
          <w:lang w:val="hy-AM"/>
        </w:rPr>
        <w:t xml:space="preserve">, </w:t>
      </w:r>
      <w:r w:rsidRPr="00C77BCA">
        <w:rPr>
          <w:rFonts w:cs="Sylfaen"/>
          <w:sz w:val="24"/>
          <w:szCs w:val="24"/>
          <w:lang w:val="hy-AM"/>
        </w:rPr>
        <w:t>բացառությամբ</w:t>
      </w:r>
      <w:r w:rsidRPr="00C77BCA">
        <w:rPr>
          <w:sz w:val="24"/>
          <w:szCs w:val="24"/>
          <w:lang w:val="hy-AM"/>
        </w:rPr>
        <w:t xml:space="preserve"> </w:t>
      </w:r>
      <w:r w:rsidRPr="00C77BCA">
        <w:rPr>
          <w:rFonts w:cs="Sylfaen"/>
          <w:sz w:val="24"/>
          <w:szCs w:val="24"/>
          <w:lang w:val="hy-AM"/>
        </w:rPr>
        <w:t>այն</w:t>
      </w:r>
      <w:r w:rsidRPr="00C77BCA">
        <w:rPr>
          <w:sz w:val="24"/>
          <w:szCs w:val="24"/>
          <w:lang w:val="hy-AM"/>
        </w:rPr>
        <w:t xml:space="preserve"> </w:t>
      </w:r>
      <w:r w:rsidRPr="00C77BCA">
        <w:rPr>
          <w:rFonts w:cs="Sylfaen"/>
          <w:sz w:val="24"/>
          <w:szCs w:val="24"/>
          <w:lang w:val="hy-AM"/>
        </w:rPr>
        <w:t>լաբորատորիաների</w:t>
      </w:r>
      <w:r w:rsidRPr="00C77BCA">
        <w:rPr>
          <w:sz w:val="24"/>
          <w:szCs w:val="24"/>
          <w:lang w:val="hy-AM"/>
        </w:rPr>
        <w:t xml:space="preserve">, </w:t>
      </w:r>
      <w:r w:rsidRPr="00C77BCA">
        <w:rPr>
          <w:rFonts w:cs="Sylfaen"/>
          <w:sz w:val="24"/>
          <w:szCs w:val="24"/>
          <w:lang w:val="hy-AM"/>
        </w:rPr>
        <w:t>որոնք</w:t>
      </w:r>
      <w:r w:rsidRPr="00C77BCA">
        <w:rPr>
          <w:sz w:val="24"/>
          <w:szCs w:val="24"/>
          <w:lang w:val="hy-AM"/>
        </w:rPr>
        <w:t xml:space="preserve"> </w:t>
      </w:r>
      <w:r w:rsidRPr="00C77BCA">
        <w:rPr>
          <w:rFonts w:cs="Sylfaen"/>
          <w:sz w:val="24"/>
          <w:szCs w:val="24"/>
          <w:lang w:val="hy-AM"/>
        </w:rPr>
        <w:t>ունեն</w:t>
      </w:r>
      <w:r w:rsidRPr="00C77BCA">
        <w:rPr>
          <w:sz w:val="24"/>
          <w:szCs w:val="24"/>
          <w:lang w:val="hy-AM"/>
        </w:rPr>
        <w:t xml:space="preserve"> </w:t>
      </w:r>
      <w:r w:rsidRPr="00C77BCA">
        <w:rPr>
          <w:rFonts w:cs="Sylfaen"/>
          <w:sz w:val="24"/>
          <w:szCs w:val="24"/>
          <w:lang w:val="hy-AM"/>
        </w:rPr>
        <w:t>սերտիֆիկացում</w:t>
      </w:r>
      <w:r w:rsidRPr="00C77BCA">
        <w:rPr>
          <w:sz w:val="24"/>
          <w:szCs w:val="24"/>
          <w:lang w:val="hy-AM"/>
        </w:rPr>
        <w:t xml:space="preserve"> </w:t>
      </w:r>
      <w:r w:rsidRPr="00C77BCA">
        <w:rPr>
          <w:rFonts w:cs="Sylfaen"/>
          <w:sz w:val="24"/>
          <w:szCs w:val="24"/>
          <w:lang w:val="hy-AM"/>
        </w:rPr>
        <w:t>ԻՍՕ</w:t>
      </w:r>
      <w:r w:rsidRPr="00C77BCA">
        <w:rPr>
          <w:sz w:val="24"/>
          <w:szCs w:val="24"/>
          <w:lang w:val="hy-AM"/>
        </w:rPr>
        <w:t xml:space="preserve"> 9001 </w:t>
      </w:r>
      <w:r w:rsidRPr="00C77BCA">
        <w:rPr>
          <w:rFonts w:cs="Sylfaen"/>
          <w:sz w:val="24"/>
          <w:szCs w:val="24"/>
          <w:lang w:val="hy-AM"/>
        </w:rPr>
        <w:t>և</w:t>
      </w:r>
      <w:r w:rsidRPr="00C77BCA">
        <w:rPr>
          <w:sz w:val="24"/>
          <w:szCs w:val="24"/>
          <w:lang w:val="hy-AM"/>
        </w:rPr>
        <w:t xml:space="preserve"> (</w:t>
      </w:r>
      <w:r w:rsidRPr="00C77BCA">
        <w:rPr>
          <w:rFonts w:cs="Sylfaen"/>
          <w:sz w:val="24"/>
          <w:szCs w:val="24"/>
          <w:lang w:val="hy-AM"/>
        </w:rPr>
        <w:t>կամ</w:t>
      </w:r>
      <w:r w:rsidRPr="00C77BCA">
        <w:rPr>
          <w:sz w:val="24"/>
          <w:szCs w:val="24"/>
          <w:lang w:val="hy-AM"/>
        </w:rPr>
        <w:t xml:space="preserve">) </w:t>
      </w:r>
      <w:r w:rsidRPr="00C77BCA">
        <w:rPr>
          <w:rFonts w:cs="Sylfaen"/>
          <w:sz w:val="24"/>
          <w:szCs w:val="24"/>
          <w:lang w:val="hy-AM"/>
        </w:rPr>
        <w:t>հավատարմագրում՝</w:t>
      </w:r>
      <w:r w:rsidRPr="00C77BCA">
        <w:rPr>
          <w:sz w:val="24"/>
          <w:szCs w:val="24"/>
          <w:lang w:val="hy-AM"/>
        </w:rPr>
        <w:t xml:space="preserve"> </w:t>
      </w:r>
      <w:r w:rsidRPr="00C77BCA">
        <w:rPr>
          <w:rFonts w:cs="Sylfaen"/>
          <w:sz w:val="24"/>
          <w:szCs w:val="24"/>
          <w:lang w:val="hy-AM"/>
        </w:rPr>
        <w:t>ԻՍՕ</w:t>
      </w:r>
      <w:r w:rsidRPr="00C77BCA">
        <w:rPr>
          <w:sz w:val="24"/>
          <w:szCs w:val="24"/>
          <w:lang w:val="hy-AM"/>
        </w:rPr>
        <w:t xml:space="preserve"> 15189 </w:t>
      </w:r>
      <w:r w:rsidRPr="00C77BCA">
        <w:rPr>
          <w:rFonts w:cs="Sylfaen"/>
          <w:sz w:val="24"/>
          <w:szCs w:val="24"/>
          <w:lang w:val="hy-AM"/>
        </w:rPr>
        <w:t>և</w:t>
      </w:r>
      <w:r w:rsidRPr="00C77BCA">
        <w:rPr>
          <w:sz w:val="24"/>
          <w:szCs w:val="24"/>
          <w:lang w:val="hy-AM"/>
        </w:rPr>
        <w:t xml:space="preserve"> </w:t>
      </w:r>
      <w:r w:rsidRPr="00C77BCA">
        <w:rPr>
          <w:rFonts w:cs="Sylfaen"/>
          <w:sz w:val="24"/>
          <w:szCs w:val="24"/>
          <w:lang w:val="hy-AM"/>
        </w:rPr>
        <w:t>ԻՍՕ</w:t>
      </w:r>
      <w:r w:rsidRPr="00C77BCA">
        <w:rPr>
          <w:sz w:val="24"/>
          <w:szCs w:val="24"/>
          <w:lang w:val="hy-AM"/>
        </w:rPr>
        <w:t xml:space="preserve"> 17025 </w:t>
      </w:r>
      <w:r w:rsidRPr="00C77BCA">
        <w:rPr>
          <w:rFonts w:cs="Sylfaen"/>
          <w:sz w:val="24"/>
          <w:szCs w:val="24"/>
          <w:lang w:val="hy-AM"/>
        </w:rPr>
        <w:t>ստանդարտների</w:t>
      </w:r>
      <w:r w:rsidRPr="00C77BCA">
        <w:rPr>
          <w:sz w:val="24"/>
          <w:szCs w:val="24"/>
          <w:lang w:val="hy-AM"/>
        </w:rPr>
        <w:t xml:space="preserve"> </w:t>
      </w:r>
      <w:r w:rsidRPr="00C77BCA">
        <w:rPr>
          <w:rFonts w:cs="Sylfaen"/>
          <w:sz w:val="24"/>
          <w:szCs w:val="24"/>
          <w:lang w:val="hy-AM"/>
        </w:rPr>
        <w:t>պահանջներին</w:t>
      </w:r>
      <w:r w:rsidRPr="00C77BCA">
        <w:rPr>
          <w:sz w:val="24"/>
          <w:szCs w:val="24"/>
          <w:lang w:val="hy-AM"/>
        </w:rPr>
        <w:t xml:space="preserve"> </w:t>
      </w:r>
      <w:r w:rsidRPr="00C77BCA">
        <w:rPr>
          <w:rFonts w:cs="Sylfaen"/>
          <w:sz w:val="24"/>
          <w:szCs w:val="24"/>
          <w:lang w:val="hy-AM"/>
        </w:rPr>
        <w:t>համապատասխան</w:t>
      </w:r>
      <w:r w:rsidRPr="00C77BCA">
        <w:rPr>
          <w:sz w:val="24"/>
          <w:szCs w:val="24"/>
          <w:lang w:val="hy-AM"/>
        </w:rPr>
        <w:t xml:space="preserve">: </w:t>
      </w:r>
      <w:r w:rsidRPr="00C77BCA">
        <w:rPr>
          <w:rFonts w:cs="Sylfaen"/>
          <w:sz w:val="24"/>
          <w:szCs w:val="24"/>
          <w:lang w:val="hy-AM"/>
        </w:rPr>
        <w:t>Լաբորատոր</w:t>
      </w:r>
      <w:r w:rsidRPr="00C77BCA">
        <w:rPr>
          <w:rFonts w:cs="Arial"/>
          <w:sz w:val="24"/>
          <w:szCs w:val="24"/>
          <w:lang w:val="hy-AM"/>
        </w:rPr>
        <w:t xml:space="preserve"> </w:t>
      </w:r>
      <w:r w:rsidRPr="00C77BCA">
        <w:rPr>
          <w:rFonts w:cs="Sylfaen"/>
          <w:sz w:val="24"/>
          <w:szCs w:val="24"/>
          <w:lang w:val="hy-AM"/>
        </w:rPr>
        <w:lastRenderedPageBreak/>
        <w:t>գործունեությանը</w:t>
      </w:r>
      <w:r w:rsidRPr="00C77BCA">
        <w:rPr>
          <w:rFonts w:cs="Arial"/>
          <w:sz w:val="24"/>
          <w:szCs w:val="24"/>
          <w:lang w:val="hy-AM"/>
        </w:rPr>
        <w:t xml:space="preserve"> </w:t>
      </w:r>
      <w:r w:rsidRPr="00C77BCA">
        <w:rPr>
          <w:rFonts w:cs="Sylfaen"/>
          <w:sz w:val="24"/>
          <w:szCs w:val="24"/>
          <w:lang w:val="hy-AM"/>
        </w:rPr>
        <w:t>ներկայացվող</w:t>
      </w:r>
      <w:r w:rsidRPr="00C77BCA">
        <w:rPr>
          <w:rFonts w:cs="Arial"/>
          <w:sz w:val="24"/>
          <w:szCs w:val="24"/>
          <w:lang w:val="hy-AM"/>
        </w:rPr>
        <w:t xml:space="preserve"> </w:t>
      </w:r>
      <w:r w:rsidRPr="00C77BCA">
        <w:rPr>
          <w:rFonts w:cs="Sylfaen"/>
          <w:sz w:val="24"/>
          <w:szCs w:val="24"/>
          <w:lang w:val="hy-AM"/>
        </w:rPr>
        <w:t>որակի</w:t>
      </w:r>
      <w:r w:rsidRPr="00C77BCA">
        <w:rPr>
          <w:rFonts w:cs="Arial"/>
          <w:sz w:val="24"/>
          <w:szCs w:val="24"/>
          <w:lang w:val="hy-AM"/>
        </w:rPr>
        <w:t xml:space="preserve"> </w:t>
      </w:r>
      <w:r w:rsidRPr="00C77BCA">
        <w:rPr>
          <w:rFonts w:cs="Sylfaen"/>
          <w:sz w:val="24"/>
          <w:szCs w:val="24"/>
          <w:lang w:val="hy-AM"/>
        </w:rPr>
        <w:t>միջազգային</w:t>
      </w:r>
      <w:r w:rsidRPr="00C77BCA">
        <w:rPr>
          <w:rFonts w:cs="Arial"/>
          <w:sz w:val="24"/>
          <w:szCs w:val="24"/>
          <w:lang w:val="hy-AM"/>
        </w:rPr>
        <w:t xml:space="preserve"> </w:t>
      </w:r>
      <w:r w:rsidRPr="00C77BCA">
        <w:rPr>
          <w:rFonts w:cs="Sylfaen"/>
          <w:sz w:val="24"/>
          <w:szCs w:val="24"/>
          <w:lang w:val="hy-AM"/>
        </w:rPr>
        <w:t>պահանջները</w:t>
      </w:r>
      <w:r w:rsidRPr="00C77BCA">
        <w:rPr>
          <w:rFonts w:cs="Arial"/>
          <w:sz w:val="24"/>
          <w:szCs w:val="24"/>
          <w:lang w:val="hy-AM"/>
        </w:rPr>
        <w:t xml:space="preserve"> </w:t>
      </w:r>
      <w:r w:rsidRPr="00C77BCA">
        <w:rPr>
          <w:rFonts w:cs="Sylfaen"/>
          <w:sz w:val="24"/>
          <w:szCs w:val="24"/>
          <w:lang w:val="hy-AM"/>
        </w:rPr>
        <w:t>սահմանված</w:t>
      </w:r>
      <w:r w:rsidRPr="00C77BCA">
        <w:rPr>
          <w:rFonts w:cs="Arial"/>
          <w:sz w:val="24"/>
          <w:szCs w:val="24"/>
          <w:lang w:val="hy-AM"/>
        </w:rPr>
        <w:t xml:space="preserve"> </w:t>
      </w:r>
      <w:r w:rsidRPr="00C77BCA">
        <w:rPr>
          <w:rFonts w:cs="Sylfaen"/>
          <w:sz w:val="24"/>
          <w:szCs w:val="24"/>
          <w:lang w:val="hy-AM"/>
        </w:rPr>
        <w:t>են</w:t>
      </w:r>
      <w:r w:rsidRPr="00C77BCA">
        <w:rPr>
          <w:rFonts w:cs="Arial"/>
          <w:sz w:val="24"/>
          <w:szCs w:val="24"/>
          <w:lang w:val="hy-AM"/>
        </w:rPr>
        <w:t xml:space="preserve"> </w:t>
      </w:r>
      <w:r w:rsidRPr="00C77BCA">
        <w:rPr>
          <w:rFonts w:cs="Sylfaen"/>
          <w:sz w:val="24"/>
          <w:szCs w:val="24"/>
          <w:lang w:val="hy-AM"/>
        </w:rPr>
        <w:t>համապատասխան</w:t>
      </w:r>
      <w:r w:rsidRPr="00C77BCA">
        <w:rPr>
          <w:rFonts w:cs="Arial"/>
          <w:sz w:val="24"/>
          <w:szCs w:val="24"/>
          <w:lang w:val="hy-AM"/>
        </w:rPr>
        <w:t xml:space="preserve"> </w:t>
      </w:r>
      <w:r w:rsidRPr="00C77BCA">
        <w:rPr>
          <w:rFonts w:cs="Sylfaen"/>
          <w:sz w:val="24"/>
          <w:szCs w:val="24"/>
          <w:lang w:val="hy-AM"/>
        </w:rPr>
        <w:t>միջազգային</w:t>
      </w:r>
      <w:r w:rsidRPr="00C77BCA">
        <w:rPr>
          <w:rFonts w:cs="Arial"/>
          <w:sz w:val="24"/>
          <w:szCs w:val="24"/>
          <w:lang w:val="hy-AM"/>
        </w:rPr>
        <w:t xml:space="preserve"> </w:t>
      </w:r>
      <w:r w:rsidRPr="00C77BCA">
        <w:rPr>
          <w:rFonts w:cs="Sylfaen"/>
          <w:sz w:val="24"/>
          <w:szCs w:val="24"/>
          <w:lang w:val="hy-AM"/>
        </w:rPr>
        <w:t>ստանդարտներում։</w:t>
      </w:r>
    </w:p>
    <w:p w14:paraId="67CF2E76" w14:textId="27E3D2A5" w:rsidR="006741D2" w:rsidRPr="00C77BCA" w:rsidRDefault="00837BBD" w:rsidP="00900515">
      <w:pPr>
        <w:pStyle w:val="ListParagraph"/>
        <w:numPr>
          <w:ilvl w:val="0"/>
          <w:numId w:val="64"/>
        </w:numPr>
        <w:tabs>
          <w:tab w:val="left" w:pos="426"/>
        </w:tabs>
        <w:spacing w:after="0" w:line="360" w:lineRule="auto"/>
        <w:jc w:val="both"/>
        <w:rPr>
          <w:rFonts w:cs="Arial"/>
          <w:sz w:val="24"/>
          <w:szCs w:val="24"/>
          <w:lang w:val="hy-AM"/>
        </w:rPr>
      </w:pPr>
      <w:r w:rsidRPr="00C77BCA">
        <w:rPr>
          <w:rFonts w:cs="Sylfaen"/>
          <w:sz w:val="24"/>
          <w:szCs w:val="24"/>
          <w:lang w:val="hy-AM"/>
        </w:rPr>
        <w:t>Լաբորատոր</w:t>
      </w:r>
      <w:r w:rsidRPr="00C77BCA">
        <w:rPr>
          <w:sz w:val="24"/>
          <w:szCs w:val="24"/>
          <w:lang w:val="hy-AM"/>
        </w:rPr>
        <w:t xml:space="preserve"> </w:t>
      </w:r>
      <w:r w:rsidRPr="00C77BCA">
        <w:rPr>
          <w:rFonts w:cs="Sylfaen"/>
          <w:color w:val="000000"/>
          <w:sz w:val="24"/>
          <w:szCs w:val="24"/>
          <w:shd w:val="clear" w:color="auto" w:fill="FFFFFF"/>
          <w:lang w:val="hy-AM"/>
        </w:rPr>
        <w:t>գործունեության</w:t>
      </w:r>
      <w:r w:rsidRPr="00C77BCA">
        <w:rPr>
          <w:rFonts w:cs="Arian AMU"/>
          <w:color w:val="000000"/>
          <w:sz w:val="24"/>
          <w:szCs w:val="24"/>
          <w:shd w:val="clear" w:color="auto" w:fill="FFFFFF"/>
          <w:lang w:val="hy-AM"/>
        </w:rPr>
        <w:t xml:space="preserve"> </w:t>
      </w:r>
      <w:r w:rsidRPr="00C77BCA">
        <w:rPr>
          <w:rFonts w:cs="Sylfaen"/>
          <w:color w:val="000000"/>
          <w:sz w:val="24"/>
          <w:szCs w:val="24"/>
          <w:shd w:val="clear" w:color="auto" w:fill="FFFFFF"/>
          <w:lang w:val="hy-AM"/>
        </w:rPr>
        <w:t>որակն</w:t>
      </w:r>
      <w:r w:rsidRPr="00C77BCA">
        <w:rPr>
          <w:rFonts w:cs="Arian AMU"/>
          <w:color w:val="000000"/>
          <w:sz w:val="24"/>
          <w:szCs w:val="24"/>
          <w:shd w:val="clear" w:color="auto" w:fill="FFFFFF"/>
          <w:lang w:val="hy-AM"/>
        </w:rPr>
        <w:t xml:space="preserve"> </w:t>
      </w:r>
      <w:r w:rsidRPr="00C77BCA">
        <w:rPr>
          <w:rFonts w:cs="Sylfaen"/>
          <w:color w:val="000000"/>
          <w:sz w:val="24"/>
          <w:szCs w:val="24"/>
          <w:shd w:val="clear" w:color="auto" w:fill="FFFFFF"/>
          <w:lang w:val="hy-AM"/>
        </w:rPr>
        <w:t>ու</w:t>
      </w:r>
      <w:r w:rsidRPr="00C77BCA">
        <w:rPr>
          <w:rFonts w:cs="Arian AMU"/>
          <w:color w:val="000000"/>
          <w:sz w:val="24"/>
          <w:szCs w:val="24"/>
          <w:shd w:val="clear" w:color="auto" w:fill="FFFFFF"/>
          <w:lang w:val="hy-AM"/>
        </w:rPr>
        <w:t xml:space="preserve"> </w:t>
      </w:r>
      <w:r w:rsidRPr="00C77BCA">
        <w:rPr>
          <w:rFonts w:cs="Sylfaen"/>
          <w:sz w:val="24"/>
          <w:szCs w:val="24"/>
          <w:shd w:val="clear" w:color="auto" w:fill="FFFFFF"/>
          <w:lang w:val="hy-AM"/>
        </w:rPr>
        <w:t>իրազեկությունը</w:t>
      </w:r>
      <w:r w:rsidRPr="00C77BCA">
        <w:rPr>
          <w:rFonts w:cs="Arian AMU"/>
          <w:sz w:val="24"/>
          <w:szCs w:val="24"/>
          <w:shd w:val="clear" w:color="auto" w:fill="FFFFFF"/>
          <w:lang w:val="hy-AM"/>
        </w:rPr>
        <w:t xml:space="preserve"> (</w:t>
      </w:r>
      <w:r w:rsidRPr="00C77BCA">
        <w:rPr>
          <w:rFonts w:cs="Sylfaen"/>
          <w:sz w:val="24"/>
          <w:szCs w:val="24"/>
          <w:shd w:val="clear" w:color="auto" w:fill="FFFFFF"/>
          <w:lang w:val="hy-AM"/>
        </w:rPr>
        <w:t>կոմպետենտությունը</w:t>
      </w:r>
      <w:r w:rsidRPr="00C77BCA">
        <w:rPr>
          <w:rFonts w:cs="Arian AMU"/>
          <w:sz w:val="24"/>
          <w:szCs w:val="24"/>
          <w:shd w:val="clear" w:color="auto" w:fill="FFFFFF"/>
          <w:lang w:val="hy-AM"/>
        </w:rPr>
        <w:t xml:space="preserve">) </w:t>
      </w:r>
      <w:r w:rsidRPr="00C77BCA">
        <w:rPr>
          <w:rFonts w:cs="Sylfaen"/>
          <w:color w:val="000000"/>
          <w:sz w:val="24"/>
          <w:szCs w:val="24"/>
          <w:shd w:val="clear" w:color="auto" w:fill="FFFFFF"/>
          <w:lang w:val="hy-AM"/>
        </w:rPr>
        <w:t>գնահատվում</w:t>
      </w:r>
      <w:r w:rsidRPr="00C77BCA">
        <w:rPr>
          <w:rFonts w:cs="Arian AMU"/>
          <w:color w:val="000000"/>
          <w:sz w:val="24"/>
          <w:szCs w:val="24"/>
          <w:shd w:val="clear" w:color="auto" w:fill="FFFFFF"/>
          <w:lang w:val="hy-AM"/>
        </w:rPr>
        <w:t xml:space="preserve"> </w:t>
      </w:r>
      <w:r w:rsidRPr="00C77BCA">
        <w:rPr>
          <w:rFonts w:cs="Sylfaen"/>
          <w:color w:val="000000"/>
          <w:sz w:val="24"/>
          <w:szCs w:val="24"/>
          <w:shd w:val="clear" w:color="auto" w:fill="FFFFFF"/>
          <w:lang w:val="hy-AM"/>
        </w:rPr>
        <w:t>է</w:t>
      </w:r>
      <w:r w:rsidRPr="00C77BCA">
        <w:rPr>
          <w:rFonts w:cs="Arian AMU"/>
          <w:color w:val="000000"/>
          <w:sz w:val="24"/>
          <w:szCs w:val="24"/>
          <w:shd w:val="clear" w:color="auto" w:fill="FFFFFF"/>
          <w:lang w:val="hy-AM"/>
        </w:rPr>
        <w:t xml:space="preserve"> </w:t>
      </w:r>
      <w:r w:rsidRPr="00C77BCA">
        <w:rPr>
          <w:rFonts w:cs="Sylfaen"/>
          <w:color w:val="000000"/>
          <w:sz w:val="24"/>
          <w:szCs w:val="24"/>
          <w:shd w:val="clear" w:color="auto" w:fill="FFFFFF"/>
          <w:lang w:val="hy-AM"/>
        </w:rPr>
        <w:t>լիազոր</w:t>
      </w:r>
      <w:r w:rsidRPr="00C77BCA">
        <w:rPr>
          <w:rFonts w:cs="Arian AMU"/>
          <w:color w:val="000000"/>
          <w:sz w:val="24"/>
          <w:szCs w:val="24"/>
          <w:shd w:val="clear" w:color="auto" w:fill="FFFFFF"/>
          <w:lang w:val="hy-AM"/>
        </w:rPr>
        <w:t xml:space="preserve"> </w:t>
      </w:r>
      <w:r w:rsidRPr="00C77BCA">
        <w:rPr>
          <w:rFonts w:cs="Sylfaen"/>
          <w:color w:val="000000"/>
          <w:sz w:val="24"/>
          <w:szCs w:val="24"/>
          <w:shd w:val="clear" w:color="auto" w:fill="FFFFFF"/>
          <w:lang w:val="hy-AM"/>
        </w:rPr>
        <w:t>մարմնի՝</w:t>
      </w:r>
      <w:r w:rsidRPr="00C77BCA">
        <w:rPr>
          <w:rFonts w:cs="Arian AMU"/>
          <w:color w:val="000000"/>
          <w:sz w:val="24"/>
          <w:szCs w:val="24"/>
          <w:shd w:val="clear" w:color="auto" w:fill="FFFFFF"/>
          <w:lang w:val="hy-AM"/>
        </w:rPr>
        <w:t xml:space="preserve"> </w:t>
      </w:r>
      <w:r w:rsidRPr="00C77BCA">
        <w:rPr>
          <w:rFonts w:cs="Sylfaen"/>
          <w:color w:val="000000"/>
          <w:sz w:val="24"/>
          <w:szCs w:val="24"/>
          <w:shd w:val="clear" w:color="auto" w:fill="FFFFFF"/>
          <w:lang w:val="hy-AM"/>
        </w:rPr>
        <w:t>Հայաստանի</w:t>
      </w:r>
      <w:r w:rsidRPr="00C77BCA">
        <w:rPr>
          <w:rFonts w:cs="Arian AMU"/>
          <w:color w:val="000000"/>
          <w:sz w:val="24"/>
          <w:szCs w:val="24"/>
          <w:shd w:val="clear" w:color="auto" w:fill="FFFFFF"/>
          <w:lang w:val="hy-AM"/>
        </w:rPr>
        <w:t xml:space="preserve"> </w:t>
      </w:r>
      <w:r w:rsidRPr="00C77BCA">
        <w:rPr>
          <w:rFonts w:cs="Sylfaen"/>
          <w:color w:val="000000"/>
          <w:sz w:val="24"/>
          <w:szCs w:val="24"/>
          <w:shd w:val="clear" w:color="auto" w:fill="FFFFFF"/>
          <w:lang w:val="hy-AM"/>
        </w:rPr>
        <w:t>Հանրապետության</w:t>
      </w:r>
      <w:r w:rsidRPr="00C77BCA">
        <w:rPr>
          <w:rFonts w:cs="Arian AMU"/>
          <w:color w:val="000000"/>
          <w:sz w:val="24"/>
          <w:szCs w:val="24"/>
          <w:shd w:val="clear" w:color="auto" w:fill="FFFFFF"/>
          <w:lang w:val="hy-AM"/>
        </w:rPr>
        <w:t xml:space="preserve"> </w:t>
      </w:r>
      <w:r w:rsidRPr="00C77BCA">
        <w:rPr>
          <w:rFonts w:cs="Sylfaen"/>
          <w:sz w:val="24"/>
          <w:szCs w:val="24"/>
          <w:lang w:val="hy-AM"/>
        </w:rPr>
        <w:t>էկոնոմիկայի</w:t>
      </w:r>
      <w:r w:rsidRPr="00C77BCA">
        <w:rPr>
          <w:sz w:val="24"/>
          <w:szCs w:val="24"/>
          <w:lang w:val="hy-AM"/>
        </w:rPr>
        <w:t xml:space="preserve"> </w:t>
      </w:r>
      <w:r w:rsidRPr="00C77BCA">
        <w:rPr>
          <w:rFonts w:cs="Sylfaen"/>
          <w:sz w:val="24"/>
          <w:szCs w:val="24"/>
          <w:lang w:val="hy-AM"/>
        </w:rPr>
        <w:t>նախարարության</w:t>
      </w:r>
      <w:r w:rsidRPr="00C77BCA">
        <w:rPr>
          <w:sz w:val="24"/>
          <w:szCs w:val="24"/>
          <w:lang w:val="hy-AM"/>
        </w:rPr>
        <w:t xml:space="preserve"> «</w:t>
      </w:r>
      <w:r w:rsidRPr="00C77BCA">
        <w:rPr>
          <w:rFonts w:cs="Sylfaen"/>
          <w:sz w:val="24"/>
          <w:szCs w:val="24"/>
          <w:lang w:val="hy-AM"/>
        </w:rPr>
        <w:t>Հավատարմագրման</w:t>
      </w:r>
      <w:r w:rsidRPr="00C77BCA">
        <w:rPr>
          <w:sz w:val="24"/>
          <w:szCs w:val="24"/>
          <w:lang w:val="hy-AM"/>
        </w:rPr>
        <w:t xml:space="preserve"> </w:t>
      </w:r>
      <w:r w:rsidRPr="00C77BCA">
        <w:rPr>
          <w:rFonts w:cs="Sylfaen"/>
          <w:sz w:val="24"/>
          <w:szCs w:val="24"/>
          <w:lang w:val="hy-AM"/>
        </w:rPr>
        <w:t>ազգային</w:t>
      </w:r>
      <w:r w:rsidRPr="00C77BCA">
        <w:rPr>
          <w:sz w:val="24"/>
          <w:szCs w:val="24"/>
          <w:lang w:val="hy-AM"/>
        </w:rPr>
        <w:t xml:space="preserve"> </w:t>
      </w:r>
      <w:r w:rsidRPr="00C77BCA">
        <w:rPr>
          <w:rFonts w:cs="Sylfaen"/>
          <w:sz w:val="24"/>
          <w:szCs w:val="24"/>
          <w:lang w:val="hy-AM"/>
        </w:rPr>
        <w:t>մարմին</w:t>
      </w:r>
      <w:r w:rsidRPr="00C77BCA">
        <w:rPr>
          <w:sz w:val="24"/>
          <w:szCs w:val="24"/>
          <w:lang w:val="hy-AM"/>
        </w:rPr>
        <w:t xml:space="preserve">» </w:t>
      </w:r>
      <w:r w:rsidRPr="00C77BCA">
        <w:rPr>
          <w:rFonts w:cs="Sylfaen"/>
          <w:sz w:val="24"/>
          <w:szCs w:val="24"/>
          <w:lang w:val="hy-AM"/>
        </w:rPr>
        <w:t>պետական</w:t>
      </w:r>
      <w:r w:rsidRPr="00C77BCA">
        <w:rPr>
          <w:sz w:val="24"/>
          <w:szCs w:val="24"/>
          <w:lang w:val="hy-AM"/>
        </w:rPr>
        <w:t xml:space="preserve"> </w:t>
      </w:r>
      <w:r w:rsidRPr="00C77BCA">
        <w:rPr>
          <w:rFonts w:cs="Sylfaen"/>
          <w:sz w:val="24"/>
          <w:szCs w:val="24"/>
          <w:lang w:val="hy-AM"/>
        </w:rPr>
        <w:t>ոչ</w:t>
      </w:r>
      <w:r w:rsidRPr="00C77BCA">
        <w:rPr>
          <w:sz w:val="24"/>
          <w:szCs w:val="24"/>
          <w:lang w:val="hy-AM"/>
        </w:rPr>
        <w:t xml:space="preserve"> </w:t>
      </w:r>
      <w:r w:rsidRPr="00C77BCA">
        <w:rPr>
          <w:rFonts w:cs="Sylfaen"/>
          <w:sz w:val="24"/>
          <w:szCs w:val="24"/>
          <w:lang w:val="hy-AM"/>
        </w:rPr>
        <w:t>առևտրային</w:t>
      </w:r>
      <w:r w:rsidRPr="00C77BCA">
        <w:rPr>
          <w:sz w:val="24"/>
          <w:szCs w:val="24"/>
          <w:lang w:val="hy-AM"/>
        </w:rPr>
        <w:t xml:space="preserve"> </w:t>
      </w:r>
      <w:r w:rsidRPr="00C77BCA">
        <w:rPr>
          <w:rFonts w:cs="Sylfaen"/>
          <w:sz w:val="24"/>
          <w:szCs w:val="24"/>
          <w:lang w:val="hy-AM"/>
        </w:rPr>
        <w:t>կազմակերպության</w:t>
      </w:r>
      <w:r w:rsidRPr="00C77BCA">
        <w:rPr>
          <w:sz w:val="24"/>
          <w:szCs w:val="24"/>
          <w:lang w:val="hy-AM"/>
        </w:rPr>
        <w:t xml:space="preserve"> </w:t>
      </w:r>
      <w:r w:rsidRPr="00C77BCA">
        <w:rPr>
          <w:rFonts w:cs="Sylfaen"/>
          <w:sz w:val="24"/>
          <w:szCs w:val="24"/>
          <w:lang w:val="hy-AM"/>
        </w:rPr>
        <w:t>կողմից</w:t>
      </w:r>
      <w:r w:rsidRPr="00C77BCA">
        <w:rPr>
          <w:sz w:val="24"/>
          <w:szCs w:val="24"/>
          <w:lang w:val="hy-AM"/>
        </w:rPr>
        <w:t xml:space="preserve">, </w:t>
      </w:r>
      <w:r w:rsidRPr="00C77BCA">
        <w:rPr>
          <w:rFonts w:cs="Sylfaen"/>
          <w:sz w:val="24"/>
          <w:szCs w:val="24"/>
          <w:lang w:val="hy-AM"/>
        </w:rPr>
        <w:t>սակայն</w:t>
      </w:r>
      <w:r w:rsidRPr="00C77BCA">
        <w:rPr>
          <w:sz w:val="24"/>
          <w:szCs w:val="24"/>
          <w:lang w:val="hy-AM"/>
        </w:rPr>
        <w:t xml:space="preserve"> </w:t>
      </w:r>
      <w:r w:rsidRPr="00C77BCA">
        <w:rPr>
          <w:rFonts w:cs="Sylfaen"/>
          <w:sz w:val="24"/>
          <w:szCs w:val="24"/>
          <w:lang w:val="hy-AM"/>
        </w:rPr>
        <w:t>վերջինս</w:t>
      </w:r>
      <w:r w:rsidRPr="00C77BCA">
        <w:rPr>
          <w:sz w:val="24"/>
          <w:szCs w:val="24"/>
          <w:lang w:val="hy-AM"/>
        </w:rPr>
        <w:t xml:space="preserve"> </w:t>
      </w:r>
      <w:r w:rsidRPr="00C77BCA">
        <w:rPr>
          <w:rFonts w:cs="Sylfaen"/>
          <w:sz w:val="24"/>
          <w:szCs w:val="24"/>
          <w:lang w:val="hy-AM"/>
        </w:rPr>
        <w:t>չի հանդիսանում միջազգային հավատարմագրման ILAC (I</w:t>
      </w:r>
      <w:r w:rsidRPr="00C77BCA">
        <w:rPr>
          <w:sz w:val="24"/>
          <w:szCs w:val="24"/>
          <w:lang w:val="hy-AM"/>
        </w:rPr>
        <w:t>nternational Laboratory Accreditation Cooperation</w:t>
      </w:r>
      <w:r w:rsidRPr="00C77BCA">
        <w:rPr>
          <w:rFonts w:cs="Sylfaen"/>
          <w:sz w:val="24"/>
          <w:szCs w:val="24"/>
          <w:lang w:val="hy-AM"/>
        </w:rPr>
        <w:t>) կազմակերպության հետ բազմակողմ ճանաչման համաձայնագրի ստորագրող կողմ</w:t>
      </w:r>
      <w:r w:rsidRPr="00C77BCA">
        <w:rPr>
          <w:rFonts w:cs="Tahoma"/>
          <w:sz w:val="24"/>
          <w:szCs w:val="24"/>
          <w:lang w:val="hy-AM"/>
        </w:rPr>
        <w:t>։</w:t>
      </w:r>
      <w:r w:rsidRPr="00C77BCA">
        <w:rPr>
          <w:rFonts w:cs="Sylfaen"/>
          <w:sz w:val="24"/>
          <w:szCs w:val="24"/>
          <w:lang w:val="hy-AM"/>
        </w:rPr>
        <w:t xml:space="preserve"> Ներկայումս հավատարմագրման արդյունքների փոխճանաչմանն ուղղված աշխատանքներ են իրականացվում։ Անգամ ազգային հավատարմագրում ունեցող լաբորատորիաների արդյունքները միջազգայնորեն ճանաչելի և ընդունելի չեն։ Հավատարմագրման գործընթացը կամավոր է բժշկական օգնություն և սպասարկում իրականացնող լաբորատորիաների համար, սակայն տեխնիկական կանոնակարգման օբյեկտ հանդիսացող արտադրանքի համապատասխանության գնահատումն իրականացնելու համար հավատարմագրման պահանջը պարտադիր</w:t>
      </w:r>
      <w:r w:rsidR="008C7786" w:rsidRPr="00C77BCA">
        <w:rPr>
          <w:rFonts w:cs="Sylfaen"/>
          <w:sz w:val="24"/>
          <w:szCs w:val="24"/>
          <w:lang w:val="hy-AM"/>
        </w:rPr>
        <w:t xml:space="preserve"> է</w:t>
      </w:r>
      <w:r w:rsidRPr="00C77BCA">
        <w:rPr>
          <w:rFonts w:cs="Tahoma"/>
          <w:sz w:val="24"/>
          <w:szCs w:val="24"/>
          <w:lang w:val="hy-AM"/>
        </w:rPr>
        <w:t>։</w:t>
      </w:r>
      <w:r w:rsidRPr="00C77BCA">
        <w:rPr>
          <w:rFonts w:cs="Sylfaen"/>
          <w:sz w:val="24"/>
          <w:szCs w:val="24"/>
          <w:lang w:val="hy-AM"/>
        </w:rPr>
        <w:t xml:space="preserve"> </w:t>
      </w:r>
      <w:r w:rsidR="00A753F8" w:rsidRPr="00C77BCA">
        <w:rPr>
          <w:rFonts w:cs="Sylfaen"/>
          <w:color w:val="000000" w:themeColor="text1"/>
          <w:sz w:val="24"/>
          <w:szCs w:val="24"/>
          <w:lang w:val="hy-AM"/>
        </w:rPr>
        <w:t>Փորձարկումներ</w:t>
      </w:r>
      <w:r w:rsidR="00A753F8" w:rsidRPr="00C77BCA">
        <w:rPr>
          <w:color w:val="000000" w:themeColor="text1"/>
          <w:sz w:val="24"/>
          <w:szCs w:val="24"/>
          <w:lang w:val="hy-AM"/>
        </w:rPr>
        <w:t xml:space="preserve"> </w:t>
      </w:r>
      <w:r w:rsidR="00A753F8" w:rsidRPr="00C77BCA">
        <w:rPr>
          <w:rFonts w:cs="Sylfaen"/>
          <w:color w:val="000000" w:themeColor="text1"/>
          <w:sz w:val="24"/>
          <w:szCs w:val="24"/>
          <w:lang w:val="hy-AM"/>
        </w:rPr>
        <w:t>իրականացնող</w:t>
      </w:r>
      <w:r w:rsidR="00A753F8" w:rsidRPr="00C77BCA">
        <w:rPr>
          <w:color w:val="000000" w:themeColor="text1"/>
          <w:sz w:val="24"/>
          <w:szCs w:val="24"/>
          <w:lang w:val="hy-AM"/>
        </w:rPr>
        <w:t xml:space="preserve"> </w:t>
      </w:r>
      <w:r w:rsidR="00A753F8" w:rsidRPr="00C77BCA">
        <w:rPr>
          <w:rFonts w:cs="Sylfaen"/>
          <w:color w:val="000000" w:themeColor="text1"/>
          <w:sz w:val="24"/>
          <w:szCs w:val="24"/>
          <w:lang w:val="hy-AM"/>
        </w:rPr>
        <w:t>լաբորատորիաները</w:t>
      </w:r>
      <w:r w:rsidR="00A753F8" w:rsidRPr="00C77BCA">
        <w:rPr>
          <w:color w:val="000000" w:themeColor="text1"/>
          <w:sz w:val="24"/>
          <w:szCs w:val="24"/>
          <w:lang w:val="hy-AM"/>
        </w:rPr>
        <w:t xml:space="preserve"> </w:t>
      </w:r>
      <w:r w:rsidR="00A753F8" w:rsidRPr="00C77BCA">
        <w:rPr>
          <w:rFonts w:cs="Sylfaen"/>
          <w:color w:val="000000" w:themeColor="text1"/>
          <w:sz w:val="24"/>
          <w:szCs w:val="24"/>
          <w:lang w:val="hy-AM"/>
        </w:rPr>
        <w:t>հավատարմագրվում</w:t>
      </w:r>
      <w:r w:rsidR="00A753F8" w:rsidRPr="00C77BCA">
        <w:rPr>
          <w:color w:val="000000" w:themeColor="text1"/>
          <w:sz w:val="24"/>
          <w:szCs w:val="24"/>
          <w:lang w:val="hy-AM"/>
        </w:rPr>
        <w:t xml:space="preserve"> </w:t>
      </w:r>
      <w:r w:rsidR="00A753F8" w:rsidRPr="00C77BCA">
        <w:rPr>
          <w:rFonts w:cs="Sylfaen"/>
          <w:color w:val="000000" w:themeColor="text1"/>
          <w:sz w:val="24"/>
          <w:szCs w:val="24"/>
          <w:lang w:val="hy-AM"/>
        </w:rPr>
        <w:t>են</w:t>
      </w:r>
      <w:r w:rsidR="00A753F8" w:rsidRPr="00C77BCA">
        <w:rPr>
          <w:color w:val="000000" w:themeColor="text1"/>
          <w:sz w:val="24"/>
          <w:szCs w:val="24"/>
          <w:lang w:val="hy-AM"/>
        </w:rPr>
        <w:t xml:space="preserve"> </w:t>
      </w:r>
      <w:r w:rsidR="00A753F8" w:rsidRPr="00C77BCA">
        <w:rPr>
          <w:rFonts w:cs="Sylfaen"/>
          <w:color w:val="000000" w:themeColor="text1"/>
          <w:sz w:val="24"/>
          <w:szCs w:val="24"/>
          <w:lang w:val="hy-AM"/>
        </w:rPr>
        <w:t>ԻՍՕ</w:t>
      </w:r>
      <w:r w:rsidR="00A753F8" w:rsidRPr="00C77BCA">
        <w:rPr>
          <w:color w:val="000000" w:themeColor="text1"/>
          <w:sz w:val="24"/>
          <w:szCs w:val="24"/>
          <w:lang w:val="hy-AM"/>
        </w:rPr>
        <w:t xml:space="preserve"> 17025 </w:t>
      </w:r>
      <w:r w:rsidR="00A753F8" w:rsidRPr="00C77BCA">
        <w:rPr>
          <w:rFonts w:cs="Sylfaen"/>
          <w:color w:val="000000" w:themeColor="text1"/>
          <w:sz w:val="24"/>
          <w:szCs w:val="24"/>
          <w:lang w:val="hy-AM"/>
        </w:rPr>
        <w:t>ստանդարտով</w:t>
      </w:r>
      <w:r w:rsidR="00A753F8" w:rsidRPr="00C77BCA">
        <w:rPr>
          <w:color w:val="000000" w:themeColor="text1"/>
          <w:sz w:val="24"/>
          <w:szCs w:val="24"/>
          <w:lang w:val="hy-AM"/>
        </w:rPr>
        <w:t xml:space="preserve">, </w:t>
      </w:r>
      <w:r w:rsidR="00A753F8" w:rsidRPr="00C77BCA">
        <w:rPr>
          <w:rFonts w:cs="Sylfaen"/>
          <w:color w:val="000000" w:themeColor="text1"/>
          <w:sz w:val="24"/>
          <w:szCs w:val="24"/>
          <w:shd w:val="clear" w:color="auto" w:fill="FFFFFF"/>
          <w:lang w:val="hy-AM"/>
        </w:rPr>
        <w:t>իսկ</w:t>
      </w:r>
      <w:r w:rsidR="00A753F8" w:rsidRPr="00C77BCA">
        <w:rPr>
          <w:color w:val="000000" w:themeColor="text1"/>
          <w:sz w:val="24"/>
          <w:szCs w:val="24"/>
          <w:lang w:val="hy-AM"/>
        </w:rPr>
        <w:t xml:space="preserve"> </w:t>
      </w:r>
      <w:r w:rsidR="00A753F8" w:rsidRPr="00C77BCA">
        <w:rPr>
          <w:rFonts w:cs="Sylfaen"/>
          <w:color w:val="000000" w:themeColor="text1"/>
          <w:sz w:val="24"/>
          <w:szCs w:val="24"/>
          <w:lang w:val="hy-AM"/>
        </w:rPr>
        <w:t>բժշկական լաբորատորիաները՝ ՀՍՏ</w:t>
      </w:r>
      <w:r w:rsidR="00A753F8" w:rsidRPr="00C77BCA">
        <w:rPr>
          <w:color w:val="000000" w:themeColor="text1"/>
          <w:sz w:val="24"/>
          <w:szCs w:val="24"/>
          <w:lang w:val="hy-AM"/>
        </w:rPr>
        <w:t xml:space="preserve"> </w:t>
      </w:r>
      <w:r w:rsidR="00A753F8" w:rsidRPr="00C77BCA">
        <w:rPr>
          <w:rFonts w:cs="Sylfaen"/>
          <w:color w:val="000000" w:themeColor="text1"/>
          <w:sz w:val="24"/>
          <w:szCs w:val="24"/>
          <w:lang w:val="hy-AM"/>
        </w:rPr>
        <w:t>ԻՍՕ</w:t>
      </w:r>
      <w:r w:rsidR="00A753F8" w:rsidRPr="00C77BCA">
        <w:rPr>
          <w:color w:val="000000" w:themeColor="text1"/>
          <w:sz w:val="24"/>
          <w:szCs w:val="24"/>
          <w:lang w:val="hy-AM"/>
        </w:rPr>
        <w:t xml:space="preserve"> 15189 </w:t>
      </w:r>
      <w:r w:rsidR="00A753F8" w:rsidRPr="00C77BCA">
        <w:rPr>
          <w:rFonts w:cs="Sylfaen"/>
          <w:color w:val="000000" w:themeColor="text1"/>
          <w:sz w:val="24"/>
          <w:szCs w:val="24"/>
          <w:lang w:val="hy-AM"/>
        </w:rPr>
        <w:t>ստանդարտով</w:t>
      </w:r>
      <w:r w:rsidR="00A753F8" w:rsidRPr="00C77BCA">
        <w:rPr>
          <w:color w:val="000000" w:themeColor="text1"/>
          <w:sz w:val="24"/>
          <w:szCs w:val="24"/>
          <w:lang w:val="hy-AM"/>
        </w:rPr>
        <w:t xml:space="preserve">: </w:t>
      </w:r>
      <w:r w:rsidR="009F3520" w:rsidRPr="00C77BCA">
        <w:rPr>
          <w:rFonts w:cs="Sylfaen"/>
          <w:sz w:val="24"/>
          <w:szCs w:val="24"/>
          <w:lang w:val="hy-AM"/>
        </w:rPr>
        <w:t>Հայաստանի Հանրապետությունում դեռևս չկան հավատարմագրված ախտորոշիչ լաբորատորիաներ</w:t>
      </w:r>
      <w:r w:rsidR="00A753F8" w:rsidRPr="00C77BCA">
        <w:rPr>
          <w:rFonts w:cs="Sylfaen"/>
          <w:sz w:val="24"/>
          <w:szCs w:val="24"/>
          <w:lang w:val="hy-AM"/>
        </w:rPr>
        <w:t>:</w:t>
      </w:r>
      <w:r w:rsidR="003C1BD3" w:rsidRPr="00C77BCA">
        <w:rPr>
          <w:rFonts w:cs="Sylfaen"/>
          <w:sz w:val="24"/>
          <w:szCs w:val="24"/>
          <w:lang w:val="hy-AM"/>
        </w:rPr>
        <w:t xml:space="preserve"> Հ</w:t>
      </w:r>
      <w:r w:rsidR="002A32C5" w:rsidRPr="00C77BCA">
        <w:rPr>
          <w:rFonts w:cs="Sylfaen"/>
          <w:sz w:val="24"/>
          <w:szCs w:val="24"/>
          <w:lang w:val="hy-AM"/>
        </w:rPr>
        <w:t>ամապատասխանության գնահատման մարմինների հավատարմագրման կարգը, գնահատման խմբի անկողմակալությունն ու գաղտնիությունը</w:t>
      </w:r>
      <w:r w:rsidR="00587289" w:rsidRPr="00C77BCA">
        <w:rPr>
          <w:rFonts w:cs="Sylfaen"/>
          <w:sz w:val="24"/>
          <w:szCs w:val="24"/>
          <w:lang w:val="hy-AM"/>
        </w:rPr>
        <w:t xml:space="preserve"> </w:t>
      </w:r>
      <w:r w:rsidR="00D57CCE" w:rsidRPr="00C77BCA">
        <w:rPr>
          <w:rFonts w:cs="Sylfaen"/>
          <w:sz w:val="24"/>
          <w:szCs w:val="24"/>
          <w:lang w:val="hy-AM"/>
        </w:rPr>
        <w:t xml:space="preserve"> </w:t>
      </w:r>
      <w:r w:rsidR="002A32C5" w:rsidRPr="00C77BCA">
        <w:rPr>
          <w:rFonts w:cs="Sylfaen"/>
          <w:sz w:val="24"/>
          <w:szCs w:val="24"/>
          <w:lang w:val="hy-AM"/>
        </w:rPr>
        <w:t>սահմանված է Հ</w:t>
      </w:r>
      <w:r w:rsidR="00587289" w:rsidRPr="00C77BCA">
        <w:rPr>
          <w:rFonts w:cs="Sylfaen"/>
          <w:sz w:val="24"/>
          <w:szCs w:val="24"/>
          <w:lang w:val="hy-AM"/>
        </w:rPr>
        <w:t xml:space="preserve">այաստանի Հանրապետության </w:t>
      </w:r>
      <w:r w:rsidR="002A32C5" w:rsidRPr="00C77BCA">
        <w:rPr>
          <w:rFonts w:cs="Sylfaen"/>
          <w:sz w:val="24"/>
          <w:szCs w:val="24"/>
          <w:lang w:val="hy-AM"/>
        </w:rPr>
        <w:t>կառավարության 2012 թվականի սեպտեմբերի 6-ի N 120</w:t>
      </w:r>
      <w:r w:rsidR="00D57CCE" w:rsidRPr="00C77BCA">
        <w:rPr>
          <w:rFonts w:cs="Sylfaen"/>
          <w:sz w:val="24"/>
          <w:szCs w:val="24"/>
          <w:lang w:val="hy-AM"/>
        </w:rPr>
        <w:t>1</w:t>
      </w:r>
      <w:r w:rsidR="002A32C5" w:rsidRPr="00C77BCA">
        <w:rPr>
          <w:rFonts w:cs="Sylfaen"/>
          <w:sz w:val="24"/>
          <w:szCs w:val="24"/>
          <w:lang w:val="hy-AM"/>
        </w:rPr>
        <w:t>-Ն որոշմա</w:t>
      </w:r>
      <w:r w:rsidR="00D57CCE" w:rsidRPr="00C77BCA">
        <w:rPr>
          <w:rFonts w:cs="Sylfaen"/>
          <w:sz w:val="24"/>
          <w:szCs w:val="24"/>
          <w:lang w:val="hy-AM"/>
        </w:rPr>
        <w:t>ն</w:t>
      </w:r>
      <w:r w:rsidR="003C1BD3" w:rsidRPr="00C77BCA">
        <w:rPr>
          <w:rFonts w:cs="Sylfaen"/>
          <w:sz w:val="24"/>
          <w:szCs w:val="24"/>
          <w:lang w:val="hy-AM"/>
        </w:rPr>
        <w:t>, իսկ հավատարմագրման գործընթացի անաչառությունը՝ ԳՕՍՏ ԻՍՕ/ԻԵԿ 17011-2018 միջազգային ստանդարտով</w:t>
      </w:r>
      <w:r w:rsidR="002A32C5" w:rsidRPr="00C77BCA">
        <w:rPr>
          <w:rFonts w:cs="Sylfaen"/>
          <w:sz w:val="24"/>
          <w:szCs w:val="24"/>
          <w:lang w:val="hy-AM"/>
        </w:rPr>
        <w:t>:</w:t>
      </w:r>
    </w:p>
    <w:p w14:paraId="2536E423" w14:textId="278FA049" w:rsidR="003C1BD3" w:rsidRPr="00C77BCA" w:rsidRDefault="003C1BD3" w:rsidP="00900515">
      <w:pPr>
        <w:pStyle w:val="ListParagraph"/>
        <w:numPr>
          <w:ilvl w:val="0"/>
          <w:numId w:val="64"/>
        </w:numPr>
        <w:tabs>
          <w:tab w:val="left" w:pos="426"/>
        </w:tabs>
        <w:spacing w:after="0" w:line="360" w:lineRule="auto"/>
        <w:jc w:val="both"/>
        <w:rPr>
          <w:rFonts w:cs="Arial"/>
          <w:sz w:val="24"/>
          <w:szCs w:val="24"/>
          <w:lang w:val="hy-AM"/>
        </w:rPr>
      </w:pPr>
      <w:r w:rsidRPr="00C77BCA">
        <w:rPr>
          <w:rFonts w:eastAsia="Times New Roman" w:cs="Arial"/>
          <w:bCs/>
          <w:color w:val="000000"/>
          <w:sz w:val="24"/>
          <w:szCs w:val="24"/>
          <w:lang w:val="hy-AM"/>
        </w:rPr>
        <w:t xml:space="preserve">Լաբորատոր գործունեության համապատասխանությունը՝ ազգային պահանջներին, գնահատվում է </w:t>
      </w:r>
      <w:r w:rsidRPr="00C77BCA">
        <w:rPr>
          <w:rFonts w:cs="Arial"/>
          <w:sz w:val="24"/>
          <w:szCs w:val="24"/>
          <w:lang w:val="hy-AM"/>
        </w:rPr>
        <w:t xml:space="preserve">Հայաստանի Հանրապետության </w:t>
      </w:r>
      <w:r w:rsidRPr="00C77BCA">
        <w:rPr>
          <w:rFonts w:cs="Arian AMU"/>
          <w:color w:val="000000"/>
          <w:sz w:val="24"/>
          <w:szCs w:val="24"/>
          <w:shd w:val="clear" w:color="auto" w:fill="FFFFFF"/>
          <w:lang w:val="hy-AM"/>
        </w:rPr>
        <w:t>Առողջապահական և աշխատանքի տեսչական մարմնի կողմից</w:t>
      </w:r>
      <w:r w:rsidR="00CD0E4E" w:rsidRPr="00C77BCA">
        <w:rPr>
          <w:rFonts w:cs="Arian AMU"/>
          <w:color w:val="000000"/>
          <w:sz w:val="24"/>
          <w:szCs w:val="24"/>
          <w:shd w:val="clear" w:color="auto" w:fill="FFFFFF"/>
          <w:lang w:val="hy-AM"/>
        </w:rPr>
        <w:t>՝ իր գործառույթների համապատասխան:</w:t>
      </w:r>
    </w:p>
    <w:p w14:paraId="123655CA" w14:textId="77777777" w:rsidR="006741D2" w:rsidRPr="00C77BCA" w:rsidRDefault="00E55B20" w:rsidP="00900515">
      <w:pPr>
        <w:pStyle w:val="ListParagraph"/>
        <w:numPr>
          <w:ilvl w:val="0"/>
          <w:numId w:val="64"/>
        </w:numPr>
        <w:spacing w:line="360" w:lineRule="auto"/>
        <w:jc w:val="both"/>
        <w:rPr>
          <w:sz w:val="24"/>
          <w:szCs w:val="24"/>
          <w:lang w:val="hy-AM"/>
        </w:rPr>
      </w:pPr>
      <w:r w:rsidRPr="00C77BCA">
        <w:rPr>
          <w:sz w:val="24"/>
          <w:szCs w:val="24"/>
          <w:lang w:val="hy-AM"/>
        </w:rPr>
        <w:t xml:space="preserve">Բացակայում են կամ եզակի են որակի արտաքին գնահատումները՝ ազգային մակարդակում, միջլաբորատոր համեմատական գնահատումների, նմուշների </w:t>
      </w:r>
      <w:r w:rsidRPr="00C77BCA">
        <w:rPr>
          <w:sz w:val="24"/>
          <w:szCs w:val="24"/>
          <w:lang w:val="hy-AM"/>
        </w:rPr>
        <w:lastRenderedPageBreak/>
        <w:t>վերահաստատման ու արտաքին գնահատման (աուդիտների) միջոցով, ինչպես նաև մասնագիտական իրազեկության ու կրթական կարիքների գնահատումները՝ լաբորատոր անձնակազմի շրջանակներում, լաբորատոր գործունեության բոլոր տեսակների վերաբերյալ։</w:t>
      </w:r>
    </w:p>
    <w:p w14:paraId="4985CF98" w14:textId="77777777" w:rsidR="006741D2" w:rsidRPr="00C77BCA" w:rsidRDefault="005E3032" w:rsidP="00900515">
      <w:pPr>
        <w:pStyle w:val="ListParagraph"/>
        <w:numPr>
          <w:ilvl w:val="0"/>
          <w:numId w:val="64"/>
        </w:numPr>
        <w:spacing w:line="360" w:lineRule="auto"/>
        <w:jc w:val="both"/>
        <w:rPr>
          <w:sz w:val="24"/>
          <w:szCs w:val="24"/>
          <w:lang w:val="hy-AM"/>
        </w:rPr>
      </w:pPr>
      <w:r w:rsidRPr="00C77BCA">
        <w:rPr>
          <w:sz w:val="24"/>
          <w:szCs w:val="24"/>
          <w:lang w:val="hy-AM"/>
        </w:rPr>
        <w:t>Ե</w:t>
      </w:r>
      <w:r w:rsidRPr="00C77BCA">
        <w:rPr>
          <w:rFonts w:eastAsia="Times New Roman" w:cs="Arial"/>
          <w:sz w:val="24"/>
          <w:szCs w:val="24"/>
          <w:lang w:val="hy-AM"/>
        </w:rPr>
        <w:t xml:space="preserve">րկիրը՝ համաձայն Միջազգային առողջապահական կանոնների (2005 թվական), գերակա հիվանդությունների համար զարգացնում է լաբորատոր ախտորոշման կարողություններ։ </w:t>
      </w:r>
      <w:r w:rsidR="00FF5DB0" w:rsidRPr="00C77BCA">
        <w:rPr>
          <w:rFonts w:eastAsia="Times New Roman" w:cs="Arial"/>
          <w:sz w:val="24"/>
          <w:szCs w:val="24"/>
          <w:lang w:val="hy-AM"/>
        </w:rPr>
        <w:t xml:space="preserve">Մարդու և կենդանիների համար ընդհանուր գերակա հիվանդությունների ցանկը սահմանված է Հայաստանի Հանրապետության առողջապահության նախարարի 2014 թվականի նոյեմբերի 13-ի N 66-Ն և Հայաստանի Հանրապետության գյուղատնտեսության նախարարի 2014 թվականի դեկտեմբերի 1-ի N 247-Ն համատեղ հրամանով: Այս հիվանդությունների հետազոտությունների ուղղությամբ ազգային մակարդակում կարող են </w:t>
      </w:r>
      <w:r w:rsidR="00A753F8" w:rsidRPr="00C77BCA">
        <w:rPr>
          <w:rFonts w:eastAsia="Times New Roman" w:cs="Arial"/>
          <w:sz w:val="24"/>
          <w:szCs w:val="24"/>
          <w:lang w:val="hy-AM"/>
        </w:rPr>
        <w:t>ճանաչվել ռեֆերենս</w:t>
      </w:r>
      <w:r w:rsidR="00FF5DB0" w:rsidRPr="00C77BCA">
        <w:rPr>
          <w:rFonts w:eastAsia="Times New Roman" w:cs="Arial"/>
          <w:sz w:val="24"/>
          <w:szCs w:val="24"/>
          <w:lang w:val="hy-AM"/>
        </w:rPr>
        <w:t xml:space="preserve"> լաբորատորիաներ և (կամ) պայմանագրեր կնքվել միջազգային ռեֆերենս լաբորատորիաների հետ՝ որակի արտաքին գնահատումներ ապահովելու նպատակով։</w:t>
      </w:r>
    </w:p>
    <w:p w14:paraId="35395B97" w14:textId="5C4691B3" w:rsidR="005E3032" w:rsidRPr="00C77BCA" w:rsidRDefault="005E3032" w:rsidP="00A721C6">
      <w:pPr>
        <w:pStyle w:val="ListParagraph"/>
        <w:numPr>
          <w:ilvl w:val="0"/>
          <w:numId w:val="3"/>
        </w:numPr>
        <w:spacing w:line="360" w:lineRule="auto"/>
        <w:jc w:val="both"/>
        <w:rPr>
          <w:rFonts w:eastAsia="Times New Roman"/>
          <w:bCs/>
          <w:sz w:val="24"/>
          <w:szCs w:val="24"/>
          <w:lang w:val="hy-AM"/>
        </w:rPr>
      </w:pPr>
      <w:r w:rsidRPr="00C77BCA">
        <w:rPr>
          <w:rFonts w:eastAsia="Times New Roman" w:cs="Times New Roman"/>
          <w:sz w:val="24"/>
          <w:szCs w:val="24"/>
          <w:lang w:val="hy-AM"/>
        </w:rPr>
        <w:t xml:space="preserve">«Բնակչության բժշկական օգնության և սպասարկման մասին» ՀՀ օրենքի 6-րդ հոդվածի 2-րդ մասով </w:t>
      </w:r>
      <w:r w:rsidRPr="00C77BCA">
        <w:rPr>
          <w:rFonts w:eastAsia="Times New Roman" w:cs="Times New Roman"/>
          <w:sz w:val="24"/>
          <w:szCs w:val="24"/>
          <w:shd w:val="clear" w:color="auto" w:fill="FFFFFF"/>
          <w:lang w:val="hy-AM" w:eastAsia="en-US"/>
        </w:rPr>
        <w:t xml:space="preserve">կարգավորվող ռեֆերենս լաբորատորիան՝ ՀՀ </w:t>
      </w:r>
      <w:r w:rsidRPr="00C77BCA">
        <w:rPr>
          <w:sz w:val="24"/>
          <w:szCs w:val="24"/>
          <w:lang w:val="hy-AM"/>
        </w:rPr>
        <w:t>կառավարության սահմանած կարգով ճանաչված լաբորատորիան է՝ հետազոտական մեկ կամ մի քանի ցուցանիշներով մասնագիտացված, որը չափումների առավելագույն ճշգրտություն ապահովելու համար ունի անհրաժեշտ կարողություն և կոմպետենտություն:</w:t>
      </w:r>
      <w:r w:rsidRPr="00C77BCA">
        <w:rPr>
          <w:rFonts w:eastAsia="Times New Roman" w:cs="Times New Roman"/>
          <w:sz w:val="24"/>
          <w:szCs w:val="24"/>
          <w:lang w:val="hy-AM"/>
        </w:rPr>
        <w:t xml:space="preserve"> </w:t>
      </w:r>
      <w:r w:rsidRPr="00C77BCA">
        <w:rPr>
          <w:rFonts w:cs="Arian AMU"/>
          <w:color w:val="000000"/>
          <w:sz w:val="24"/>
          <w:szCs w:val="24"/>
          <w:shd w:val="clear" w:color="auto" w:fill="FFFFFF"/>
          <w:lang w:val="hy-AM"/>
        </w:rPr>
        <w:t xml:space="preserve">Հայաստանի Հանրապետության </w:t>
      </w:r>
      <w:r w:rsidRPr="00C77BCA">
        <w:rPr>
          <w:sz w:val="24"/>
          <w:szCs w:val="24"/>
          <w:lang w:val="hy-AM"/>
        </w:rPr>
        <w:t xml:space="preserve"> կառավարության 2021 թվականի հուլիսի 22-ի N </w:t>
      </w:r>
      <w:r w:rsidR="00587289" w:rsidRPr="00C77BCA">
        <w:rPr>
          <w:sz w:val="24"/>
          <w:szCs w:val="24"/>
          <w:lang w:val="hy-AM"/>
        </w:rPr>
        <w:t>1206-Ն որոշմամբ սահմանվել է վերջիններիս նշանակման կարգը և չափանիշները, որով երաշխավորվում է ռեֆերենս լաբորատորիաների նշանակման կարգի անաչառությունը</w:t>
      </w:r>
      <w:r w:rsidR="00587289" w:rsidRPr="00C77BCA">
        <w:rPr>
          <w:color w:val="000000"/>
          <w:sz w:val="24"/>
          <w:szCs w:val="24"/>
          <w:shd w:val="clear" w:color="auto" w:fill="FFFFFF"/>
          <w:lang w:val="hy-AM"/>
        </w:rPr>
        <w:t xml:space="preserve">: Յուրաքանչյուր տարի, ռեֆերենս նշանակված կազմակերպությունը լիազոր մարմնին ներկայացնում է սահմանված չափանիշներին շարունակական համապատասխանության վերաբերյալ հաշվետվություն: </w:t>
      </w:r>
      <w:r w:rsidR="00587289" w:rsidRPr="00C77BCA">
        <w:rPr>
          <w:sz w:val="24"/>
          <w:szCs w:val="24"/>
          <w:lang w:val="hy-AM"/>
        </w:rPr>
        <w:t>Կատարվել է նաև լրացում՝ «Բնակչության բժշկական օգնության և սպասարկման մասին» օրենքում՝ «</w:t>
      </w:r>
      <w:r w:rsidR="00587289" w:rsidRPr="00C77BCA">
        <w:rPr>
          <w:rFonts w:cs="Sylfaen"/>
          <w:sz w:val="24"/>
          <w:szCs w:val="24"/>
          <w:lang w:val="hy-AM"/>
        </w:rPr>
        <w:t>Առողջապահության ոլորտում ռեֆերենս լաբորատորիաները»</w:t>
      </w:r>
      <w:r w:rsidR="00587289" w:rsidRPr="00C77BCA">
        <w:rPr>
          <w:sz w:val="24"/>
          <w:szCs w:val="24"/>
          <w:lang w:val="hy-AM"/>
        </w:rPr>
        <w:t xml:space="preserve"> (6.1-ին հոդված)</w:t>
      </w:r>
      <w:r w:rsidR="00587289" w:rsidRPr="00C77BCA">
        <w:rPr>
          <w:rFonts w:cs="Sylfaen"/>
          <w:sz w:val="24"/>
          <w:szCs w:val="24"/>
          <w:lang w:val="hy-AM"/>
        </w:rPr>
        <w:t>:</w:t>
      </w:r>
      <w:r w:rsidR="00900515" w:rsidRPr="00C77BCA">
        <w:rPr>
          <w:rFonts w:cs="Arial"/>
          <w:sz w:val="24"/>
          <w:szCs w:val="24"/>
          <w:lang w:val="hy-AM"/>
        </w:rPr>
        <w:t xml:space="preserve"> </w:t>
      </w:r>
      <w:r w:rsidR="006741D2" w:rsidRPr="00C77BCA">
        <w:rPr>
          <w:rFonts w:cs="Arial"/>
          <w:sz w:val="24"/>
          <w:szCs w:val="24"/>
          <w:lang w:val="hy-AM"/>
        </w:rPr>
        <w:t>Ռ</w:t>
      </w:r>
      <w:r w:rsidR="00900515" w:rsidRPr="00C77BCA">
        <w:rPr>
          <w:rFonts w:cs="Sylfaen"/>
          <w:sz w:val="24"/>
          <w:szCs w:val="24"/>
          <w:lang w:val="hy-AM"/>
        </w:rPr>
        <w:t>ա</w:t>
      </w:r>
      <w:r w:rsidRPr="00C77BCA">
        <w:rPr>
          <w:rFonts w:cs="Sylfaen"/>
          <w:sz w:val="24"/>
          <w:szCs w:val="24"/>
          <w:lang w:val="hy-AM"/>
        </w:rPr>
        <w:t>զմավարության</w:t>
      </w:r>
      <w:r w:rsidRPr="00C77BCA">
        <w:rPr>
          <w:rFonts w:cs="Arial"/>
          <w:sz w:val="24"/>
          <w:szCs w:val="24"/>
          <w:lang w:val="hy-AM"/>
        </w:rPr>
        <w:t xml:space="preserve"> </w:t>
      </w:r>
      <w:r w:rsidRPr="00C77BCA">
        <w:rPr>
          <w:rFonts w:cs="Sylfaen"/>
          <w:sz w:val="24"/>
          <w:szCs w:val="24"/>
          <w:lang w:val="hy-AM"/>
        </w:rPr>
        <w:t>շրջանակում</w:t>
      </w:r>
      <w:r w:rsidRPr="00C77BCA">
        <w:rPr>
          <w:rFonts w:cs="Arial"/>
          <w:sz w:val="24"/>
          <w:szCs w:val="24"/>
          <w:lang w:val="hy-AM"/>
        </w:rPr>
        <w:t xml:space="preserve"> </w:t>
      </w:r>
      <w:r w:rsidRPr="00C77BCA">
        <w:rPr>
          <w:rFonts w:cs="Sylfaen"/>
          <w:sz w:val="24"/>
          <w:szCs w:val="24"/>
          <w:lang w:val="hy-AM"/>
        </w:rPr>
        <w:t>նախատեսվում</w:t>
      </w:r>
      <w:r w:rsidRPr="00C77BCA">
        <w:rPr>
          <w:rFonts w:cs="Arial"/>
          <w:sz w:val="24"/>
          <w:szCs w:val="24"/>
          <w:lang w:val="hy-AM"/>
        </w:rPr>
        <w:t xml:space="preserve"> </w:t>
      </w:r>
      <w:r w:rsidRPr="00C77BCA">
        <w:rPr>
          <w:rFonts w:cs="Sylfaen"/>
          <w:sz w:val="24"/>
          <w:szCs w:val="24"/>
          <w:lang w:val="hy-AM"/>
        </w:rPr>
        <w:t>են</w:t>
      </w:r>
      <w:r w:rsidRPr="00C77BCA">
        <w:rPr>
          <w:rFonts w:cs="Arial"/>
          <w:sz w:val="24"/>
          <w:szCs w:val="24"/>
          <w:lang w:val="hy-AM"/>
        </w:rPr>
        <w:t>.</w:t>
      </w:r>
    </w:p>
    <w:p w14:paraId="747B711D" w14:textId="77777777" w:rsidR="00FF35F8" w:rsidRPr="00C77BCA" w:rsidRDefault="00A753F8">
      <w:pPr>
        <w:pStyle w:val="ListParagraph"/>
        <w:numPr>
          <w:ilvl w:val="0"/>
          <w:numId w:val="57"/>
        </w:numPr>
        <w:spacing w:line="360" w:lineRule="auto"/>
        <w:rPr>
          <w:rFonts w:eastAsia="Times New Roman" w:cs="Sylfaen"/>
          <w:bCs/>
          <w:sz w:val="24"/>
          <w:szCs w:val="24"/>
          <w:lang w:val="hy-AM"/>
        </w:rPr>
      </w:pPr>
      <w:r w:rsidRPr="00C77BCA">
        <w:rPr>
          <w:rFonts w:eastAsia="Times New Roman" w:cs="Sylfaen"/>
          <w:bCs/>
          <w:sz w:val="24"/>
          <w:szCs w:val="24"/>
          <w:lang w:val="hy-AM"/>
        </w:rPr>
        <w:lastRenderedPageBreak/>
        <w:t xml:space="preserve">կրթական ազգային ծրագրերում որակի վերաբերյալ դասընթացների ներառում, </w:t>
      </w:r>
      <w:r w:rsidR="00900515" w:rsidRPr="00C77BCA">
        <w:rPr>
          <w:rFonts w:eastAsia="Times New Roman" w:cs="Sylfaen"/>
          <w:bCs/>
          <w:sz w:val="24"/>
          <w:szCs w:val="24"/>
          <w:lang w:val="hy-AM"/>
        </w:rPr>
        <w:t>խորհրդատվությունների տրամադրում.</w:t>
      </w:r>
    </w:p>
    <w:p w14:paraId="3EAF6DC1" w14:textId="77777777" w:rsidR="00900515" w:rsidRPr="00C77BCA" w:rsidRDefault="00A753F8" w:rsidP="00900515">
      <w:pPr>
        <w:pStyle w:val="ListParagraph"/>
        <w:numPr>
          <w:ilvl w:val="0"/>
          <w:numId w:val="57"/>
        </w:numPr>
        <w:spacing w:line="360" w:lineRule="auto"/>
        <w:jc w:val="both"/>
        <w:rPr>
          <w:rFonts w:eastAsia="Times New Roman"/>
          <w:lang w:val="hy-AM"/>
        </w:rPr>
      </w:pPr>
      <w:r w:rsidRPr="00C77BCA">
        <w:rPr>
          <w:rFonts w:eastAsia="Times New Roman"/>
          <w:sz w:val="24"/>
          <w:szCs w:val="24"/>
          <w:lang w:val="hy-AM"/>
        </w:rPr>
        <w:t>լաբորատոր գործունեության որակի արտաքին գնահատումների ազգային ծրագրեր՝ հետազոտական բոլոր ուղղություններով:</w:t>
      </w:r>
    </w:p>
    <w:p w14:paraId="6B1267A4" w14:textId="77777777" w:rsidR="00FF35F8" w:rsidRPr="00C77BCA" w:rsidRDefault="003422BD" w:rsidP="00900515">
      <w:pPr>
        <w:pStyle w:val="ListParagraph"/>
        <w:numPr>
          <w:ilvl w:val="0"/>
          <w:numId w:val="3"/>
        </w:numPr>
        <w:spacing w:line="360" w:lineRule="auto"/>
        <w:jc w:val="both"/>
        <w:rPr>
          <w:rFonts w:eastAsia="Times New Roman"/>
          <w:lang w:val="hy-AM"/>
        </w:rPr>
      </w:pPr>
      <w:r w:rsidRPr="00C77BCA">
        <w:rPr>
          <w:rFonts w:cs="Arian AMU"/>
          <w:color w:val="000000"/>
          <w:sz w:val="24"/>
          <w:szCs w:val="24"/>
          <w:shd w:val="clear" w:color="auto" w:fill="FFFFFF"/>
          <w:lang w:val="hy-AM"/>
        </w:rPr>
        <w:t xml:space="preserve">Հայաստանի </w:t>
      </w:r>
      <w:r w:rsidRPr="00C77BCA">
        <w:rPr>
          <w:rFonts w:cs="Sylfaen"/>
          <w:color w:val="000000"/>
          <w:sz w:val="24"/>
          <w:szCs w:val="24"/>
          <w:shd w:val="clear" w:color="auto" w:fill="FFFFFF"/>
          <w:lang w:val="hy-AM"/>
        </w:rPr>
        <w:t>Հանրապետության</w:t>
      </w:r>
      <w:r w:rsidRPr="00C77BCA">
        <w:rPr>
          <w:rFonts w:cs="Arian AMU"/>
          <w:color w:val="000000"/>
          <w:sz w:val="24"/>
          <w:szCs w:val="24"/>
          <w:shd w:val="clear" w:color="auto" w:fill="FFFFFF"/>
          <w:lang w:val="hy-AM"/>
        </w:rPr>
        <w:t xml:space="preserve"> </w:t>
      </w:r>
      <w:r w:rsidRPr="00C77BCA">
        <w:rPr>
          <w:rFonts w:cs="Sylfaen"/>
          <w:sz w:val="24"/>
          <w:szCs w:val="24"/>
          <w:lang w:val="hy-AM"/>
        </w:rPr>
        <w:t>էկոնոմիկայի</w:t>
      </w:r>
      <w:r w:rsidRPr="00C77BCA">
        <w:rPr>
          <w:rFonts w:cs="Arial"/>
          <w:sz w:val="24"/>
          <w:szCs w:val="24"/>
          <w:lang w:val="hy-AM"/>
        </w:rPr>
        <w:t xml:space="preserve"> </w:t>
      </w:r>
      <w:r w:rsidRPr="00C77BCA">
        <w:rPr>
          <w:rFonts w:cs="Sylfaen"/>
          <w:sz w:val="24"/>
          <w:szCs w:val="24"/>
          <w:lang w:val="hy-AM"/>
        </w:rPr>
        <w:t>նախարարության</w:t>
      </w:r>
      <w:r w:rsidRPr="00C77BCA">
        <w:rPr>
          <w:rFonts w:cs="Arial"/>
          <w:sz w:val="24"/>
          <w:szCs w:val="24"/>
          <w:lang w:val="hy-AM"/>
        </w:rPr>
        <w:t xml:space="preserve"> </w:t>
      </w:r>
      <w:r w:rsidR="008B2794" w:rsidRPr="00C77BCA">
        <w:rPr>
          <w:rFonts w:cs="Arial"/>
          <w:sz w:val="24"/>
          <w:szCs w:val="24"/>
          <w:lang w:val="hy-AM"/>
        </w:rPr>
        <w:t>«</w:t>
      </w:r>
      <w:r w:rsidRPr="00C77BCA">
        <w:rPr>
          <w:rFonts w:cs="Sylfaen"/>
          <w:sz w:val="24"/>
          <w:szCs w:val="24"/>
          <w:lang w:val="hy-AM"/>
        </w:rPr>
        <w:t>Ստանդարտացման</w:t>
      </w:r>
      <w:r w:rsidRPr="00C77BCA">
        <w:rPr>
          <w:rFonts w:cs="Arial"/>
          <w:sz w:val="24"/>
          <w:szCs w:val="24"/>
          <w:lang w:val="hy-AM"/>
        </w:rPr>
        <w:t xml:space="preserve"> </w:t>
      </w:r>
      <w:r w:rsidRPr="00C77BCA">
        <w:rPr>
          <w:rFonts w:cs="Sylfaen"/>
          <w:sz w:val="24"/>
          <w:szCs w:val="24"/>
          <w:lang w:val="hy-AM"/>
        </w:rPr>
        <w:t>և</w:t>
      </w:r>
      <w:r w:rsidRPr="00C77BCA">
        <w:rPr>
          <w:rFonts w:cs="Arial"/>
          <w:sz w:val="24"/>
          <w:szCs w:val="24"/>
          <w:lang w:val="hy-AM"/>
        </w:rPr>
        <w:t xml:space="preserve"> </w:t>
      </w:r>
      <w:r w:rsidR="00233EFC" w:rsidRPr="00C77BCA">
        <w:rPr>
          <w:rFonts w:cs="Sylfaen"/>
          <w:sz w:val="24"/>
          <w:szCs w:val="24"/>
          <w:lang w:val="hy-AM"/>
        </w:rPr>
        <w:t>չ</w:t>
      </w:r>
      <w:r w:rsidRPr="00C77BCA">
        <w:rPr>
          <w:rFonts w:cs="Sylfaen"/>
          <w:sz w:val="24"/>
          <w:szCs w:val="24"/>
          <w:lang w:val="hy-AM"/>
        </w:rPr>
        <w:t>ափագիտության</w:t>
      </w:r>
      <w:r w:rsidRPr="00C77BCA">
        <w:rPr>
          <w:rFonts w:cs="Arial"/>
          <w:sz w:val="24"/>
          <w:szCs w:val="24"/>
          <w:lang w:val="hy-AM"/>
        </w:rPr>
        <w:t xml:space="preserve"> </w:t>
      </w:r>
      <w:r w:rsidRPr="00C77BCA">
        <w:rPr>
          <w:rFonts w:cs="Sylfaen"/>
          <w:sz w:val="24"/>
          <w:szCs w:val="24"/>
          <w:lang w:val="hy-AM"/>
        </w:rPr>
        <w:t>ազգային</w:t>
      </w:r>
      <w:r w:rsidRPr="00C77BCA">
        <w:rPr>
          <w:rFonts w:cs="Arial"/>
          <w:sz w:val="24"/>
          <w:szCs w:val="24"/>
          <w:lang w:val="hy-AM"/>
        </w:rPr>
        <w:t xml:space="preserve"> </w:t>
      </w:r>
      <w:r w:rsidRPr="00C77BCA">
        <w:rPr>
          <w:rFonts w:cs="Sylfaen"/>
          <w:sz w:val="24"/>
          <w:szCs w:val="24"/>
          <w:lang w:val="hy-AM"/>
        </w:rPr>
        <w:t>մարմ</w:t>
      </w:r>
      <w:r w:rsidR="008B2794" w:rsidRPr="00C77BCA">
        <w:rPr>
          <w:rFonts w:cs="Sylfaen"/>
          <w:sz w:val="24"/>
          <w:szCs w:val="24"/>
          <w:lang w:val="hy-AM"/>
        </w:rPr>
        <w:t>ին</w:t>
      </w:r>
      <w:r w:rsidR="008B2794" w:rsidRPr="00C77BCA">
        <w:rPr>
          <w:rFonts w:cs="Arial"/>
          <w:sz w:val="24"/>
          <w:szCs w:val="24"/>
          <w:lang w:val="hy-AM"/>
        </w:rPr>
        <w:t xml:space="preserve">» </w:t>
      </w:r>
      <w:r w:rsidR="008B2794" w:rsidRPr="00C77BCA">
        <w:rPr>
          <w:rFonts w:cs="Sylfaen"/>
          <w:sz w:val="24"/>
          <w:szCs w:val="24"/>
          <w:lang w:val="hy-AM"/>
        </w:rPr>
        <w:t>փակ</w:t>
      </w:r>
      <w:r w:rsidR="008B2794" w:rsidRPr="00C77BCA">
        <w:rPr>
          <w:rFonts w:cs="Arial"/>
          <w:sz w:val="24"/>
          <w:szCs w:val="24"/>
          <w:lang w:val="hy-AM"/>
        </w:rPr>
        <w:t xml:space="preserve"> </w:t>
      </w:r>
      <w:r w:rsidR="008B2794" w:rsidRPr="00C77BCA">
        <w:rPr>
          <w:rFonts w:cs="Sylfaen"/>
          <w:sz w:val="24"/>
          <w:szCs w:val="24"/>
          <w:lang w:val="hy-AM"/>
        </w:rPr>
        <w:t>բաժնետիրական</w:t>
      </w:r>
      <w:r w:rsidR="008B2794" w:rsidRPr="00C77BCA">
        <w:rPr>
          <w:rFonts w:cs="Arial"/>
          <w:sz w:val="24"/>
          <w:szCs w:val="24"/>
          <w:lang w:val="hy-AM"/>
        </w:rPr>
        <w:t xml:space="preserve"> </w:t>
      </w:r>
      <w:r w:rsidR="008B2794" w:rsidRPr="00C77BCA">
        <w:rPr>
          <w:rFonts w:cs="Sylfaen"/>
          <w:sz w:val="24"/>
          <w:szCs w:val="24"/>
          <w:lang w:val="hy-AM"/>
        </w:rPr>
        <w:t>ընկերության</w:t>
      </w:r>
      <w:r w:rsidR="008B2794" w:rsidRPr="00C77BCA">
        <w:rPr>
          <w:rFonts w:cs="Arial"/>
          <w:sz w:val="24"/>
          <w:szCs w:val="24"/>
          <w:lang w:val="hy-AM"/>
        </w:rPr>
        <w:t xml:space="preserve"> </w:t>
      </w:r>
      <w:r w:rsidR="008B2794" w:rsidRPr="00C77BCA">
        <w:rPr>
          <w:rFonts w:eastAsia="Times New Roman"/>
          <w:sz w:val="24"/>
          <w:szCs w:val="24"/>
          <w:shd w:val="clear" w:color="auto" w:fill="FFFFFF"/>
          <w:lang w:val="hy-AM" w:eastAsia="en-US"/>
        </w:rPr>
        <w:t>(</w:t>
      </w:r>
      <w:r w:rsidR="008B2794" w:rsidRPr="00C77BCA">
        <w:rPr>
          <w:rFonts w:eastAsia="Times New Roman" w:cs="Sylfaen"/>
          <w:sz w:val="24"/>
          <w:szCs w:val="24"/>
          <w:shd w:val="clear" w:color="auto" w:fill="FFFFFF"/>
          <w:lang w:val="hy-AM" w:eastAsia="en-US"/>
        </w:rPr>
        <w:t>այսուհետ՝</w:t>
      </w:r>
      <w:r w:rsidR="008B2794" w:rsidRPr="00C77BCA">
        <w:rPr>
          <w:rFonts w:eastAsia="Times New Roman" w:cs="Calibri"/>
          <w:sz w:val="24"/>
          <w:szCs w:val="24"/>
          <w:shd w:val="clear" w:color="auto" w:fill="FFFFFF"/>
          <w:lang w:val="hy-AM" w:eastAsia="en-US"/>
        </w:rPr>
        <w:t xml:space="preserve"> </w:t>
      </w:r>
      <w:r w:rsidR="008B2794" w:rsidRPr="00C77BCA">
        <w:rPr>
          <w:rFonts w:eastAsia="Times New Roman" w:cs="Sylfaen"/>
          <w:sz w:val="24"/>
          <w:szCs w:val="24"/>
          <w:shd w:val="clear" w:color="auto" w:fill="FFFFFF"/>
          <w:lang w:val="hy-AM" w:eastAsia="en-US"/>
        </w:rPr>
        <w:t>ՍՉԱՄ</w:t>
      </w:r>
      <w:r w:rsidR="008B2794" w:rsidRPr="00C77BCA">
        <w:rPr>
          <w:rFonts w:eastAsia="Times New Roman" w:cs="Calibri"/>
          <w:sz w:val="24"/>
          <w:szCs w:val="24"/>
          <w:shd w:val="clear" w:color="auto" w:fill="FFFFFF"/>
          <w:lang w:val="hy-AM" w:eastAsia="en-US"/>
        </w:rPr>
        <w:t>)</w:t>
      </w:r>
      <w:r w:rsidR="008B2794" w:rsidRPr="00C77BCA">
        <w:rPr>
          <w:rFonts w:eastAsia="Times New Roman"/>
          <w:sz w:val="24"/>
          <w:szCs w:val="24"/>
          <w:shd w:val="clear" w:color="auto" w:fill="FFFFFF"/>
          <w:lang w:val="hy-AM" w:eastAsia="en-US"/>
        </w:rPr>
        <w:t xml:space="preserve"> </w:t>
      </w:r>
      <w:r w:rsidRPr="00C77BCA">
        <w:rPr>
          <w:rFonts w:cs="Arial"/>
          <w:sz w:val="24"/>
          <w:szCs w:val="24"/>
          <w:lang w:val="hy-AM"/>
        </w:rPr>
        <w:t xml:space="preserve"> </w:t>
      </w:r>
      <w:r w:rsidRPr="00C77BCA">
        <w:rPr>
          <w:rFonts w:cs="Sylfaen"/>
          <w:sz w:val="24"/>
          <w:szCs w:val="24"/>
          <w:lang w:val="hy-AM"/>
        </w:rPr>
        <w:t>կողմից</w:t>
      </w:r>
      <w:r w:rsidRPr="00C77BCA">
        <w:rPr>
          <w:rFonts w:cs="Arial"/>
          <w:sz w:val="24"/>
          <w:szCs w:val="24"/>
          <w:lang w:val="hy-AM"/>
        </w:rPr>
        <w:t xml:space="preserve"> </w:t>
      </w:r>
      <w:r w:rsidR="00FB2775" w:rsidRPr="00C77BCA">
        <w:rPr>
          <w:rFonts w:eastAsia="Times New Roman" w:cs="Sylfaen"/>
          <w:sz w:val="24"/>
          <w:szCs w:val="24"/>
          <w:shd w:val="clear" w:color="auto" w:fill="FFFFFF"/>
          <w:lang w:val="hy-AM" w:eastAsia="en-US"/>
        </w:rPr>
        <w:t>իրականացվ</w:t>
      </w:r>
      <w:r w:rsidR="00AF64F2" w:rsidRPr="00C77BCA">
        <w:rPr>
          <w:rFonts w:eastAsia="Times New Roman" w:cs="Sylfaen"/>
          <w:sz w:val="24"/>
          <w:szCs w:val="24"/>
          <w:shd w:val="clear" w:color="auto" w:fill="FFFFFF"/>
          <w:lang w:val="hy-AM" w:eastAsia="en-US"/>
        </w:rPr>
        <w:t>ում</w:t>
      </w:r>
      <w:r w:rsidR="00AF64F2" w:rsidRPr="00C77BCA">
        <w:rPr>
          <w:rFonts w:eastAsia="Times New Roman" w:cs="Calibri"/>
          <w:sz w:val="24"/>
          <w:szCs w:val="24"/>
          <w:shd w:val="clear" w:color="auto" w:fill="FFFFFF"/>
          <w:lang w:val="hy-AM" w:eastAsia="en-US"/>
        </w:rPr>
        <w:t xml:space="preserve"> </w:t>
      </w:r>
      <w:r w:rsidR="00AF64F2" w:rsidRPr="00C77BCA">
        <w:rPr>
          <w:rFonts w:eastAsia="Times New Roman" w:cs="Sylfaen"/>
          <w:sz w:val="24"/>
          <w:szCs w:val="24"/>
          <w:shd w:val="clear" w:color="auto" w:fill="FFFFFF"/>
          <w:lang w:val="hy-AM" w:eastAsia="en-US"/>
        </w:rPr>
        <w:t>է</w:t>
      </w:r>
      <w:r w:rsidR="00AF64F2" w:rsidRPr="00C77BCA">
        <w:rPr>
          <w:rFonts w:eastAsia="Times New Roman" w:cs="Calibri"/>
          <w:sz w:val="24"/>
          <w:szCs w:val="24"/>
          <w:shd w:val="clear" w:color="auto" w:fill="FFFFFF"/>
          <w:lang w:val="hy-AM" w:eastAsia="en-US"/>
        </w:rPr>
        <w:t xml:space="preserve"> </w:t>
      </w:r>
      <w:r w:rsidR="00AF64F2" w:rsidRPr="00C77BCA">
        <w:rPr>
          <w:rFonts w:eastAsia="Times New Roman" w:cs="Sylfaen"/>
          <w:sz w:val="24"/>
          <w:szCs w:val="24"/>
          <w:shd w:val="clear" w:color="auto" w:fill="FFFFFF"/>
          <w:lang w:val="hy-AM" w:eastAsia="en-US"/>
        </w:rPr>
        <w:t>օրենսդրական</w:t>
      </w:r>
      <w:r w:rsidR="00AF64F2" w:rsidRPr="00C77BCA">
        <w:rPr>
          <w:rFonts w:eastAsia="Times New Roman" w:cs="Calibri"/>
          <w:sz w:val="24"/>
          <w:szCs w:val="24"/>
          <w:shd w:val="clear" w:color="auto" w:fill="FFFFFF"/>
          <w:lang w:val="hy-AM" w:eastAsia="en-US"/>
        </w:rPr>
        <w:t xml:space="preserve"> </w:t>
      </w:r>
      <w:r w:rsidR="00AF64F2" w:rsidRPr="00C77BCA">
        <w:rPr>
          <w:rFonts w:eastAsia="Times New Roman" w:cs="Sylfaen"/>
          <w:sz w:val="24"/>
          <w:szCs w:val="24"/>
          <w:shd w:val="clear" w:color="auto" w:fill="FFFFFF"/>
          <w:lang w:val="hy-AM" w:eastAsia="en-US"/>
        </w:rPr>
        <w:t>չափագիտության</w:t>
      </w:r>
      <w:r w:rsidR="00AF64F2" w:rsidRPr="00C77BCA">
        <w:rPr>
          <w:rFonts w:eastAsia="Times New Roman" w:cs="Calibri"/>
          <w:sz w:val="24"/>
          <w:szCs w:val="24"/>
          <w:shd w:val="clear" w:color="auto" w:fill="FFFFFF"/>
          <w:lang w:val="hy-AM" w:eastAsia="en-US"/>
        </w:rPr>
        <w:t xml:space="preserve"> </w:t>
      </w:r>
      <w:r w:rsidR="00AF64F2" w:rsidRPr="00C77BCA">
        <w:rPr>
          <w:rFonts w:eastAsia="Times New Roman" w:cs="Sylfaen"/>
          <w:sz w:val="24"/>
          <w:szCs w:val="24"/>
          <w:shd w:val="clear" w:color="auto" w:fill="FFFFFF"/>
          <w:lang w:val="hy-AM" w:eastAsia="en-US"/>
        </w:rPr>
        <w:t>տարածման</w:t>
      </w:r>
      <w:r w:rsidR="00AF64F2" w:rsidRPr="00C77BCA">
        <w:rPr>
          <w:rFonts w:eastAsia="Times New Roman" w:cs="Calibri"/>
          <w:sz w:val="24"/>
          <w:szCs w:val="24"/>
          <w:shd w:val="clear" w:color="auto" w:fill="FFFFFF"/>
          <w:lang w:val="hy-AM" w:eastAsia="en-US"/>
        </w:rPr>
        <w:t xml:space="preserve"> </w:t>
      </w:r>
      <w:r w:rsidR="00AF64F2" w:rsidRPr="00C77BCA">
        <w:rPr>
          <w:rFonts w:eastAsia="Times New Roman" w:cs="Sylfaen"/>
          <w:sz w:val="24"/>
          <w:szCs w:val="24"/>
          <w:shd w:val="clear" w:color="auto" w:fill="FFFFFF"/>
          <w:lang w:val="hy-AM" w:eastAsia="en-US"/>
        </w:rPr>
        <w:t>ոլորտներում</w:t>
      </w:r>
      <w:r w:rsidR="00AF64F2" w:rsidRPr="00C77BCA">
        <w:rPr>
          <w:rFonts w:eastAsia="Times New Roman" w:cs="Calibri"/>
          <w:sz w:val="24"/>
          <w:szCs w:val="24"/>
          <w:shd w:val="clear" w:color="auto" w:fill="FFFFFF"/>
          <w:lang w:val="hy-AM" w:eastAsia="en-US"/>
        </w:rPr>
        <w:t xml:space="preserve"> </w:t>
      </w:r>
      <w:r w:rsidR="00AF64F2" w:rsidRPr="00C77BCA">
        <w:rPr>
          <w:rFonts w:eastAsia="Times New Roman" w:cs="Sylfaen"/>
          <w:sz w:val="24"/>
          <w:szCs w:val="24"/>
          <w:shd w:val="clear" w:color="auto" w:fill="FFFFFF"/>
          <w:lang w:val="hy-AM" w:eastAsia="en-US"/>
        </w:rPr>
        <w:t>կիրառվող</w:t>
      </w:r>
      <w:r w:rsidR="00AF64F2" w:rsidRPr="00C77BCA">
        <w:rPr>
          <w:rFonts w:eastAsia="Times New Roman" w:cs="Calibri"/>
          <w:sz w:val="24"/>
          <w:szCs w:val="24"/>
          <w:shd w:val="clear" w:color="auto" w:fill="FFFFFF"/>
          <w:lang w:val="hy-AM" w:eastAsia="en-US"/>
        </w:rPr>
        <w:t xml:space="preserve"> </w:t>
      </w:r>
      <w:r w:rsidR="00AF64F2" w:rsidRPr="00C77BCA">
        <w:rPr>
          <w:rFonts w:eastAsia="Times New Roman" w:cs="Sylfaen"/>
          <w:sz w:val="24"/>
          <w:szCs w:val="24"/>
          <w:shd w:val="clear" w:color="auto" w:fill="FFFFFF"/>
          <w:lang w:val="hy-AM" w:eastAsia="en-US"/>
        </w:rPr>
        <w:t>չափման</w:t>
      </w:r>
      <w:r w:rsidR="00AF64F2" w:rsidRPr="00C77BCA">
        <w:rPr>
          <w:rFonts w:eastAsia="Times New Roman" w:cs="Calibri"/>
          <w:sz w:val="24"/>
          <w:szCs w:val="24"/>
          <w:shd w:val="clear" w:color="auto" w:fill="FFFFFF"/>
          <w:lang w:val="hy-AM" w:eastAsia="en-US"/>
        </w:rPr>
        <w:t xml:space="preserve"> </w:t>
      </w:r>
      <w:r w:rsidR="00AF64F2" w:rsidRPr="00C77BCA">
        <w:rPr>
          <w:rFonts w:eastAsia="Times New Roman" w:cs="Sylfaen"/>
          <w:sz w:val="24"/>
          <w:szCs w:val="24"/>
          <w:shd w:val="clear" w:color="auto" w:fill="FFFFFF"/>
          <w:lang w:val="hy-AM" w:eastAsia="en-US"/>
        </w:rPr>
        <w:t>միջոցների</w:t>
      </w:r>
      <w:r w:rsidR="00AF64F2" w:rsidRPr="00C77BCA">
        <w:rPr>
          <w:rFonts w:eastAsia="Times New Roman" w:cs="Calibri"/>
          <w:sz w:val="24"/>
          <w:szCs w:val="24"/>
          <w:shd w:val="clear" w:color="auto" w:fill="FFFFFF"/>
          <w:lang w:val="hy-AM" w:eastAsia="en-US"/>
        </w:rPr>
        <w:t xml:space="preserve"> </w:t>
      </w:r>
      <w:r w:rsidR="00AF64F2" w:rsidRPr="00C77BCA">
        <w:rPr>
          <w:rFonts w:eastAsia="Times New Roman" w:cs="Sylfaen"/>
          <w:sz w:val="24"/>
          <w:szCs w:val="24"/>
          <w:shd w:val="clear" w:color="auto" w:fill="FFFFFF"/>
          <w:lang w:val="hy-AM" w:eastAsia="en-US"/>
        </w:rPr>
        <w:t>օրենսդրական</w:t>
      </w:r>
      <w:r w:rsidR="00AF64F2" w:rsidRPr="00C77BCA">
        <w:rPr>
          <w:rFonts w:eastAsia="Times New Roman" w:cs="Calibri"/>
          <w:sz w:val="24"/>
          <w:szCs w:val="24"/>
          <w:shd w:val="clear" w:color="auto" w:fill="FFFFFF"/>
          <w:lang w:val="hy-AM" w:eastAsia="en-US"/>
        </w:rPr>
        <w:t xml:space="preserve"> </w:t>
      </w:r>
      <w:r w:rsidR="00AF64F2" w:rsidRPr="00C77BCA">
        <w:rPr>
          <w:rFonts w:eastAsia="Times New Roman" w:cs="Sylfaen"/>
          <w:sz w:val="24"/>
          <w:szCs w:val="24"/>
          <w:shd w:val="clear" w:color="auto" w:fill="FFFFFF"/>
          <w:lang w:val="hy-AM" w:eastAsia="en-US"/>
        </w:rPr>
        <w:t>չափագիտական</w:t>
      </w:r>
      <w:r w:rsidR="00AF64F2" w:rsidRPr="00C77BCA">
        <w:rPr>
          <w:rFonts w:eastAsia="Times New Roman" w:cs="Calibri"/>
          <w:sz w:val="24"/>
          <w:szCs w:val="24"/>
          <w:shd w:val="clear" w:color="auto" w:fill="FFFFFF"/>
          <w:lang w:val="hy-AM" w:eastAsia="en-US"/>
        </w:rPr>
        <w:t xml:space="preserve"> </w:t>
      </w:r>
      <w:r w:rsidR="00AF64F2" w:rsidRPr="00C77BCA">
        <w:rPr>
          <w:rFonts w:eastAsia="Times New Roman" w:cs="Sylfaen"/>
          <w:sz w:val="24"/>
          <w:szCs w:val="24"/>
          <w:shd w:val="clear" w:color="auto" w:fill="FFFFFF"/>
          <w:lang w:val="hy-AM" w:eastAsia="en-US"/>
        </w:rPr>
        <w:t>հսկողություն</w:t>
      </w:r>
      <w:r w:rsidR="00AF64F2" w:rsidRPr="00C77BCA">
        <w:rPr>
          <w:rFonts w:eastAsia="Times New Roman" w:cs="Calibri"/>
          <w:sz w:val="24"/>
          <w:szCs w:val="24"/>
          <w:shd w:val="clear" w:color="auto" w:fill="FFFFFF"/>
          <w:lang w:val="hy-AM" w:eastAsia="en-US"/>
        </w:rPr>
        <w:t xml:space="preserve">` </w:t>
      </w:r>
      <w:r w:rsidR="00AF64F2" w:rsidRPr="00C77BCA">
        <w:rPr>
          <w:rFonts w:eastAsia="Times New Roman" w:cs="Sylfaen"/>
          <w:sz w:val="24"/>
          <w:szCs w:val="24"/>
          <w:shd w:val="clear" w:color="auto" w:fill="FFFFFF"/>
          <w:lang w:val="hy-AM" w:eastAsia="en-US"/>
        </w:rPr>
        <w:t>չափման</w:t>
      </w:r>
      <w:r w:rsidR="00AF64F2" w:rsidRPr="00C77BCA">
        <w:rPr>
          <w:rFonts w:eastAsia="Times New Roman" w:cs="Calibri"/>
          <w:sz w:val="24"/>
          <w:szCs w:val="24"/>
          <w:shd w:val="clear" w:color="auto" w:fill="FFFFFF"/>
          <w:lang w:val="hy-AM" w:eastAsia="en-US"/>
        </w:rPr>
        <w:t xml:space="preserve"> </w:t>
      </w:r>
      <w:r w:rsidR="00AF64F2" w:rsidRPr="00C77BCA">
        <w:rPr>
          <w:rFonts w:eastAsia="Times New Roman" w:cs="Sylfaen"/>
          <w:sz w:val="24"/>
          <w:szCs w:val="24"/>
          <w:shd w:val="clear" w:color="auto" w:fill="FFFFFF"/>
          <w:lang w:val="hy-AM" w:eastAsia="en-US"/>
        </w:rPr>
        <w:t>միջոցների</w:t>
      </w:r>
      <w:r w:rsidR="00AF64F2" w:rsidRPr="00C77BCA">
        <w:rPr>
          <w:rFonts w:eastAsia="Times New Roman" w:cs="Calibri"/>
          <w:sz w:val="24"/>
          <w:szCs w:val="24"/>
          <w:shd w:val="clear" w:color="auto" w:fill="FFFFFF"/>
          <w:lang w:val="hy-AM" w:eastAsia="en-US"/>
        </w:rPr>
        <w:t xml:space="preserve"> </w:t>
      </w:r>
      <w:r w:rsidR="00AF64F2" w:rsidRPr="00C77BCA">
        <w:rPr>
          <w:rFonts w:eastAsia="Times New Roman" w:cs="Sylfaen"/>
          <w:sz w:val="24"/>
          <w:szCs w:val="24"/>
          <w:shd w:val="clear" w:color="auto" w:fill="FFFFFF"/>
          <w:lang w:val="hy-AM" w:eastAsia="en-US"/>
        </w:rPr>
        <w:t>տեսակի</w:t>
      </w:r>
      <w:r w:rsidR="00AF64F2" w:rsidRPr="00C77BCA">
        <w:rPr>
          <w:rFonts w:eastAsia="Times New Roman" w:cs="Calibri"/>
          <w:sz w:val="24"/>
          <w:szCs w:val="24"/>
          <w:shd w:val="clear" w:color="auto" w:fill="FFFFFF"/>
          <w:lang w:val="hy-AM" w:eastAsia="en-US"/>
        </w:rPr>
        <w:t xml:space="preserve"> </w:t>
      </w:r>
      <w:r w:rsidR="00AF64F2" w:rsidRPr="00C77BCA">
        <w:rPr>
          <w:rFonts w:eastAsia="Times New Roman" w:cs="Sylfaen"/>
          <w:sz w:val="24"/>
          <w:szCs w:val="24"/>
          <w:shd w:val="clear" w:color="auto" w:fill="FFFFFF"/>
          <w:lang w:val="hy-AM" w:eastAsia="en-US"/>
        </w:rPr>
        <w:t>հաստատում</w:t>
      </w:r>
      <w:r w:rsidR="00AF64F2" w:rsidRPr="00C77BCA">
        <w:rPr>
          <w:rFonts w:eastAsia="Times New Roman" w:cs="Calibri"/>
          <w:sz w:val="24"/>
          <w:szCs w:val="24"/>
          <w:shd w:val="clear" w:color="auto" w:fill="FFFFFF"/>
          <w:lang w:val="hy-AM" w:eastAsia="en-US"/>
        </w:rPr>
        <w:t xml:space="preserve">, </w:t>
      </w:r>
      <w:r w:rsidR="00AF64F2" w:rsidRPr="00C77BCA">
        <w:rPr>
          <w:rFonts w:eastAsia="Times New Roman" w:cs="Sylfaen"/>
          <w:sz w:val="24"/>
          <w:szCs w:val="24"/>
          <w:shd w:val="clear" w:color="auto" w:fill="FFFFFF"/>
          <w:lang w:val="hy-AM" w:eastAsia="en-US"/>
        </w:rPr>
        <w:t>չափման</w:t>
      </w:r>
      <w:r w:rsidR="00AF64F2" w:rsidRPr="00C77BCA">
        <w:rPr>
          <w:rFonts w:eastAsia="Times New Roman" w:cs="Calibri"/>
          <w:sz w:val="24"/>
          <w:szCs w:val="24"/>
          <w:shd w:val="clear" w:color="auto" w:fill="FFFFFF"/>
          <w:lang w:val="hy-AM" w:eastAsia="en-US"/>
        </w:rPr>
        <w:t xml:space="preserve"> </w:t>
      </w:r>
      <w:r w:rsidR="00AF64F2" w:rsidRPr="00C77BCA">
        <w:rPr>
          <w:rFonts w:eastAsia="Times New Roman" w:cs="Sylfaen"/>
          <w:sz w:val="24"/>
          <w:szCs w:val="24"/>
          <w:shd w:val="clear" w:color="auto" w:fill="FFFFFF"/>
          <w:lang w:val="hy-AM" w:eastAsia="en-US"/>
        </w:rPr>
        <w:t>միջոցների</w:t>
      </w:r>
      <w:r w:rsidR="00AF64F2" w:rsidRPr="00C77BCA">
        <w:rPr>
          <w:rFonts w:eastAsia="Times New Roman" w:cs="Calibri"/>
          <w:sz w:val="24"/>
          <w:szCs w:val="24"/>
          <w:shd w:val="clear" w:color="auto" w:fill="FFFFFF"/>
          <w:lang w:val="hy-AM" w:eastAsia="en-US"/>
        </w:rPr>
        <w:t xml:space="preserve"> </w:t>
      </w:r>
      <w:r w:rsidR="00AF64F2" w:rsidRPr="00C77BCA">
        <w:rPr>
          <w:rFonts w:eastAsia="Times New Roman" w:cs="Sylfaen"/>
          <w:sz w:val="24"/>
          <w:szCs w:val="24"/>
          <w:shd w:val="clear" w:color="auto" w:fill="FFFFFF"/>
          <w:lang w:val="hy-AM" w:eastAsia="en-US"/>
        </w:rPr>
        <w:t>նախնական</w:t>
      </w:r>
      <w:r w:rsidR="00AF64F2" w:rsidRPr="00C77BCA">
        <w:rPr>
          <w:rFonts w:eastAsia="Times New Roman" w:cs="Calibri"/>
          <w:sz w:val="24"/>
          <w:szCs w:val="24"/>
          <w:shd w:val="clear" w:color="auto" w:fill="FFFFFF"/>
          <w:lang w:val="hy-AM" w:eastAsia="en-US"/>
        </w:rPr>
        <w:t xml:space="preserve"> </w:t>
      </w:r>
      <w:r w:rsidR="00AF64F2" w:rsidRPr="00C77BCA">
        <w:rPr>
          <w:rFonts w:eastAsia="Times New Roman" w:cs="Sylfaen"/>
          <w:sz w:val="24"/>
          <w:szCs w:val="24"/>
          <w:shd w:val="clear" w:color="auto" w:fill="FFFFFF"/>
          <w:lang w:val="hy-AM" w:eastAsia="en-US"/>
        </w:rPr>
        <w:t>և</w:t>
      </w:r>
      <w:r w:rsidR="00AF64F2" w:rsidRPr="00C77BCA">
        <w:rPr>
          <w:rFonts w:eastAsia="Times New Roman" w:cs="Calibri"/>
          <w:sz w:val="24"/>
          <w:szCs w:val="24"/>
          <w:shd w:val="clear" w:color="auto" w:fill="FFFFFF"/>
          <w:lang w:val="hy-AM" w:eastAsia="en-US"/>
        </w:rPr>
        <w:t xml:space="preserve"> </w:t>
      </w:r>
      <w:r w:rsidR="00AF64F2" w:rsidRPr="00C77BCA">
        <w:rPr>
          <w:rFonts w:eastAsia="Times New Roman" w:cs="Sylfaen"/>
          <w:sz w:val="24"/>
          <w:szCs w:val="24"/>
          <w:shd w:val="clear" w:color="auto" w:fill="FFFFFF"/>
          <w:lang w:val="hy-AM" w:eastAsia="en-US"/>
        </w:rPr>
        <w:t>հետագա</w:t>
      </w:r>
      <w:r w:rsidR="00AF64F2" w:rsidRPr="00C77BCA">
        <w:rPr>
          <w:rFonts w:eastAsia="Times New Roman" w:cs="Calibri"/>
          <w:sz w:val="24"/>
          <w:szCs w:val="24"/>
          <w:shd w:val="clear" w:color="auto" w:fill="FFFFFF"/>
          <w:lang w:val="hy-AM" w:eastAsia="en-US"/>
        </w:rPr>
        <w:t xml:space="preserve"> </w:t>
      </w:r>
      <w:r w:rsidR="00AF64F2" w:rsidRPr="00C77BCA">
        <w:rPr>
          <w:rFonts w:eastAsia="Times New Roman" w:cs="Sylfaen"/>
          <w:sz w:val="24"/>
          <w:szCs w:val="24"/>
          <w:shd w:val="clear" w:color="auto" w:fill="FFFFFF"/>
          <w:lang w:val="hy-AM" w:eastAsia="en-US"/>
        </w:rPr>
        <w:t>ստուգաչափում</w:t>
      </w:r>
      <w:r w:rsidR="00AF64F2" w:rsidRPr="00C77BCA">
        <w:rPr>
          <w:rFonts w:eastAsia="Times New Roman" w:cs="Calibri"/>
          <w:sz w:val="24"/>
          <w:szCs w:val="24"/>
          <w:shd w:val="clear" w:color="auto" w:fill="FFFFFF"/>
          <w:lang w:val="hy-AM" w:eastAsia="en-US"/>
        </w:rPr>
        <w:t xml:space="preserve">, </w:t>
      </w:r>
      <w:r w:rsidR="00AF64F2" w:rsidRPr="00C77BCA">
        <w:rPr>
          <w:rFonts w:eastAsia="Times New Roman" w:cs="Sylfaen"/>
          <w:sz w:val="24"/>
          <w:szCs w:val="24"/>
          <w:shd w:val="clear" w:color="auto" w:fill="FFFFFF"/>
          <w:lang w:val="hy-AM" w:eastAsia="en-US"/>
        </w:rPr>
        <w:t>չափագիտական</w:t>
      </w:r>
      <w:r w:rsidR="00AF64F2" w:rsidRPr="00C77BCA">
        <w:rPr>
          <w:rFonts w:eastAsia="Times New Roman" w:cs="Calibri"/>
          <w:sz w:val="24"/>
          <w:szCs w:val="24"/>
          <w:shd w:val="clear" w:color="auto" w:fill="FFFFFF"/>
          <w:lang w:val="hy-AM" w:eastAsia="en-US"/>
        </w:rPr>
        <w:t xml:space="preserve"> </w:t>
      </w:r>
      <w:r w:rsidR="008B2794" w:rsidRPr="00C77BCA">
        <w:rPr>
          <w:rFonts w:eastAsia="Times New Roman" w:cs="Sylfaen"/>
          <w:sz w:val="24"/>
          <w:szCs w:val="24"/>
          <w:shd w:val="clear" w:color="auto" w:fill="FFFFFF"/>
          <w:lang w:val="hy-AM" w:eastAsia="en-US"/>
        </w:rPr>
        <w:t>հսկողություն</w:t>
      </w:r>
      <w:r w:rsidR="008B2794" w:rsidRPr="00C77BCA">
        <w:rPr>
          <w:rFonts w:eastAsia="Times New Roman" w:cs="Calibri"/>
          <w:sz w:val="24"/>
          <w:szCs w:val="24"/>
          <w:shd w:val="clear" w:color="auto" w:fill="FFFFFF"/>
          <w:lang w:val="hy-AM" w:eastAsia="en-US"/>
        </w:rPr>
        <w:t xml:space="preserve"> </w:t>
      </w:r>
      <w:r w:rsidR="008B2794" w:rsidRPr="00C77BCA">
        <w:rPr>
          <w:rFonts w:eastAsia="Times New Roman" w:cs="Sylfaen"/>
          <w:sz w:val="24"/>
          <w:szCs w:val="24"/>
          <w:shd w:val="clear" w:color="auto" w:fill="FFFFFF"/>
          <w:lang w:val="hy-AM" w:eastAsia="en-US"/>
        </w:rPr>
        <w:t>և</w:t>
      </w:r>
      <w:r w:rsidR="008B2794" w:rsidRPr="00C77BCA">
        <w:rPr>
          <w:rFonts w:eastAsia="Times New Roman" w:cs="Calibri"/>
          <w:sz w:val="24"/>
          <w:szCs w:val="24"/>
          <w:shd w:val="clear" w:color="auto" w:fill="FFFFFF"/>
          <w:lang w:val="hy-AM" w:eastAsia="en-US"/>
        </w:rPr>
        <w:t xml:space="preserve"> </w:t>
      </w:r>
      <w:r w:rsidR="008B2794" w:rsidRPr="00C77BCA">
        <w:rPr>
          <w:rFonts w:eastAsia="Times New Roman" w:cs="Sylfaen"/>
          <w:sz w:val="24"/>
          <w:szCs w:val="24"/>
          <w:shd w:val="clear" w:color="auto" w:fill="FFFFFF"/>
          <w:lang w:val="hy-AM" w:eastAsia="en-US"/>
        </w:rPr>
        <w:t>փորձաքննություն։</w:t>
      </w:r>
      <w:r w:rsidR="008B2794" w:rsidRPr="00C77BCA">
        <w:rPr>
          <w:rFonts w:eastAsia="Times New Roman" w:cs="Calibri"/>
          <w:sz w:val="24"/>
          <w:szCs w:val="24"/>
          <w:shd w:val="clear" w:color="auto" w:fill="FFFFFF"/>
          <w:lang w:val="hy-AM" w:eastAsia="en-US"/>
        </w:rPr>
        <w:t xml:space="preserve"> </w:t>
      </w:r>
      <w:r w:rsidR="008B2794" w:rsidRPr="00C77BCA">
        <w:rPr>
          <w:rFonts w:eastAsia="Times New Roman" w:cs="Sylfaen"/>
          <w:sz w:val="24"/>
          <w:szCs w:val="24"/>
          <w:shd w:val="clear" w:color="auto" w:fill="FFFFFF"/>
          <w:lang w:val="hy-AM" w:eastAsia="en-US"/>
        </w:rPr>
        <w:t>ՍՉԱՄ</w:t>
      </w:r>
      <w:r w:rsidR="008B2794" w:rsidRPr="00C77BCA">
        <w:rPr>
          <w:rFonts w:eastAsia="Times New Roman" w:cs="Times New Roman"/>
          <w:sz w:val="24"/>
          <w:szCs w:val="24"/>
          <w:shd w:val="clear" w:color="auto" w:fill="FFFFFF"/>
          <w:lang w:val="hy-AM" w:eastAsia="en-US"/>
        </w:rPr>
        <w:t xml:space="preserve"> </w:t>
      </w:r>
      <w:r w:rsidR="00AF64F2" w:rsidRPr="00C77BCA">
        <w:rPr>
          <w:rFonts w:eastAsia="Times New Roman" w:cs="Sylfaen"/>
          <w:sz w:val="24"/>
          <w:szCs w:val="24"/>
          <w:shd w:val="clear" w:color="auto" w:fill="FFFFFF"/>
          <w:lang w:val="hy-AM" w:eastAsia="en-US"/>
        </w:rPr>
        <w:t>հնարավորինս</w:t>
      </w:r>
      <w:r w:rsidR="00AF64F2" w:rsidRPr="00C77BCA">
        <w:rPr>
          <w:rFonts w:eastAsia="Times New Roman" w:cs="Calibri"/>
          <w:sz w:val="24"/>
          <w:szCs w:val="24"/>
          <w:shd w:val="clear" w:color="auto" w:fill="FFFFFF"/>
          <w:lang w:val="hy-AM" w:eastAsia="en-US"/>
        </w:rPr>
        <w:t xml:space="preserve"> </w:t>
      </w:r>
      <w:r w:rsidR="00AF64F2" w:rsidRPr="00C77BCA">
        <w:rPr>
          <w:rFonts w:eastAsia="Times New Roman" w:cs="Sylfaen"/>
          <w:sz w:val="24"/>
          <w:szCs w:val="24"/>
          <w:shd w:val="clear" w:color="auto" w:fill="FFFFFF"/>
          <w:lang w:val="hy-AM" w:eastAsia="en-US"/>
        </w:rPr>
        <w:t>ապահովում</w:t>
      </w:r>
      <w:r w:rsidR="00AF64F2" w:rsidRPr="00C77BCA">
        <w:rPr>
          <w:rFonts w:eastAsia="Times New Roman" w:cs="Calibri"/>
          <w:sz w:val="24"/>
          <w:szCs w:val="24"/>
          <w:shd w:val="clear" w:color="auto" w:fill="FFFFFF"/>
          <w:lang w:val="hy-AM" w:eastAsia="en-US"/>
        </w:rPr>
        <w:t xml:space="preserve"> </w:t>
      </w:r>
      <w:r w:rsidR="00AF64F2" w:rsidRPr="00C77BCA">
        <w:rPr>
          <w:rFonts w:eastAsia="Times New Roman" w:cs="Sylfaen"/>
          <w:sz w:val="24"/>
          <w:szCs w:val="24"/>
          <w:shd w:val="clear" w:color="auto" w:fill="FFFFFF"/>
          <w:lang w:val="hy-AM" w:eastAsia="en-US"/>
        </w:rPr>
        <w:t>է</w:t>
      </w:r>
      <w:r w:rsidR="00AF64F2" w:rsidRPr="00C77BCA">
        <w:rPr>
          <w:rFonts w:eastAsia="Times New Roman" w:cs="Calibri"/>
          <w:sz w:val="24"/>
          <w:szCs w:val="24"/>
          <w:shd w:val="clear" w:color="auto" w:fill="FFFFFF"/>
          <w:lang w:val="hy-AM" w:eastAsia="en-US"/>
        </w:rPr>
        <w:t xml:space="preserve"> </w:t>
      </w:r>
      <w:r w:rsidR="00AF64F2" w:rsidRPr="00C77BCA">
        <w:rPr>
          <w:rFonts w:eastAsia="Times New Roman" w:cs="Sylfaen"/>
          <w:sz w:val="24"/>
          <w:szCs w:val="24"/>
          <w:shd w:val="clear" w:color="auto" w:fill="FFFFFF"/>
          <w:lang w:val="hy-AM" w:eastAsia="en-US"/>
        </w:rPr>
        <w:t>հետևելիության</w:t>
      </w:r>
      <w:r w:rsidR="00AF64F2" w:rsidRPr="00C77BCA">
        <w:rPr>
          <w:rFonts w:eastAsia="Times New Roman" w:cs="Calibri"/>
          <w:sz w:val="24"/>
          <w:szCs w:val="24"/>
          <w:shd w:val="clear" w:color="auto" w:fill="FFFFFF"/>
          <w:lang w:val="hy-AM" w:eastAsia="en-US"/>
        </w:rPr>
        <w:t xml:space="preserve"> </w:t>
      </w:r>
      <w:r w:rsidR="00AF64F2" w:rsidRPr="00C77BCA">
        <w:rPr>
          <w:rFonts w:eastAsia="Times New Roman" w:cs="Sylfaen"/>
          <w:sz w:val="24"/>
          <w:szCs w:val="24"/>
          <w:shd w:val="clear" w:color="auto" w:fill="FFFFFF"/>
          <w:lang w:val="hy-AM" w:eastAsia="en-US"/>
        </w:rPr>
        <w:t>շղթան՝</w:t>
      </w:r>
      <w:r w:rsidR="00AF64F2" w:rsidRPr="00C77BCA">
        <w:rPr>
          <w:rFonts w:eastAsia="Times New Roman" w:cs="Calibri"/>
          <w:sz w:val="24"/>
          <w:szCs w:val="24"/>
          <w:shd w:val="clear" w:color="auto" w:fill="FFFFFF"/>
          <w:lang w:val="hy-AM" w:eastAsia="en-US"/>
        </w:rPr>
        <w:t xml:space="preserve"> </w:t>
      </w:r>
      <w:r w:rsidR="00AF64F2" w:rsidRPr="00C77BCA">
        <w:rPr>
          <w:rFonts w:eastAsia="Times New Roman" w:cs="Sylfaen"/>
          <w:sz w:val="24"/>
          <w:szCs w:val="24"/>
          <w:shd w:val="clear" w:color="auto" w:fill="FFFFFF"/>
          <w:lang w:val="hy-AM" w:eastAsia="en-US"/>
        </w:rPr>
        <w:t>անընդհատ</w:t>
      </w:r>
      <w:r w:rsidR="00AF64F2" w:rsidRPr="00C77BCA">
        <w:rPr>
          <w:rFonts w:eastAsia="Times New Roman" w:cs="Calibri"/>
          <w:sz w:val="24"/>
          <w:szCs w:val="24"/>
          <w:shd w:val="clear" w:color="auto" w:fill="FFFFFF"/>
          <w:lang w:val="hy-AM" w:eastAsia="en-US"/>
        </w:rPr>
        <w:t xml:space="preserve"> </w:t>
      </w:r>
      <w:r w:rsidR="00AF64F2" w:rsidRPr="00C77BCA">
        <w:rPr>
          <w:rFonts w:eastAsia="Times New Roman" w:cs="Sylfaen"/>
          <w:sz w:val="24"/>
          <w:szCs w:val="24"/>
          <w:shd w:val="clear" w:color="auto" w:fill="FFFFFF"/>
          <w:lang w:val="hy-AM" w:eastAsia="en-US"/>
        </w:rPr>
        <w:t>զարգացնելով</w:t>
      </w:r>
      <w:r w:rsidR="00AF64F2" w:rsidRPr="00C77BCA">
        <w:rPr>
          <w:rFonts w:eastAsia="Times New Roman" w:cs="Calibri"/>
          <w:sz w:val="24"/>
          <w:szCs w:val="24"/>
          <w:shd w:val="clear" w:color="auto" w:fill="FFFFFF"/>
          <w:lang w:val="hy-AM" w:eastAsia="en-US"/>
        </w:rPr>
        <w:t xml:space="preserve"> </w:t>
      </w:r>
      <w:r w:rsidR="00AF64F2" w:rsidRPr="00C77BCA">
        <w:rPr>
          <w:rFonts w:eastAsia="Times New Roman" w:cs="Sylfaen"/>
          <w:sz w:val="24"/>
          <w:szCs w:val="24"/>
          <w:shd w:val="clear" w:color="auto" w:fill="FFFFFF"/>
          <w:lang w:val="hy-AM" w:eastAsia="en-US"/>
        </w:rPr>
        <w:t>իր</w:t>
      </w:r>
      <w:r w:rsidR="00AF64F2" w:rsidRPr="00C77BCA">
        <w:rPr>
          <w:rFonts w:eastAsia="Times New Roman" w:cs="Calibri"/>
          <w:sz w:val="24"/>
          <w:szCs w:val="24"/>
          <w:shd w:val="clear" w:color="auto" w:fill="FFFFFF"/>
          <w:lang w:val="hy-AM" w:eastAsia="en-US"/>
        </w:rPr>
        <w:t xml:space="preserve"> </w:t>
      </w:r>
      <w:r w:rsidR="00AF64F2" w:rsidRPr="00C77BCA">
        <w:rPr>
          <w:rFonts w:eastAsia="Times New Roman" w:cs="Sylfaen"/>
          <w:sz w:val="24"/>
          <w:szCs w:val="24"/>
          <w:shd w:val="clear" w:color="auto" w:fill="FFFFFF"/>
          <w:lang w:val="hy-AM" w:eastAsia="en-US"/>
        </w:rPr>
        <w:t>կարողությունները</w:t>
      </w:r>
      <w:r w:rsidR="00AF64F2" w:rsidRPr="00C77BCA">
        <w:rPr>
          <w:rFonts w:eastAsia="Times New Roman" w:cs="Calibri"/>
          <w:sz w:val="24"/>
          <w:szCs w:val="24"/>
          <w:shd w:val="clear" w:color="auto" w:fill="FFFFFF"/>
          <w:lang w:val="hy-AM" w:eastAsia="en-US"/>
        </w:rPr>
        <w:t xml:space="preserve"> </w:t>
      </w:r>
      <w:r w:rsidR="00AF64F2" w:rsidRPr="00C77BCA">
        <w:rPr>
          <w:rFonts w:eastAsia="Times New Roman" w:cs="Sylfaen"/>
          <w:sz w:val="24"/>
          <w:szCs w:val="24"/>
          <w:shd w:val="clear" w:color="auto" w:fill="FFFFFF"/>
          <w:lang w:val="hy-AM" w:eastAsia="en-US"/>
        </w:rPr>
        <w:t>և՛</w:t>
      </w:r>
      <w:r w:rsidR="00AF64F2" w:rsidRPr="00C77BCA">
        <w:rPr>
          <w:rFonts w:eastAsia="Times New Roman" w:cs="Calibri"/>
          <w:sz w:val="24"/>
          <w:szCs w:val="24"/>
          <w:shd w:val="clear" w:color="auto" w:fill="FFFFFF"/>
          <w:lang w:val="hy-AM" w:eastAsia="en-US"/>
        </w:rPr>
        <w:t xml:space="preserve"> </w:t>
      </w:r>
      <w:r w:rsidR="00AF64F2" w:rsidRPr="00C77BCA">
        <w:rPr>
          <w:rFonts w:eastAsia="Times New Roman" w:cs="Sylfaen"/>
          <w:sz w:val="24"/>
          <w:szCs w:val="24"/>
          <w:shd w:val="clear" w:color="auto" w:fill="FFFFFF"/>
          <w:lang w:val="hy-AM" w:eastAsia="en-US"/>
        </w:rPr>
        <w:t>մարդկային</w:t>
      </w:r>
      <w:r w:rsidR="00AF64F2" w:rsidRPr="00C77BCA">
        <w:rPr>
          <w:rFonts w:eastAsia="Times New Roman" w:cs="Calibri"/>
          <w:sz w:val="24"/>
          <w:szCs w:val="24"/>
          <w:shd w:val="clear" w:color="auto" w:fill="FFFFFF"/>
          <w:lang w:val="hy-AM" w:eastAsia="en-US"/>
        </w:rPr>
        <w:t xml:space="preserve">, </w:t>
      </w:r>
      <w:r w:rsidR="00AF64F2" w:rsidRPr="00C77BCA">
        <w:rPr>
          <w:rFonts w:eastAsia="Times New Roman" w:cs="Sylfaen"/>
          <w:sz w:val="24"/>
          <w:szCs w:val="24"/>
          <w:shd w:val="clear" w:color="auto" w:fill="FFFFFF"/>
          <w:lang w:val="hy-AM" w:eastAsia="en-US"/>
        </w:rPr>
        <w:t>և՛</w:t>
      </w:r>
      <w:r w:rsidR="00AF64F2" w:rsidRPr="00C77BCA">
        <w:rPr>
          <w:rFonts w:eastAsia="Times New Roman" w:cs="Calibri"/>
          <w:sz w:val="24"/>
          <w:szCs w:val="24"/>
          <w:shd w:val="clear" w:color="auto" w:fill="FFFFFF"/>
          <w:lang w:val="hy-AM" w:eastAsia="en-US"/>
        </w:rPr>
        <w:t xml:space="preserve"> </w:t>
      </w:r>
      <w:r w:rsidR="00AF64F2" w:rsidRPr="00C77BCA">
        <w:rPr>
          <w:rFonts w:eastAsia="Times New Roman" w:cs="Sylfaen"/>
          <w:sz w:val="24"/>
          <w:szCs w:val="24"/>
          <w:shd w:val="clear" w:color="auto" w:fill="FFFFFF"/>
          <w:lang w:val="hy-AM" w:eastAsia="en-US"/>
        </w:rPr>
        <w:t>տեխնիկական</w:t>
      </w:r>
      <w:r w:rsidR="00AF64F2" w:rsidRPr="00C77BCA">
        <w:rPr>
          <w:rFonts w:eastAsia="Times New Roman" w:cs="Calibri"/>
          <w:sz w:val="24"/>
          <w:szCs w:val="24"/>
          <w:shd w:val="clear" w:color="auto" w:fill="FFFFFF"/>
          <w:lang w:val="hy-AM" w:eastAsia="en-US"/>
        </w:rPr>
        <w:t xml:space="preserve"> </w:t>
      </w:r>
      <w:r w:rsidR="00AF64F2" w:rsidRPr="00C77BCA">
        <w:rPr>
          <w:rFonts w:eastAsia="Times New Roman" w:cs="Sylfaen"/>
          <w:sz w:val="24"/>
          <w:szCs w:val="24"/>
          <w:shd w:val="clear" w:color="auto" w:fill="FFFFFF"/>
          <w:lang w:val="hy-AM" w:eastAsia="en-US"/>
        </w:rPr>
        <w:t>ռեսուրսների</w:t>
      </w:r>
      <w:r w:rsidR="00AF64F2" w:rsidRPr="00C77BCA">
        <w:rPr>
          <w:rFonts w:eastAsia="Times New Roman" w:cs="Calibri"/>
          <w:sz w:val="24"/>
          <w:szCs w:val="24"/>
          <w:shd w:val="clear" w:color="auto" w:fill="FFFFFF"/>
          <w:lang w:val="hy-AM" w:eastAsia="en-US"/>
        </w:rPr>
        <w:t xml:space="preserve"> </w:t>
      </w:r>
      <w:r w:rsidR="00AF64F2" w:rsidRPr="00C77BCA">
        <w:rPr>
          <w:rFonts w:eastAsia="Times New Roman" w:cs="Sylfaen"/>
          <w:sz w:val="24"/>
          <w:szCs w:val="24"/>
          <w:shd w:val="clear" w:color="auto" w:fill="FFFFFF"/>
          <w:lang w:val="hy-AM" w:eastAsia="en-US"/>
        </w:rPr>
        <w:t>կատարելագործման</w:t>
      </w:r>
      <w:r w:rsidR="00AF64F2" w:rsidRPr="00C77BCA">
        <w:rPr>
          <w:rFonts w:eastAsia="Times New Roman" w:cs="Calibri"/>
          <w:sz w:val="24"/>
          <w:szCs w:val="24"/>
          <w:shd w:val="clear" w:color="auto" w:fill="FFFFFF"/>
          <w:lang w:val="hy-AM" w:eastAsia="en-US"/>
        </w:rPr>
        <w:t xml:space="preserve"> </w:t>
      </w:r>
      <w:r w:rsidR="00AF64F2" w:rsidRPr="00C77BCA">
        <w:rPr>
          <w:rFonts w:eastAsia="Times New Roman" w:cs="Sylfaen"/>
          <w:sz w:val="24"/>
          <w:szCs w:val="24"/>
          <w:shd w:val="clear" w:color="auto" w:fill="FFFFFF"/>
          <w:lang w:val="hy-AM" w:eastAsia="en-US"/>
        </w:rPr>
        <w:t>միջոցով։</w:t>
      </w:r>
      <w:r w:rsidR="00AF64F2" w:rsidRPr="00C77BCA">
        <w:rPr>
          <w:rFonts w:eastAsia="Times New Roman" w:cs="Calibri"/>
          <w:sz w:val="24"/>
          <w:szCs w:val="24"/>
          <w:shd w:val="clear" w:color="auto" w:fill="FFFFFF"/>
          <w:lang w:val="hy-AM" w:eastAsia="en-US"/>
        </w:rPr>
        <w:t xml:space="preserve"> </w:t>
      </w:r>
      <w:r w:rsidR="00AF64F2" w:rsidRPr="00C77BCA">
        <w:rPr>
          <w:rFonts w:eastAsia="Times New Roman" w:cs="Sylfaen"/>
          <w:sz w:val="24"/>
          <w:szCs w:val="24"/>
          <w:shd w:val="clear" w:color="auto" w:fill="FFFFFF"/>
          <w:lang w:val="hy-AM" w:eastAsia="en-US"/>
        </w:rPr>
        <w:t>Ներկայումս</w:t>
      </w:r>
      <w:r w:rsidR="00AF64F2" w:rsidRPr="00C77BCA">
        <w:rPr>
          <w:rFonts w:eastAsia="Times New Roman" w:cs="Calibri"/>
          <w:sz w:val="24"/>
          <w:szCs w:val="24"/>
          <w:shd w:val="clear" w:color="auto" w:fill="FFFFFF"/>
          <w:lang w:val="hy-AM" w:eastAsia="en-US"/>
        </w:rPr>
        <w:t xml:space="preserve"> </w:t>
      </w:r>
      <w:r w:rsidR="001E27FB" w:rsidRPr="00C77BCA">
        <w:rPr>
          <w:rFonts w:eastAsia="Times New Roman" w:cs="Sylfaen"/>
          <w:sz w:val="24"/>
          <w:szCs w:val="24"/>
          <w:shd w:val="clear" w:color="auto" w:fill="FFFFFF"/>
          <w:lang w:val="hy-AM" w:eastAsia="en-US"/>
        </w:rPr>
        <w:t>ՍՉԱՄ</w:t>
      </w:r>
      <w:r w:rsidR="001E27FB" w:rsidRPr="00C77BCA">
        <w:rPr>
          <w:rFonts w:eastAsia="Times New Roman" w:cs="Times New Roman"/>
          <w:sz w:val="24"/>
          <w:szCs w:val="24"/>
          <w:shd w:val="clear" w:color="auto" w:fill="FFFFFF"/>
          <w:lang w:val="hy-AM" w:eastAsia="en-US"/>
        </w:rPr>
        <w:t xml:space="preserve"> </w:t>
      </w:r>
      <w:r w:rsidR="00AF64F2" w:rsidRPr="00C77BCA">
        <w:rPr>
          <w:rFonts w:eastAsia="Times New Roman" w:cs="Sylfaen"/>
          <w:sz w:val="24"/>
          <w:szCs w:val="24"/>
          <w:shd w:val="clear" w:color="auto" w:fill="FFFFFF"/>
          <w:lang w:val="hy-AM" w:eastAsia="en-US"/>
        </w:rPr>
        <w:t>կազմում</w:t>
      </w:r>
      <w:r w:rsidR="00AF64F2" w:rsidRPr="00C77BCA">
        <w:rPr>
          <w:rFonts w:eastAsia="Times New Roman" w:cs="Calibri"/>
          <w:sz w:val="24"/>
          <w:szCs w:val="24"/>
          <w:shd w:val="clear" w:color="auto" w:fill="FFFFFF"/>
          <w:lang w:val="hy-AM" w:eastAsia="en-US"/>
        </w:rPr>
        <w:t xml:space="preserve"> </w:t>
      </w:r>
      <w:r w:rsidR="00AF64F2" w:rsidRPr="00C77BCA">
        <w:rPr>
          <w:rFonts w:eastAsia="Times New Roman" w:cs="Sylfaen"/>
          <w:sz w:val="24"/>
          <w:szCs w:val="24"/>
          <w:shd w:val="clear" w:color="auto" w:fill="FFFFFF"/>
          <w:lang w:val="hy-AM" w:eastAsia="en-US"/>
        </w:rPr>
        <w:t>գործում</w:t>
      </w:r>
      <w:r w:rsidR="00AF64F2" w:rsidRPr="00C77BCA">
        <w:rPr>
          <w:rFonts w:eastAsia="Times New Roman" w:cs="Calibri"/>
          <w:sz w:val="24"/>
          <w:szCs w:val="24"/>
          <w:shd w:val="clear" w:color="auto" w:fill="FFFFFF"/>
          <w:lang w:val="hy-AM" w:eastAsia="en-US"/>
        </w:rPr>
        <w:t xml:space="preserve"> </w:t>
      </w:r>
      <w:r w:rsidR="00AF64F2" w:rsidRPr="00C77BCA">
        <w:rPr>
          <w:rFonts w:eastAsia="Times New Roman" w:cs="Sylfaen"/>
          <w:sz w:val="24"/>
          <w:szCs w:val="24"/>
          <w:shd w:val="clear" w:color="auto" w:fill="FFFFFF"/>
          <w:lang w:val="hy-AM" w:eastAsia="en-US"/>
        </w:rPr>
        <w:t>են</w:t>
      </w:r>
      <w:r w:rsidR="00AF64F2" w:rsidRPr="00C77BCA">
        <w:rPr>
          <w:rFonts w:eastAsia="Times New Roman" w:cs="Calibri"/>
          <w:sz w:val="24"/>
          <w:szCs w:val="24"/>
          <w:shd w:val="clear" w:color="auto" w:fill="FFFFFF"/>
          <w:lang w:val="hy-AM" w:eastAsia="en-US"/>
        </w:rPr>
        <w:t xml:space="preserve"> </w:t>
      </w:r>
      <w:r w:rsidR="00AF64F2" w:rsidRPr="00C77BCA">
        <w:rPr>
          <w:rFonts w:eastAsia="Times New Roman" w:cs="Sylfaen"/>
          <w:sz w:val="24"/>
          <w:szCs w:val="24"/>
          <w:shd w:val="clear" w:color="auto" w:fill="FFFFFF"/>
          <w:lang w:val="hy-AM" w:eastAsia="en-US"/>
        </w:rPr>
        <w:t>ջերմային</w:t>
      </w:r>
      <w:r w:rsidR="00AF64F2" w:rsidRPr="00C77BCA">
        <w:rPr>
          <w:rFonts w:eastAsia="Times New Roman" w:cs="Calibri"/>
          <w:sz w:val="24"/>
          <w:szCs w:val="24"/>
          <w:shd w:val="clear" w:color="auto" w:fill="FFFFFF"/>
          <w:lang w:val="hy-AM" w:eastAsia="en-US"/>
        </w:rPr>
        <w:t xml:space="preserve"> </w:t>
      </w:r>
      <w:r w:rsidR="00AF64F2" w:rsidRPr="00C77BCA">
        <w:rPr>
          <w:rFonts w:eastAsia="Times New Roman" w:cs="Sylfaen"/>
          <w:sz w:val="24"/>
          <w:szCs w:val="24"/>
          <w:shd w:val="clear" w:color="auto" w:fill="FFFFFF"/>
          <w:lang w:val="hy-AM" w:eastAsia="en-US"/>
        </w:rPr>
        <w:t>և</w:t>
      </w:r>
      <w:r w:rsidR="00AF64F2" w:rsidRPr="00C77BCA">
        <w:rPr>
          <w:rFonts w:eastAsia="Times New Roman" w:cs="Calibri"/>
          <w:sz w:val="24"/>
          <w:szCs w:val="24"/>
          <w:shd w:val="clear" w:color="auto" w:fill="FFFFFF"/>
          <w:lang w:val="hy-AM" w:eastAsia="en-US"/>
        </w:rPr>
        <w:t xml:space="preserve"> </w:t>
      </w:r>
      <w:r w:rsidR="00AF64F2" w:rsidRPr="00C77BCA">
        <w:rPr>
          <w:rFonts w:eastAsia="Times New Roman" w:cs="Sylfaen"/>
          <w:sz w:val="24"/>
          <w:szCs w:val="24"/>
          <w:shd w:val="clear" w:color="auto" w:fill="FFFFFF"/>
          <w:lang w:val="hy-AM" w:eastAsia="en-US"/>
        </w:rPr>
        <w:t>զանգվածի</w:t>
      </w:r>
      <w:r w:rsidR="00AF64F2" w:rsidRPr="00C77BCA">
        <w:rPr>
          <w:rFonts w:eastAsia="Times New Roman" w:cs="Calibri"/>
          <w:sz w:val="24"/>
          <w:szCs w:val="24"/>
          <w:shd w:val="clear" w:color="auto" w:fill="FFFFFF"/>
          <w:lang w:val="hy-AM" w:eastAsia="en-US"/>
        </w:rPr>
        <w:t xml:space="preserve"> </w:t>
      </w:r>
      <w:r w:rsidR="00AF64F2" w:rsidRPr="00C77BCA">
        <w:rPr>
          <w:rFonts w:eastAsia="Times New Roman" w:cs="Sylfaen"/>
          <w:sz w:val="24"/>
          <w:szCs w:val="24"/>
          <w:shd w:val="clear" w:color="auto" w:fill="FFFFFF"/>
          <w:lang w:val="hy-AM" w:eastAsia="en-US"/>
        </w:rPr>
        <w:t>և</w:t>
      </w:r>
      <w:r w:rsidR="00AF64F2" w:rsidRPr="00C77BCA">
        <w:rPr>
          <w:rFonts w:eastAsia="Times New Roman" w:cs="Calibri"/>
          <w:sz w:val="24"/>
          <w:szCs w:val="24"/>
          <w:shd w:val="clear" w:color="auto" w:fill="FFFFFF"/>
          <w:lang w:val="hy-AM" w:eastAsia="en-US"/>
        </w:rPr>
        <w:t xml:space="preserve"> </w:t>
      </w:r>
      <w:r w:rsidR="00AF64F2" w:rsidRPr="00C77BCA">
        <w:rPr>
          <w:rFonts w:eastAsia="Times New Roman" w:cs="Sylfaen"/>
          <w:sz w:val="24"/>
          <w:szCs w:val="24"/>
          <w:shd w:val="clear" w:color="auto" w:fill="FFFFFF"/>
          <w:lang w:val="hy-AM" w:eastAsia="en-US"/>
        </w:rPr>
        <w:t>հարակից</w:t>
      </w:r>
      <w:r w:rsidR="00AF64F2" w:rsidRPr="00C77BCA">
        <w:rPr>
          <w:rFonts w:eastAsia="Times New Roman" w:cs="Calibri"/>
          <w:sz w:val="24"/>
          <w:szCs w:val="24"/>
          <w:shd w:val="clear" w:color="auto" w:fill="FFFFFF"/>
          <w:lang w:val="hy-AM" w:eastAsia="en-US"/>
        </w:rPr>
        <w:t xml:space="preserve"> </w:t>
      </w:r>
      <w:r w:rsidR="00AF64F2" w:rsidRPr="00C77BCA">
        <w:rPr>
          <w:rFonts w:eastAsia="Times New Roman" w:cs="Sylfaen"/>
          <w:sz w:val="24"/>
          <w:szCs w:val="24"/>
          <w:shd w:val="clear" w:color="auto" w:fill="FFFFFF"/>
          <w:lang w:val="hy-AM" w:eastAsia="en-US"/>
        </w:rPr>
        <w:t>մեծությունների</w:t>
      </w:r>
      <w:r w:rsidR="00AF64F2" w:rsidRPr="00C77BCA">
        <w:rPr>
          <w:rFonts w:eastAsia="Times New Roman" w:cs="Calibri"/>
          <w:sz w:val="24"/>
          <w:szCs w:val="24"/>
          <w:shd w:val="clear" w:color="auto" w:fill="FFFFFF"/>
          <w:lang w:val="hy-AM" w:eastAsia="en-US"/>
        </w:rPr>
        <w:t xml:space="preserve"> </w:t>
      </w:r>
      <w:r w:rsidR="00AF64F2" w:rsidRPr="00C77BCA">
        <w:rPr>
          <w:rFonts w:eastAsia="Times New Roman" w:cs="Sylfaen"/>
          <w:sz w:val="24"/>
          <w:szCs w:val="24"/>
          <w:shd w:val="clear" w:color="auto" w:fill="FFFFFF"/>
          <w:lang w:val="hy-AM" w:eastAsia="en-US"/>
        </w:rPr>
        <w:t>չափումների</w:t>
      </w:r>
      <w:r w:rsidR="00AF64F2" w:rsidRPr="00C77BCA">
        <w:rPr>
          <w:rFonts w:eastAsia="Times New Roman" w:cs="Calibri"/>
          <w:sz w:val="24"/>
          <w:szCs w:val="24"/>
          <w:shd w:val="clear" w:color="auto" w:fill="FFFFFF"/>
          <w:lang w:val="hy-AM" w:eastAsia="en-US"/>
        </w:rPr>
        <w:t xml:space="preserve"> </w:t>
      </w:r>
      <w:r w:rsidR="00AF64F2" w:rsidRPr="00C77BCA">
        <w:rPr>
          <w:rFonts w:eastAsia="Times New Roman" w:cs="Sylfaen"/>
          <w:sz w:val="24"/>
          <w:szCs w:val="24"/>
          <w:shd w:val="clear" w:color="auto" w:fill="FFFFFF"/>
          <w:lang w:val="hy-AM" w:eastAsia="en-US"/>
        </w:rPr>
        <w:t>տրամաչափարկման</w:t>
      </w:r>
      <w:r w:rsidR="00AF64F2" w:rsidRPr="00C77BCA">
        <w:rPr>
          <w:rFonts w:eastAsia="Times New Roman" w:cs="Calibri"/>
          <w:sz w:val="24"/>
          <w:szCs w:val="24"/>
          <w:shd w:val="clear" w:color="auto" w:fill="FFFFFF"/>
          <w:lang w:val="hy-AM" w:eastAsia="en-US"/>
        </w:rPr>
        <w:t xml:space="preserve"> </w:t>
      </w:r>
      <w:r w:rsidR="00AF64F2" w:rsidRPr="00C77BCA">
        <w:rPr>
          <w:rFonts w:eastAsia="Times New Roman" w:cs="Sylfaen"/>
          <w:sz w:val="24"/>
          <w:szCs w:val="24"/>
          <w:shd w:val="clear" w:color="auto" w:fill="FFFFFF"/>
          <w:lang w:val="hy-AM" w:eastAsia="en-US"/>
        </w:rPr>
        <w:t>լաբորատորիաները</w:t>
      </w:r>
      <w:r w:rsidR="00AF64F2" w:rsidRPr="00C77BCA">
        <w:rPr>
          <w:rFonts w:eastAsia="Times New Roman" w:cs="Calibri"/>
          <w:sz w:val="24"/>
          <w:szCs w:val="24"/>
          <w:shd w:val="clear" w:color="auto" w:fill="FFFFFF"/>
          <w:lang w:val="hy-AM" w:eastAsia="en-US"/>
        </w:rPr>
        <w:t xml:space="preserve">, </w:t>
      </w:r>
      <w:r w:rsidR="00AF64F2" w:rsidRPr="00C77BCA">
        <w:rPr>
          <w:rFonts w:eastAsia="Times New Roman" w:cs="Sylfaen"/>
          <w:sz w:val="24"/>
          <w:szCs w:val="24"/>
          <w:shd w:val="clear" w:color="auto" w:fill="FFFFFF"/>
          <w:lang w:val="hy-AM" w:eastAsia="en-US"/>
        </w:rPr>
        <w:t>որոնք</w:t>
      </w:r>
      <w:r w:rsidR="00AF64F2" w:rsidRPr="00C77BCA">
        <w:rPr>
          <w:rFonts w:eastAsia="Times New Roman" w:cs="Calibri"/>
          <w:sz w:val="24"/>
          <w:szCs w:val="24"/>
          <w:shd w:val="clear" w:color="auto" w:fill="FFFFFF"/>
          <w:lang w:val="hy-AM" w:eastAsia="en-US"/>
        </w:rPr>
        <w:t xml:space="preserve"> </w:t>
      </w:r>
      <w:r w:rsidR="00AF64F2" w:rsidRPr="00C77BCA">
        <w:rPr>
          <w:rFonts w:eastAsia="Times New Roman" w:cs="Sylfaen"/>
          <w:sz w:val="24"/>
          <w:szCs w:val="24"/>
          <w:shd w:val="clear" w:color="auto" w:fill="FFFFFF"/>
          <w:lang w:val="hy-AM" w:eastAsia="en-US"/>
        </w:rPr>
        <w:t>հագեցած</w:t>
      </w:r>
      <w:r w:rsidR="00AF64F2" w:rsidRPr="00C77BCA">
        <w:rPr>
          <w:rFonts w:eastAsia="Times New Roman" w:cs="Calibri"/>
          <w:sz w:val="24"/>
          <w:szCs w:val="24"/>
          <w:shd w:val="clear" w:color="auto" w:fill="FFFFFF"/>
          <w:lang w:val="hy-AM" w:eastAsia="en-US"/>
        </w:rPr>
        <w:t xml:space="preserve"> </w:t>
      </w:r>
      <w:r w:rsidR="00AF64F2" w:rsidRPr="00C77BCA">
        <w:rPr>
          <w:rFonts w:eastAsia="Times New Roman" w:cs="Sylfaen"/>
          <w:sz w:val="24"/>
          <w:szCs w:val="24"/>
          <w:shd w:val="clear" w:color="auto" w:fill="FFFFFF"/>
          <w:lang w:val="hy-AM" w:eastAsia="en-US"/>
        </w:rPr>
        <w:t>են</w:t>
      </w:r>
      <w:r w:rsidR="00AF64F2" w:rsidRPr="00C77BCA">
        <w:rPr>
          <w:rFonts w:eastAsia="Times New Roman" w:cs="Calibri"/>
          <w:sz w:val="24"/>
          <w:szCs w:val="24"/>
          <w:shd w:val="clear" w:color="auto" w:fill="FFFFFF"/>
          <w:lang w:val="hy-AM" w:eastAsia="en-US"/>
        </w:rPr>
        <w:t xml:space="preserve"> </w:t>
      </w:r>
      <w:r w:rsidR="00AF64F2" w:rsidRPr="00C77BCA">
        <w:rPr>
          <w:rFonts w:eastAsia="Times New Roman" w:cs="Sylfaen"/>
          <w:sz w:val="24"/>
          <w:szCs w:val="24"/>
          <w:shd w:val="clear" w:color="auto" w:fill="FFFFFF"/>
          <w:lang w:val="hy-AM" w:eastAsia="en-US"/>
        </w:rPr>
        <w:t>ժամանակակից</w:t>
      </w:r>
      <w:r w:rsidR="00AF64F2" w:rsidRPr="00C77BCA">
        <w:rPr>
          <w:rFonts w:eastAsia="Times New Roman" w:cs="Calibri"/>
          <w:sz w:val="24"/>
          <w:szCs w:val="24"/>
          <w:shd w:val="clear" w:color="auto" w:fill="FFFFFF"/>
          <w:lang w:val="hy-AM" w:eastAsia="en-US"/>
        </w:rPr>
        <w:t xml:space="preserve"> </w:t>
      </w:r>
      <w:r w:rsidR="00AF64F2" w:rsidRPr="00C77BCA">
        <w:rPr>
          <w:rFonts w:eastAsia="Times New Roman" w:cs="Sylfaen"/>
          <w:sz w:val="24"/>
          <w:szCs w:val="24"/>
          <w:shd w:val="clear" w:color="auto" w:fill="FFFFFF"/>
          <w:lang w:val="hy-AM" w:eastAsia="en-US"/>
        </w:rPr>
        <w:t>սարքավորում</w:t>
      </w:r>
      <w:r w:rsidR="00FD2D21" w:rsidRPr="00C77BCA">
        <w:rPr>
          <w:rFonts w:eastAsia="Times New Roman" w:cs="Sylfaen"/>
          <w:sz w:val="24"/>
          <w:szCs w:val="24"/>
          <w:shd w:val="clear" w:color="auto" w:fill="FFFFFF"/>
          <w:lang w:val="hy-AM" w:eastAsia="en-US"/>
        </w:rPr>
        <w:t>ն</w:t>
      </w:r>
      <w:r w:rsidR="00AF64F2" w:rsidRPr="00C77BCA">
        <w:rPr>
          <w:rFonts w:eastAsia="Times New Roman" w:cs="Sylfaen"/>
          <w:sz w:val="24"/>
          <w:szCs w:val="24"/>
          <w:shd w:val="clear" w:color="auto" w:fill="FFFFFF"/>
          <w:lang w:val="hy-AM" w:eastAsia="en-US"/>
        </w:rPr>
        <w:t>երով՝</w:t>
      </w:r>
      <w:r w:rsidR="00AF64F2" w:rsidRPr="00C77BCA">
        <w:rPr>
          <w:rFonts w:eastAsia="Times New Roman" w:cs="Calibri"/>
          <w:sz w:val="24"/>
          <w:szCs w:val="24"/>
          <w:shd w:val="clear" w:color="auto" w:fill="FFFFFF"/>
          <w:lang w:val="hy-AM" w:eastAsia="en-US"/>
        </w:rPr>
        <w:t xml:space="preserve"> </w:t>
      </w:r>
      <w:r w:rsidR="00AF64F2" w:rsidRPr="00C77BCA">
        <w:rPr>
          <w:rFonts w:eastAsia="Times New Roman" w:cs="Sylfaen"/>
          <w:sz w:val="24"/>
          <w:szCs w:val="24"/>
          <w:shd w:val="clear" w:color="auto" w:fill="FFFFFF"/>
          <w:lang w:val="hy-AM" w:eastAsia="en-US"/>
        </w:rPr>
        <w:t>տրամաչափարկված</w:t>
      </w:r>
      <w:r w:rsidR="00AF64F2" w:rsidRPr="00C77BCA">
        <w:rPr>
          <w:rFonts w:eastAsia="Times New Roman" w:cs="Calibri"/>
          <w:sz w:val="24"/>
          <w:szCs w:val="24"/>
          <w:shd w:val="clear" w:color="auto" w:fill="FFFFFF"/>
          <w:lang w:val="hy-AM" w:eastAsia="en-US"/>
        </w:rPr>
        <w:t xml:space="preserve"> </w:t>
      </w:r>
      <w:r w:rsidR="00AF64F2" w:rsidRPr="00C77BCA">
        <w:rPr>
          <w:rFonts w:eastAsia="Times New Roman" w:cs="Sylfaen"/>
          <w:sz w:val="24"/>
          <w:szCs w:val="24"/>
          <w:shd w:val="clear" w:color="auto" w:fill="FFFFFF"/>
          <w:lang w:val="hy-AM" w:eastAsia="en-US"/>
        </w:rPr>
        <w:t>միջազգային</w:t>
      </w:r>
      <w:r w:rsidR="00AF64F2" w:rsidRPr="00C77BCA">
        <w:rPr>
          <w:rFonts w:eastAsia="Times New Roman" w:cs="Calibri"/>
          <w:sz w:val="24"/>
          <w:szCs w:val="24"/>
          <w:shd w:val="clear" w:color="auto" w:fill="FFFFFF"/>
          <w:lang w:val="hy-AM" w:eastAsia="en-US"/>
        </w:rPr>
        <w:t xml:space="preserve"> </w:t>
      </w:r>
      <w:r w:rsidR="00AF64F2" w:rsidRPr="00C77BCA">
        <w:rPr>
          <w:rFonts w:eastAsia="Times New Roman" w:cs="Sylfaen"/>
          <w:sz w:val="24"/>
          <w:szCs w:val="24"/>
          <w:shd w:val="clear" w:color="auto" w:fill="FFFFFF"/>
          <w:lang w:val="hy-AM" w:eastAsia="en-US"/>
        </w:rPr>
        <w:t>լաբորատորիաների</w:t>
      </w:r>
      <w:r w:rsidR="00AF64F2" w:rsidRPr="00C77BCA">
        <w:rPr>
          <w:rFonts w:eastAsia="Times New Roman" w:cs="Calibri"/>
          <w:sz w:val="24"/>
          <w:szCs w:val="24"/>
          <w:shd w:val="clear" w:color="auto" w:fill="FFFFFF"/>
          <w:lang w:val="hy-AM" w:eastAsia="en-US"/>
        </w:rPr>
        <w:t xml:space="preserve"> </w:t>
      </w:r>
      <w:r w:rsidR="00AF64F2" w:rsidRPr="00C77BCA">
        <w:rPr>
          <w:rFonts w:eastAsia="Times New Roman" w:cs="Sylfaen"/>
          <w:sz w:val="24"/>
          <w:szCs w:val="24"/>
          <w:shd w:val="clear" w:color="auto" w:fill="FFFFFF"/>
          <w:lang w:val="hy-AM" w:eastAsia="en-US"/>
        </w:rPr>
        <w:t>կողմից</w:t>
      </w:r>
      <w:r w:rsidR="00AF64F2" w:rsidRPr="00C77BCA">
        <w:rPr>
          <w:rFonts w:eastAsia="Times New Roman" w:cs="Calibri"/>
          <w:sz w:val="24"/>
          <w:szCs w:val="24"/>
          <w:shd w:val="clear" w:color="auto" w:fill="FFFFFF"/>
          <w:lang w:val="hy-AM" w:eastAsia="en-US"/>
        </w:rPr>
        <w:t xml:space="preserve">, </w:t>
      </w:r>
      <w:r w:rsidR="00AF64F2" w:rsidRPr="00C77BCA">
        <w:rPr>
          <w:rFonts w:eastAsia="Times New Roman" w:cs="Sylfaen"/>
          <w:sz w:val="24"/>
          <w:szCs w:val="24"/>
          <w:shd w:val="clear" w:color="auto" w:fill="FFFFFF"/>
          <w:lang w:val="hy-AM" w:eastAsia="en-US"/>
        </w:rPr>
        <w:t>անհրաժեշտ</w:t>
      </w:r>
      <w:r w:rsidR="00AF64F2" w:rsidRPr="00C77BCA">
        <w:rPr>
          <w:rFonts w:eastAsia="Times New Roman" w:cs="Calibri"/>
          <w:sz w:val="24"/>
          <w:szCs w:val="24"/>
          <w:shd w:val="clear" w:color="auto" w:fill="FFFFFF"/>
          <w:lang w:val="hy-AM" w:eastAsia="en-US"/>
        </w:rPr>
        <w:t xml:space="preserve"> </w:t>
      </w:r>
      <w:r w:rsidR="00AF64F2" w:rsidRPr="00C77BCA">
        <w:rPr>
          <w:rFonts w:eastAsia="Times New Roman" w:cs="Sylfaen"/>
          <w:sz w:val="24"/>
          <w:szCs w:val="24"/>
          <w:shd w:val="clear" w:color="auto" w:fill="FFFFFF"/>
          <w:lang w:val="hy-AM" w:eastAsia="en-US"/>
        </w:rPr>
        <w:t>մասնագիտական</w:t>
      </w:r>
      <w:r w:rsidR="00AF64F2" w:rsidRPr="00C77BCA">
        <w:rPr>
          <w:rFonts w:eastAsia="Times New Roman" w:cs="Calibri"/>
          <w:sz w:val="24"/>
          <w:szCs w:val="24"/>
          <w:shd w:val="clear" w:color="auto" w:fill="FFFFFF"/>
          <w:lang w:val="hy-AM" w:eastAsia="en-US"/>
        </w:rPr>
        <w:t xml:space="preserve"> </w:t>
      </w:r>
      <w:r w:rsidR="00AF64F2" w:rsidRPr="00C77BCA">
        <w:rPr>
          <w:rFonts w:eastAsia="Times New Roman" w:cs="Sylfaen"/>
          <w:sz w:val="24"/>
          <w:szCs w:val="24"/>
          <w:shd w:val="clear" w:color="auto" w:fill="FFFFFF"/>
          <w:lang w:val="hy-AM" w:eastAsia="en-US"/>
        </w:rPr>
        <w:t>կարողություններ</w:t>
      </w:r>
      <w:r w:rsidR="00AF64F2" w:rsidRPr="00C77BCA">
        <w:rPr>
          <w:rFonts w:eastAsia="Times New Roman" w:cs="Calibri"/>
          <w:sz w:val="24"/>
          <w:szCs w:val="24"/>
          <w:shd w:val="clear" w:color="auto" w:fill="FFFFFF"/>
          <w:lang w:val="hy-AM" w:eastAsia="en-US"/>
        </w:rPr>
        <w:t xml:space="preserve"> </w:t>
      </w:r>
      <w:r w:rsidR="00AF64F2" w:rsidRPr="00C77BCA">
        <w:rPr>
          <w:rFonts w:eastAsia="Times New Roman" w:cs="Sylfaen"/>
          <w:sz w:val="24"/>
          <w:szCs w:val="24"/>
          <w:shd w:val="clear" w:color="auto" w:fill="FFFFFF"/>
          <w:lang w:val="hy-AM" w:eastAsia="en-US"/>
        </w:rPr>
        <w:t>ունեցող</w:t>
      </w:r>
      <w:r w:rsidR="00AF64F2" w:rsidRPr="00C77BCA">
        <w:rPr>
          <w:rFonts w:eastAsia="Times New Roman" w:cs="Calibri"/>
          <w:sz w:val="24"/>
          <w:szCs w:val="24"/>
          <w:shd w:val="clear" w:color="auto" w:fill="FFFFFF"/>
          <w:lang w:val="hy-AM" w:eastAsia="en-US"/>
        </w:rPr>
        <w:t xml:space="preserve"> </w:t>
      </w:r>
      <w:r w:rsidR="00AF64F2" w:rsidRPr="00C77BCA">
        <w:rPr>
          <w:rFonts w:eastAsia="Times New Roman" w:cs="Sylfaen"/>
          <w:sz w:val="24"/>
          <w:szCs w:val="24"/>
          <w:shd w:val="clear" w:color="auto" w:fill="FFFFFF"/>
          <w:lang w:val="hy-AM" w:eastAsia="en-US"/>
        </w:rPr>
        <w:t>անձնակազմով</w:t>
      </w:r>
      <w:r w:rsidR="00AF64F2" w:rsidRPr="00C77BCA">
        <w:rPr>
          <w:rFonts w:eastAsia="Times New Roman" w:cs="Calibri"/>
          <w:sz w:val="24"/>
          <w:szCs w:val="24"/>
          <w:shd w:val="clear" w:color="auto" w:fill="FFFFFF"/>
          <w:lang w:val="hy-AM" w:eastAsia="en-US"/>
        </w:rPr>
        <w:t xml:space="preserve"> </w:t>
      </w:r>
      <w:r w:rsidR="00AF64F2" w:rsidRPr="00C77BCA">
        <w:rPr>
          <w:rFonts w:eastAsia="Times New Roman" w:cs="Sylfaen"/>
          <w:sz w:val="24"/>
          <w:szCs w:val="24"/>
          <w:shd w:val="clear" w:color="auto" w:fill="FFFFFF"/>
          <w:lang w:val="hy-AM" w:eastAsia="en-US"/>
        </w:rPr>
        <w:t>և</w:t>
      </w:r>
      <w:r w:rsidR="00AF64F2" w:rsidRPr="00C77BCA">
        <w:rPr>
          <w:rFonts w:eastAsia="Times New Roman" w:cs="Calibri"/>
          <w:sz w:val="24"/>
          <w:szCs w:val="24"/>
          <w:shd w:val="clear" w:color="auto" w:fill="FFFFFF"/>
          <w:lang w:val="hy-AM" w:eastAsia="en-US"/>
        </w:rPr>
        <w:t xml:space="preserve"> </w:t>
      </w:r>
      <w:r w:rsidR="00AF64F2" w:rsidRPr="00C77BCA">
        <w:rPr>
          <w:rFonts w:eastAsia="Times New Roman" w:cs="Sylfaen"/>
          <w:sz w:val="24"/>
          <w:szCs w:val="24"/>
          <w:shd w:val="clear" w:color="auto" w:fill="FFFFFF"/>
          <w:lang w:val="hy-AM" w:eastAsia="en-US"/>
        </w:rPr>
        <w:t>հավատարմագրված</w:t>
      </w:r>
      <w:r w:rsidR="00AF64F2" w:rsidRPr="00C77BCA">
        <w:rPr>
          <w:rFonts w:eastAsia="Times New Roman" w:cs="Calibri"/>
          <w:sz w:val="24"/>
          <w:szCs w:val="24"/>
          <w:shd w:val="clear" w:color="auto" w:fill="FFFFFF"/>
          <w:lang w:val="hy-AM" w:eastAsia="en-US"/>
        </w:rPr>
        <w:t xml:space="preserve"> </w:t>
      </w:r>
      <w:r w:rsidR="00AF64F2" w:rsidRPr="00C77BCA">
        <w:rPr>
          <w:rFonts w:eastAsia="Times New Roman" w:cs="Sylfaen"/>
          <w:sz w:val="24"/>
          <w:szCs w:val="24"/>
          <w:shd w:val="clear" w:color="auto" w:fill="FFFFFF"/>
          <w:lang w:val="hy-AM" w:eastAsia="en-US"/>
        </w:rPr>
        <w:t>են</w:t>
      </w:r>
      <w:r w:rsidR="00AF64F2" w:rsidRPr="00C77BCA">
        <w:rPr>
          <w:rFonts w:eastAsia="Times New Roman" w:cs="Calibri"/>
          <w:sz w:val="24"/>
          <w:szCs w:val="24"/>
          <w:shd w:val="clear" w:color="auto" w:fill="FFFFFF"/>
          <w:lang w:val="hy-AM" w:eastAsia="en-US"/>
        </w:rPr>
        <w:t xml:space="preserve"> </w:t>
      </w:r>
      <w:r w:rsidR="00AF64F2" w:rsidRPr="00C77BCA">
        <w:rPr>
          <w:rFonts w:eastAsia="Times New Roman" w:cs="Sylfaen"/>
          <w:sz w:val="24"/>
          <w:szCs w:val="24"/>
          <w:shd w:val="clear" w:color="auto" w:fill="FFFFFF"/>
          <w:lang w:val="hy-AM" w:eastAsia="en-US"/>
        </w:rPr>
        <w:t>հավատարմագրման</w:t>
      </w:r>
      <w:r w:rsidR="00AF64F2" w:rsidRPr="00C77BCA">
        <w:rPr>
          <w:rFonts w:eastAsia="Times New Roman" w:cs="Calibri"/>
          <w:sz w:val="24"/>
          <w:szCs w:val="24"/>
          <w:shd w:val="clear" w:color="auto" w:fill="FFFFFF"/>
          <w:lang w:val="hy-AM" w:eastAsia="en-US"/>
        </w:rPr>
        <w:t xml:space="preserve"> </w:t>
      </w:r>
      <w:r w:rsidR="00AF64F2" w:rsidRPr="00C77BCA">
        <w:rPr>
          <w:rFonts w:eastAsia="Times New Roman" w:cs="Sylfaen"/>
          <w:sz w:val="24"/>
          <w:szCs w:val="24"/>
          <w:shd w:val="clear" w:color="auto" w:fill="FFFFFF"/>
          <w:lang w:val="hy-AM" w:eastAsia="en-US"/>
        </w:rPr>
        <w:t>ազգային</w:t>
      </w:r>
      <w:r w:rsidR="00AF64F2" w:rsidRPr="00C77BCA">
        <w:rPr>
          <w:rFonts w:eastAsia="Times New Roman" w:cs="Calibri"/>
          <w:sz w:val="24"/>
          <w:szCs w:val="24"/>
          <w:shd w:val="clear" w:color="auto" w:fill="FFFFFF"/>
          <w:lang w:val="hy-AM" w:eastAsia="en-US"/>
        </w:rPr>
        <w:t xml:space="preserve"> </w:t>
      </w:r>
      <w:r w:rsidR="00AF64F2" w:rsidRPr="00C77BCA">
        <w:rPr>
          <w:rFonts w:eastAsia="Times New Roman" w:cs="Sylfaen"/>
          <w:sz w:val="24"/>
          <w:szCs w:val="24"/>
          <w:shd w:val="clear" w:color="auto" w:fill="FFFFFF"/>
          <w:lang w:val="hy-AM" w:eastAsia="en-US"/>
        </w:rPr>
        <w:t>մարմնի</w:t>
      </w:r>
      <w:r w:rsidR="00AF64F2" w:rsidRPr="00C77BCA">
        <w:rPr>
          <w:rFonts w:eastAsia="Times New Roman" w:cs="Calibri"/>
          <w:sz w:val="24"/>
          <w:szCs w:val="24"/>
          <w:shd w:val="clear" w:color="auto" w:fill="FFFFFF"/>
          <w:lang w:val="hy-AM" w:eastAsia="en-US"/>
        </w:rPr>
        <w:t xml:space="preserve"> </w:t>
      </w:r>
      <w:r w:rsidR="00AF64F2" w:rsidRPr="00C77BCA">
        <w:rPr>
          <w:rFonts w:eastAsia="Times New Roman" w:cs="Sylfaen"/>
          <w:sz w:val="24"/>
          <w:szCs w:val="24"/>
          <w:shd w:val="clear" w:color="auto" w:fill="FFFFFF"/>
          <w:lang w:val="hy-AM" w:eastAsia="en-US"/>
        </w:rPr>
        <w:t>կողմից</w:t>
      </w:r>
      <w:r w:rsidR="00AF64F2" w:rsidRPr="00C77BCA">
        <w:rPr>
          <w:rFonts w:eastAsia="Times New Roman" w:cs="Calibri"/>
          <w:sz w:val="24"/>
          <w:szCs w:val="24"/>
          <w:shd w:val="clear" w:color="auto" w:fill="FFFFFF"/>
          <w:lang w:val="hy-AM" w:eastAsia="en-US"/>
        </w:rPr>
        <w:t xml:space="preserve"> </w:t>
      </w:r>
      <w:r w:rsidR="00AF64F2" w:rsidRPr="00C77BCA">
        <w:rPr>
          <w:rFonts w:eastAsia="Times New Roman" w:cs="Sylfaen"/>
          <w:sz w:val="24"/>
          <w:szCs w:val="24"/>
          <w:shd w:val="clear" w:color="auto" w:fill="FFFFFF"/>
          <w:lang w:val="hy-AM" w:eastAsia="en-US"/>
        </w:rPr>
        <w:t>և</w:t>
      </w:r>
      <w:r w:rsidR="00AF64F2" w:rsidRPr="00C77BCA">
        <w:rPr>
          <w:rFonts w:eastAsia="Times New Roman" w:cs="Calibri"/>
          <w:sz w:val="24"/>
          <w:szCs w:val="24"/>
          <w:shd w:val="clear" w:color="auto" w:fill="FFFFFF"/>
          <w:lang w:val="hy-AM" w:eastAsia="en-US"/>
        </w:rPr>
        <w:t xml:space="preserve"> </w:t>
      </w:r>
      <w:r w:rsidR="00AF64F2" w:rsidRPr="00C77BCA">
        <w:rPr>
          <w:rFonts w:eastAsia="Times New Roman" w:cs="Sylfaen"/>
          <w:sz w:val="24"/>
          <w:szCs w:val="24"/>
          <w:shd w:val="clear" w:color="auto" w:fill="FFFFFF"/>
          <w:lang w:val="hy-AM" w:eastAsia="en-US"/>
        </w:rPr>
        <w:t>գտնվում</w:t>
      </w:r>
      <w:r w:rsidR="00AF64F2" w:rsidRPr="00C77BCA">
        <w:rPr>
          <w:rFonts w:eastAsia="Times New Roman" w:cs="Calibri"/>
          <w:sz w:val="24"/>
          <w:szCs w:val="24"/>
          <w:shd w:val="clear" w:color="auto" w:fill="FFFFFF"/>
          <w:lang w:val="hy-AM" w:eastAsia="en-US"/>
        </w:rPr>
        <w:t xml:space="preserve"> </w:t>
      </w:r>
      <w:r w:rsidR="00AF64F2" w:rsidRPr="00C77BCA">
        <w:rPr>
          <w:rFonts w:eastAsia="Times New Roman" w:cs="Sylfaen"/>
          <w:sz w:val="24"/>
          <w:szCs w:val="24"/>
          <w:shd w:val="clear" w:color="auto" w:fill="FFFFFF"/>
          <w:lang w:val="hy-AM" w:eastAsia="en-US"/>
        </w:rPr>
        <w:t>են</w:t>
      </w:r>
      <w:r w:rsidR="00AF64F2" w:rsidRPr="00C77BCA">
        <w:rPr>
          <w:rFonts w:eastAsia="Times New Roman" w:cs="Calibri"/>
          <w:sz w:val="24"/>
          <w:szCs w:val="24"/>
          <w:shd w:val="clear" w:color="auto" w:fill="FFFFFF"/>
          <w:lang w:val="hy-AM" w:eastAsia="en-US"/>
        </w:rPr>
        <w:t xml:space="preserve"> </w:t>
      </w:r>
      <w:r w:rsidR="00AF64F2" w:rsidRPr="00C77BCA">
        <w:rPr>
          <w:rFonts w:eastAsia="Times New Roman" w:cs="Sylfaen"/>
          <w:sz w:val="24"/>
          <w:szCs w:val="24"/>
          <w:shd w:val="clear" w:color="auto" w:fill="FFFFFF"/>
          <w:lang w:val="hy-AM" w:eastAsia="en-US"/>
        </w:rPr>
        <w:t>միջազգային</w:t>
      </w:r>
      <w:r w:rsidR="00AF64F2" w:rsidRPr="00C77BCA">
        <w:rPr>
          <w:rFonts w:eastAsia="Times New Roman" w:cs="Calibri"/>
          <w:sz w:val="24"/>
          <w:szCs w:val="24"/>
          <w:shd w:val="clear" w:color="auto" w:fill="FFFFFF"/>
          <w:lang w:val="hy-AM" w:eastAsia="en-US"/>
        </w:rPr>
        <w:t xml:space="preserve"> </w:t>
      </w:r>
      <w:r w:rsidR="00AF64F2" w:rsidRPr="00C77BCA">
        <w:rPr>
          <w:rFonts w:eastAsia="Times New Roman" w:cs="Sylfaen"/>
          <w:sz w:val="24"/>
          <w:szCs w:val="24"/>
          <w:shd w:val="clear" w:color="auto" w:fill="FFFFFF"/>
          <w:lang w:val="hy-AM" w:eastAsia="en-US"/>
        </w:rPr>
        <w:t>հավատարմագրման</w:t>
      </w:r>
      <w:r w:rsidR="00AF64F2" w:rsidRPr="00C77BCA">
        <w:rPr>
          <w:rFonts w:eastAsia="Times New Roman" w:cs="Calibri"/>
          <w:sz w:val="24"/>
          <w:szCs w:val="24"/>
          <w:shd w:val="clear" w:color="auto" w:fill="FFFFFF"/>
          <w:lang w:val="hy-AM" w:eastAsia="en-US"/>
        </w:rPr>
        <w:t xml:space="preserve"> </w:t>
      </w:r>
      <w:r w:rsidR="00AF64F2" w:rsidRPr="00C77BCA">
        <w:rPr>
          <w:rFonts w:eastAsia="Times New Roman" w:cs="Sylfaen"/>
          <w:sz w:val="24"/>
          <w:szCs w:val="24"/>
          <w:shd w:val="clear" w:color="auto" w:fill="FFFFFF"/>
          <w:lang w:val="hy-AM" w:eastAsia="en-US"/>
        </w:rPr>
        <w:t>նախապատրաստման</w:t>
      </w:r>
      <w:r w:rsidR="00AF64F2" w:rsidRPr="00C77BCA">
        <w:rPr>
          <w:rFonts w:eastAsia="Times New Roman" w:cs="Calibri"/>
          <w:sz w:val="24"/>
          <w:szCs w:val="24"/>
          <w:shd w:val="clear" w:color="auto" w:fill="FFFFFF"/>
          <w:lang w:val="hy-AM" w:eastAsia="en-US"/>
        </w:rPr>
        <w:t xml:space="preserve"> </w:t>
      </w:r>
      <w:r w:rsidR="00AF64F2" w:rsidRPr="00C77BCA">
        <w:rPr>
          <w:rFonts w:eastAsia="Times New Roman" w:cs="Sylfaen"/>
          <w:sz w:val="24"/>
          <w:szCs w:val="24"/>
          <w:shd w:val="clear" w:color="auto" w:fill="FFFFFF"/>
          <w:lang w:val="hy-AM" w:eastAsia="en-US"/>
        </w:rPr>
        <w:t>փուլում։</w:t>
      </w:r>
      <w:r w:rsidR="00AF64F2" w:rsidRPr="00C77BCA">
        <w:rPr>
          <w:rFonts w:eastAsia="Times New Roman" w:cs="Calibri"/>
          <w:sz w:val="24"/>
          <w:szCs w:val="24"/>
          <w:shd w:val="clear" w:color="auto" w:fill="FFFFFF"/>
          <w:lang w:val="hy-AM" w:eastAsia="en-US"/>
        </w:rPr>
        <w:t xml:space="preserve"> </w:t>
      </w:r>
      <w:r w:rsidR="00AF64F2" w:rsidRPr="00C77BCA">
        <w:rPr>
          <w:rFonts w:eastAsia="Times New Roman" w:cs="Sylfaen"/>
          <w:sz w:val="24"/>
          <w:szCs w:val="24"/>
          <w:shd w:val="clear" w:color="auto" w:fill="FFFFFF"/>
          <w:lang w:val="hy-AM" w:eastAsia="en-US"/>
        </w:rPr>
        <w:t>Առաջիկայում</w:t>
      </w:r>
      <w:r w:rsidR="00AF64F2" w:rsidRPr="00C77BCA">
        <w:rPr>
          <w:rFonts w:eastAsia="Times New Roman" w:cs="Calibri"/>
          <w:sz w:val="24"/>
          <w:szCs w:val="24"/>
          <w:shd w:val="clear" w:color="auto" w:fill="FFFFFF"/>
          <w:lang w:val="hy-AM" w:eastAsia="en-US"/>
        </w:rPr>
        <w:t xml:space="preserve"> </w:t>
      </w:r>
      <w:r w:rsidR="00AF64F2" w:rsidRPr="00C77BCA">
        <w:rPr>
          <w:rFonts w:eastAsia="Times New Roman" w:cs="Sylfaen"/>
          <w:sz w:val="24"/>
          <w:szCs w:val="24"/>
          <w:shd w:val="clear" w:color="auto" w:fill="FFFFFF"/>
          <w:lang w:val="hy-AM" w:eastAsia="en-US"/>
        </w:rPr>
        <w:t>նախատեսվում</w:t>
      </w:r>
      <w:r w:rsidR="00AF64F2" w:rsidRPr="00C77BCA">
        <w:rPr>
          <w:rFonts w:eastAsia="Times New Roman" w:cs="Calibri"/>
          <w:sz w:val="24"/>
          <w:szCs w:val="24"/>
          <w:shd w:val="clear" w:color="auto" w:fill="FFFFFF"/>
          <w:lang w:val="hy-AM" w:eastAsia="en-US"/>
        </w:rPr>
        <w:t xml:space="preserve"> </w:t>
      </w:r>
      <w:r w:rsidR="00AF64F2" w:rsidRPr="00C77BCA">
        <w:rPr>
          <w:rFonts w:eastAsia="Times New Roman" w:cs="Sylfaen"/>
          <w:sz w:val="24"/>
          <w:szCs w:val="24"/>
          <w:shd w:val="clear" w:color="auto" w:fill="FFFFFF"/>
          <w:lang w:val="hy-AM" w:eastAsia="en-US"/>
        </w:rPr>
        <w:t>է</w:t>
      </w:r>
      <w:r w:rsidR="00AF64F2" w:rsidRPr="00C77BCA">
        <w:rPr>
          <w:rFonts w:eastAsia="Times New Roman" w:cs="Calibri"/>
          <w:sz w:val="24"/>
          <w:szCs w:val="24"/>
          <w:shd w:val="clear" w:color="auto" w:fill="FFFFFF"/>
          <w:lang w:val="hy-AM" w:eastAsia="en-US"/>
        </w:rPr>
        <w:t xml:space="preserve"> </w:t>
      </w:r>
      <w:r w:rsidR="00AF64F2" w:rsidRPr="00C77BCA">
        <w:rPr>
          <w:rFonts w:eastAsia="Times New Roman" w:cs="Sylfaen"/>
          <w:sz w:val="24"/>
          <w:szCs w:val="24"/>
          <w:shd w:val="clear" w:color="auto" w:fill="FFFFFF"/>
          <w:lang w:val="hy-AM" w:eastAsia="en-US"/>
        </w:rPr>
        <w:t>տրամաչափարկման</w:t>
      </w:r>
      <w:r w:rsidR="00AF64F2" w:rsidRPr="00C77BCA">
        <w:rPr>
          <w:rFonts w:eastAsia="Times New Roman" w:cs="Calibri"/>
          <w:sz w:val="24"/>
          <w:szCs w:val="24"/>
          <w:shd w:val="clear" w:color="auto" w:fill="FFFFFF"/>
          <w:lang w:val="hy-AM" w:eastAsia="en-US"/>
        </w:rPr>
        <w:t xml:space="preserve"> </w:t>
      </w:r>
      <w:r w:rsidR="00AF64F2" w:rsidRPr="00C77BCA">
        <w:rPr>
          <w:rFonts w:eastAsia="Times New Roman" w:cs="Sylfaen"/>
          <w:sz w:val="24"/>
          <w:szCs w:val="24"/>
          <w:shd w:val="clear" w:color="auto" w:fill="FFFFFF"/>
          <w:lang w:val="hy-AM" w:eastAsia="en-US"/>
        </w:rPr>
        <w:t>լաբորատորիաների</w:t>
      </w:r>
      <w:r w:rsidR="00AF64F2" w:rsidRPr="00C77BCA">
        <w:rPr>
          <w:rFonts w:eastAsia="Times New Roman" w:cs="Calibri"/>
          <w:sz w:val="24"/>
          <w:szCs w:val="24"/>
          <w:shd w:val="clear" w:color="auto" w:fill="FFFFFF"/>
          <w:lang w:val="hy-AM" w:eastAsia="en-US"/>
        </w:rPr>
        <w:t xml:space="preserve"> </w:t>
      </w:r>
      <w:r w:rsidR="00AF64F2" w:rsidRPr="00C77BCA">
        <w:rPr>
          <w:rFonts w:eastAsia="Times New Roman" w:cs="Sylfaen"/>
          <w:sz w:val="24"/>
          <w:szCs w:val="24"/>
          <w:shd w:val="clear" w:color="auto" w:fill="FFFFFF"/>
          <w:lang w:val="hy-AM" w:eastAsia="en-US"/>
        </w:rPr>
        <w:t>թիվը</w:t>
      </w:r>
      <w:r w:rsidR="00AF64F2" w:rsidRPr="00C77BCA">
        <w:rPr>
          <w:rFonts w:eastAsia="Times New Roman" w:cs="Calibri"/>
          <w:sz w:val="24"/>
          <w:szCs w:val="24"/>
          <w:shd w:val="clear" w:color="auto" w:fill="FFFFFF"/>
          <w:lang w:val="hy-AM" w:eastAsia="en-US"/>
        </w:rPr>
        <w:t xml:space="preserve"> </w:t>
      </w:r>
      <w:r w:rsidR="00AF64F2" w:rsidRPr="00C77BCA">
        <w:rPr>
          <w:rFonts w:eastAsia="Times New Roman" w:cs="Sylfaen"/>
          <w:sz w:val="24"/>
          <w:szCs w:val="24"/>
          <w:shd w:val="clear" w:color="auto" w:fill="FFFFFF"/>
          <w:lang w:val="hy-AM" w:eastAsia="en-US"/>
        </w:rPr>
        <w:t>հասցնել</w:t>
      </w:r>
      <w:r w:rsidR="00AF64F2" w:rsidRPr="00C77BCA">
        <w:rPr>
          <w:rFonts w:eastAsia="Times New Roman" w:cs="Calibri"/>
          <w:sz w:val="24"/>
          <w:szCs w:val="24"/>
          <w:shd w:val="clear" w:color="auto" w:fill="FFFFFF"/>
          <w:lang w:val="hy-AM" w:eastAsia="en-US"/>
        </w:rPr>
        <w:t xml:space="preserve"> </w:t>
      </w:r>
      <w:r w:rsidR="00AF64F2" w:rsidRPr="00C77BCA">
        <w:rPr>
          <w:rFonts w:eastAsia="Times New Roman" w:cs="Sylfaen"/>
          <w:sz w:val="24"/>
          <w:szCs w:val="24"/>
          <w:shd w:val="clear" w:color="auto" w:fill="FFFFFF"/>
          <w:lang w:val="hy-AM" w:eastAsia="en-US"/>
        </w:rPr>
        <w:t>առնվազն</w:t>
      </w:r>
      <w:r w:rsidR="00AF64F2" w:rsidRPr="00C77BCA">
        <w:rPr>
          <w:rFonts w:eastAsia="Times New Roman" w:cs="Calibri"/>
          <w:sz w:val="24"/>
          <w:szCs w:val="24"/>
          <w:shd w:val="clear" w:color="auto" w:fill="FFFFFF"/>
          <w:lang w:val="hy-AM" w:eastAsia="en-US"/>
        </w:rPr>
        <w:t xml:space="preserve"> </w:t>
      </w:r>
      <w:r w:rsidR="00AF64F2" w:rsidRPr="00C77BCA">
        <w:rPr>
          <w:rFonts w:eastAsia="Times New Roman" w:cs="Sylfaen"/>
          <w:sz w:val="24"/>
          <w:szCs w:val="24"/>
          <w:shd w:val="clear" w:color="auto" w:fill="FFFFFF"/>
          <w:lang w:val="hy-AM" w:eastAsia="en-US"/>
        </w:rPr>
        <w:t>վեցի՝</w:t>
      </w:r>
      <w:r w:rsidR="00AF64F2" w:rsidRPr="00C77BCA">
        <w:rPr>
          <w:rFonts w:eastAsia="Times New Roman" w:cs="Calibri"/>
          <w:sz w:val="24"/>
          <w:szCs w:val="24"/>
          <w:shd w:val="clear" w:color="auto" w:fill="FFFFFF"/>
          <w:lang w:val="hy-AM" w:eastAsia="en-US"/>
        </w:rPr>
        <w:t xml:space="preserve"> </w:t>
      </w:r>
      <w:r w:rsidR="00AF64F2" w:rsidRPr="00C77BCA">
        <w:rPr>
          <w:rFonts w:eastAsia="Times New Roman" w:cs="Sylfaen"/>
          <w:sz w:val="24"/>
          <w:szCs w:val="24"/>
          <w:shd w:val="clear" w:color="auto" w:fill="FFFFFF"/>
          <w:lang w:val="hy-AM" w:eastAsia="en-US"/>
        </w:rPr>
        <w:t>հիմնելով</w:t>
      </w:r>
      <w:r w:rsidR="00AF64F2" w:rsidRPr="00C77BCA">
        <w:rPr>
          <w:rFonts w:eastAsia="Times New Roman" w:cs="Calibri"/>
          <w:sz w:val="24"/>
          <w:szCs w:val="24"/>
          <w:shd w:val="clear" w:color="auto" w:fill="FFFFFF"/>
          <w:lang w:val="hy-AM" w:eastAsia="en-US"/>
        </w:rPr>
        <w:t xml:space="preserve"> </w:t>
      </w:r>
      <w:r w:rsidR="00AF64F2" w:rsidRPr="00C77BCA">
        <w:rPr>
          <w:rFonts w:eastAsia="Times New Roman" w:cs="Sylfaen"/>
          <w:sz w:val="24"/>
          <w:szCs w:val="24"/>
          <w:shd w:val="clear" w:color="auto" w:fill="FFFFFF"/>
          <w:lang w:val="hy-AM" w:eastAsia="en-US"/>
        </w:rPr>
        <w:t>ուժի</w:t>
      </w:r>
      <w:r w:rsidR="00AF64F2" w:rsidRPr="00C77BCA">
        <w:rPr>
          <w:rFonts w:eastAsia="Times New Roman" w:cs="Calibri"/>
          <w:sz w:val="24"/>
          <w:szCs w:val="24"/>
          <w:shd w:val="clear" w:color="auto" w:fill="FFFFFF"/>
          <w:lang w:val="hy-AM" w:eastAsia="en-US"/>
        </w:rPr>
        <w:t xml:space="preserve"> </w:t>
      </w:r>
      <w:r w:rsidR="00AF64F2" w:rsidRPr="00C77BCA">
        <w:rPr>
          <w:rFonts w:eastAsia="Times New Roman" w:cs="Sylfaen"/>
          <w:sz w:val="24"/>
          <w:szCs w:val="24"/>
          <w:shd w:val="clear" w:color="auto" w:fill="FFFFFF"/>
          <w:lang w:val="hy-AM" w:eastAsia="en-US"/>
        </w:rPr>
        <w:t>և</w:t>
      </w:r>
      <w:r w:rsidR="00AF64F2" w:rsidRPr="00C77BCA">
        <w:rPr>
          <w:rFonts w:eastAsia="Times New Roman" w:cs="Calibri"/>
          <w:sz w:val="24"/>
          <w:szCs w:val="24"/>
          <w:shd w:val="clear" w:color="auto" w:fill="FFFFFF"/>
          <w:lang w:val="hy-AM" w:eastAsia="en-US"/>
        </w:rPr>
        <w:t xml:space="preserve"> </w:t>
      </w:r>
      <w:r w:rsidR="00AF64F2" w:rsidRPr="00C77BCA">
        <w:rPr>
          <w:rFonts w:eastAsia="Times New Roman" w:cs="Sylfaen"/>
          <w:sz w:val="24"/>
          <w:szCs w:val="24"/>
          <w:shd w:val="clear" w:color="auto" w:fill="FFFFFF"/>
          <w:lang w:val="hy-AM" w:eastAsia="en-US"/>
        </w:rPr>
        <w:t>ճնշման</w:t>
      </w:r>
      <w:r w:rsidR="00AF64F2" w:rsidRPr="00C77BCA">
        <w:rPr>
          <w:rFonts w:eastAsia="Times New Roman" w:cs="Calibri"/>
          <w:sz w:val="24"/>
          <w:szCs w:val="24"/>
          <w:shd w:val="clear" w:color="auto" w:fill="FFFFFF"/>
          <w:lang w:val="hy-AM" w:eastAsia="en-US"/>
        </w:rPr>
        <w:t xml:space="preserve">, </w:t>
      </w:r>
      <w:r w:rsidR="00AF64F2" w:rsidRPr="00C77BCA">
        <w:rPr>
          <w:rFonts w:eastAsia="Times New Roman" w:cs="Sylfaen"/>
          <w:sz w:val="24"/>
          <w:szCs w:val="24"/>
          <w:shd w:val="clear" w:color="auto" w:fill="FFFFFF"/>
          <w:lang w:val="hy-AM" w:eastAsia="en-US"/>
        </w:rPr>
        <w:t>էլեկտրական</w:t>
      </w:r>
      <w:r w:rsidR="00AF64F2" w:rsidRPr="00C77BCA">
        <w:rPr>
          <w:rFonts w:eastAsia="Times New Roman" w:cs="Calibri"/>
          <w:sz w:val="24"/>
          <w:szCs w:val="24"/>
          <w:shd w:val="clear" w:color="auto" w:fill="FFFFFF"/>
          <w:lang w:val="hy-AM" w:eastAsia="en-US"/>
        </w:rPr>
        <w:t xml:space="preserve">, </w:t>
      </w:r>
      <w:r w:rsidR="00AF64F2" w:rsidRPr="00C77BCA">
        <w:rPr>
          <w:rFonts w:eastAsia="Times New Roman" w:cs="Sylfaen"/>
          <w:sz w:val="24"/>
          <w:szCs w:val="24"/>
          <w:shd w:val="clear" w:color="auto" w:fill="FFFFFF"/>
          <w:lang w:val="hy-AM" w:eastAsia="en-US"/>
        </w:rPr>
        <w:t>գծային</w:t>
      </w:r>
      <w:r w:rsidR="00AF64F2" w:rsidRPr="00C77BCA">
        <w:rPr>
          <w:rFonts w:eastAsia="Times New Roman" w:cs="Calibri"/>
          <w:sz w:val="24"/>
          <w:szCs w:val="24"/>
          <w:shd w:val="clear" w:color="auto" w:fill="FFFFFF"/>
          <w:lang w:val="hy-AM" w:eastAsia="en-US"/>
        </w:rPr>
        <w:t>/</w:t>
      </w:r>
      <w:r w:rsidR="00AF64F2" w:rsidRPr="00C77BCA">
        <w:rPr>
          <w:rFonts w:eastAsia="Times New Roman" w:cs="Sylfaen"/>
          <w:sz w:val="24"/>
          <w:szCs w:val="24"/>
          <w:shd w:val="clear" w:color="auto" w:fill="FFFFFF"/>
          <w:lang w:val="hy-AM" w:eastAsia="en-US"/>
        </w:rPr>
        <w:t>անկյունագծային</w:t>
      </w:r>
      <w:r w:rsidR="00AF64F2" w:rsidRPr="00C77BCA">
        <w:rPr>
          <w:rFonts w:eastAsia="Times New Roman" w:cs="Calibri"/>
          <w:sz w:val="24"/>
          <w:szCs w:val="24"/>
          <w:shd w:val="clear" w:color="auto" w:fill="FFFFFF"/>
          <w:lang w:val="hy-AM" w:eastAsia="en-US"/>
        </w:rPr>
        <w:t xml:space="preserve"> </w:t>
      </w:r>
      <w:r w:rsidR="00AF64F2" w:rsidRPr="00C77BCA">
        <w:rPr>
          <w:rFonts w:eastAsia="Times New Roman" w:cs="Sylfaen"/>
          <w:sz w:val="24"/>
          <w:szCs w:val="24"/>
          <w:shd w:val="clear" w:color="auto" w:fill="FFFFFF"/>
          <w:lang w:val="hy-AM" w:eastAsia="en-US"/>
        </w:rPr>
        <w:t>և</w:t>
      </w:r>
      <w:r w:rsidR="00AF64F2" w:rsidRPr="00C77BCA">
        <w:rPr>
          <w:rFonts w:eastAsia="Times New Roman" w:cs="Calibri"/>
          <w:sz w:val="24"/>
          <w:szCs w:val="24"/>
          <w:shd w:val="clear" w:color="auto" w:fill="FFFFFF"/>
          <w:lang w:val="hy-AM" w:eastAsia="en-US"/>
        </w:rPr>
        <w:t xml:space="preserve"> </w:t>
      </w:r>
      <w:r w:rsidR="00AF64F2" w:rsidRPr="00C77BCA">
        <w:rPr>
          <w:rFonts w:eastAsia="Times New Roman" w:cs="Sylfaen"/>
          <w:sz w:val="24"/>
          <w:szCs w:val="24"/>
          <w:shd w:val="clear" w:color="auto" w:fill="FFFFFF"/>
          <w:lang w:val="hy-AM" w:eastAsia="en-US"/>
        </w:rPr>
        <w:t>քիմիական</w:t>
      </w:r>
      <w:r w:rsidR="00AF64F2" w:rsidRPr="00C77BCA">
        <w:rPr>
          <w:rFonts w:eastAsia="Times New Roman" w:cs="Calibri"/>
          <w:sz w:val="24"/>
          <w:szCs w:val="24"/>
          <w:shd w:val="clear" w:color="auto" w:fill="FFFFFF"/>
          <w:lang w:val="hy-AM" w:eastAsia="en-US"/>
        </w:rPr>
        <w:t xml:space="preserve"> </w:t>
      </w:r>
      <w:r w:rsidR="00AF64F2" w:rsidRPr="00C77BCA">
        <w:rPr>
          <w:rFonts w:eastAsia="Times New Roman" w:cs="Sylfaen"/>
          <w:sz w:val="24"/>
          <w:szCs w:val="24"/>
          <w:shd w:val="clear" w:color="auto" w:fill="FFFFFF"/>
          <w:lang w:val="hy-AM" w:eastAsia="en-US"/>
        </w:rPr>
        <w:t>մեծությունների</w:t>
      </w:r>
      <w:r w:rsidR="00AF64F2" w:rsidRPr="00C77BCA">
        <w:rPr>
          <w:rFonts w:eastAsia="Times New Roman" w:cs="Calibri"/>
          <w:sz w:val="24"/>
          <w:szCs w:val="24"/>
          <w:shd w:val="clear" w:color="auto" w:fill="FFFFFF"/>
          <w:lang w:val="hy-AM" w:eastAsia="en-US"/>
        </w:rPr>
        <w:t xml:space="preserve"> (</w:t>
      </w:r>
      <w:r w:rsidR="00AF64F2" w:rsidRPr="00C77BCA">
        <w:rPr>
          <w:rFonts w:eastAsia="Times New Roman" w:cs="Sylfaen"/>
          <w:sz w:val="24"/>
          <w:szCs w:val="24"/>
          <w:shd w:val="clear" w:color="auto" w:fill="FFFFFF"/>
          <w:lang w:val="hy-AM" w:eastAsia="en-US"/>
        </w:rPr>
        <w:t>մածուցիկության</w:t>
      </w:r>
      <w:r w:rsidR="00AF64F2" w:rsidRPr="00C77BCA">
        <w:rPr>
          <w:rFonts w:eastAsia="Times New Roman" w:cs="Calibri"/>
          <w:sz w:val="24"/>
          <w:szCs w:val="24"/>
          <w:shd w:val="clear" w:color="auto" w:fill="FFFFFF"/>
          <w:lang w:val="hy-AM" w:eastAsia="en-US"/>
        </w:rPr>
        <w:t xml:space="preserve">, </w:t>
      </w:r>
      <w:r w:rsidR="00AF64F2" w:rsidRPr="00C77BCA">
        <w:rPr>
          <w:rFonts w:eastAsia="Times New Roman" w:cs="Sylfaen"/>
          <w:sz w:val="24"/>
          <w:szCs w:val="24"/>
          <w:shd w:val="clear" w:color="auto" w:fill="FFFFFF"/>
          <w:lang w:val="hy-AM" w:eastAsia="en-US"/>
        </w:rPr>
        <w:t>խտության</w:t>
      </w:r>
      <w:r w:rsidR="00AF64F2" w:rsidRPr="00C77BCA">
        <w:rPr>
          <w:rFonts w:eastAsia="Times New Roman" w:cs="Calibri"/>
          <w:sz w:val="24"/>
          <w:szCs w:val="24"/>
          <w:shd w:val="clear" w:color="auto" w:fill="FFFFFF"/>
          <w:lang w:val="hy-AM" w:eastAsia="en-US"/>
        </w:rPr>
        <w:t xml:space="preserve">, pH) </w:t>
      </w:r>
      <w:r w:rsidR="00AF64F2" w:rsidRPr="00C77BCA">
        <w:rPr>
          <w:rFonts w:eastAsia="Times New Roman" w:cs="Sylfaen"/>
          <w:sz w:val="24"/>
          <w:szCs w:val="24"/>
          <w:shd w:val="clear" w:color="auto" w:fill="FFFFFF"/>
          <w:lang w:val="hy-AM" w:eastAsia="en-US"/>
        </w:rPr>
        <w:t>տրամաչափարկման</w:t>
      </w:r>
      <w:r w:rsidR="00AF64F2" w:rsidRPr="00C77BCA">
        <w:rPr>
          <w:rFonts w:eastAsia="Times New Roman" w:cs="Calibri"/>
          <w:sz w:val="24"/>
          <w:szCs w:val="24"/>
          <w:shd w:val="clear" w:color="auto" w:fill="FFFFFF"/>
          <w:lang w:val="hy-AM" w:eastAsia="en-US"/>
        </w:rPr>
        <w:t xml:space="preserve"> </w:t>
      </w:r>
      <w:r w:rsidR="00AF64F2" w:rsidRPr="00C77BCA">
        <w:rPr>
          <w:rFonts w:eastAsia="Times New Roman" w:cs="Sylfaen"/>
          <w:sz w:val="24"/>
          <w:szCs w:val="24"/>
          <w:shd w:val="clear" w:color="auto" w:fill="FFFFFF"/>
          <w:lang w:val="hy-AM" w:eastAsia="en-US"/>
        </w:rPr>
        <w:t>լաբորատորիաներ։</w:t>
      </w:r>
      <w:r w:rsidR="000C455A" w:rsidRPr="00C77BCA">
        <w:rPr>
          <w:rFonts w:eastAsia="Times New Roman" w:cs="Times New Roman"/>
          <w:sz w:val="24"/>
          <w:szCs w:val="24"/>
          <w:shd w:val="clear" w:color="auto" w:fill="FFFFFF"/>
          <w:lang w:val="hy-AM" w:eastAsia="en-US"/>
        </w:rPr>
        <w:t xml:space="preserve"> </w:t>
      </w:r>
      <w:r w:rsidRPr="00C77BCA">
        <w:rPr>
          <w:rFonts w:cs="Sylfaen"/>
          <w:sz w:val="24"/>
          <w:szCs w:val="24"/>
          <w:lang w:val="hy-AM"/>
        </w:rPr>
        <w:t>Չափագիտական</w:t>
      </w:r>
      <w:r w:rsidRPr="00C77BCA">
        <w:rPr>
          <w:sz w:val="24"/>
          <w:szCs w:val="24"/>
          <w:lang w:val="hy-AM"/>
        </w:rPr>
        <w:t xml:space="preserve"> </w:t>
      </w:r>
      <w:r w:rsidRPr="00C77BCA">
        <w:rPr>
          <w:rFonts w:cs="Sylfaen"/>
          <w:sz w:val="24"/>
          <w:szCs w:val="24"/>
          <w:lang w:val="hy-AM"/>
        </w:rPr>
        <w:t>հսկողության</w:t>
      </w:r>
      <w:r w:rsidRPr="00C77BCA">
        <w:rPr>
          <w:sz w:val="24"/>
          <w:szCs w:val="24"/>
          <w:lang w:val="hy-AM"/>
        </w:rPr>
        <w:t xml:space="preserve"> </w:t>
      </w:r>
      <w:r w:rsidRPr="00C77BCA">
        <w:rPr>
          <w:rFonts w:cs="Sylfaen"/>
          <w:sz w:val="24"/>
          <w:szCs w:val="24"/>
          <w:lang w:val="hy-AM"/>
        </w:rPr>
        <w:t>ենթակա</w:t>
      </w:r>
      <w:r w:rsidRPr="00C77BCA">
        <w:rPr>
          <w:sz w:val="24"/>
          <w:szCs w:val="24"/>
          <w:lang w:val="hy-AM"/>
        </w:rPr>
        <w:t xml:space="preserve"> </w:t>
      </w:r>
      <w:r w:rsidRPr="00C77BCA">
        <w:rPr>
          <w:rFonts w:cs="Sylfaen"/>
          <w:sz w:val="24"/>
          <w:szCs w:val="24"/>
          <w:lang w:val="hy-AM"/>
        </w:rPr>
        <w:t>չափման</w:t>
      </w:r>
      <w:r w:rsidRPr="00C77BCA">
        <w:rPr>
          <w:sz w:val="24"/>
          <w:szCs w:val="24"/>
          <w:lang w:val="hy-AM"/>
        </w:rPr>
        <w:t xml:space="preserve"> </w:t>
      </w:r>
      <w:r w:rsidRPr="00C77BCA">
        <w:rPr>
          <w:rFonts w:cs="Sylfaen"/>
          <w:sz w:val="24"/>
          <w:szCs w:val="24"/>
          <w:lang w:val="hy-AM"/>
        </w:rPr>
        <w:t>միջոցների</w:t>
      </w:r>
      <w:r w:rsidRPr="00C77BCA">
        <w:rPr>
          <w:sz w:val="24"/>
          <w:szCs w:val="24"/>
          <w:lang w:val="hy-AM"/>
        </w:rPr>
        <w:t xml:space="preserve"> </w:t>
      </w:r>
      <w:r w:rsidRPr="00C77BCA">
        <w:rPr>
          <w:rFonts w:cs="Sylfaen"/>
          <w:sz w:val="24"/>
          <w:szCs w:val="24"/>
          <w:lang w:val="hy-AM"/>
        </w:rPr>
        <w:t>նվազագույն</w:t>
      </w:r>
      <w:r w:rsidRPr="00C77BCA">
        <w:rPr>
          <w:rFonts w:cs="Arial"/>
          <w:sz w:val="24"/>
          <w:szCs w:val="24"/>
          <w:lang w:val="hy-AM"/>
        </w:rPr>
        <w:t xml:space="preserve"> </w:t>
      </w:r>
      <w:r w:rsidRPr="00C77BCA">
        <w:rPr>
          <w:rFonts w:cs="Sylfaen"/>
          <w:sz w:val="24"/>
          <w:szCs w:val="24"/>
          <w:lang w:val="hy-AM"/>
        </w:rPr>
        <w:t>ցանկը</w:t>
      </w:r>
      <w:r w:rsidRPr="00C77BCA">
        <w:rPr>
          <w:rFonts w:cs="Arial"/>
          <w:sz w:val="24"/>
          <w:szCs w:val="24"/>
          <w:lang w:val="hy-AM"/>
        </w:rPr>
        <w:t xml:space="preserve"> </w:t>
      </w:r>
      <w:r w:rsidRPr="00C77BCA">
        <w:rPr>
          <w:rFonts w:cs="Sylfaen"/>
          <w:sz w:val="24"/>
          <w:szCs w:val="24"/>
          <w:lang w:val="hy-AM"/>
        </w:rPr>
        <w:t>սահմանվում</w:t>
      </w:r>
      <w:r w:rsidRPr="00C77BCA">
        <w:rPr>
          <w:rFonts w:cs="Arial"/>
          <w:sz w:val="24"/>
          <w:szCs w:val="24"/>
          <w:lang w:val="hy-AM"/>
        </w:rPr>
        <w:t xml:space="preserve"> </w:t>
      </w:r>
      <w:r w:rsidRPr="00C77BCA">
        <w:rPr>
          <w:rFonts w:cs="Sylfaen"/>
          <w:sz w:val="24"/>
          <w:szCs w:val="24"/>
          <w:lang w:val="hy-AM"/>
        </w:rPr>
        <w:t>է</w:t>
      </w:r>
      <w:r w:rsidRPr="00C77BCA">
        <w:rPr>
          <w:rFonts w:cs="Arial"/>
          <w:sz w:val="24"/>
          <w:szCs w:val="24"/>
          <w:lang w:val="hy-AM"/>
        </w:rPr>
        <w:t xml:space="preserve"> </w:t>
      </w:r>
      <w:r w:rsidRPr="00C77BCA">
        <w:rPr>
          <w:rFonts w:cs="Sylfaen"/>
          <w:sz w:val="24"/>
          <w:szCs w:val="24"/>
          <w:lang w:val="hy-AM"/>
        </w:rPr>
        <w:t>ՀՀ</w:t>
      </w:r>
      <w:r w:rsidRPr="00C77BCA">
        <w:rPr>
          <w:rFonts w:cs="Arial"/>
          <w:sz w:val="24"/>
          <w:szCs w:val="24"/>
          <w:lang w:val="hy-AM"/>
        </w:rPr>
        <w:t xml:space="preserve"> </w:t>
      </w:r>
      <w:r w:rsidRPr="00C77BCA">
        <w:rPr>
          <w:rFonts w:cs="Sylfaen"/>
          <w:sz w:val="24"/>
          <w:szCs w:val="24"/>
          <w:lang w:val="hy-AM"/>
        </w:rPr>
        <w:t>կառավարության</w:t>
      </w:r>
      <w:r w:rsidRPr="00C77BCA">
        <w:rPr>
          <w:rFonts w:cs="Arial"/>
          <w:sz w:val="24"/>
          <w:szCs w:val="24"/>
          <w:lang w:val="hy-AM"/>
        </w:rPr>
        <w:t xml:space="preserve"> 2016 </w:t>
      </w:r>
      <w:r w:rsidRPr="00C77BCA">
        <w:rPr>
          <w:rFonts w:cs="Sylfaen"/>
          <w:sz w:val="24"/>
          <w:szCs w:val="24"/>
          <w:lang w:val="hy-AM"/>
        </w:rPr>
        <w:t>թվականի</w:t>
      </w:r>
      <w:r w:rsidRPr="00C77BCA">
        <w:rPr>
          <w:rFonts w:cs="Arial"/>
          <w:sz w:val="24"/>
          <w:szCs w:val="24"/>
          <w:lang w:val="hy-AM"/>
        </w:rPr>
        <w:t xml:space="preserve"> </w:t>
      </w:r>
      <w:r w:rsidRPr="00C77BCA">
        <w:rPr>
          <w:rFonts w:cs="Sylfaen"/>
          <w:sz w:val="24"/>
          <w:szCs w:val="24"/>
          <w:lang w:val="hy-AM"/>
        </w:rPr>
        <w:t>փետրվարի</w:t>
      </w:r>
      <w:r w:rsidRPr="00C77BCA">
        <w:rPr>
          <w:rFonts w:cs="Arial"/>
          <w:sz w:val="24"/>
          <w:szCs w:val="24"/>
          <w:lang w:val="hy-AM"/>
        </w:rPr>
        <w:t xml:space="preserve"> 11-</w:t>
      </w:r>
      <w:r w:rsidRPr="00C77BCA">
        <w:rPr>
          <w:rFonts w:cs="Sylfaen"/>
          <w:sz w:val="24"/>
          <w:szCs w:val="24"/>
          <w:lang w:val="hy-AM"/>
        </w:rPr>
        <w:t>ի</w:t>
      </w:r>
      <w:r w:rsidRPr="00C77BCA">
        <w:rPr>
          <w:rFonts w:cs="Arial"/>
          <w:sz w:val="24"/>
          <w:szCs w:val="24"/>
          <w:lang w:val="hy-AM"/>
        </w:rPr>
        <w:t xml:space="preserve">  </w:t>
      </w:r>
      <w:r w:rsidRPr="00C77BCA">
        <w:rPr>
          <w:sz w:val="24"/>
          <w:szCs w:val="24"/>
          <w:lang w:val="hy-AM"/>
        </w:rPr>
        <w:t>N 113-</w:t>
      </w:r>
      <w:r w:rsidRPr="00C77BCA">
        <w:rPr>
          <w:rFonts w:cs="Sylfaen"/>
          <w:sz w:val="24"/>
          <w:szCs w:val="24"/>
          <w:lang w:val="hy-AM"/>
        </w:rPr>
        <w:t>Ն</w:t>
      </w:r>
      <w:r w:rsidRPr="00C77BCA">
        <w:rPr>
          <w:sz w:val="24"/>
          <w:szCs w:val="24"/>
          <w:lang w:val="hy-AM"/>
        </w:rPr>
        <w:t xml:space="preserve"> </w:t>
      </w:r>
      <w:r w:rsidRPr="00C77BCA">
        <w:rPr>
          <w:rFonts w:cs="Sylfaen"/>
          <w:sz w:val="24"/>
          <w:szCs w:val="24"/>
          <w:lang w:val="hy-AM"/>
        </w:rPr>
        <w:t>որոշմամբ։</w:t>
      </w:r>
      <w:r w:rsidRPr="00C77BCA">
        <w:rPr>
          <w:sz w:val="24"/>
          <w:szCs w:val="24"/>
          <w:lang w:val="hy-AM"/>
        </w:rPr>
        <w:t xml:space="preserve"> </w:t>
      </w:r>
    </w:p>
    <w:p w14:paraId="3C1EF950" w14:textId="77777777" w:rsidR="00FF35F8" w:rsidRPr="00C77BCA" w:rsidRDefault="00584CD7" w:rsidP="00900515">
      <w:pPr>
        <w:pStyle w:val="ListParagraph"/>
        <w:numPr>
          <w:ilvl w:val="0"/>
          <w:numId w:val="3"/>
        </w:numPr>
        <w:tabs>
          <w:tab w:val="left" w:pos="284"/>
          <w:tab w:val="left" w:pos="360"/>
        </w:tabs>
        <w:spacing w:after="0" w:line="360" w:lineRule="auto"/>
        <w:ind w:left="0" w:hanging="11"/>
        <w:jc w:val="both"/>
        <w:rPr>
          <w:sz w:val="24"/>
          <w:szCs w:val="24"/>
          <w:lang w:val="hy-AM"/>
        </w:rPr>
      </w:pPr>
      <w:r w:rsidRPr="00C77BCA">
        <w:rPr>
          <w:sz w:val="24"/>
          <w:szCs w:val="24"/>
          <w:lang w:val="hy-AM"/>
        </w:rPr>
        <w:t>Առկա հ</w:t>
      </w:r>
      <w:r w:rsidR="003422BD" w:rsidRPr="00C77BCA">
        <w:rPr>
          <w:sz w:val="24"/>
          <w:szCs w:val="24"/>
          <w:lang w:val="hy-AM"/>
        </w:rPr>
        <w:t>ամակարգային այլ բացեր</w:t>
      </w:r>
      <w:r w:rsidR="003422BD" w:rsidRPr="00C77BCA">
        <w:rPr>
          <w:rFonts w:ascii="MS Mincho" w:eastAsia="MS Mincho" w:hAnsi="MS Mincho" w:cs="MS Mincho" w:hint="eastAsia"/>
          <w:sz w:val="24"/>
          <w:szCs w:val="24"/>
          <w:lang w:val="hy-AM"/>
        </w:rPr>
        <w:t>․</w:t>
      </w:r>
    </w:p>
    <w:p w14:paraId="0B4F39EC" w14:textId="77777777" w:rsidR="00FF35F8" w:rsidRPr="00C77BCA" w:rsidRDefault="00AF64CF">
      <w:pPr>
        <w:tabs>
          <w:tab w:val="left" w:pos="284"/>
          <w:tab w:val="left" w:pos="360"/>
        </w:tabs>
        <w:spacing w:line="360" w:lineRule="auto"/>
        <w:jc w:val="both"/>
        <w:rPr>
          <w:rFonts w:ascii="GHEA Grapalat" w:eastAsia="Times New Roman" w:hAnsi="GHEA Grapalat"/>
          <w:bCs/>
          <w:color w:val="000000"/>
          <w:sz w:val="24"/>
          <w:szCs w:val="24"/>
          <w:lang w:val="hy-AM"/>
        </w:rPr>
      </w:pPr>
      <w:r w:rsidRPr="00C77BCA">
        <w:rPr>
          <w:rFonts w:ascii="GHEA Grapalat" w:eastAsia="Times New Roman" w:hAnsi="GHEA Grapalat"/>
          <w:bCs/>
          <w:color w:val="000000"/>
          <w:sz w:val="24"/>
          <w:szCs w:val="24"/>
          <w:lang w:val="hy-AM"/>
        </w:rPr>
        <w:t xml:space="preserve">1) </w:t>
      </w:r>
      <w:r w:rsidR="00A753F8" w:rsidRPr="00C77BCA">
        <w:rPr>
          <w:rFonts w:ascii="GHEA Grapalat" w:hAnsi="GHEA Grapalat" w:cs="Sylfaen"/>
          <w:sz w:val="24"/>
          <w:szCs w:val="24"/>
          <w:lang w:val="hy-AM"/>
        </w:rPr>
        <w:t>Գնահատումները</w:t>
      </w:r>
      <w:r w:rsidR="003422BD" w:rsidRPr="00C77BCA">
        <w:rPr>
          <w:rFonts w:ascii="GHEA Grapalat" w:hAnsi="GHEA Grapalat" w:cs="Arial"/>
          <w:sz w:val="24"/>
          <w:szCs w:val="24"/>
          <w:lang w:val="hy-AM"/>
        </w:rPr>
        <w:t xml:space="preserve"> </w:t>
      </w:r>
      <w:r w:rsidR="00A753F8" w:rsidRPr="00C77BCA">
        <w:rPr>
          <w:rFonts w:ascii="GHEA Grapalat" w:hAnsi="GHEA Grapalat" w:cs="Sylfaen"/>
          <w:sz w:val="24"/>
          <w:szCs w:val="24"/>
          <w:lang w:val="hy-AM"/>
        </w:rPr>
        <w:t>ցույց</w:t>
      </w:r>
      <w:r w:rsidR="003422BD" w:rsidRPr="00C77BCA">
        <w:rPr>
          <w:rFonts w:ascii="GHEA Grapalat" w:hAnsi="GHEA Grapalat" w:cs="Arial"/>
          <w:sz w:val="24"/>
          <w:szCs w:val="24"/>
          <w:lang w:val="hy-AM"/>
        </w:rPr>
        <w:t xml:space="preserve"> </w:t>
      </w:r>
      <w:r w:rsidR="00A753F8" w:rsidRPr="00C77BCA">
        <w:rPr>
          <w:rFonts w:ascii="GHEA Grapalat" w:hAnsi="GHEA Grapalat" w:cs="Sylfaen"/>
          <w:sz w:val="24"/>
          <w:szCs w:val="24"/>
          <w:lang w:val="hy-AM"/>
        </w:rPr>
        <w:t>են</w:t>
      </w:r>
      <w:r w:rsidR="003422BD" w:rsidRPr="00C77BCA">
        <w:rPr>
          <w:rFonts w:ascii="GHEA Grapalat" w:hAnsi="GHEA Grapalat" w:cs="Arial"/>
          <w:sz w:val="24"/>
          <w:szCs w:val="24"/>
          <w:lang w:val="hy-AM"/>
        </w:rPr>
        <w:t xml:space="preserve"> </w:t>
      </w:r>
      <w:r w:rsidR="00A753F8" w:rsidRPr="00C77BCA">
        <w:rPr>
          <w:rFonts w:ascii="GHEA Grapalat" w:hAnsi="GHEA Grapalat" w:cs="Sylfaen"/>
          <w:sz w:val="24"/>
          <w:szCs w:val="24"/>
          <w:lang w:val="hy-AM"/>
        </w:rPr>
        <w:t>տալիս</w:t>
      </w:r>
      <w:r w:rsidR="003422BD" w:rsidRPr="00C77BCA">
        <w:rPr>
          <w:rFonts w:ascii="GHEA Grapalat" w:hAnsi="GHEA Grapalat" w:cs="Arial"/>
          <w:sz w:val="24"/>
          <w:szCs w:val="24"/>
          <w:lang w:val="hy-AM"/>
        </w:rPr>
        <w:t xml:space="preserve">, </w:t>
      </w:r>
      <w:r w:rsidR="00A753F8" w:rsidRPr="00C77BCA">
        <w:rPr>
          <w:rFonts w:ascii="GHEA Grapalat" w:hAnsi="GHEA Grapalat" w:cs="Sylfaen"/>
          <w:sz w:val="24"/>
          <w:szCs w:val="24"/>
          <w:lang w:val="hy-AM"/>
        </w:rPr>
        <w:t>որ</w:t>
      </w:r>
      <w:r w:rsidR="003422BD" w:rsidRPr="00C77BCA">
        <w:rPr>
          <w:rFonts w:ascii="GHEA Grapalat" w:hAnsi="GHEA Grapalat" w:cs="Arial"/>
          <w:sz w:val="24"/>
          <w:szCs w:val="24"/>
          <w:lang w:val="hy-AM"/>
        </w:rPr>
        <w:t xml:space="preserve"> </w:t>
      </w:r>
      <w:r w:rsidR="00A753F8" w:rsidRPr="00C77BCA">
        <w:rPr>
          <w:rFonts w:ascii="GHEA Grapalat" w:hAnsi="GHEA Grapalat" w:cs="Sylfaen"/>
          <w:sz w:val="24"/>
          <w:szCs w:val="24"/>
          <w:lang w:val="hy-AM"/>
        </w:rPr>
        <w:t>նորմատիվ</w:t>
      </w:r>
      <w:r w:rsidR="003422BD" w:rsidRPr="00C77BCA">
        <w:rPr>
          <w:rFonts w:ascii="GHEA Grapalat" w:hAnsi="GHEA Grapalat" w:cs="Arial"/>
          <w:sz w:val="24"/>
          <w:szCs w:val="24"/>
          <w:lang w:val="hy-AM"/>
        </w:rPr>
        <w:t xml:space="preserve"> </w:t>
      </w:r>
      <w:r w:rsidR="00A753F8" w:rsidRPr="00C77BCA">
        <w:rPr>
          <w:rFonts w:ascii="GHEA Grapalat" w:hAnsi="GHEA Grapalat" w:cs="Sylfaen"/>
          <w:sz w:val="24"/>
          <w:szCs w:val="24"/>
          <w:lang w:val="hy-AM"/>
        </w:rPr>
        <w:t>իրավական</w:t>
      </w:r>
      <w:r w:rsidR="003422BD" w:rsidRPr="00C77BCA">
        <w:rPr>
          <w:rFonts w:ascii="GHEA Grapalat" w:hAnsi="GHEA Grapalat" w:cs="Arial"/>
          <w:sz w:val="24"/>
          <w:szCs w:val="24"/>
          <w:lang w:val="hy-AM"/>
        </w:rPr>
        <w:t xml:space="preserve"> </w:t>
      </w:r>
      <w:r w:rsidR="00A753F8" w:rsidRPr="00C77BCA">
        <w:rPr>
          <w:rFonts w:ascii="GHEA Grapalat" w:hAnsi="GHEA Grapalat" w:cs="Sylfaen"/>
          <w:sz w:val="24"/>
          <w:szCs w:val="24"/>
          <w:lang w:val="hy-AM"/>
        </w:rPr>
        <w:t>պահանջների</w:t>
      </w:r>
      <w:r w:rsidR="003422BD" w:rsidRPr="00C77BCA">
        <w:rPr>
          <w:rFonts w:ascii="GHEA Grapalat" w:hAnsi="GHEA Grapalat" w:cs="Arial"/>
          <w:sz w:val="24"/>
          <w:szCs w:val="24"/>
          <w:lang w:val="hy-AM"/>
        </w:rPr>
        <w:t xml:space="preserve"> </w:t>
      </w:r>
      <w:r w:rsidR="00A753F8" w:rsidRPr="00C77BCA">
        <w:rPr>
          <w:rFonts w:ascii="GHEA Grapalat" w:hAnsi="GHEA Grapalat" w:cs="Sylfaen"/>
          <w:sz w:val="24"/>
          <w:szCs w:val="24"/>
          <w:lang w:val="hy-AM"/>
        </w:rPr>
        <w:t>վերաբերյալ</w:t>
      </w:r>
      <w:r w:rsidR="003422BD" w:rsidRPr="00C77BCA">
        <w:rPr>
          <w:rFonts w:ascii="GHEA Grapalat" w:hAnsi="GHEA Grapalat" w:cs="Arial"/>
          <w:sz w:val="24"/>
          <w:szCs w:val="24"/>
          <w:lang w:val="hy-AM"/>
        </w:rPr>
        <w:t xml:space="preserve"> </w:t>
      </w:r>
      <w:r w:rsidR="00A753F8" w:rsidRPr="00C77BCA">
        <w:rPr>
          <w:rFonts w:ascii="GHEA Grapalat" w:hAnsi="GHEA Grapalat" w:cs="Sylfaen"/>
          <w:sz w:val="24"/>
          <w:szCs w:val="24"/>
          <w:lang w:val="hy-AM"/>
        </w:rPr>
        <w:t>իրազեկվածությունը</w:t>
      </w:r>
      <w:r w:rsidR="003422BD" w:rsidRPr="00C77BCA">
        <w:rPr>
          <w:rFonts w:ascii="GHEA Grapalat" w:hAnsi="GHEA Grapalat" w:cs="Arial"/>
          <w:sz w:val="24"/>
          <w:szCs w:val="24"/>
          <w:lang w:val="hy-AM"/>
        </w:rPr>
        <w:t xml:space="preserve"> </w:t>
      </w:r>
      <w:r w:rsidR="00A753F8" w:rsidRPr="00C77BCA">
        <w:rPr>
          <w:rFonts w:ascii="GHEA Grapalat" w:hAnsi="GHEA Grapalat" w:cs="Sylfaen"/>
          <w:sz w:val="24"/>
          <w:szCs w:val="24"/>
          <w:lang w:val="hy-AM"/>
        </w:rPr>
        <w:t>լաբորատորիաներում</w:t>
      </w:r>
      <w:r w:rsidR="003422BD" w:rsidRPr="00C77BCA">
        <w:rPr>
          <w:rFonts w:ascii="GHEA Grapalat" w:hAnsi="GHEA Grapalat" w:cs="Arial"/>
          <w:sz w:val="24"/>
          <w:szCs w:val="24"/>
          <w:lang w:val="hy-AM"/>
        </w:rPr>
        <w:t xml:space="preserve"> </w:t>
      </w:r>
      <w:r w:rsidR="00A753F8" w:rsidRPr="00C77BCA">
        <w:rPr>
          <w:rFonts w:ascii="GHEA Grapalat" w:hAnsi="GHEA Grapalat" w:cs="Sylfaen"/>
          <w:sz w:val="24"/>
          <w:szCs w:val="24"/>
          <w:lang w:val="hy-AM"/>
        </w:rPr>
        <w:t>շատ</w:t>
      </w:r>
      <w:r w:rsidR="003422BD" w:rsidRPr="00C77BCA">
        <w:rPr>
          <w:rFonts w:ascii="GHEA Grapalat" w:hAnsi="GHEA Grapalat" w:cs="Arial"/>
          <w:sz w:val="24"/>
          <w:szCs w:val="24"/>
          <w:lang w:val="hy-AM"/>
        </w:rPr>
        <w:t xml:space="preserve"> </w:t>
      </w:r>
      <w:r w:rsidR="00A753F8" w:rsidRPr="00C77BCA">
        <w:rPr>
          <w:rFonts w:ascii="GHEA Grapalat" w:hAnsi="GHEA Grapalat" w:cs="Sylfaen"/>
          <w:sz w:val="24"/>
          <w:szCs w:val="24"/>
          <w:lang w:val="hy-AM"/>
        </w:rPr>
        <w:t>ցածր</w:t>
      </w:r>
      <w:r w:rsidR="003422BD" w:rsidRPr="00C77BCA">
        <w:rPr>
          <w:rFonts w:ascii="GHEA Grapalat" w:hAnsi="GHEA Grapalat" w:cs="Arial"/>
          <w:sz w:val="24"/>
          <w:szCs w:val="24"/>
          <w:lang w:val="hy-AM"/>
        </w:rPr>
        <w:t xml:space="preserve"> </w:t>
      </w:r>
      <w:r w:rsidR="00A753F8" w:rsidRPr="00C77BCA">
        <w:rPr>
          <w:rFonts w:ascii="GHEA Grapalat" w:hAnsi="GHEA Grapalat" w:cs="Sylfaen"/>
          <w:sz w:val="24"/>
          <w:szCs w:val="24"/>
          <w:lang w:val="hy-AM"/>
        </w:rPr>
        <w:t>մակարդակի</w:t>
      </w:r>
      <w:r w:rsidR="003422BD" w:rsidRPr="00C77BCA">
        <w:rPr>
          <w:rFonts w:ascii="GHEA Grapalat" w:hAnsi="GHEA Grapalat" w:cs="Arial"/>
          <w:sz w:val="24"/>
          <w:szCs w:val="24"/>
          <w:lang w:val="hy-AM"/>
        </w:rPr>
        <w:t xml:space="preserve"> </w:t>
      </w:r>
      <w:r w:rsidR="00A753F8" w:rsidRPr="00C77BCA">
        <w:rPr>
          <w:rFonts w:ascii="GHEA Grapalat" w:hAnsi="GHEA Grapalat" w:cs="Sylfaen"/>
          <w:sz w:val="24"/>
          <w:szCs w:val="24"/>
          <w:lang w:val="hy-AM"/>
        </w:rPr>
        <w:t>է</w:t>
      </w:r>
      <w:r w:rsidR="003422BD" w:rsidRPr="00C77BCA">
        <w:rPr>
          <w:rFonts w:ascii="GHEA Grapalat" w:hAnsi="GHEA Grapalat" w:cs="Arial"/>
          <w:sz w:val="24"/>
          <w:szCs w:val="24"/>
          <w:lang w:val="hy-AM"/>
        </w:rPr>
        <w:t xml:space="preserve">, </w:t>
      </w:r>
      <w:r w:rsidR="00A753F8" w:rsidRPr="00C77BCA">
        <w:rPr>
          <w:rFonts w:ascii="GHEA Grapalat" w:hAnsi="GHEA Grapalat" w:cs="Sylfaen"/>
          <w:sz w:val="24"/>
          <w:szCs w:val="24"/>
          <w:lang w:val="hy-AM"/>
        </w:rPr>
        <w:t>իսկ</w:t>
      </w:r>
      <w:r w:rsidR="003422BD" w:rsidRPr="00C77BCA">
        <w:rPr>
          <w:rFonts w:ascii="GHEA Grapalat" w:hAnsi="GHEA Grapalat" w:cs="Arial"/>
          <w:sz w:val="24"/>
          <w:szCs w:val="24"/>
          <w:lang w:val="hy-AM"/>
        </w:rPr>
        <w:t xml:space="preserve"> </w:t>
      </w:r>
      <w:r w:rsidR="00A753F8" w:rsidRPr="00C77BCA">
        <w:rPr>
          <w:rFonts w:ascii="GHEA Grapalat" w:hAnsi="GHEA Grapalat" w:cs="Sylfaen"/>
          <w:sz w:val="24"/>
          <w:szCs w:val="24"/>
          <w:lang w:val="hy-AM"/>
        </w:rPr>
        <w:t>դրանց</w:t>
      </w:r>
      <w:r w:rsidR="003422BD" w:rsidRPr="00C77BCA">
        <w:rPr>
          <w:rFonts w:ascii="GHEA Grapalat" w:hAnsi="GHEA Grapalat" w:cs="Arial"/>
          <w:sz w:val="24"/>
          <w:szCs w:val="24"/>
          <w:lang w:val="hy-AM"/>
        </w:rPr>
        <w:t xml:space="preserve"> </w:t>
      </w:r>
      <w:r w:rsidR="00A753F8" w:rsidRPr="00C77BCA">
        <w:rPr>
          <w:rFonts w:ascii="GHEA Grapalat" w:hAnsi="GHEA Grapalat" w:cs="Sylfaen"/>
          <w:sz w:val="24"/>
          <w:szCs w:val="24"/>
          <w:lang w:val="hy-AM"/>
        </w:rPr>
        <w:t>ներդրումն</w:t>
      </w:r>
      <w:r w:rsidR="003422BD" w:rsidRPr="00C77BCA">
        <w:rPr>
          <w:rFonts w:ascii="GHEA Grapalat" w:hAnsi="GHEA Grapalat" w:cs="Arial"/>
          <w:sz w:val="24"/>
          <w:szCs w:val="24"/>
          <w:lang w:val="hy-AM"/>
        </w:rPr>
        <w:t xml:space="preserve"> </w:t>
      </w:r>
      <w:r w:rsidR="00A753F8" w:rsidRPr="00C77BCA">
        <w:rPr>
          <w:rFonts w:ascii="GHEA Grapalat" w:hAnsi="GHEA Grapalat" w:cs="Sylfaen"/>
          <w:sz w:val="24"/>
          <w:szCs w:val="24"/>
          <w:lang w:val="hy-AM"/>
        </w:rPr>
        <w:t>ու</w:t>
      </w:r>
      <w:r w:rsidR="003422BD" w:rsidRPr="00C77BCA">
        <w:rPr>
          <w:rFonts w:ascii="GHEA Grapalat" w:hAnsi="GHEA Grapalat" w:cs="Arial"/>
          <w:sz w:val="24"/>
          <w:szCs w:val="24"/>
          <w:lang w:val="hy-AM"/>
        </w:rPr>
        <w:t xml:space="preserve"> </w:t>
      </w:r>
      <w:r w:rsidR="00A753F8" w:rsidRPr="00C77BCA">
        <w:rPr>
          <w:rFonts w:ascii="GHEA Grapalat" w:hAnsi="GHEA Grapalat" w:cs="Sylfaen"/>
          <w:sz w:val="24"/>
          <w:szCs w:val="24"/>
          <w:lang w:val="hy-AM"/>
        </w:rPr>
        <w:t>կիրարկումն</w:t>
      </w:r>
      <w:r w:rsidR="003422BD" w:rsidRPr="00C77BCA">
        <w:rPr>
          <w:rFonts w:ascii="GHEA Grapalat" w:hAnsi="GHEA Grapalat" w:cs="Arial"/>
          <w:sz w:val="24"/>
          <w:szCs w:val="24"/>
          <w:lang w:val="hy-AM"/>
        </w:rPr>
        <w:t xml:space="preserve"> </w:t>
      </w:r>
      <w:r w:rsidR="00A753F8" w:rsidRPr="00C77BCA">
        <w:rPr>
          <w:rFonts w:ascii="GHEA Grapalat" w:hAnsi="GHEA Grapalat" w:cs="Sylfaen"/>
          <w:sz w:val="24"/>
          <w:szCs w:val="24"/>
          <w:lang w:val="hy-AM"/>
        </w:rPr>
        <w:t>ապահովվում</w:t>
      </w:r>
      <w:r w:rsidR="003422BD" w:rsidRPr="00C77BCA">
        <w:rPr>
          <w:rFonts w:ascii="GHEA Grapalat" w:hAnsi="GHEA Grapalat" w:cs="Arial"/>
          <w:sz w:val="24"/>
          <w:szCs w:val="24"/>
          <w:lang w:val="hy-AM"/>
        </w:rPr>
        <w:t xml:space="preserve"> </w:t>
      </w:r>
      <w:r w:rsidR="00A753F8" w:rsidRPr="00C77BCA">
        <w:rPr>
          <w:rFonts w:ascii="GHEA Grapalat" w:hAnsi="GHEA Grapalat" w:cs="Sylfaen"/>
          <w:sz w:val="24"/>
          <w:szCs w:val="24"/>
          <w:lang w:val="hy-AM"/>
        </w:rPr>
        <w:t>են</w:t>
      </w:r>
      <w:r w:rsidR="003422BD" w:rsidRPr="00C77BCA">
        <w:rPr>
          <w:rFonts w:ascii="GHEA Grapalat" w:hAnsi="GHEA Grapalat" w:cs="Arial"/>
          <w:sz w:val="24"/>
          <w:szCs w:val="24"/>
          <w:lang w:val="hy-AM"/>
        </w:rPr>
        <w:t xml:space="preserve"> </w:t>
      </w:r>
      <w:r w:rsidR="00A753F8" w:rsidRPr="00C77BCA">
        <w:rPr>
          <w:rFonts w:ascii="GHEA Grapalat" w:hAnsi="GHEA Grapalat" w:cs="Sylfaen"/>
          <w:sz w:val="24"/>
          <w:szCs w:val="24"/>
          <w:lang w:val="hy-AM"/>
        </w:rPr>
        <w:t>առավելապես</w:t>
      </w:r>
      <w:r w:rsidR="003422BD" w:rsidRPr="00C77BCA">
        <w:rPr>
          <w:rFonts w:ascii="GHEA Grapalat" w:hAnsi="GHEA Grapalat" w:cs="Arial"/>
          <w:sz w:val="24"/>
          <w:szCs w:val="24"/>
          <w:lang w:val="hy-AM"/>
        </w:rPr>
        <w:t xml:space="preserve"> </w:t>
      </w:r>
      <w:r w:rsidR="00A753F8" w:rsidRPr="00C77BCA">
        <w:rPr>
          <w:rFonts w:ascii="GHEA Grapalat" w:hAnsi="GHEA Grapalat" w:cs="Sylfaen"/>
          <w:sz w:val="24"/>
          <w:szCs w:val="24"/>
          <w:lang w:val="hy-AM"/>
        </w:rPr>
        <w:t>ստուգումների</w:t>
      </w:r>
      <w:r w:rsidR="003422BD" w:rsidRPr="00C77BCA">
        <w:rPr>
          <w:rFonts w:ascii="GHEA Grapalat" w:hAnsi="GHEA Grapalat" w:cs="Arial"/>
          <w:sz w:val="24"/>
          <w:szCs w:val="24"/>
          <w:lang w:val="hy-AM"/>
        </w:rPr>
        <w:t xml:space="preserve"> </w:t>
      </w:r>
      <w:r w:rsidR="00A753F8" w:rsidRPr="00C77BCA">
        <w:rPr>
          <w:rFonts w:ascii="GHEA Grapalat" w:hAnsi="GHEA Grapalat" w:cs="Sylfaen"/>
          <w:sz w:val="24"/>
          <w:szCs w:val="24"/>
          <w:lang w:val="hy-AM"/>
        </w:rPr>
        <w:t>և</w:t>
      </w:r>
      <w:r w:rsidR="003422BD" w:rsidRPr="00C77BCA">
        <w:rPr>
          <w:rFonts w:ascii="GHEA Grapalat" w:hAnsi="GHEA Grapalat" w:cs="Arial"/>
          <w:sz w:val="24"/>
          <w:szCs w:val="24"/>
          <w:lang w:val="hy-AM"/>
        </w:rPr>
        <w:t xml:space="preserve"> </w:t>
      </w:r>
      <w:r w:rsidR="00A753F8" w:rsidRPr="00C77BCA">
        <w:rPr>
          <w:rFonts w:ascii="GHEA Grapalat" w:hAnsi="GHEA Grapalat" w:cs="Sylfaen"/>
          <w:sz w:val="24"/>
          <w:szCs w:val="24"/>
          <w:lang w:val="hy-AM"/>
        </w:rPr>
        <w:t>վարչական</w:t>
      </w:r>
      <w:r w:rsidR="004F3322" w:rsidRPr="00C77BCA">
        <w:rPr>
          <w:rFonts w:ascii="GHEA Grapalat" w:hAnsi="GHEA Grapalat" w:cs="Arial"/>
          <w:sz w:val="24"/>
          <w:szCs w:val="24"/>
          <w:lang w:val="hy-AM"/>
        </w:rPr>
        <w:t xml:space="preserve"> </w:t>
      </w:r>
      <w:r w:rsidR="00A753F8" w:rsidRPr="00C77BCA">
        <w:rPr>
          <w:rFonts w:ascii="GHEA Grapalat" w:hAnsi="GHEA Grapalat" w:cs="Sylfaen"/>
          <w:sz w:val="24"/>
          <w:szCs w:val="24"/>
          <w:lang w:val="hy-AM"/>
        </w:rPr>
        <w:t>միջոցառումների</w:t>
      </w:r>
      <w:r w:rsidR="003422BD" w:rsidRPr="00C77BCA">
        <w:rPr>
          <w:rFonts w:ascii="GHEA Grapalat" w:hAnsi="GHEA Grapalat" w:cs="Arial"/>
          <w:sz w:val="24"/>
          <w:szCs w:val="24"/>
          <w:lang w:val="hy-AM"/>
        </w:rPr>
        <w:t xml:space="preserve"> </w:t>
      </w:r>
      <w:r w:rsidR="00A753F8" w:rsidRPr="00C77BCA">
        <w:rPr>
          <w:rFonts w:ascii="GHEA Grapalat" w:hAnsi="GHEA Grapalat" w:cs="Sylfaen"/>
          <w:sz w:val="24"/>
          <w:szCs w:val="24"/>
          <w:lang w:val="hy-AM"/>
        </w:rPr>
        <w:t>կիրառման</w:t>
      </w:r>
      <w:r w:rsidR="003422BD" w:rsidRPr="00C77BCA">
        <w:rPr>
          <w:rFonts w:ascii="GHEA Grapalat" w:hAnsi="GHEA Grapalat" w:cs="Arial"/>
          <w:sz w:val="24"/>
          <w:szCs w:val="24"/>
          <w:lang w:val="hy-AM"/>
        </w:rPr>
        <w:t xml:space="preserve"> </w:t>
      </w:r>
      <w:r w:rsidR="00A753F8" w:rsidRPr="00C77BCA">
        <w:rPr>
          <w:rFonts w:ascii="GHEA Grapalat" w:hAnsi="GHEA Grapalat" w:cs="Sylfaen"/>
          <w:sz w:val="24"/>
          <w:szCs w:val="24"/>
          <w:lang w:val="hy-AM"/>
        </w:rPr>
        <w:t>արդյուն</w:t>
      </w:r>
      <w:r w:rsidR="001A4A0E" w:rsidRPr="00C77BCA">
        <w:rPr>
          <w:rFonts w:ascii="GHEA Grapalat" w:hAnsi="GHEA Grapalat" w:cs="Sylfaen"/>
          <w:sz w:val="24"/>
          <w:szCs w:val="24"/>
          <w:lang w:val="hy-AM"/>
        </w:rPr>
        <w:t>ք</w:t>
      </w:r>
      <w:r w:rsidR="00A753F8" w:rsidRPr="00C77BCA">
        <w:rPr>
          <w:rFonts w:ascii="GHEA Grapalat" w:hAnsi="GHEA Grapalat" w:cs="Sylfaen"/>
          <w:sz w:val="24"/>
          <w:szCs w:val="24"/>
          <w:lang w:val="hy-AM"/>
        </w:rPr>
        <w:t>ո</w:t>
      </w:r>
      <w:r w:rsidR="001A4A0E" w:rsidRPr="00C77BCA">
        <w:rPr>
          <w:rFonts w:ascii="GHEA Grapalat" w:hAnsi="GHEA Grapalat" w:cs="Sylfaen"/>
          <w:sz w:val="24"/>
          <w:szCs w:val="24"/>
          <w:lang w:val="hy-AM"/>
        </w:rPr>
        <w:t>ւմ</w:t>
      </w:r>
      <w:r w:rsidR="00A753F8" w:rsidRPr="00C77BCA">
        <w:rPr>
          <w:rFonts w:ascii="GHEA Grapalat" w:eastAsia="MS Mincho" w:hAnsi="GHEA Grapalat" w:cs="MS Mincho"/>
          <w:sz w:val="24"/>
          <w:szCs w:val="24"/>
          <w:lang w:val="hy-AM"/>
        </w:rPr>
        <w:t>:</w:t>
      </w:r>
    </w:p>
    <w:p w14:paraId="796DCDA0" w14:textId="77777777" w:rsidR="003422BD" w:rsidRPr="00C77BCA" w:rsidRDefault="003422BD" w:rsidP="00804930">
      <w:pPr>
        <w:pStyle w:val="ListParagraph"/>
        <w:numPr>
          <w:ilvl w:val="0"/>
          <w:numId w:val="25"/>
        </w:numPr>
        <w:tabs>
          <w:tab w:val="left" w:pos="360"/>
        </w:tabs>
        <w:spacing w:line="360" w:lineRule="auto"/>
        <w:ind w:left="0" w:firstLine="0"/>
        <w:jc w:val="both"/>
        <w:rPr>
          <w:rFonts w:eastAsia="Times New Roman"/>
          <w:bCs/>
          <w:color w:val="000000"/>
          <w:sz w:val="24"/>
          <w:szCs w:val="24"/>
          <w:lang w:val="hy-AM"/>
        </w:rPr>
      </w:pPr>
      <w:r w:rsidRPr="00C77BCA">
        <w:rPr>
          <w:rFonts w:cs="Arial"/>
          <w:sz w:val="24"/>
          <w:szCs w:val="24"/>
          <w:lang w:val="hy-AM"/>
        </w:rPr>
        <w:lastRenderedPageBreak/>
        <w:t xml:space="preserve">Գոյություն չունի միասնական </w:t>
      </w:r>
      <w:r w:rsidR="00A753F8" w:rsidRPr="00C77BCA">
        <w:rPr>
          <w:rFonts w:cs="Arial"/>
          <w:sz w:val="24"/>
          <w:szCs w:val="24"/>
          <w:lang w:val="hy-AM"/>
        </w:rPr>
        <w:t>համապարփակ տեղեկատվական հարթակ՝ ռեեստր</w:t>
      </w:r>
      <w:r w:rsidRPr="00C77BCA">
        <w:rPr>
          <w:rFonts w:cs="Arial"/>
          <w:sz w:val="24"/>
          <w:szCs w:val="24"/>
          <w:lang w:val="hy-AM"/>
        </w:rPr>
        <w:t xml:space="preserve">, </w:t>
      </w:r>
      <w:r w:rsidR="00203B2A" w:rsidRPr="00C77BCA">
        <w:rPr>
          <w:rFonts w:eastAsia="Times New Roman"/>
          <w:bCs/>
          <w:color w:val="000000"/>
          <w:sz w:val="24"/>
          <w:szCs w:val="24"/>
          <w:lang w:val="hy-AM"/>
        </w:rPr>
        <w:t xml:space="preserve"> </w:t>
      </w:r>
      <w:r w:rsidRPr="00C77BCA">
        <w:rPr>
          <w:rFonts w:eastAsia="Times New Roman"/>
          <w:bCs/>
          <w:color w:val="000000"/>
          <w:sz w:val="24"/>
          <w:szCs w:val="24"/>
          <w:lang w:val="hy-AM"/>
        </w:rPr>
        <w:t xml:space="preserve">Հայաստանի Հանրապետությունում իրականացվող լաբորատոր հետազոտությունների տեսականու </w:t>
      </w:r>
      <w:r w:rsidR="001119AF" w:rsidRPr="00C77BCA">
        <w:rPr>
          <w:rFonts w:eastAsia="Times New Roman"/>
          <w:bCs/>
          <w:color w:val="000000"/>
          <w:sz w:val="24"/>
          <w:szCs w:val="24"/>
          <w:lang w:val="hy-AM"/>
        </w:rPr>
        <w:t>և լաբորատորիայի հագեցվածության</w:t>
      </w:r>
      <w:r w:rsidRPr="00C77BCA">
        <w:rPr>
          <w:rFonts w:eastAsia="Times New Roman"/>
          <w:bCs/>
          <w:color w:val="000000"/>
          <w:sz w:val="24"/>
          <w:szCs w:val="24"/>
          <w:lang w:val="hy-AM"/>
        </w:rPr>
        <w:t xml:space="preserve">, տեղակայման և գների, կիրառվող մեթոդների, վերլուծիչների, ռեագենտների և ծախսանյութերի, վերջիններիս պահպանման պայմանների վերաբերյալ, լաբորատորիաների որակի քաղաքականության և դրանց ապահովման երաշխիքների վերաբերյալ։ </w:t>
      </w:r>
      <w:r w:rsidRPr="00C77BCA">
        <w:rPr>
          <w:rFonts w:cs="Arial"/>
          <w:sz w:val="24"/>
          <w:szCs w:val="24"/>
          <w:lang w:val="hy-AM"/>
        </w:rPr>
        <w:t xml:space="preserve">Վերը նշված </w:t>
      </w:r>
      <w:r w:rsidR="003B0A9B" w:rsidRPr="00C77BCA">
        <w:rPr>
          <w:rFonts w:cs="Arial"/>
          <w:sz w:val="24"/>
          <w:szCs w:val="24"/>
          <w:lang w:val="hy-AM"/>
        </w:rPr>
        <w:t>տեղեկատ</w:t>
      </w:r>
      <w:r w:rsidR="00A55363" w:rsidRPr="00C77BCA">
        <w:rPr>
          <w:rFonts w:cs="Arial"/>
          <w:sz w:val="24"/>
          <w:szCs w:val="24"/>
          <w:lang w:val="hy-AM"/>
        </w:rPr>
        <w:t>վության</w:t>
      </w:r>
      <w:r w:rsidRPr="00C77BCA">
        <w:rPr>
          <w:rFonts w:cs="Arial"/>
          <w:sz w:val="24"/>
          <w:szCs w:val="24"/>
          <w:lang w:val="hy-AM"/>
        </w:rPr>
        <w:t xml:space="preserve"> համար</w:t>
      </w:r>
      <w:r w:rsidR="00BD762E" w:rsidRPr="00C77BCA">
        <w:rPr>
          <w:rFonts w:cs="Arial"/>
          <w:sz w:val="24"/>
          <w:szCs w:val="24"/>
          <w:lang w:val="hy-AM"/>
        </w:rPr>
        <w:t xml:space="preserve"> հետաքրքրված կողմը</w:t>
      </w:r>
      <w:r w:rsidRPr="00C77BCA">
        <w:rPr>
          <w:rFonts w:cs="Arial"/>
          <w:sz w:val="24"/>
          <w:szCs w:val="24"/>
          <w:lang w:val="hy-AM"/>
        </w:rPr>
        <w:t xml:space="preserve"> պետք է փնտրի մի շարք կայք</w:t>
      </w:r>
      <w:r w:rsidR="004F3322" w:rsidRPr="00C77BCA">
        <w:rPr>
          <w:rFonts w:cs="Arial"/>
          <w:sz w:val="24"/>
          <w:szCs w:val="24"/>
          <w:lang w:val="hy-AM"/>
        </w:rPr>
        <w:t>-</w:t>
      </w:r>
      <w:r w:rsidRPr="00C77BCA">
        <w:rPr>
          <w:rFonts w:cs="Arial"/>
          <w:sz w:val="24"/>
          <w:szCs w:val="24"/>
          <w:lang w:val="hy-AM"/>
        </w:rPr>
        <w:t>էջերում, կատարի բազմաթիվ հեռախոսազանգեր, հարցումներ, ինչն անհարմար է և ժամանակատար</w:t>
      </w:r>
      <w:r w:rsidRPr="00C77BCA">
        <w:rPr>
          <w:rFonts w:ascii="MS Mincho" w:eastAsia="MS Mincho" w:hAnsi="MS Mincho" w:cs="MS Mincho" w:hint="eastAsia"/>
          <w:sz w:val="24"/>
          <w:szCs w:val="24"/>
          <w:lang w:val="hy-AM"/>
        </w:rPr>
        <w:t>․</w:t>
      </w:r>
    </w:p>
    <w:p w14:paraId="04766A7D" w14:textId="77777777" w:rsidR="00CE544B" w:rsidRPr="00C77BCA" w:rsidRDefault="003422BD" w:rsidP="00804930">
      <w:pPr>
        <w:pStyle w:val="ListParagraph"/>
        <w:numPr>
          <w:ilvl w:val="0"/>
          <w:numId w:val="25"/>
        </w:numPr>
        <w:tabs>
          <w:tab w:val="left" w:pos="360"/>
        </w:tabs>
        <w:spacing w:line="360" w:lineRule="auto"/>
        <w:ind w:left="0" w:firstLine="0"/>
        <w:jc w:val="both"/>
        <w:rPr>
          <w:rFonts w:eastAsia="Times New Roman"/>
          <w:bCs/>
          <w:color w:val="000000"/>
          <w:sz w:val="24"/>
          <w:szCs w:val="24"/>
          <w:lang w:val="hy-AM"/>
        </w:rPr>
      </w:pPr>
      <w:r w:rsidRPr="00C77BCA">
        <w:rPr>
          <w:rFonts w:cs="Arial"/>
          <w:sz w:val="24"/>
          <w:szCs w:val="24"/>
          <w:lang w:val="hy-AM"/>
        </w:rPr>
        <w:t>Բացակայում են նաև իրականացված բոլոր տեսակի ու նշանակության հետազոտությունների և դրանց արդյունքների վերաբերյալ տեղեկատվության պարբերաբար կենտրոնացված հավաքագրման ու վերլուծման հաշվետվողական մեխանիզմները</w:t>
      </w:r>
      <w:r w:rsidR="00B16DF6" w:rsidRPr="00C77BCA">
        <w:rPr>
          <w:rFonts w:eastAsia="MS Mincho" w:cs="MS Mincho"/>
          <w:sz w:val="24"/>
          <w:szCs w:val="24"/>
          <w:lang w:val="hy-AM"/>
        </w:rPr>
        <w:t>:</w:t>
      </w:r>
    </w:p>
    <w:p w14:paraId="4DDFFE86" w14:textId="77777777" w:rsidR="00FF35F8" w:rsidRPr="00C77BCA" w:rsidRDefault="00900515" w:rsidP="00A123C1">
      <w:pPr>
        <w:pStyle w:val="ListParagraph"/>
        <w:numPr>
          <w:ilvl w:val="0"/>
          <w:numId w:val="3"/>
        </w:numPr>
        <w:tabs>
          <w:tab w:val="left" w:pos="360"/>
        </w:tabs>
        <w:spacing w:line="360" w:lineRule="auto"/>
        <w:ind w:left="90" w:firstLine="52"/>
        <w:jc w:val="both"/>
        <w:rPr>
          <w:rFonts w:eastAsia="Times New Roman"/>
          <w:bCs/>
          <w:color w:val="000000"/>
          <w:sz w:val="24"/>
          <w:szCs w:val="24"/>
          <w:lang w:val="hy-AM"/>
        </w:rPr>
      </w:pPr>
      <w:r w:rsidRPr="00C77BCA">
        <w:rPr>
          <w:rFonts w:eastAsia="MS Mincho" w:cs="MS Mincho"/>
          <w:sz w:val="24"/>
          <w:szCs w:val="24"/>
          <w:lang w:val="hy-AM"/>
        </w:rPr>
        <w:t xml:space="preserve"> </w:t>
      </w:r>
      <w:r w:rsidR="00A753F8" w:rsidRPr="00C77BCA">
        <w:rPr>
          <w:rFonts w:eastAsia="MS Mincho" w:cs="MS Mincho"/>
          <w:sz w:val="24"/>
          <w:szCs w:val="24"/>
          <w:lang w:val="hy-AM"/>
        </w:rPr>
        <w:t>Ռազմավարության միջոցառումներով նախատեսվում է.</w:t>
      </w:r>
    </w:p>
    <w:p w14:paraId="25342E9A" w14:textId="77777777" w:rsidR="00FF35F8" w:rsidRPr="00C77BCA" w:rsidRDefault="00A753F8">
      <w:pPr>
        <w:pStyle w:val="ListParagraph"/>
        <w:numPr>
          <w:ilvl w:val="0"/>
          <w:numId w:val="60"/>
        </w:numPr>
        <w:tabs>
          <w:tab w:val="left" w:pos="360"/>
        </w:tabs>
        <w:spacing w:line="360" w:lineRule="auto"/>
        <w:jc w:val="both"/>
        <w:rPr>
          <w:rFonts w:cs="Sylfaen"/>
          <w:sz w:val="24"/>
          <w:szCs w:val="24"/>
          <w:lang w:val="hy-AM"/>
        </w:rPr>
      </w:pPr>
      <w:r w:rsidRPr="00C77BCA">
        <w:rPr>
          <w:rFonts w:cs="Sylfaen"/>
          <w:sz w:val="24"/>
          <w:szCs w:val="24"/>
          <w:lang w:val="hy-AM"/>
        </w:rPr>
        <w:t>Առողջապահության նախարարության պաշտոնական կայք</w:t>
      </w:r>
      <w:r w:rsidR="00900515" w:rsidRPr="00C77BCA">
        <w:rPr>
          <w:rFonts w:cs="Sylfaen"/>
          <w:sz w:val="24"/>
          <w:szCs w:val="24"/>
          <w:lang w:val="hy-AM"/>
        </w:rPr>
        <w:t>-</w:t>
      </w:r>
      <w:r w:rsidRPr="00C77BCA">
        <w:rPr>
          <w:rFonts w:cs="Sylfaen"/>
          <w:sz w:val="24"/>
          <w:szCs w:val="24"/>
          <w:lang w:val="hy-AM"/>
        </w:rPr>
        <w:t>էջում  ունենալ համապատասխան բաժին, որտեղ ներառված կլինեն լաբորատոր գործունեության վերաբերյալ  բոլոր իրավական ակտերը՝ ներառյալ պարբերաբար թարմացումները.</w:t>
      </w:r>
    </w:p>
    <w:p w14:paraId="5DEC8E34" w14:textId="44842840" w:rsidR="00FF35F8" w:rsidRPr="00C77BCA" w:rsidRDefault="00A753F8">
      <w:pPr>
        <w:pStyle w:val="ListParagraph"/>
        <w:numPr>
          <w:ilvl w:val="0"/>
          <w:numId w:val="60"/>
        </w:numPr>
        <w:tabs>
          <w:tab w:val="left" w:pos="360"/>
        </w:tabs>
        <w:spacing w:line="360" w:lineRule="auto"/>
        <w:jc w:val="both"/>
        <w:rPr>
          <w:rFonts w:cs="Sylfaen"/>
          <w:sz w:val="24"/>
          <w:szCs w:val="24"/>
          <w:lang w:val="hy-AM"/>
        </w:rPr>
      </w:pPr>
      <w:r w:rsidRPr="00C77BCA">
        <w:rPr>
          <w:rFonts w:cs="Sylfaen"/>
          <w:sz w:val="24"/>
          <w:szCs w:val="24"/>
          <w:lang w:val="hy-AM"/>
        </w:rPr>
        <w:t>Ախտորոշիչ լաբորատորիաների ռեեստրի առկայություն, որը կպարունակի լաբորատոր կարողությունների վերաբերյալ թվայնացված,</w:t>
      </w:r>
      <w:r w:rsidR="00233B16" w:rsidRPr="00C77BCA">
        <w:rPr>
          <w:rFonts w:cs="Sylfaen"/>
          <w:sz w:val="24"/>
          <w:szCs w:val="24"/>
          <w:lang w:val="hy-AM"/>
        </w:rPr>
        <w:t xml:space="preserve"> </w:t>
      </w:r>
      <w:r w:rsidRPr="00C77BCA">
        <w:rPr>
          <w:rFonts w:cs="Sylfaen"/>
          <w:sz w:val="24"/>
          <w:szCs w:val="24"/>
          <w:lang w:val="hy-AM"/>
        </w:rPr>
        <w:t>կանոնակարգված և համապարփակ տեղեկատվության հասանելիություն հետաքրքրված կողմերին.</w:t>
      </w:r>
    </w:p>
    <w:p w14:paraId="1D08FF3C" w14:textId="4DBBDB47" w:rsidR="00881CEB" w:rsidRPr="00C77BCA" w:rsidRDefault="00881CEB">
      <w:pPr>
        <w:pStyle w:val="ListParagraph"/>
        <w:numPr>
          <w:ilvl w:val="0"/>
          <w:numId w:val="60"/>
        </w:numPr>
        <w:tabs>
          <w:tab w:val="left" w:pos="360"/>
        </w:tabs>
        <w:spacing w:line="360" w:lineRule="auto"/>
        <w:jc w:val="both"/>
        <w:rPr>
          <w:rFonts w:cs="Sylfaen"/>
          <w:sz w:val="24"/>
          <w:szCs w:val="24"/>
          <w:lang w:val="hy-AM"/>
        </w:rPr>
      </w:pPr>
      <w:r w:rsidRPr="00C77BCA">
        <w:rPr>
          <w:rFonts w:cs="Sylfaen"/>
          <w:sz w:val="24"/>
          <w:szCs w:val="24"/>
          <w:lang w:val="hy-AM"/>
        </w:rPr>
        <w:t>Լաբորատոր հետազոտությունների ինքնարժեքի ֆինանսական հաշվարկման գործընթացի միասնական մոտեցում, որը կհիմնավորի լաբորատոր ծառայությունների գնարժ</w:t>
      </w:r>
      <w:r w:rsidR="008B6291" w:rsidRPr="00C77BCA">
        <w:rPr>
          <w:rFonts w:cs="Sylfaen"/>
          <w:sz w:val="24"/>
          <w:szCs w:val="24"/>
          <w:lang w:val="hy-AM"/>
        </w:rPr>
        <w:t>ե</w:t>
      </w:r>
      <w:r w:rsidRPr="00C77BCA">
        <w:rPr>
          <w:rFonts w:cs="Sylfaen"/>
          <w:sz w:val="24"/>
          <w:szCs w:val="24"/>
          <w:lang w:val="hy-AM"/>
        </w:rPr>
        <w:t>քը</w:t>
      </w:r>
      <w:r w:rsidR="002F26B1" w:rsidRPr="00C77BCA">
        <w:rPr>
          <w:rFonts w:cs="Sylfaen"/>
          <w:sz w:val="24"/>
          <w:szCs w:val="24"/>
          <w:lang w:val="hy-AM"/>
        </w:rPr>
        <w:t>.</w:t>
      </w:r>
      <w:r w:rsidRPr="00C77BCA">
        <w:rPr>
          <w:rFonts w:cs="Sylfaen"/>
          <w:sz w:val="24"/>
          <w:szCs w:val="24"/>
          <w:lang w:val="hy-AM"/>
        </w:rPr>
        <w:t xml:space="preserve"> </w:t>
      </w:r>
    </w:p>
    <w:p w14:paraId="57184CF0" w14:textId="6F72D45F" w:rsidR="00FF35F8" w:rsidRPr="00C77BCA" w:rsidRDefault="00BB7B92" w:rsidP="00900515">
      <w:pPr>
        <w:pStyle w:val="ListParagraph"/>
        <w:numPr>
          <w:ilvl w:val="0"/>
          <w:numId w:val="60"/>
        </w:numPr>
        <w:tabs>
          <w:tab w:val="left" w:pos="360"/>
        </w:tabs>
        <w:spacing w:line="360" w:lineRule="auto"/>
        <w:jc w:val="both"/>
        <w:rPr>
          <w:rFonts w:cs="Sylfaen"/>
          <w:sz w:val="24"/>
          <w:szCs w:val="24"/>
          <w:lang w:val="hy-AM"/>
        </w:rPr>
      </w:pPr>
      <w:r w:rsidRPr="00C77BCA">
        <w:rPr>
          <w:rFonts w:cs="Sylfaen"/>
          <w:sz w:val="24"/>
          <w:szCs w:val="24"/>
          <w:lang w:val="hy-AM"/>
        </w:rPr>
        <w:t>Լաբորատոր հետազոտությունների վերաբերյալ տեղեկատվության թվայնացում</w:t>
      </w:r>
      <w:r w:rsidR="00FC424A" w:rsidRPr="00C77BCA">
        <w:rPr>
          <w:rFonts w:cs="Sylfaen"/>
          <w:sz w:val="24"/>
          <w:szCs w:val="24"/>
          <w:lang w:val="hy-AM"/>
        </w:rPr>
        <w:t>,</w:t>
      </w:r>
      <w:r w:rsidRPr="00C77BCA">
        <w:rPr>
          <w:rFonts w:cs="Sylfaen"/>
          <w:sz w:val="20"/>
          <w:szCs w:val="20"/>
          <w:lang w:val="hy-AM"/>
        </w:rPr>
        <w:t xml:space="preserve"> </w:t>
      </w:r>
      <w:r w:rsidR="00A753F8" w:rsidRPr="00C77BCA">
        <w:rPr>
          <w:rFonts w:cs="Sylfaen"/>
          <w:sz w:val="24"/>
          <w:szCs w:val="24"/>
          <w:lang w:val="hy-AM"/>
        </w:rPr>
        <w:t>անվտանգ կառավարում, արագ արձագանքում</w:t>
      </w:r>
      <w:r w:rsidR="00900515" w:rsidRPr="00C77BCA">
        <w:rPr>
          <w:rFonts w:cs="Sylfaen"/>
          <w:sz w:val="24"/>
          <w:szCs w:val="24"/>
          <w:lang w:val="hy-AM"/>
        </w:rPr>
        <w:t>:</w:t>
      </w:r>
    </w:p>
    <w:p w14:paraId="234A36C0" w14:textId="77777777" w:rsidR="00511B12" w:rsidRPr="00C77BCA" w:rsidRDefault="00511B12" w:rsidP="00511B12">
      <w:pPr>
        <w:tabs>
          <w:tab w:val="left" w:pos="360"/>
        </w:tabs>
        <w:spacing w:line="360" w:lineRule="auto"/>
        <w:jc w:val="both"/>
        <w:rPr>
          <w:rFonts w:ascii="GHEA Grapalat" w:hAnsi="GHEA Grapalat" w:cs="Sylfaen"/>
          <w:sz w:val="24"/>
          <w:szCs w:val="24"/>
          <w:lang w:val="hy-AM"/>
        </w:rPr>
      </w:pPr>
    </w:p>
    <w:p w14:paraId="5A4C6A2E" w14:textId="77777777" w:rsidR="00FF35F8" w:rsidRPr="00C77BCA" w:rsidRDefault="003422BD" w:rsidP="00292BDA">
      <w:pPr>
        <w:pStyle w:val="ListParagraph"/>
        <w:numPr>
          <w:ilvl w:val="0"/>
          <w:numId w:val="65"/>
        </w:numPr>
        <w:shd w:val="clear" w:color="auto" w:fill="FFFFFF"/>
        <w:tabs>
          <w:tab w:val="left" w:pos="284"/>
        </w:tabs>
        <w:spacing w:after="0" w:line="360" w:lineRule="auto"/>
        <w:ind w:left="0" w:right="-85" w:hanging="11"/>
        <w:jc w:val="center"/>
        <w:rPr>
          <w:rFonts w:cs="Sylfaen"/>
          <w:b/>
          <w:sz w:val="24"/>
          <w:szCs w:val="24"/>
          <w:lang w:val="hy-AM"/>
        </w:rPr>
      </w:pPr>
      <w:r w:rsidRPr="00C77BCA">
        <w:rPr>
          <w:rFonts w:cs="Sylfaen"/>
          <w:b/>
          <w:sz w:val="24"/>
          <w:szCs w:val="24"/>
          <w:lang w:val="hy-AM"/>
        </w:rPr>
        <w:t xml:space="preserve"> ՌԱԶՄԱՎԱՐՈՒԹՅԱՆ </w:t>
      </w:r>
      <w:r w:rsidR="00D47ECA" w:rsidRPr="00C77BCA">
        <w:rPr>
          <w:rFonts w:cs="Sylfaen"/>
          <w:b/>
          <w:sz w:val="24"/>
          <w:szCs w:val="24"/>
          <w:lang w:val="hy-AM"/>
        </w:rPr>
        <w:t>ՀԵՏԱՔՐՔՐՎԱԾ ԿՈՂՄԵՐԸ</w:t>
      </w:r>
      <w:r w:rsidR="00CB1538" w:rsidRPr="00C77BCA">
        <w:rPr>
          <w:rFonts w:cs="Sylfaen"/>
          <w:b/>
          <w:sz w:val="24"/>
          <w:szCs w:val="24"/>
        </w:rPr>
        <w:t xml:space="preserve"> </w:t>
      </w:r>
    </w:p>
    <w:p w14:paraId="45199A86" w14:textId="3CAEFF0F" w:rsidR="00C57A31" w:rsidRPr="00C77BCA" w:rsidRDefault="003422BD" w:rsidP="006F6BAE">
      <w:pPr>
        <w:pStyle w:val="ListParagraph"/>
        <w:numPr>
          <w:ilvl w:val="0"/>
          <w:numId w:val="3"/>
        </w:numPr>
        <w:shd w:val="clear" w:color="auto" w:fill="FFFFFF" w:themeFill="background1"/>
        <w:tabs>
          <w:tab w:val="left" w:pos="284"/>
        </w:tabs>
        <w:spacing w:after="0" w:line="360" w:lineRule="auto"/>
        <w:jc w:val="both"/>
        <w:rPr>
          <w:rFonts w:cs="Sylfaen"/>
          <w:b/>
          <w:sz w:val="24"/>
          <w:szCs w:val="24"/>
          <w:lang w:val="hy-AM"/>
        </w:rPr>
      </w:pPr>
      <w:r w:rsidRPr="00C77BCA">
        <w:rPr>
          <w:rFonts w:cs="Sylfaen"/>
          <w:sz w:val="24"/>
          <w:szCs w:val="24"/>
          <w:lang w:val="hy-AM"/>
        </w:rPr>
        <w:t>Ռազմավարության</w:t>
      </w:r>
      <w:r w:rsidR="00D47ECA" w:rsidRPr="00C77BCA">
        <w:rPr>
          <w:rFonts w:cs="Sylfaen"/>
          <w:sz w:val="24"/>
          <w:szCs w:val="24"/>
          <w:lang w:val="hy-AM"/>
        </w:rPr>
        <w:t xml:space="preserve"> հետաքրքրված կողմերն</w:t>
      </w:r>
      <w:r w:rsidR="00450C89" w:rsidRPr="00C77BCA">
        <w:rPr>
          <w:rFonts w:cs="Sylfaen"/>
          <w:sz w:val="24"/>
          <w:szCs w:val="24"/>
          <w:lang w:val="hy-AM"/>
        </w:rPr>
        <w:t xml:space="preserve"> են</w:t>
      </w:r>
      <w:r w:rsidRPr="00C77BCA">
        <w:rPr>
          <w:rFonts w:ascii="MS Mincho" w:eastAsia="MS Mincho" w:hAnsi="MS Mincho" w:cs="MS Mincho" w:hint="eastAsia"/>
          <w:sz w:val="24"/>
          <w:szCs w:val="24"/>
          <w:lang w:val="hy-AM"/>
        </w:rPr>
        <w:t>․</w:t>
      </w:r>
      <w:r w:rsidRPr="00C77BCA">
        <w:rPr>
          <w:rFonts w:cs="Sylfaen"/>
          <w:sz w:val="24"/>
          <w:szCs w:val="24"/>
          <w:lang w:val="hy-AM"/>
        </w:rPr>
        <w:t xml:space="preserve"> ՀՀ բնակչությունը (անկախ տարիքից, սեռից, ազգությունից, կրոնից, բնակավայրից, սոցիալ-տնտեսական կեցությունից), ինչպես նաև զբոսաշրջության և</w:t>
      </w:r>
      <w:r w:rsidR="00A753F8" w:rsidRPr="00C77BCA">
        <w:rPr>
          <w:rFonts w:cs="Sylfaen"/>
          <w:sz w:val="24"/>
          <w:szCs w:val="24"/>
          <w:lang w:val="hy-AM"/>
        </w:rPr>
        <w:t xml:space="preserve"> (</w:t>
      </w:r>
      <w:r w:rsidRPr="00C77BCA">
        <w:rPr>
          <w:rFonts w:cs="Sylfaen"/>
          <w:sz w:val="24"/>
          <w:szCs w:val="24"/>
          <w:lang w:val="hy-AM"/>
        </w:rPr>
        <w:t>կամ</w:t>
      </w:r>
      <w:r w:rsidR="00A753F8" w:rsidRPr="00C77BCA">
        <w:rPr>
          <w:rFonts w:cs="Sylfaen"/>
          <w:sz w:val="24"/>
          <w:szCs w:val="24"/>
          <w:lang w:val="hy-AM"/>
        </w:rPr>
        <w:t>)</w:t>
      </w:r>
      <w:r w:rsidRPr="00C77BCA">
        <w:rPr>
          <w:rFonts w:cs="Sylfaen"/>
          <w:sz w:val="24"/>
          <w:szCs w:val="24"/>
          <w:lang w:val="hy-AM"/>
        </w:rPr>
        <w:t xml:space="preserve"> այլ նպատակով Հայաստան այցելողները, </w:t>
      </w:r>
      <w:r w:rsidRPr="00C77BCA">
        <w:rPr>
          <w:rFonts w:cs="Sylfaen"/>
          <w:sz w:val="24"/>
          <w:szCs w:val="24"/>
          <w:lang w:val="hy-AM"/>
        </w:rPr>
        <w:lastRenderedPageBreak/>
        <w:t xml:space="preserve">հանրային առողջապահական, բժշկական օգնություն և սպասարկում իրականացնող,  բժշկական նշանակության արտադրատեսակներ արտադրող և ներկրող կազմակերպությունները (անկախ կազմակերպական իրավական կառուցվածքից և գերատեսչական </w:t>
      </w:r>
      <w:r w:rsidRPr="00C77BCA">
        <w:rPr>
          <w:rFonts w:cs="Sylfaen"/>
          <w:color w:val="000000" w:themeColor="text1"/>
          <w:sz w:val="24"/>
          <w:szCs w:val="24"/>
          <w:lang w:val="hy-AM"/>
        </w:rPr>
        <w:t xml:space="preserve">պատկանելությունից), </w:t>
      </w:r>
      <w:r w:rsidR="007435CB" w:rsidRPr="00C77BCA">
        <w:rPr>
          <w:rFonts w:cs="Sylfaen"/>
          <w:color w:val="000000" w:themeColor="text1"/>
          <w:sz w:val="24"/>
          <w:szCs w:val="24"/>
          <w:lang w:val="hy-AM"/>
        </w:rPr>
        <w:t xml:space="preserve">պացիենտներն </w:t>
      </w:r>
      <w:r w:rsidRPr="00C77BCA">
        <w:rPr>
          <w:rFonts w:cs="Sylfaen"/>
          <w:color w:val="000000" w:themeColor="text1"/>
          <w:sz w:val="24"/>
          <w:szCs w:val="24"/>
          <w:lang w:val="hy-AM"/>
        </w:rPr>
        <w:t xml:space="preserve">ու բուժաշխատողները, </w:t>
      </w:r>
      <w:r w:rsidR="00D20791" w:rsidRPr="00C77BCA">
        <w:rPr>
          <w:rFonts w:cs="Sylfaen"/>
          <w:color w:val="000000" w:themeColor="text1"/>
          <w:sz w:val="24"/>
          <w:szCs w:val="24"/>
          <w:lang w:val="pt-BR"/>
        </w:rPr>
        <w:t>քաղաքաշինական գործունեության սուբյեկտները</w:t>
      </w:r>
      <w:r w:rsidR="00D20791" w:rsidRPr="00C77BCA">
        <w:rPr>
          <w:rFonts w:cs="Sylfaen"/>
          <w:color w:val="000000" w:themeColor="text1"/>
          <w:sz w:val="24"/>
          <w:szCs w:val="24"/>
          <w:lang w:val="hy-AM"/>
        </w:rPr>
        <w:t xml:space="preserve">, </w:t>
      </w:r>
      <w:r w:rsidRPr="00C77BCA">
        <w:rPr>
          <w:rFonts w:cs="Sylfaen"/>
          <w:sz w:val="24"/>
          <w:szCs w:val="24"/>
          <w:lang w:val="hy-AM"/>
        </w:rPr>
        <w:t>լաբորատոր մասնագետները</w:t>
      </w:r>
      <w:r w:rsidR="005075BA" w:rsidRPr="00C77BCA">
        <w:rPr>
          <w:rFonts w:cs="Sylfaen"/>
          <w:sz w:val="24"/>
          <w:szCs w:val="24"/>
          <w:lang w:val="hy-AM"/>
        </w:rPr>
        <w:t>,</w:t>
      </w:r>
      <w:r w:rsidR="003B4E76" w:rsidRPr="00C77BCA">
        <w:rPr>
          <w:rFonts w:cs="Sylfaen"/>
          <w:sz w:val="24"/>
          <w:szCs w:val="24"/>
          <w:lang w:val="hy-AM"/>
        </w:rPr>
        <w:t xml:space="preserve"> </w:t>
      </w:r>
      <w:r w:rsidRPr="00C77BCA">
        <w:rPr>
          <w:rFonts w:cs="Sylfaen"/>
          <w:sz w:val="24"/>
          <w:szCs w:val="24"/>
          <w:lang w:val="hy-AM"/>
        </w:rPr>
        <w:t>Առողջապահության, Աշխատանքի և սոցիալական հարցերի, Էկոնոմիկայի, Շրջակա միջավայրի, Արդարադատության, Տարածքային կառավարման և ենթակառուցվածքների, Կրթության, գիտության, մշակույթի և սպորտի, Պաշտպանության</w:t>
      </w:r>
      <w:r w:rsidR="00B719A9" w:rsidRPr="00C77BCA">
        <w:rPr>
          <w:rFonts w:cs="Sylfaen"/>
          <w:sz w:val="24"/>
          <w:szCs w:val="24"/>
          <w:lang w:val="hy-AM"/>
        </w:rPr>
        <w:t xml:space="preserve">, </w:t>
      </w:r>
      <w:r w:rsidR="00FC424A" w:rsidRPr="00C77BCA">
        <w:rPr>
          <w:rFonts w:cs="Sylfaen"/>
          <w:sz w:val="24"/>
          <w:szCs w:val="24"/>
          <w:lang w:val="hy-AM"/>
        </w:rPr>
        <w:t>Ներքին գործերի</w:t>
      </w:r>
      <w:r w:rsidRPr="00C77BCA">
        <w:rPr>
          <w:rFonts w:cs="Sylfaen"/>
          <w:sz w:val="24"/>
          <w:szCs w:val="24"/>
          <w:lang w:val="hy-AM"/>
        </w:rPr>
        <w:t xml:space="preserve"> նախարարությունները, </w:t>
      </w:r>
      <w:r w:rsidR="00615EF5" w:rsidRPr="00C77BCA">
        <w:rPr>
          <w:rFonts w:cs="Sylfaen"/>
          <w:sz w:val="24"/>
          <w:szCs w:val="24"/>
          <w:lang w:val="hy-AM"/>
        </w:rPr>
        <w:t>Ազգային անվտանգության ծառայությունը</w:t>
      </w:r>
      <w:r w:rsidR="001F0A9E" w:rsidRPr="00C77BCA">
        <w:rPr>
          <w:rFonts w:cs="Sylfaen"/>
          <w:sz w:val="24"/>
          <w:szCs w:val="24"/>
          <w:lang w:val="hy-AM"/>
        </w:rPr>
        <w:t xml:space="preserve">, </w:t>
      </w:r>
      <w:r w:rsidR="001F0A9E" w:rsidRPr="00C77BCA">
        <w:rPr>
          <w:rFonts w:cs="Sylfaen"/>
          <w:color w:val="000000" w:themeColor="text1"/>
          <w:sz w:val="24"/>
          <w:szCs w:val="24"/>
          <w:lang w:val="pt-BR"/>
        </w:rPr>
        <w:t>Քաղաքաշինության կոմիտեն</w:t>
      </w:r>
      <w:r w:rsidR="001F0A9E" w:rsidRPr="00C77BCA">
        <w:rPr>
          <w:rFonts w:cs="Sylfaen"/>
          <w:color w:val="000000" w:themeColor="text1"/>
          <w:sz w:val="24"/>
          <w:szCs w:val="24"/>
          <w:lang w:val="hy-AM"/>
        </w:rPr>
        <w:t xml:space="preserve">, </w:t>
      </w:r>
      <w:r w:rsidR="003B4E76" w:rsidRPr="00C77BCA">
        <w:rPr>
          <w:rFonts w:cs="Sylfaen"/>
          <w:sz w:val="24"/>
          <w:szCs w:val="24"/>
          <w:lang w:val="hy-AM"/>
        </w:rPr>
        <w:t>Առողջապահության և աշխատանքի տեսչական մարմինը</w:t>
      </w:r>
      <w:r w:rsidRPr="00C77BCA">
        <w:rPr>
          <w:rFonts w:cs="Tahoma"/>
          <w:sz w:val="24"/>
          <w:szCs w:val="24"/>
          <w:lang w:val="hy-AM"/>
        </w:rPr>
        <w:t>։</w:t>
      </w:r>
      <w:r w:rsidRPr="00C77BCA">
        <w:rPr>
          <w:rFonts w:cs="Sylfaen"/>
          <w:sz w:val="24"/>
          <w:szCs w:val="24"/>
          <w:lang w:val="hy-AM"/>
        </w:rPr>
        <w:t xml:space="preserve"> </w:t>
      </w:r>
    </w:p>
    <w:p w14:paraId="7B958CC7" w14:textId="77777777" w:rsidR="003422BD" w:rsidRPr="00C77BCA" w:rsidRDefault="003422BD" w:rsidP="003422BD">
      <w:pPr>
        <w:pStyle w:val="ListParagraph"/>
        <w:tabs>
          <w:tab w:val="left" w:pos="360"/>
        </w:tabs>
        <w:spacing w:after="0" w:line="360" w:lineRule="auto"/>
        <w:ind w:left="0"/>
        <w:jc w:val="both"/>
        <w:rPr>
          <w:rFonts w:cs="Sylfaen"/>
          <w:sz w:val="24"/>
          <w:szCs w:val="24"/>
          <w:lang w:val="hy-AM"/>
        </w:rPr>
      </w:pPr>
    </w:p>
    <w:p w14:paraId="33469A44" w14:textId="77777777" w:rsidR="00FF35F8" w:rsidRPr="00C77BCA" w:rsidRDefault="003422BD" w:rsidP="00292BDA">
      <w:pPr>
        <w:pStyle w:val="ListParagraph"/>
        <w:numPr>
          <w:ilvl w:val="0"/>
          <w:numId w:val="65"/>
        </w:numPr>
        <w:shd w:val="clear" w:color="auto" w:fill="FFFFFF"/>
        <w:tabs>
          <w:tab w:val="left" w:pos="284"/>
        </w:tabs>
        <w:spacing w:after="0" w:line="360" w:lineRule="auto"/>
        <w:ind w:left="0" w:right="-85" w:hanging="11"/>
        <w:jc w:val="center"/>
        <w:rPr>
          <w:rFonts w:cs="Sylfaen"/>
          <w:b/>
          <w:sz w:val="24"/>
          <w:szCs w:val="24"/>
          <w:lang w:val="hy-AM"/>
        </w:rPr>
      </w:pPr>
      <w:r w:rsidRPr="00C77BCA">
        <w:rPr>
          <w:b/>
          <w:sz w:val="24"/>
          <w:szCs w:val="24"/>
          <w:lang w:val="hy-AM" w:bidi="he-IL"/>
        </w:rPr>
        <w:t xml:space="preserve"> ՌԱԶՄԱՎԱՐՈՒԹՅԱՆ ՆԵՐԴՐՄԱՆ ՖԻՆԱՆՍԱԿԱՆ ՄԻՋՈՑՆԵՐԸ</w:t>
      </w:r>
    </w:p>
    <w:p w14:paraId="3698F2CD" w14:textId="77777777" w:rsidR="00BE5F57" w:rsidRPr="00C77BCA" w:rsidRDefault="00BE5F57" w:rsidP="00BE5F57">
      <w:pPr>
        <w:pStyle w:val="ListParagraph"/>
        <w:shd w:val="clear" w:color="auto" w:fill="FFFFFF"/>
        <w:tabs>
          <w:tab w:val="left" w:pos="284"/>
        </w:tabs>
        <w:spacing w:after="0" w:line="360" w:lineRule="auto"/>
        <w:ind w:left="0" w:right="-85"/>
        <w:rPr>
          <w:rFonts w:cs="Sylfaen"/>
          <w:b/>
          <w:sz w:val="24"/>
          <w:szCs w:val="24"/>
          <w:lang w:val="hy-AM"/>
        </w:rPr>
      </w:pPr>
    </w:p>
    <w:p w14:paraId="24A782FB" w14:textId="77777777" w:rsidR="003422BD" w:rsidRPr="00C77BCA" w:rsidRDefault="00FC424A" w:rsidP="003422BD">
      <w:pPr>
        <w:pStyle w:val="ListParagraph"/>
        <w:numPr>
          <w:ilvl w:val="0"/>
          <w:numId w:val="3"/>
        </w:numPr>
        <w:tabs>
          <w:tab w:val="left" w:pos="284"/>
          <w:tab w:val="left" w:pos="360"/>
          <w:tab w:val="right" w:pos="9355"/>
        </w:tabs>
        <w:spacing w:after="0" w:line="360" w:lineRule="auto"/>
        <w:ind w:left="0" w:hanging="11"/>
        <w:jc w:val="both"/>
        <w:rPr>
          <w:rFonts w:cs="Sylfaen"/>
          <w:sz w:val="24"/>
          <w:szCs w:val="24"/>
          <w:lang w:val="af-ZA"/>
        </w:rPr>
      </w:pPr>
      <w:r w:rsidRPr="00C77BCA">
        <w:rPr>
          <w:sz w:val="24"/>
          <w:szCs w:val="24"/>
          <w:lang w:val="hy-AM" w:bidi="he-IL"/>
        </w:rPr>
        <w:t xml:space="preserve"> </w:t>
      </w:r>
      <w:r w:rsidR="003422BD" w:rsidRPr="00C77BCA">
        <w:rPr>
          <w:sz w:val="24"/>
          <w:szCs w:val="24"/>
          <w:lang w:val="hy-AM" w:bidi="he-IL"/>
        </w:rPr>
        <w:t>Ռազմավարության ներդրումն ապահովող ֆինանսավորումն</w:t>
      </w:r>
      <w:r w:rsidR="00F779B2" w:rsidRPr="00C77BCA">
        <w:rPr>
          <w:sz w:val="24"/>
          <w:szCs w:val="24"/>
          <w:lang w:val="hy-AM" w:bidi="he-IL"/>
        </w:rPr>
        <w:t xml:space="preserve"> այն միջոցառումների համար, որոնք ֆինանսավորման կարիք ունեն,</w:t>
      </w:r>
      <w:r w:rsidR="006A4A5B" w:rsidRPr="00C77BCA">
        <w:rPr>
          <w:sz w:val="24"/>
          <w:szCs w:val="24"/>
          <w:lang w:val="hy-AM" w:bidi="he-IL"/>
        </w:rPr>
        <w:t xml:space="preserve"> </w:t>
      </w:r>
      <w:r w:rsidR="003422BD" w:rsidRPr="00C77BCA">
        <w:rPr>
          <w:sz w:val="24"/>
          <w:szCs w:val="24"/>
          <w:lang w:val="hy-AM" w:bidi="he-IL"/>
        </w:rPr>
        <w:t xml:space="preserve">ակնկալվում է </w:t>
      </w:r>
      <w:r w:rsidR="003422BD" w:rsidRPr="00C77BCA">
        <w:rPr>
          <w:rFonts w:cs="Sylfaen"/>
          <w:sz w:val="24"/>
          <w:szCs w:val="24"/>
          <w:lang w:val="af-ZA"/>
        </w:rPr>
        <w:t xml:space="preserve">Հայաստանի Հանրապետության օրենքով չարգելված </w:t>
      </w:r>
      <w:r w:rsidR="006B6582" w:rsidRPr="00C77BCA">
        <w:rPr>
          <w:rFonts w:cs="Sylfaen"/>
          <w:sz w:val="24"/>
          <w:szCs w:val="24"/>
          <w:lang w:val="hy-AM"/>
        </w:rPr>
        <w:t>այլ</w:t>
      </w:r>
      <w:r w:rsidR="006B6582" w:rsidRPr="00C77BCA">
        <w:rPr>
          <w:rFonts w:cs="Sylfaen"/>
          <w:sz w:val="24"/>
          <w:szCs w:val="24"/>
          <w:lang w:val="af-ZA"/>
        </w:rPr>
        <w:t xml:space="preserve"> </w:t>
      </w:r>
      <w:r w:rsidR="00F779B2" w:rsidRPr="00C77BCA">
        <w:rPr>
          <w:rFonts w:cs="Sylfaen"/>
          <w:sz w:val="24"/>
          <w:szCs w:val="24"/>
          <w:lang w:val="hy-AM"/>
        </w:rPr>
        <w:t>միջոցներից</w:t>
      </w:r>
      <w:r w:rsidR="006A4A5B" w:rsidRPr="00C77BCA">
        <w:rPr>
          <w:rFonts w:cs="Sylfaen"/>
          <w:sz w:val="24"/>
          <w:szCs w:val="24"/>
          <w:lang w:val="hy-AM"/>
        </w:rPr>
        <w:t>՝</w:t>
      </w:r>
      <w:r w:rsidR="006B6582" w:rsidRPr="00C77BCA">
        <w:rPr>
          <w:rFonts w:cs="Sylfaen"/>
          <w:sz w:val="24"/>
          <w:szCs w:val="24"/>
          <w:lang w:val="hy-AM"/>
        </w:rPr>
        <w:t xml:space="preserve"> մասնավորապես դոնոր</w:t>
      </w:r>
      <w:r w:rsidR="00B5160D" w:rsidRPr="00C77BCA">
        <w:rPr>
          <w:rFonts w:cs="Sylfaen"/>
          <w:sz w:val="24"/>
          <w:szCs w:val="24"/>
          <w:lang w:val="hy-AM"/>
        </w:rPr>
        <w:t xml:space="preserve"> կազմակերպություններից</w:t>
      </w:r>
      <w:r w:rsidR="003422BD" w:rsidRPr="00C77BCA">
        <w:rPr>
          <w:rFonts w:cs="Sylfaen"/>
          <w:sz w:val="24"/>
          <w:szCs w:val="24"/>
          <w:lang w:val="af-ZA"/>
        </w:rPr>
        <w:t>:</w:t>
      </w:r>
    </w:p>
    <w:p w14:paraId="4958AF39" w14:textId="77777777" w:rsidR="00FF35F8" w:rsidRPr="00C77BCA" w:rsidRDefault="00FF35F8">
      <w:pPr>
        <w:pStyle w:val="ListParagraph"/>
        <w:tabs>
          <w:tab w:val="left" w:pos="360"/>
          <w:tab w:val="left" w:pos="426"/>
          <w:tab w:val="left" w:pos="3960"/>
        </w:tabs>
        <w:autoSpaceDE w:val="0"/>
        <w:autoSpaceDN w:val="0"/>
        <w:adjustRightInd w:val="0"/>
        <w:spacing w:after="0" w:line="360" w:lineRule="auto"/>
        <w:ind w:left="360"/>
        <w:jc w:val="both"/>
        <w:rPr>
          <w:sz w:val="24"/>
          <w:szCs w:val="24"/>
          <w:lang w:val="hy-AM"/>
        </w:rPr>
      </w:pPr>
    </w:p>
    <w:sectPr w:rsidR="00FF35F8" w:rsidRPr="00C77BCA" w:rsidSect="002E7595">
      <w:headerReference w:type="default" r:id="rId8"/>
      <w:footerReference w:type="default" r:id="rId9"/>
      <w:pgSz w:w="11906" w:h="16838"/>
      <w:pgMar w:top="709" w:right="707" w:bottom="568" w:left="1276" w:header="720" w:footer="302"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7C937C9" w14:textId="77777777" w:rsidR="000F41C7" w:rsidRDefault="000F41C7" w:rsidP="003422BD">
      <w:pPr>
        <w:spacing w:after="0" w:line="240" w:lineRule="auto"/>
      </w:pPr>
      <w:r>
        <w:separator/>
      </w:r>
    </w:p>
  </w:endnote>
  <w:endnote w:type="continuationSeparator" w:id="0">
    <w:p w14:paraId="0AA4B977" w14:textId="77777777" w:rsidR="000F41C7" w:rsidRDefault="000F41C7" w:rsidP="003422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CC"/>
    <w:family w:val="roman"/>
    <w:pitch w:val="variable"/>
    <w:sig w:usb0="04000687" w:usb1="00000000" w:usb2="00000000" w:usb3="00000000" w:csb0="0000009F" w:csb1="00000000"/>
  </w:font>
  <w:font w:name="GHEA Grapalat">
    <w:altName w:val="Sylfaen"/>
    <w:panose1 w:val="02000506050000020003"/>
    <w:charset w:val="00"/>
    <w:family w:val="modern"/>
    <w:notTrueType/>
    <w:pitch w:val="variable"/>
    <w:sig w:usb0="A00006AF" w:usb1="5000204B" w:usb2="00000000" w:usb3="00000000" w:csb0="0000009F" w:csb1="00000000"/>
  </w:font>
  <w:font w:name="Calibri">
    <w:panose1 w:val="020F0502020204030204"/>
    <w:charset w:val="CC"/>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ARM">
    <w:altName w:val="Arial"/>
    <w:charset w:val="00"/>
    <w:family w:val="swiss"/>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CC"/>
    <w:family w:val="roman"/>
    <w:pitch w:val="variable"/>
    <w:sig w:usb0="E00002FF" w:usb1="420024FF" w:usb2="00000000" w:usb3="00000000" w:csb0="0000019F" w:csb1="00000000"/>
  </w:font>
  <w:font w:name="Arian AMU">
    <w:panose1 w:val="01000000000000000000"/>
    <w:charset w:val="CC"/>
    <w:family w:val="auto"/>
    <w:pitch w:val="variable"/>
    <w:sig w:usb0="A1002E8F" w:usb1="10000008" w:usb2="00000000" w:usb3="00000000" w:csb0="000101FF" w:csb1="00000000"/>
  </w:font>
  <w:font w:name="Microsoft Sans Serif">
    <w:panose1 w:val="020B0604020202020204"/>
    <w:charset w:val="CC"/>
    <w:family w:val="swiss"/>
    <w:pitch w:val="variable"/>
    <w:sig w:usb0="E1002AFF" w:usb1="C0000002" w:usb2="00000008"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23368460"/>
      <w:docPartObj>
        <w:docPartGallery w:val="Page Numbers (Bottom of Page)"/>
        <w:docPartUnique/>
      </w:docPartObj>
    </w:sdtPr>
    <w:sdtEndPr/>
    <w:sdtContent>
      <w:p w14:paraId="6562C1CD" w14:textId="77777777" w:rsidR="00900515" w:rsidRDefault="00900515">
        <w:pPr>
          <w:pStyle w:val="Footer"/>
          <w:jc w:val="right"/>
        </w:pPr>
      </w:p>
      <w:p w14:paraId="18B1C365" w14:textId="5D655B5B" w:rsidR="00900515" w:rsidRDefault="00BE2529">
        <w:pPr>
          <w:pStyle w:val="Footer"/>
          <w:jc w:val="right"/>
        </w:pPr>
        <w:r>
          <w:fldChar w:fldCharType="begin"/>
        </w:r>
        <w:r>
          <w:instrText>PAGE   \* MERGEFORMAT</w:instrText>
        </w:r>
        <w:r>
          <w:fldChar w:fldCharType="separate"/>
        </w:r>
        <w:r w:rsidR="00C77BCA">
          <w:rPr>
            <w:noProof/>
          </w:rPr>
          <w:t>2</w:t>
        </w:r>
        <w:r>
          <w:rPr>
            <w:noProof/>
          </w:rPr>
          <w:fldChar w:fldCharType="end"/>
        </w:r>
      </w:p>
    </w:sdtContent>
  </w:sdt>
  <w:p w14:paraId="76A1BF12" w14:textId="77777777" w:rsidR="00900515" w:rsidRDefault="0090051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D9F369F" w14:textId="77777777" w:rsidR="000F41C7" w:rsidRDefault="000F41C7" w:rsidP="003422BD">
      <w:pPr>
        <w:spacing w:after="0" w:line="240" w:lineRule="auto"/>
      </w:pPr>
      <w:r>
        <w:separator/>
      </w:r>
    </w:p>
  </w:footnote>
  <w:footnote w:type="continuationSeparator" w:id="0">
    <w:p w14:paraId="1D7A81D9" w14:textId="77777777" w:rsidR="000F41C7" w:rsidRDefault="000F41C7" w:rsidP="003422B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DCD458" w14:textId="77777777" w:rsidR="00900515" w:rsidRPr="00860063" w:rsidRDefault="00900515" w:rsidP="007559A1">
    <w:pPr>
      <w:spacing w:after="0"/>
      <w:jc w:val="center"/>
      <w:rPr>
        <w:rFonts w:ascii="GHEA Grapalat" w:hAnsi="GHEA Grapalat" w:cs="Sylfaen"/>
        <w:bCs/>
        <w:i/>
        <w:sz w:val="24"/>
        <w:szCs w:val="24"/>
        <w:lang w:val="hy-AM"/>
      </w:rPr>
    </w:pPr>
  </w:p>
  <w:p w14:paraId="29CB2377" w14:textId="77777777" w:rsidR="00900515" w:rsidRDefault="00900515" w:rsidP="003422BD">
    <w:pPr>
      <w:pStyle w:val="Heade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5D68A1"/>
    <w:multiLevelType w:val="hybridMultilevel"/>
    <w:tmpl w:val="39967E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67729F"/>
    <w:multiLevelType w:val="hybridMultilevel"/>
    <w:tmpl w:val="C15EADF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3366213"/>
    <w:multiLevelType w:val="hybridMultilevel"/>
    <w:tmpl w:val="9BC2083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40158B9"/>
    <w:multiLevelType w:val="hybridMultilevel"/>
    <w:tmpl w:val="9646757C"/>
    <w:lvl w:ilvl="0" w:tplc="4FCA663C">
      <w:start w:val="1"/>
      <w:numFmt w:val="decimal"/>
      <w:lvlText w:val="%1."/>
      <w:lvlJc w:val="left"/>
      <w:pPr>
        <w:ind w:left="720" w:hanging="360"/>
      </w:pPr>
      <w:rPr>
        <w:b w:val="0"/>
        <w:lang w:val="hy-AM"/>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33AEE"/>
    <w:multiLevelType w:val="hybridMultilevel"/>
    <w:tmpl w:val="0874CCD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AEE6B52"/>
    <w:multiLevelType w:val="hybridMultilevel"/>
    <w:tmpl w:val="6EE0206C"/>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B46321C"/>
    <w:multiLevelType w:val="hybridMultilevel"/>
    <w:tmpl w:val="0F64AFE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B5B5895"/>
    <w:multiLevelType w:val="hybridMultilevel"/>
    <w:tmpl w:val="58CCDDBA"/>
    <w:lvl w:ilvl="0" w:tplc="4FCA663C">
      <w:start w:val="1"/>
      <w:numFmt w:val="decimal"/>
      <w:lvlText w:val="%1."/>
      <w:lvlJc w:val="left"/>
      <w:pPr>
        <w:ind w:left="720" w:hanging="360"/>
      </w:pPr>
      <w:rPr>
        <w:b w:val="0"/>
        <w:lang w:val="hy-AM"/>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D8F5E8B"/>
    <w:multiLevelType w:val="hybridMultilevel"/>
    <w:tmpl w:val="58CCDDBA"/>
    <w:lvl w:ilvl="0" w:tplc="4FCA663C">
      <w:start w:val="1"/>
      <w:numFmt w:val="decimal"/>
      <w:lvlText w:val="%1."/>
      <w:lvlJc w:val="left"/>
      <w:pPr>
        <w:ind w:left="720" w:hanging="360"/>
      </w:pPr>
      <w:rPr>
        <w:b w:val="0"/>
        <w:lang w:val="hy-AM"/>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ED41598"/>
    <w:multiLevelType w:val="hybridMultilevel"/>
    <w:tmpl w:val="29E4541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1216021"/>
    <w:multiLevelType w:val="hybridMultilevel"/>
    <w:tmpl w:val="428ECAB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1441A2B"/>
    <w:multiLevelType w:val="hybridMultilevel"/>
    <w:tmpl w:val="18E45736"/>
    <w:lvl w:ilvl="0" w:tplc="E2EAC27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1ED6595"/>
    <w:multiLevelType w:val="hybridMultilevel"/>
    <w:tmpl w:val="7242F12C"/>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3A13A0A"/>
    <w:multiLevelType w:val="hybridMultilevel"/>
    <w:tmpl w:val="1592E3D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3AB4442"/>
    <w:multiLevelType w:val="hybridMultilevel"/>
    <w:tmpl w:val="94C837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90758B0"/>
    <w:multiLevelType w:val="hybridMultilevel"/>
    <w:tmpl w:val="DE40DAE0"/>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B443266"/>
    <w:multiLevelType w:val="hybridMultilevel"/>
    <w:tmpl w:val="A9302F30"/>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7">
    <w:nsid w:val="1CFB7950"/>
    <w:multiLevelType w:val="hybridMultilevel"/>
    <w:tmpl w:val="58CCDDBA"/>
    <w:lvl w:ilvl="0" w:tplc="4FCA663C">
      <w:start w:val="1"/>
      <w:numFmt w:val="decimal"/>
      <w:lvlText w:val="%1."/>
      <w:lvlJc w:val="left"/>
      <w:pPr>
        <w:ind w:left="720" w:hanging="360"/>
      </w:pPr>
      <w:rPr>
        <w:b w:val="0"/>
        <w:lang w:val="hy-AM"/>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FF81471"/>
    <w:multiLevelType w:val="hybridMultilevel"/>
    <w:tmpl w:val="AE44FE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0187A2C"/>
    <w:multiLevelType w:val="hybridMultilevel"/>
    <w:tmpl w:val="6780093A"/>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nsid w:val="2554303A"/>
    <w:multiLevelType w:val="hybridMultilevel"/>
    <w:tmpl w:val="DED2BD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2771486E"/>
    <w:multiLevelType w:val="hybridMultilevel"/>
    <w:tmpl w:val="BBFAF1C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83E09EC"/>
    <w:multiLevelType w:val="hybridMultilevel"/>
    <w:tmpl w:val="EEB683F6"/>
    <w:lvl w:ilvl="0" w:tplc="66A4FD2A">
      <w:start w:val="1"/>
      <w:numFmt w:val="decimal"/>
      <w:lvlText w:val="%1)"/>
      <w:lvlJc w:val="left"/>
      <w:pPr>
        <w:ind w:left="720" w:hanging="360"/>
      </w:pPr>
      <w:rPr>
        <w:rFonts w:ascii="Sylfaen" w:hAnsi="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28AE4F51"/>
    <w:multiLevelType w:val="hybridMultilevel"/>
    <w:tmpl w:val="86E0B7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96E2618"/>
    <w:multiLevelType w:val="hybridMultilevel"/>
    <w:tmpl w:val="086A4646"/>
    <w:lvl w:ilvl="0" w:tplc="7D64E8B4">
      <w:start w:val="11"/>
      <w:numFmt w:val="decimal"/>
      <w:lvlText w:val="%1."/>
      <w:lvlJc w:val="left"/>
      <w:pPr>
        <w:ind w:left="720" w:hanging="360"/>
      </w:pPr>
      <w:rPr>
        <w:rFonts w:eastAsiaTheme="minorEastAsia" w:cs="Sylfaen"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2A801C8B"/>
    <w:multiLevelType w:val="hybridMultilevel"/>
    <w:tmpl w:val="D2686936"/>
    <w:lvl w:ilvl="0" w:tplc="040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63373A"/>
    <w:multiLevelType w:val="hybridMultilevel"/>
    <w:tmpl w:val="AE7C6A8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nsid w:val="2FE10086"/>
    <w:multiLevelType w:val="hybridMultilevel"/>
    <w:tmpl w:val="9C0AB15E"/>
    <w:lvl w:ilvl="0" w:tplc="04190011">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nsid w:val="2FE23880"/>
    <w:multiLevelType w:val="hybridMultilevel"/>
    <w:tmpl w:val="183E65A2"/>
    <w:lvl w:ilvl="0" w:tplc="041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30CF3B93"/>
    <w:multiLevelType w:val="hybridMultilevel"/>
    <w:tmpl w:val="5FFCDA9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39F7002A"/>
    <w:multiLevelType w:val="hybridMultilevel"/>
    <w:tmpl w:val="1918EE12"/>
    <w:lvl w:ilvl="0" w:tplc="24C86BA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DF4069C"/>
    <w:multiLevelType w:val="hybridMultilevel"/>
    <w:tmpl w:val="6FA45E9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4013599D"/>
    <w:multiLevelType w:val="hybridMultilevel"/>
    <w:tmpl w:val="6F9AD6FE"/>
    <w:lvl w:ilvl="0" w:tplc="041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46A72DDC"/>
    <w:multiLevelType w:val="hybridMultilevel"/>
    <w:tmpl w:val="12B2A72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49657151"/>
    <w:multiLevelType w:val="hybridMultilevel"/>
    <w:tmpl w:val="ECD07EA4"/>
    <w:lvl w:ilvl="0" w:tplc="04190011">
      <w:start w:val="1"/>
      <w:numFmt w:val="decimal"/>
      <w:lvlText w:val="%1)"/>
      <w:lvlJc w:val="left"/>
      <w:pPr>
        <w:ind w:left="1350" w:hanging="360"/>
      </w:pPr>
    </w:lvl>
    <w:lvl w:ilvl="1" w:tplc="04190019" w:tentative="1">
      <w:start w:val="1"/>
      <w:numFmt w:val="lowerLetter"/>
      <w:lvlText w:val="%2."/>
      <w:lvlJc w:val="left"/>
      <w:pPr>
        <w:ind w:left="2070" w:hanging="360"/>
      </w:pPr>
    </w:lvl>
    <w:lvl w:ilvl="2" w:tplc="0419001B" w:tentative="1">
      <w:start w:val="1"/>
      <w:numFmt w:val="lowerRoman"/>
      <w:lvlText w:val="%3."/>
      <w:lvlJc w:val="right"/>
      <w:pPr>
        <w:ind w:left="2790" w:hanging="180"/>
      </w:pPr>
    </w:lvl>
    <w:lvl w:ilvl="3" w:tplc="0419000F" w:tentative="1">
      <w:start w:val="1"/>
      <w:numFmt w:val="decimal"/>
      <w:lvlText w:val="%4."/>
      <w:lvlJc w:val="left"/>
      <w:pPr>
        <w:ind w:left="3510" w:hanging="360"/>
      </w:pPr>
    </w:lvl>
    <w:lvl w:ilvl="4" w:tplc="04190019" w:tentative="1">
      <w:start w:val="1"/>
      <w:numFmt w:val="lowerLetter"/>
      <w:lvlText w:val="%5."/>
      <w:lvlJc w:val="left"/>
      <w:pPr>
        <w:ind w:left="4230" w:hanging="360"/>
      </w:pPr>
    </w:lvl>
    <w:lvl w:ilvl="5" w:tplc="0419001B" w:tentative="1">
      <w:start w:val="1"/>
      <w:numFmt w:val="lowerRoman"/>
      <w:lvlText w:val="%6."/>
      <w:lvlJc w:val="right"/>
      <w:pPr>
        <w:ind w:left="4950" w:hanging="180"/>
      </w:pPr>
    </w:lvl>
    <w:lvl w:ilvl="6" w:tplc="0419000F" w:tentative="1">
      <w:start w:val="1"/>
      <w:numFmt w:val="decimal"/>
      <w:lvlText w:val="%7."/>
      <w:lvlJc w:val="left"/>
      <w:pPr>
        <w:ind w:left="5670" w:hanging="360"/>
      </w:pPr>
    </w:lvl>
    <w:lvl w:ilvl="7" w:tplc="04190019" w:tentative="1">
      <w:start w:val="1"/>
      <w:numFmt w:val="lowerLetter"/>
      <w:lvlText w:val="%8."/>
      <w:lvlJc w:val="left"/>
      <w:pPr>
        <w:ind w:left="6390" w:hanging="360"/>
      </w:pPr>
    </w:lvl>
    <w:lvl w:ilvl="8" w:tplc="0419001B" w:tentative="1">
      <w:start w:val="1"/>
      <w:numFmt w:val="lowerRoman"/>
      <w:lvlText w:val="%9."/>
      <w:lvlJc w:val="right"/>
      <w:pPr>
        <w:ind w:left="7110" w:hanging="180"/>
      </w:pPr>
    </w:lvl>
  </w:abstractNum>
  <w:abstractNum w:abstractNumId="35">
    <w:nsid w:val="4BB234A7"/>
    <w:multiLevelType w:val="hybridMultilevel"/>
    <w:tmpl w:val="645CB3EE"/>
    <w:lvl w:ilvl="0" w:tplc="0409000F">
      <w:start w:val="1"/>
      <w:numFmt w:val="decimal"/>
      <w:lvlText w:val="%1."/>
      <w:lvlJc w:val="left"/>
      <w:pPr>
        <w:ind w:left="1778" w:hanging="360"/>
      </w:pPr>
      <w:rPr>
        <w:b/>
        <w:sz w:val="22"/>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D1F6355"/>
    <w:multiLevelType w:val="hybridMultilevel"/>
    <w:tmpl w:val="18E45736"/>
    <w:lvl w:ilvl="0" w:tplc="E2EAC27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4E5B4056"/>
    <w:multiLevelType w:val="hybridMultilevel"/>
    <w:tmpl w:val="679642D0"/>
    <w:lvl w:ilvl="0" w:tplc="4FCA663C">
      <w:start w:val="1"/>
      <w:numFmt w:val="decimal"/>
      <w:lvlText w:val="%1."/>
      <w:lvlJc w:val="left"/>
      <w:pPr>
        <w:ind w:left="360" w:hanging="360"/>
      </w:pPr>
      <w:rPr>
        <w:b w:val="0"/>
        <w:lang w:val="hy-AM"/>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8">
    <w:nsid w:val="5073155D"/>
    <w:multiLevelType w:val="hybridMultilevel"/>
    <w:tmpl w:val="DF9AB770"/>
    <w:lvl w:ilvl="0" w:tplc="4FCA663C">
      <w:start w:val="1"/>
      <w:numFmt w:val="decimal"/>
      <w:lvlText w:val="%1."/>
      <w:lvlJc w:val="left"/>
      <w:pPr>
        <w:ind w:left="720" w:hanging="360"/>
      </w:pPr>
      <w:rPr>
        <w:b w:val="0"/>
        <w:lang w:val="hy-AM"/>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33A0CA5"/>
    <w:multiLevelType w:val="hybridMultilevel"/>
    <w:tmpl w:val="6E60C330"/>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0">
    <w:nsid w:val="53E40FD6"/>
    <w:multiLevelType w:val="hybridMultilevel"/>
    <w:tmpl w:val="AFB435FE"/>
    <w:lvl w:ilvl="0" w:tplc="CFDA88A6">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544C1D89"/>
    <w:multiLevelType w:val="hybridMultilevel"/>
    <w:tmpl w:val="AE9E4DE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56FD7863"/>
    <w:multiLevelType w:val="hybridMultilevel"/>
    <w:tmpl w:val="6D26C40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57EA7097"/>
    <w:multiLevelType w:val="hybridMultilevel"/>
    <w:tmpl w:val="FD683CE6"/>
    <w:lvl w:ilvl="0" w:tplc="A7F8575C">
      <w:start w:val="1"/>
      <w:numFmt w:val="decimal"/>
      <w:lvlText w:val="%1."/>
      <w:lvlJc w:val="left"/>
      <w:pPr>
        <w:ind w:left="720" w:hanging="360"/>
      </w:pPr>
      <w:rPr>
        <w:rFonts w:asciiTheme="minorHAnsi" w:eastAsiaTheme="minorEastAsia" w:hAnsiTheme="minorHAnsi" w:cs="Sylfaen"/>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58366297"/>
    <w:multiLevelType w:val="hybridMultilevel"/>
    <w:tmpl w:val="2F1EE960"/>
    <w:lvl w:ilvl="0" w:tplc="04190011">
      <w:start w:val="1"/>
      <w:numFmt w:val="decimal"/>
      <w:lvlText w:val="%1)"/>
      <w:lvlJc w:val="left"/>
      <w:pPr>
        <w:ind w:left="795" w:hanging="360"/>
      </w:pPr>
    </w:lvl>
    <w:lvl w:ilvl="1" w:tplc="04190019" w:tentative="1">
      <w:start w:val="1"/>
      <w:numFmt w:val="lowerLetter"/>
      <w:lvlText w:val="%2."/>
      <w:lvlJc w:val="left"/>
      <w:pPr>
        <w:ind w:left="1515" w:hanging="360"/>
      </w:pPr>
    </w:lvl>
    <w:lvl w:ilvl="2" w:tplc="0419001B" w:tentative="1">
      <w:start w:val="1"/>
      <w:numFmt w:val="lowerRoman"/>
      <w:lvlText w:val="%3."/>
      <w:lvlJc w:val="right"/>
      <w:pPr>
        <w:ind w:left="2235" w:hanging="180"/>
      </w:pPr>
    </w:lvl>
    <w:lvl w:ilvl="3" w:tplc="0419000F" w:tentative="1">
      <w:start w:val="1"/>
      <w:numFmt w:val="decimal"/>
      <w:lvlText w:val="%4."/>
      <w:lvlJc w:val="left"/>
      <w:pPr>
        <w:ind w:left="2955" w:hanging="360"/>
      </w:pPr>
    </w:lvl>
    <w:lvl w:ilvl="4" w:tplc="04190019" w:tentative="1">
      <w:start w:val="1"/>
      <w:numFmt w:val="lowerLetter"/>
      <w:lvlText w:val="%5."/>
      <w:lvlJc w:val="left"/>
      <w:pPr>
        <w:ind w:left="3675" w:hanging="360"/>
      </w:pPr>
    </w:lvl>
    <w:lvl w:ilvl="5" w:tplc="0419001B" w:tentative="1">
      <w:start w:val="1"/>
      <w:numFmt w:val="lowerRoman"/>
      <w:lvlText w:val="%6."/>
      <w:lvlJc w:val="right"/>
      <w:pPr>
        <w:ind w:left="4395" w:hanging="180"/>
      </w:pPr>
    </w:lvl>
    <w:lvl w:ilvl="6" w:tplc="0419000F" w:tentative="1">
      <w:start w:val="1"/>
      <w:numFmt w:val="decimal"/>
      <w:lvlText w:val="%7."/>
      <w:lvlJc w:val="left"/>
      <w:pPr>
        <w:ind w:left="5115" w:hanging="360"/>
      </w:pPr>
    </w:lvl>
    <w:lvl w:ilvl="7" w:tplc="04190019" w:tentative="1">
      <w:start w:val="1"/>
      <w:numFmt w:val="lowerLetter"/>
      <w:lvlText w:val="%8."/>
      <w:lvlJc w:val="left"/>
      <w:pPr>
        <w:ind w:left="5835" w:hanging="360"/>
      </w:pPr>
    </w:lvl>
    <w:lvl w:ilvl="8" w:tplc="0419001B" w:tentative="1">
      <w:start w:val="1"/>
      <w:numFmt w:val="lowerRoman"/>
      <w:lvlText w:val="%9."/>
      <w:lvlJc w:val="right"/>
      <w:pPr>
        <w:ind w:left="6555" w:hanging="180"/>
      </w:pPr>
    </w:lvl>
  </w:abstractNum>
  <w:abstractNum w:abstractNumId="45">
    <w:nsid w:val="5B1444A7"/>
    <w:multiLevelType w:val="hybridMultilevel"/>
    <w:tmpl w:val="3DB23C6E"/>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6">
    <w:nsid w:val="5D9C611D"/>
    <w:multiLevelType w:val="hybridMultilevel"/>
    <w:tmpl w:val="CA4A1F5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7">
    <w:nsid w:val="5F157DBE"/>
    <w:multiLevelType w:val="hybridMultilevel"/>
    <w:tmpl w:val="4E22E9D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60B26A2B"/>
    <w:multiLevelType w:val="hybridMultilevel"/>
    <w:tmpl w:val="A9302F30"/>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9">
    <w:nsid w:val="62A52048"/>
    <w:multiLevelType w:val="hybridMultilevel"/>
    <w:tmpl w:val="C4DA541A"/>
    <w:lvl w:ilvl="0" w:tplc="0268C80C">
      <w:start w:val="1"/>
      <w:numFmt w:val="decimal"/>
      <w:lvlText w:val="%1."/>
      <w:lvlJc w:val="left"/>
      <w:pPr>
        <w:ind w:left="502" w:hanging="360"/>
      </w:pPr>
      <w:rPr>
        <w:rFonts w:ascii="GHEA Grapalat" w:hAnsi="GHEA Grapalat" w:hint="default"/>
        <w:b/>
        <w:strike w:val="0"/>
        <w:sz w:val="24"/>
        <w:szCs w:val="24"/>
        <w:lang w:val="hy-AM"/>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50">
    <w:nsid w:val="650A73B1"/>
    <w:multiLevelType w:val="hybridMultilevel"/>
    <w:tmpl w:val="9646757C"/>
    <w:lvl w:ilvl="0" w:tplc="4FCA663C">
      <w:start w:val="1"/>
      <w:numFmt w:val="decimal"/>
      <w:lvlText w:val="%1."/>
      <w:lvlJc w:val="left"/>
      <w:pPr>
        <w:ind w:left="360" w:hanging="360"/>
      </w:pPr>
      <w:rPr>
        <w:b w:val="0"/>
        <w:lang w:val="hy-AM"/>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658E352D"/>
    <w:multiLevelType w:val="hybridMultilevel"/>
    <w:tmpl w:val="64F0D848"/>
    <w:lvl w:ilvl="0" w:tplc="04190011">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2">
    <w:nsid w:val="6614575B"/>
    <w:multiLevelType w:val="hybridMultilevel"/>
    <w:tmpl w:val="A9302F30"/>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3">
    <w:nsid w:val="66906DB5"/>
    <w:multiLevelType w:val="hybridMultilevel"/>
    <w:tmpl w:val="84145D5A"/>
    <w:lvl w:ilvl="0" w:tplc="4FCA663C">
      <w:start w:val="1"/>
      <w:numFmt w:val="decimal"/>
      <w:lvlText w:val="%1."/>
      <w:lvlJc w:val="left"/>
      <w:pPr>
        <w:ind w:left="720" w:hanging="360"/>
      </w:pPr>
      <w:rPr>
        <w:b w:val="0"/>
        <w:lang w:val="hy-AM"/>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66C03051"/>
    <w:multiLevelType w:val="hybridMultilevel"/>
    <w:tmpl w:val="5FAA915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67C1228E"/>
    <w:multiLevelType w:val="hybridMultilevel"/>
    <w:tmpl w:val="C4DA541A"/>
    <w:lvl w:ilvl="0" w:tplc="0268C80C">
      <w:start w:val="1"/>
      <w:numFmt w:val="decimal"/>
      <w:lvlText w:val="%1."/>
      <w:lvlJc w:val="left"/>
      <w:pPr>
        <w:ind w:left="360" w:hanging="360"/>
      </w:pPr>
      <w:rPr>
        <w:rFonts w:ascii="GHEA Grapalat" w:hAnsi="GHEA Grapalat" w:hint="default"/>
        <w:b/>
        <w:strike w:val="0"/>
        <w:sz w:val="24"/>
        <w:szCs w:val="24"/>
        <w:lang w:val="hy-AM"/>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67F869E4"/>
    <w:multiLevelType w:val="hybridMultilevel"/>
    <w:tmpl w:val="1D1E5A4A"/>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57">
    <w:nsid w:val="6D506B17"/>
    <w:multiLevelType w:val="hybridMultilevel"/>
    <w:tmpl w:val="5FAA915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6D646176"/>
    <w:multiLevelType w:val="hybridMultilevel"/>
    <w:tmpl w:val="645CB3EE"/>
    <w:lvl w:ilvl="0" w:tplc="0409000F">
      <w:start w:val="1"/>
      <w:numFmt w:val="decimal"/>
      <w:lvlText w:val="%1."/>
      <w:lvlJc w:val="left"/>
      <w:pPr>
        <w:ind w:left="1778" w:hanging="360"/>
      </w:pPr>
      <w:rPr>
        <w:b/>
        <w:sz w:val="22"/>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6D6B7B9C"/>
    <w:multiLevelType w:val="hybridMultilevel"/>
    <w:tmpl w:val="D8F6ECC2"/>
    <w:lvl w:ilvl="0" w:tplc="4DE251D0">
      <w:start w:val="1"/>
      <w:numFmt w:val="decimal"/>
      <w:lvlText w:val="%1."/>
      <w:lvlJc w:val="left"/>
      <w:pPr>
        <w:ind w:left="360" w:hanging="360"/>
      </w:pPr>
      <w:rPr>
        <w:rFonts w:ascii="GHEA Grapalat" w:eastAsiaTheme="minorEastAsia" w:hAnsi="GHEA Grapalat" w:cs="Sylfaen"/>
        <w:b w:val="0"/>
        <w:lang w:val="hy-AM"/>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6F0C5EF5"/>
    <w:multiLevelType w:val="hybridMultilevel"/>
    <w:tmpl w:val="58CCDDBA"/>
    <w:lvl w:ilvl="0" w:tplc="4FCA663C">
      <w:start w:val="1"/>
      <w:numFmt w:val="decimal"/>
      <w:lvlText w:val="%1."/>
      <w:lvlJc w:val="left"/>
      <w:pPr>
        <w:ind w:left="720" w:hanging="360"/>
      </w:pPr>
      <w:rPr>
        <w:b w:val="0"/>
        <w:lang w:val="hy-AM"/>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70A403F4"/>
    <w:multiLevelType w:val="hybridMultilevel"/>
    <w:tmpl w:val="73D4161E"/>
    <w:lvl w:ilvl="0" w:tplc="87B236B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2">
    <w:nsid w:val="728F2FD7"/>
    <w:multiLevelType w:val="hybridMultilevel"/>
    <w:tmpl w:val="1C5A00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7E920D81"/>
    <w:multiLevelType w:val="hybridMultilevel"/>
    <w:tmpl w:val="79D8F4C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7F5C2E23"/>
    <w:multiLevelType w:val="hybridMultilevel"/>
    <w:tmpl w:val="63F06E8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1"/>
  </w:num>
  <w:num w:numId="2">
    <w:abstractNumId w:val="34"/>
  </w:num>
  <w:num w:numId="3">
    <w:abstractNumId w:val="49"/>
  </w:num>
  <w:num w:numId="4">
    <w:abstractNumId w:val="58"/>
  </w:num>
  <w:num w:numId="5">
    <w:abstractNumId w:val="64"/>
  </w:num>
  <w:num w:numId="6">
    <w:abstractNumId w:val="5"/>
  </w:num>
  <w:num w:numId="7">
    <w:abstractNumId w:val="6"/>
  </w:num>
  <w:num w:numId="8">
    <w:abstractNumId w:val="56"/>
  </w:num>
  <w:num w:numId="9">
    <w:abstractNumId w:val="39"/>
  </w:num>
  <w:num w:numId="10">
    <w:abstractNumId w:val="2"/>
  </w:num>
  <w:num w:numId="11">
    <w:abstractNumId w:val="46"/>
  </w:num>
  <w:num w:numId="12">
    <w:abstractNumId w:val="53"/>
  </w:num>
  <w:num w:numId="13">
    <w:abstractNumId w:val="38"/>
  </w:num>
  <w:num w:numId="14">
    <w:abstractNumId w:val="7"/>
  </w:num>
  <w:num w:numId="15">
    <w:abstractNumId w:val="59"/>
  </w:num>
  <w:num w:numId="16">
    <w:abstractNumId w:val="50"/>
  </w:num>
  <w:num w:numId="17">
    <w:abstractNumId w:val="45"/>
  </w:num>
  <w:num w:numId="18">
    <w:abstractNumId w:val="17"/>
  </w:num>
  <w:num w:numId="19">
    <w:abstractNumId w:val="8"/>
  </w:num>
  <w:num w:numId="20">
    <w:abstractNumId w:val="48"/>
  </w:num>
  <w:num w:numId="21">
    <w:abstractNumId w:val="37"/>
  </w:num>
  <w:num w:numId="22">
    <w:abstractNumId w:val="52"/>
  </w:num>
  <w:num w:numId="23">
    <w:abstractNumId w:val="16"/>
  </w:num>
  <w:num w:numId="24">
    <w:abstractNumId w:val="44"/>
  </w:num>
  <w:num w:numId="25">
    <w:abstractNumId w:val="25"/>
  </w:num>
  <w:num w:numId="26">
    <w:abstractNumId w:val="14"/>
  </w:num>
  <w:num w:numId="27">
    <w:abstractNumId w:val="27"/>
  </w:num>
  <w:num w:numId="28">
    <w:abstractNumId w:val="51"/>
  </w:num>
  <w:num w:numId="29">
    <w:abstractNumId w:val="12"/>
  </w:num>
  <w:num w:numId="30">
    <w:abstractNumId w:val="15"/>
  </w:num>
  <w:num w:numId="31">
    <w:abstractNumId w:val="30"/>
  </w:num>
  <w:num w:numId="32">
    <w:abstractNumId w:val="60"/>
  </w:num>
  <w:num w:numId="33">
    <w:abstractNumId w:val="23"/>
  </w:num>
  <w:num w:numId="34">
    <w:abstractNumId w:val="3"/>
  </w:num>
  <w:num w:numId="35">
    <w:abstractNumId w:val="18"/>
  </w:num>
  <w:num w:numId="36">
    <w:abstractNumId w:val="31"/>
  </w:num>
  <w:num w:numId="37">
    <w:abstractNumId w:val="0"/>
  </w:num>
  <w:num w:numId="38">
    <w:abstractNumId w:val="26"/>
  </w:num>
  <w:num w:numId="39">
    <w:abstractNumId w:val="43"/>
  </w:num>
  <w:num w:numId="40">
    <w:abstractNumId w:val="35"/>
  </w:num>
  <w:num w:numId="41">
    <w:abstractNumId w:val="21"/>
  </w:num>
  <w:num w:numId="42">
    <w:abstractNumId w:val="10"/>
  </w:num>
  <w:num w:numId="43">
    <w:abstractNumId w:val="4"/>
  </w:num>
  <w:num w:numId="44">
    <w:abstractNumId w:val="19"/>
  </w:num>
  <w:num w:numId="45">
    <w:abstractNumId w:val="40"/>
  </w:num>
  <w:num w:numId="46">
    <w:abstractNumId w:val="47"/>
  </w:num>
  <w:num w:numId="47">
    <w:abstractNumId w:val="62"/>
  </w:num>
  <w:num w:numId="48">
    <w:abstractNumId w:val="11"/>
  </w:num>
  <w:num w:numId="49">
    <w:abstractNumId w:val="41"/>
  </w:num>
  <w:num w:numId="50">
    <w:abstractNumId w:val="20"/>
  </w:num>
  <w:num w:numId="51">
    <w:abstractNumId w:val="33"/>
  </w:num>
  <w:num w:numId="52">
    <w:abstractNumId w:val="55"/>
  </w:num>
  <w:num w:numId="53">
    <w:abstractNumId w:val="63"/>
  </w:num>
  <w:num w:numId="54">
    <w:abstractNumId w:val="1"/>
  </w:num>
  <w:num w:numId="55">
    <w:abstractNumId w:val="36"/>
  </w:num>
  <w:num w:numId="56">
    <w:abstractNumId w:val="13"/>
  </w:num>
  <w:num w:numId="57">
    <w:abstractNumId w:val="9"/>
  </w:num>
  <w:num w:numId="58">
    <w:abstractNumId w:val="42"/>
  </w:num>
  <w:num w:numId="59">
    <w:abstractNumId w:val="29"/>
  </w:num>
  <w:num w:numId="60">
    <w:abstractNumId w:val="57"/>
  </w:num>
  <w:num w:numId="61">
    <w:abstractNumId w:val="54"/>
  </w:num>
  <w:num w:numId="62">
    <w:abstractNumId w:val="32"/>
  </w:num>
  <w:num w:numId="63">
    <w:abstractNumId w:val="22"/>
  </w:num>
  <w:num w:numId="64">
    <w:abstractNumId w:val="28"/>
  </w:num>
  <w:num w:numId="65">
    <w:abstractNumId w:val="24"/>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077D"/>
    <w:rsid w:val="0000544B"/>
    <w:rsid w:val="00006D56"/>
    <w:rsid w:val="00007AAD"/>
    <w:rsid w:val="00007ADD"/>
    <w:rsid w:val="000123B4"/>
    <w:rsid w:val="00013720"/>
    <w:rsid w:val="00013C2A"/>
    <w:rsid w:val="00015971"/>
    <w:rsid w:val="00021F05"/>
    <w:rsid w:val="00032DDF"/>
    <w:rsid w:val="0003387E"/>
    <w:rsid w:val="00035D2E"/>
    <w:rsid w:val="00036ECE"/>
    <w:rsid w:val="00040D2C"/>
    <w:rsid w:val="0005058C"/>
    <w:rsid w:val="00056D8D"/>
    <w:rsid w:val="00057B4F"/>
    <w:rsid w:val="00061532"/>
    <w:rsid w:val="00067B42"/>
    <w:rsid w:val="00070052"/>
    <w:rsid w:val="00071A45"/>
    <w:rsid w:val="00072E49"/>
    <w:rsid w:val="00073E49"/>
    <w:rsid w:val="000755A9"/>
    <w:rsid w:val="00075AA8"/>
    <w:rsid w:val="00077662"/>
    <w:rsid w:val="000806B0"/>
    <w:rsid w:val="00080ADD"/>
    <w:rsid w:val="00081667"/>
    <w:rsid w:val="00082893"/>
    <w:rsid w:val="0009418B"/>
    <w:rsid w:val="00094DB2"/>
    <w:rsid w:val="00095DFE"/>
    <w:rsid w:val="000A40AD"/>
    <w:rsid w:val="000A52BC"/>
    <w:rsid w:val="000A5F4C"/>
    <w:rsid w:val="000A5FF0"/>
    <w:rsid w:val="000A6486"/>
    <w:rsid w:val="000B403F"/>
    <w:rsid w:val="000B6830"/>
    <w:rsid w:val="000B7FAD"/>
    <w:rsid w:val="000C0883"/>
    <w:rsid w:val="000C455A"/>
    <w:rsid w:val="000D0932"/>
    <w:rsid w:val="000D2F9F"/>
    <w:rsid w:val="000D4733"/>
    <w:rsid w:val="000D7F94"/>
    <w:rsid w:val="000E0079"/>
    <w:rsid w:val="000E197A"/>
    <w:rsid w:val="000E2B82"/>
    <w:rsid w:val="000E7593"/>
    <w:rsid w:val="000F3AD4"/>
    <w:rsid w:val="000F3FF7"/>
    <w:rsid w:val="000F41C7"/>
    <w:rsid w:val="001119AF"/>
    <w:rsid w:val="00111E88"/>
    <w:rsid w:val="001120C9"/>
    <w:rsid w:val="00116A0E"/>
    <w:rsid w:val="001178D9"/>
    <w:rsid w:val="00120087"/>
    <w:rsid w:val="00120EAA"/>
    <w:rsid w:val="00121CDD"/>
    <w:rsid w:val="00122F25"/>
    <w:rsid w:val="00126628"/>
    <w:rsid w:val="00134944"/>
    <w:rsid w:val="00134C53"/>
    <w:rsid w:val="001351D6"/>
    <w:rsid w:val="001367ED"/>
    <w:rsid w:val="00136E3C"/>
    <w:rsid w:val="00137005"/>
    <w:rsid w:val="0013765D"/>
    <w:rsid w:val="001413B8"/>
    <w:rsid w:val="00143B09"/>
    <w:rsid w:val="00143EDE"/>
    <w:rsid w:val="00147D8E"/>
    <w:rsid w:val="001509FC"/>
    <w:rsid w:val="00150DAB"/>
    <w:rsid w:val="00151F85"/>
    <w:rsid w:val="00153888"/>
    <w:rsid w:val="00154388"/>
    <w:rsid w:val="0015458E"/>
    <w:rsid w:val="00155B59"/>
    <w:rsid w:val="001604A4"/>
    <w:rsid w:val="00160EFE"/>
    <w:rsid w:val="0016180B"/>
    <w:rsid w:val="00162627"/>
    <w:rsid w:val="001657A8"/>
    <w:rsid w:val="001658D1"/>
    <w:rsid w:val="00165DA6"/>
    <w:rsid w:val="001663A2"/>
    <w:rsid w:val="00171F6D"/>
    <w:rsid w:val="001731AD"/>
    <w:rsid w:val="00174381"/>
    <w:rsid w:val="001743C2"/>
    <w:rsid w:val="001749FE"/>
    <w:rsid w:val="00176F17"/>
    <w:rsid w:val="00180242"/>
    <w:rsid w:val="00186A22"/>
    <w:rsid w:val="001917B4"/>
    <w:rsid w:val="00193CC7"/>
    <w:rsid w:val="00194605"/>
    <w:rsid w:val="001A05E9"/>
    <w:rsid w:val="001A2934"/>
    <w:rsid w:val="001A4A0E"/>
    <w:rsid w:val="001A681E"/>
    <w:rsid w:val="001A7526"/>
    <w:rsid w:val="001A7F61"/>
    <w:rsid w:val="001B151A"/>
    <w:rsid w:val="001B1DD9"/>
    <w:rsid w:val="001B25F9"/>
    <w:rsid w:val="001B3B81"/>
    <w:rsid w:val="001B4E70"/>
    <w:rsid w:val="001B524A"/>
    <w:rsid w:val="001B5A86"/>
    <w:rsid w:val="001B74D4"/>
    <w:rsid w:val="001C1816"/>
    <w:rsid w:val="001C245B"/>
    <w:rsid w:val="001C516D"/>
    <w:rsid w:val="001D00B7"/>
    <w:rsid w:val="001D36DA"/>
    <w:rsid w:val="001D536D"/>
    <w:rsid w:val="001E001C"/>
    <w:rsid w:val="001E0EDB"/>
    <w:rsid w:val="001E27FB"/>
    <w:rsid w:val="001E75AB"/>
    <w:rsid w:val="001F0A9E"/>
    <w:rsid w:val="001F0CE0"/>
    <w:rsid w:val="001F3A65"/>
    <w:rsid w:val="001F46ED"/>
    <w:rsid w:val="001F56BF"/>
    <w:rsid w:val="00200419"/>
    <w:rsid w:val="00200872"/>
    <w:rsid w:val="00203B2A"/>
    <w:rsid w:val="00204EC8"/>
    <w:rsid w:val="00205B31"/>
    <w:rsid w:val="0020749B"/>
    <w:rsid w:val="00210069"/>
    <w:rsid w:val="00213165"/>
    <w:rsid w:val="00215CA9"/>
    <w:rsid w:val="00222E58"/>
    <w:rsid w:val="00224896"/>
    <w:rsid w:val="00227688"/>
    <w:rsid w:val="002300C7"/>
    <w:rsid w:val="00232DC7"/>
    <w:rsid w:val="00233B16"/>
    <w:rsid w:val="00233EFC"/>
    <w:rsid w:val="002365CF"/>
    <w:rsid w:val="00242EAE"/>
    <w:rsid w:val="0025150B"/>
    <w:rsid w:val="002521D8"/>
    <w:rsid w:val="002539C6"/>
    <w:rsid w:val="002551A0"/>
    <w:rsid w:val="0025609E"/>
    <w:rsid w:val="002561D8"/>
    <w:rsid w:val="0026077D"/>
    <w:rsid w:val="002615F3"/>
    <w:rsid w:val="0026164D"/>
    <w:rsid w:val="00262CE6"/>
    <w:rsid w:val="00272B2F"/>
    <w:rsid w:val="002738CF"/>
    <w:rsid w:val="00275D03"/>
    <w:rsid w:val="00277E88"/>
    <w:rsid w:val="002821DF"/>
    <w:rsid w:val="00285EED"/>
    <w:rsid w:val="00292BDA"/>
    <w:rsid w:val="002A1BD5"/>
    <w:rsid w:val="002A2CD0"/>
    <w:rsid w:val="002A32C5"/>
    <w:rsid w:val="002A3B61"/>
    <w:rsid w:val="002A3CF5"/>
    <w:rsid w:val="002A3E27"/>
    <w:rsid w:val="002A4BCB"/>
    <w:rsid w:val="002A6982"/>
    <w:rsid w:val="002B0251"/>
    <w:rsid w:val="002B276D"/>
    <w:rsid w:val="002B2974"/>
    <w:rsid w:val="002B2AFB"/>
    <w:rsid w:val="002B3253"/>
    <w:rsid w:val="002B66D1"/>
    <w:rsid w:val="002B6FFD"/>
    <w:rsid w:val="002C1B13"/>
    <w:rsid w:val="002C4115"/>
    <w:rsid w:val="002C545F"/>
    <w:rsid w:val="002C5781"/>
    <w:rsid w:val="002D5BC4"/>
    <w:rsid w:val="002D6005"/>
    <w:rsid w:val="002E1640"/>
    <w:rsid w:val="002E3A63"/>
    <w:rsid w:val="002E435B"/>
    <w:rsid w:val="002E50AB"/>
    <w:rsid w:val="002E56ED"/>
    <w:rsid w:val="002E6936"/>
    <w:rsid w:val="002E71BB"/>
    <w:rsid w:val="002E74B4"/>
    <w:rsid w:val="002E7595"/>
    <w:rsid w:val="002F18A4"/>
    <w:rsid w:val="002F26B1"/>
    <w:rsid w:val="002F2800"/>
    <w:rsid w:val="002F3B98"/>
    <w:rsid w:val="002F49BB"/>
    <w:rsid w:val="002F6365"/>
    <w:rsid w:val="002F67FE"/>
    <w:rsid w:val="00300771"/>
    <w:rsid w:val="003035DB"/>
    <w:rsid w:val="00306785"/>
    <w:rsid w:val="00307F08"/>
    <w:rsid w:val="00310F52"/>
    <w:rsid w:val="003120B4"/>
    <w:rsid w:val="00314A79"/>
    <w:rsid w:val="00316C44"/>
    <w:rsid w:val="003170D6"/>
    <w:rsid w:val="00323B4A"/>
    <w:rsid w:val="00324676"/>
    <w:rsid w:val="0033378D"/>
    <w:rsid w:val="003349F0"/>
    <w:rsid w:val="00334E4C"/>
    <w:rsid w:val="003422BD"/>
    <w:rsid w:val="0034388C"/>
    <w:rsid w:val="00343919"/>
    <w:rsid w:val="00344F7F"/>
    <w:rsid w:val="00345258"/>
    <w:rsid w:val="00350C04"/>
    <w:rsid w:val="0035217E"/>
    <w:rsid w:val="00353275"/>
    <w:rsid w:val="003543D5"/>
    <w:rsid w:val="00360D04"/>
    <w:rsid w:val="00366948"/>
    <w:rsid w:val="003669F9"/>
    <w:rsid w:val="00374F0D"/>
    <w:rsid w:val="0037579A"/>
    <w:rsid w:val="00381060"/>
    <w:rsid w:val="00383B7A"/>
    <w:rsid w:val="00384D89"/>
    <w:rsid w:val="00386568"/>
    <w:rsid w:val="003900CA"/>
    <w:rsid w:val="003904CF"/>
    <w:rsid w:val="0039370C"/>
    <w:rsid w:val="003954C9"/>
    <w:rsid w:val="0039597F"/>
    <w:rsid w:val="003A0154"/>
    <w:rsid w:val="003A3B74"/>
    <w:rsid w:val="003A3EB0"/>
    <w:rsid w:val="003A5090"/>
    <w:rsid w:val="003B0A9B"/>
    <w:rsid w:val="003B1475"/>
    <w:rsid w:val="003B4E76"/>
    <w:rsid w:val="003B5DEA"/>
    <w:rsid w:val="003C195E"/>
    <w:rsid w:val="003C1BD3"/>
    <w:rsid w:val="003C2E0C"/>
    <w:rsid w:val="003C4490"/>
    <w:rsid w:val="003C7750"/>
    <w:rsid w:val="003D17A7"/>
    <w:rsid w:val="003D1FD9"/>
    <w:rsid w:val="003E0CA9"/>
    <w:rsid w:val="003F15E4"/>
    <w:rsid w:val="003F30DE"/>
    <w:rsid w:val="00404167"/>
    <w:rsid w:val="0040425C"/>
    <w:rsid w:val="00404C2D"/>
    <w:rsid w:val="00412D28"/>
    <w:rsid w:val="0041461F"/>
    <w:rsid w:val="004172ED"/>
    <w:rsid w:val="00417989"/>
    <w:rsid w:val="00417B30"/>
    <w:rsid w:val="004207FC"/>
    <w:rsid w:val="0042152A"/>
    <w:rsid w:val="00423FC5"/>
    <w:rsid w:val="00425175"/>
    <w:rsid w:val="004302FC"/>
    <w:rsid w:val="004336C9"/>
    <w:rsid w:val="0043627B"/>
    <w:rsid w:val="004366BD"/>
    <w:rsid w:val="00436CEA"/>
    <w:rsid w:val="00441B80"/>
    <w:rsid w:val="00441FD9"/>
    <w:rsid w:val="004454E4"/>
    <w:rsid w:val="00447CDD"/>
    <w:rsid w:val="0045048E"/>
    <w:rsid w:val="00450C89"/>
    <w:rsid w:val="00454027"/>
    <w:rsid w:val="00455D72"/>
    <w:rsid w:val="00456795"/>
    <w:rsid w:val="004614C6"/>
    <w:rsid w:val="004672FD"/>
    <w:rsid w:val="00472580"/>
    <w:rsid w:val="004742B8"/>
    <w:rsid w:val="0047594F"/>
    <w:rsid w:val="00481991"/>
    <w:rsid w:val="00481F49"/>
    <w:rsid w:val="0048291D"/>
    <w:rsid w:val="00486657"/>
    <w:rsid w:val="00490E0A"/>
    <w:rsid w:val="00492667"/>
    <w:rsid w:val="004927D2"/>
    <w:rsid w:val="00493AEB"/>
    <w:rsid w:val="004A1DA7"/>
    <w:rsid w:val="004A2CB4"/>
    <w:rsid w:val="004A3373"/>
    <w:rsid w:val="004A54B4"/>
    <w:rsid w:val="004A667E"/>
    <w:rsid w:val="004A6E19"/>
    <w:rsid w:val="004A6E55"/>
    <w:rsid w:val="004B0468"/>
    <w:rsid w:val="004B0DEB"/>
    <w:rsid w:val="004B1CAD"/>
    <w:rsid w:val="004B20AB"/>
    <w:rsid w:val="004B6DA5"/>
    <w:rsid w:val="004C038C"/>
    <w:rsid w:val="004C0EC7"/>
    <w:rsid w:val="004C0F51"/>
    <w:rsid w:val="004C1146"/>
    <w:rsid w:val="004C23D4"/>
    <w:rsid w:val="004C5ACA"/>
    <w:rsid w:val="004D0347"/>
    <w:rsid w:val="004D0398"/>
    <w:rsid w:val="004D072D"/>
    <w:rsid w:val="004D09BA"/>
    <w:rsid w:val="004D42C2"/>
    <w:rsid w:val="004D4D23"/>
    <w:rsid w:val="004D5115"/>
    <w:rsid w:val="004E305B"/>
    <w:rsid w:val="004E34E8"/>
    <w:rsid w:val="004E4061"/>
    <w:rsid w:val="004F225B"/>
    <w:rsid w:val="004F3322"/>
    <w:rsid w:val="004F6ACB"/>
    <w:rsid w:val="00503D31"/>
    <w:rsid w:val="0050492F"/>
    <w:rsid w:val="005075BA"/>
    <w:rsid w:val="00507A9D"/>
    <w:rsid w:val="00510E4E"/>
    <w:rsid w:val="00511B12"/>
    <w:rsid w:val="0051266D"/>
    <w:rsid w:val="00512B69"/>
    <w:rsid w:val="0051323D"/>
    <w:rsid w:val="005148B0"/>
    <w:rsid w:val="00516501"/>
    <w:rsid w:val="00516FD1"/>
    <w:rsid w:val="00524C94"/>
    <w:rsid w:val="005270A0"/>
    <w:rsid w:val="0053059E"/>
    <w:rsid w:val="00530611"/>
    <w:rsid w:val="0053220D"/>
    <w:rsid w:val="00534327"/>
    <w:rsid w:val="005362BF"/>
    <w:rsid w:val="00536628"/>
    <w:rsid w:val="00536782"/>
    <w:rsid w:val="005377FD"/>
    <w:rsid w:val="0054479E"/>
    <w:rsid w:val="00546199"/>
    <w:rsid w:val="005462B5"/>
    <w:rsid w:val="00547021"/>
    <w:rsid w:val="005512F0"/>
    <w:rsid w:val="00551FBD"/>
    <w:rsid w:val="0055487E"/>
    <w:rsid w:val="00557C5A"/>
    <w:rsid w:val="005610F4"/>
    <w:rsid w:val="005619EF"/>
    <w:rsid w:val="005631AA"/>
    <w:rsid w:val="005636F3"/>
    <w:rsid w:val="00563A01"/>
    <w:rsid w:val="00566213"/>
    <w:rsid w:val="005665F7"/>
    <w:rsid w:val="00571008"/>
    <w:rsid w:val="0057155A"/>
    <w:rsid w:val="00573A67"/>
    <w:rsid w:val="00576CF3"/>
    <w:rsid w:val="00584CD7"/>
    <w:rsid w:val="00585865"/>
    <w:rsid w:val="00586B65"/>
    <w:rsid w:val="00587289"/>
    <w:rsid w:val="00587ACC"/>
    <w:rsid w:val="005921C1"/>
    <w:rsid w:val="005926EF"/>
    <w:rsid w:val="00593390"/>
    <w:rsid w:val="005A0C9C"/>
    <w:rsid w:val="005A347C"/>
    <w:rsid w:val="005A4D42"/>
    <w:rsid w:val="005A51C6"/>
    <w:rsid w:val="005B1726"/>
    <w:rsid w:val="005B1CBD"/>
    <w:rsid w:val="005B75D8"/>
    <w:rsid w:val="005C0820"/>
    <w:rsid w:val="005C24E7"/>
    <w:rsid w:val="005C42E3"/>
    <w:rsid w:val="005C502B"/>
    <w:rsid w:val="005D2CBE"/>
    <w:rsid w:val="005D4F59"/>
    <w:rsid w:val="005D6271"/>
    <w:rsid w:val="005E056C"/>
    <w:rsid w:val="005E279E"/>
    <w:rsid w:val="005E28C3"/>
    <w:rsid w:val="005E3032"/>
    <w:rsid w:val="005E42CC"/>
    <w:rsid w:val="005E63E2"/>
    <w:rsid w:val="005E699C"/>
    <w:rsid w:val="005E6E1E"/>
    <w:rsid w:val="005F2CC2"/>
    <w:rsid w:val="005F6F4D"/>
    <w:rsid w:val="00602A5E"/>
    <w:rsid w:val="00610052"/>
    <w:rsid w:val="00612F1A"/>
    <w:rsid w:val="00613492"/>
    <w:rsid w:val="00615EF5"/>
    <w:rsid w:val="006316EE"/>
    <w:rsid w:val="006347A7"/>
    <w:rsid w:val="00634D7A"/>
    <w:rsid w:val="00637A6E"/>
    <w:rsid w:val="00640699"/>
    <w:rsid w:val="006413F6"/>
    <w:rsid w:val="00642E63"/>
    <w:rsid w:val="00644021"/>
    <w:rsid w:val="00644EF0"/>
    <w:rsid w:val="00646B3D"/>
    <w:rsid w:val="00651118"/>
    <w:rsid w:val="00652B3D"/>
    <w:rsid w:val="00653BE6"/>
    <w:rsid w:val="00655A9F"/>
    <w:rsid w:val="0066158E"/>
    <w:rsid w:val="00666FDA"/>
    <w:rsid w:val="00672407"/>
    <w:rsid w:val="006741D2"/>
    <w:rsid w:val="0067744F"/>
    <w:rsid w:val="00681AB1"/>
    <w:rsid w:val="006825D0"/>
    <w:rsid w:val="006841DF"/>
    <w:rsid w:val="0068627A"/>
    <w:rsid w:val="006939CC"/>
    <w:rsid w:val="00697F5F"/>
    <w:rsid w:val="006A22A0"/>
    <w:rsid w:val="006A4A5B"/>
    <w:rsid w:val="006A50D7"/>
    <w:rsid w:val="006A5555"/>
    <w:rsid w:val="006A73C9"/>
    <w:rsid w:val="006B2525"/>
    <w:rsid w:val="006B6582"/>
    <w:rsid w:val="006C2E89"/>
    <w:rsid w:val="006C5E17"/>
    <w:rsid w:val="006D23F9"/>
    <w:rsid w:val="006D5FA1"/>
    <w:rsid w:val="006D6DF1"/>
    <w:rsid w:val="006E0927"/>
    <w:rsid w:val="006E4F1A"/>
    <w:rsid w:val="006E7000"/>
    <w:rsid w:val="006F062C"/>
    <w:rsid w:val="006F39ED"/>
    <w:rsid w:val="006F3E8C"/>
    <w:rsid w:val="006F6BAE"/>
    <w:rsid w:val="0070068D"/>
    <w:rsid w:val="00704BCD"/>
    <w:rsid w:val="00705644"/>
    <w:rsid w:val="00706160"/>
    <w:rsid w:val="0071075D"/>
    <w:rsid w:val="00714198"/>
    <w:rsid w:val="00714AE7"/>
    <w:rsid w:val="00716D05"/>
    <w:rsid w:val="00720124"/>
    <w:rsid w:val="007221E2"/>
    <w:rsid w:val="00722E84"/>
    <w:rsid w:val="007235E5"/>
    <w:rsid w:val="007247FD"/>
    <w:rsid w:val="00724C7B"/>
    <w:rsid w:val="00731457"/>
    <w:rsid w:val="007314E0"/>
    <w:rsid w:val="007319E6"/>
    <w:rsid w:val="00732571"/>
    <w:rsid w:val="007335B3"/>
    <w:rsid w:val="00734BD1"/>
    <w:rsid w:val="00736E70"/>
    <w:rsid w:val="00740D07"/>
    <w:rsid w:val="00741923"/>
    <w:rsid w:val="00742D2C"/>
    <w:rsid w:val="007432F6"/>
    <w:rsid w:val="007435CB"/>
    <w:rsid w:val="00746787"/>
    <w:rsid w:val="00747923"/>
    <w:rsid w:val="00747F9D"/>
    <w:rsid w:val="0075093F"/>
    <w:rsid w:val="00750BCE"/>
    <w:rsid w:val="00753B34"/>
    <w:rsid w:val="00753FE9"/>
    <w:rsid w:val="007559A1"/>
    <w:rsid w:val="00761C28"/>
    <w:rsid w:val="007635CF"/>
    <w:rsid w:val="00765ACB"/>
    <w:rsid w:val="00767C31"/>
    <w:rsid w:val="00773D9A"/>
    <w:rsid w:val="00773F5C"/>
    <w:rsid w:val="007757F0"/>
    <w:rsid w:val="00776405"/>
    <w:rsid w:val="00777EC4"/>
    <w:rsid w:val="007874BD"/>
    <w:rsid w:val="00790ECA"/>
    <w:rsid w:val="00791864"/>
    <w:rsid w:val="00792D55"/>
    <w:rsid w:val="00793073"/>
    <w:rsid w:val="007943BD"/>
    <w:rsid w:val="007949BA"/>
    <w:rsid w:val="0079580B"/>
    <w:rsid w:val="00797708"/>
    <w:rsid w:val="007A2494"/>
    <w:rsid w:val="007A28DC"/>
    <w:rsid w:val="007A521E"/>
    <w:rsid w:val="007A66E2"/>
    <w:rsid w:val="007A7279"/>
    <w:rsid w:val="007B0DB8"/>
    <w:rsid w:val="007B39D2"/>
    <w:rsid w:val="007B4602"/>
    <w:rsid w:val="007B54F1"/>
    <w:rsid w:val="007B5AFF"/>
    <w:rsid w:val="007C0E4D"/>
    <w:rsid w:val="007C22E8"/>
    <w:rsid w:val="007C2BAF"/>
    <w:rsid w:val="007C682E"/>
    <w:rsid w:val="007C7986"/>
    <w:rsid w:val="007C7F9B"/>
    <w:rsid w:val="007D14D3"/>
    <w:rsid w:val="007D341C"/>
    <w:rsid w:val="007E01FF"/>
    <w:rsid w:val="007E1E0E"/>
    <w:rsid w:val="007E2FEB"/>
    <w:rsid w:val="007E4286"/>
    <w:rsid w:val="007F0F99"/>
    <w:rsid w:val="007F4CD9"/>
    <w:rsid w:val="008022A2"/>
    <w:rsid w:val="0080295D"/>
    <w:rsid w:val="00804930"/>
    <w:rsid w:val="00804F07"/>
    <w:rsid w:val="008113D4"/>
    <w:rsid w:val="008159B9"/>
    <w:rsid w:val="00816A7B"/>
    <w:rsid w:val="00820437"/>
    <w:rsid w:val="00821C8D"/>
    <w:rsid w:val="00822798"/>
    <w:rsid w:val="0082784F"/>
    <w:rsid w:val="00830488"/>
    <w:rsid w:val="00831BFB"/>
    <w:rsid w:val="008346E0"/>
    <w:rsid w:val="008360D1"/>
    <w:rsid w:val="0083620B"/>
    <w:rsid w:val="00836CBE"/>
    <w:rsid w:val="00837227"/>
    <w:rsid w:val="00837BBD"/>
    <w:rsid w:val="00841C2D"/>
    <w:rsid w:val="008437D5"/>
    <w:rsid w:val="00844860"/>
    <w:rsid w:val="00845778"/>
    <w:rsid w:val="00846D1C"/>
    <w:rsid w:val="0085360D"/>
    <w:rsid w:val="00853BA3"/>
    <w:rsid w:val="00853C38"/>
    <w:rsid w:val="00855194"/>
    <w:rsid w:val="008600AB"/>
    <w:rsid w:val="008633E9"/>
    <w:rsid w:val="0086366D"/>
    <w:rsid w:val="0086495B"/>
    <w:rsid w:val="008658AA"/>
    <w:rsid w:val="00870292"/>
    <w:rsid w:val="008708E0"/>
    <w:rsid w:val="00874461"/>
    <w:rsid w:val="00880FD5"/>
    <w:rsid w:val="00881352"/>
    <w:rsid w:val="00881CEB"/>
    <w:rsid w:val="00883ACD"/>
    <w:rsid w:val="00884147"/>
    <w:rsid w:val="00891626"/>
    <w:rsid w:val="008916D6"/>
    <w:rsid w:val="00893CE7"/>
    <w:rsid w:val="0089607A"/>
    <w:rsid w:val="008A25B7"/>
    <w:rsid w:val="008A3315"/>
    <w:rsid w:val="008A3D3A"/>
    <w:rsid w:val="008A4D94"/>
    <w:rsid w:val="008B1083"/>
    <w:rsid w:val="008B2794"/>
    <w:rsid w:val="008B2A03"/>
    <w:rsid w:val="008B3158"/>
    <w:rsid w:val="008B6291"/>
    <w:rsid w:val="008B6486"/>
    <w:rsid w:val="008C4BFC"/>
    <w:rsid w:val="008C4E37"/>
    <w:rsid w:val="008C6984"/>
    <w:rsid w:val="008C6F1F"/>
    <w:rsid w:val="008C7786"/>
    <w:rsid w:val="008D3002"/>
    <w:rsid w:val="008D30D8"/>
    <w:rsid w:val="008D3C58"/>
    <w:rsid w:val="008D576E"/>
    <w:rsid w:val="008D6018"/>
    <w:rsid w:val="008D701D"/>
    <w:rsid w:val="008E03E9"/>
    <w:rsid w:val="008E1341"/>
    <w:rsid w:val="008E3EDF"/>
    <w:rsid w:val="008E5981"/>
    <w:rsid w:val="008E6C4E"/>
    <w:rsid w:val="008E7A4C"/>
    <w:rsid w:val="008E7F49"/>
    <w:rsid w:val="008F5EB6"/>
    <w:rsid w:val="008F7302"/>
    <w:rsid w:val="00900515"/>
    <w:rsid w:val="009108AB"/>
    <w:rsid w:val="009122E4"/>
    <w:rsid w:val="00914E60"/>
    <w:rsid w:val="00916FC1"/>
    <w:rsid w:val="00916FF9"/>
    <w:rsid w:val="00921048"/>
    <w:rsid w:val="00921D73"/>
    <w:rsid w:val="00921E15"/>
    <w:rsid w:val="009240F7"/>
    <w:rsid w:val="00927180"/>
    <w:rsid w:val="00933721"/>
    <w:rsid w:val="00936B23"/>
    <w:rsid w:val="00941579"/>
    <w:rsid w:val="00943BB3"/>
    <w:rsid w:val="009447DF"/>
    <w:rsid w:val="00950F0D"/>
    <w:rsid w:val="00951154"/>
    <w:rsid w:val="00952087"/>
    <w:rsid w:val="00952BBA"/>
    <w:rsid w:val="0096049B"/>
    <w:rsid w:val="00975514"/>
    <w:rsid w:val="00976179"/>
    <w:rsid w:val="00977616"/>
    <w:rsid w:val="00983A2B"/>
    <w:rsid w:val="00986611"/>
    <w:rsid w:val="00996D49"/>
    <w:rsid w:val="009A1E04"/>
    <w:rsid w:val="009A3EBB"/>
    <w:rsid w:val="009A452E"/>
    <w:rsid w:val="009B1937"/>
    <w:rsid w:val="009B47BD"/>
    <w:rsid w:val="009B4B2B"/>
    <w:rsid w:val="009B4DFD"/>
    <w:rsid w:val="009B6874"/>
    <w:rsid w:val="009C0C49"/>
    <w:rsid w:val="009C1947"/>
    <w:rsid w:val="009C1D72"/>
    <w:rsid w:val="009C1EFD"/>
    <w:rsid w:val="009C27F9"/>
    <w:rsid w:val="009D019A"/>
    <w:rsid w:val="009D2CF6"/>
    <w:rsid w:val="009D2E25"/>
    <w:rsid w:val="009D552B"/>
    <w:rsid w:val="009D6D86"/>
    <w:rsid w:val="009D7A62"/>
    <w:rsid w:val="009E01C3"/>
    <w:rsid w:val="009E0B92"/>
    <w:rsid w:val="009E3D93"/>
    <w:rsid w:val="009E593D"/>
    <w:rsid w:val="009F14B0"/>
    <w:rsid w:val="009F3520"/>
    <w:rsid w:val="009F4137"/>
    <w:rsid w:val="009F77D3"/>
    <w:rsid w:val="009F7A2A"/>
    <w:rsid w:val="00A04864"/>
    <w:rsid w:val="00A0625A"/>
    <w:rsid w:val="00A07219"/>
    <w:rsid w:val="00A10FAC"/>
    <w:rsid w:val="00A123C1"/>
    <w:rsid w:val="00A14DB4"/>
    <w:rsid w:val="00A152D9"/>
    <w:rsid w:val="00A2171A"/>
    <w:rsid w:val="00A2184E"/>
    <w:rsid w:val="00A2185C"/>
    <w:rsid w:val="00A2447B"/>
    <w:rsid w:val="00A247CB"/>
    <w:rsid w:val="00A30693"/>
    <w:rsid w:val="00A35906"/>
    <w:rsid w:val="00A37230"/>
    <w:rsid w:val="00A47159"/>
    <w:rsid w:val="00A52E83"/>
    <w:rsid w:val="00A55363"/>
    <w:rsid w:val="00A55430"/>
    <w:rsid w:val="00A55B94"/>
    <w:rsid w:val="00A57272"/>
    <w:rsid w:val="00A641A4"/>
    <w:rsid w:val="00A65117"/>
    <w:rsid w:val="00A66ACC"/>
    <w:rsid w:val="00A753F8"/>
    <w:rsid w:val="00A8173C"/>
    <w:rsid w:val="00A818C2"/>
    <w:rsid w:val="00A81B48"/>
    <w:rsid w:val="00A81DF9"/>
    <w:rsid w:val="00A82651"/>
    <w:rsid w:val="00A83FB7"/>
    <w:rsid w:val="00A906CC"/>
    <w:rsid w:val="00A92CA2"/>
    <w:rsid w:val="00A954F5"/>
    <w:rsid w:val="00A95BC2"/>
    <w:rsid w:val="00A95BDE"/>
    <w:rsid w:val="00A9600B"/>
    <w:rsid w:val="00A96A8A"/>
    <w:rsid w:val="00AA0DD6"/>
    <w:rsid w:val="00AA2742"/>
    <w:rsid w:val="00AA35D0"/>
    <w:rsid w:val="00AA45A9"/>
    <w:rsid w:val="00AA5423"/>
    <w:rsid w:val="00AA5A26"/>
    <w:rsid w:val="00AA6465"/>
    <w:rsid w:val="00AB0585"/>
    <w:rsid w:val="00AB15EB"/>
    <w:rsid w:val="00AB27CB"/>
    <w:rsid w:val="00AB3089"/>
    <w:rsid w:val="00AB7276"/>
    <w:rsid w:val="00AC1720"/>
    <w:rsid w:val="00AC1C1A"/>
    <w:rsid w:val="00AC2B3C"/>
    <w:rsid w:val="00AC448D"/>
    <w:rsid w:val="00AC4EC7"/>
    <w:rsid w:val="00AC5A07"/>
    <w:rsid w:val="00AD2700"/>
    <w:rsid w:val="00AD333D"/>
    <w:rsid w:val="00AD3463"/>
    <w:rsid w:val="00AD6BA2"/>
    <w:rsid w:val="00AE19CF"/>
    <w:rsid w:val="00AE2D08"/>
    <w:rsid w:val="00AE4E53"/>
    <w:rsid w:val="00AE6418"/>
    <w:rsid w:val="00AF074E"/>
    <w:rsid w:val="00AF0FC0"/>
    <w:rsid w:val="00AF2659"/>
    <w:rsid w:val="00AF4971"/>
    <w:rsid w:val="00AF64CF"/>
    <w:rsid w:val="00AF64F2"/>
    <w:rsid w:val="00B02BB6"/>
    <w:rsid w:val="00B0350A"/>
    <w:rsid w:val="00B05135"/>
    <w:rsid w:val="00B12120"/>
    <w:rsid w:val="00B14E92"/>
    <w:rsid w:val="00B15584"/>
    <w:rsid w:val="00B16C3B"/>
    <w:rsid w:val="00B16DF6"/>
    <w:rsid w:val="00B16E23"/>
    <w:rsid w:val="00B21252"/>
    <w:rsid w:val="00B23592"/>
    <w:rsid w:val="00B23B22"/>
    <w:rsid w:val="00B23F9D"/>
    <w:rsid w:val="00B241D4"/>
    <w:rsid w:val="00B3207E"/>
    <w:rsid w:val="00B33F6D"/>
    <w:rsid w:val="00B346C0"/>
    <w:rsid w:val="00B3525F"/>
    <w:rsid w:val="00B4009E"/>
    <w:rsid w:val="00B420AB"/>
    <w:rsid w:val="00B45672"/>
    <w:rsid w:val="00B50BE9"/>
    <w:rsid w:val="00B50C56"/>
    <w:rsid w:val="00B5160D"/>
    <w:rsid w:val="00B51945"/>
    <w:rsid w:val="00B53220"/>
    <w:rsid w:val="00B558DF"/>
    <w:rsid w:val="00B56E8D"/>
    <w:rsid w:val="00B67561"/>
    <w:rsid w:val="00B67EAD"/>
    <w:rsid w:val="00B719A9"/>
    <w:rsid w:val="00B74959"/>
    <w:rsid w:val="00B8184B"/>
    <w:rsid w:val="00B8320C"/>
    <w:rsid w:val="00B8369D"/>
    <w:rsid w:val="00B83DF4"/>
    <w:rsid w:val="00B86B0B"/>
    <w:rsid w:val="00B90CA4"/>
    <w:rsid w:val="00B910C6"/>
    <w:rsid w:val="00B91158"/>
    <w:rsid w:val="00B9207D"/>
    <w:rsid w:val="00B928E0"/>
    <w:rsid w:val="00B954FB"/>
    <w:rsid w:val="00BA305A"/>
    <w:rsid w:val="00BA6E0D"/>
    <w:rsid w:val="00BB1888"/>
    <w:rsid w:val="00BB2D0E"/>
    <w:rsid w:val="00BB4154"/>
    <w:rsid w:val="00BB64BE"/>
    <w:rsid w:val="00BB7185"/>
    <w:rsid w:val="00BB7B92"/>
    <w:rsid w:val="00BC0CD4"/>
    <w:rsid w:val="00BC69CB"/>
    <w:rsid w:val="00BC6B13"/>
    <w:rsid w:val="00BD0345"/>
    <w:rsid w:val="00BD414F"/>
    <w:rsid w:val="00BD7188"/>
    <w:rsid w:val="00BD7415"/>
    <w:rsid w:val="00BD762E"/>
    <w:rsid w:val="00BE2350"/>
    <w:rsid w:val="00BE2529"/>
    <w:rsid w:val="00BE5F57"/>
    <w:rsid w:val="00BE6FFD"/>
    <w:rsid w:val="00BE7912"/>
    <w:rsid w:val="00BF0ED7"/>
    <w:rsid w:val="00BF1205"/>
    <w:rsid w:val="00BF1C02"/>
    <w:rsid w:val="00BF28CA"/>
    <w:rsid w:val="00BF312D"/>
    <w:rsid w:val="00BF3914"/>
    <w:rsid w:val="00BF59BF"/>
    <w:rsid w:val="00BF6750"/>
    <w:rsid w:val="00C022AF"/>
    <w:rsid w:val="00C033C4"/>
    <w:rsid w:val="00C10310"/>
    <w:rsid w:val="00C14F0E"/>
    <w:rsid w:val="00C15254"/>
    <w:rsid w:val="00C15647"/>
    <w:rsid w:val="00C159FC"/>
    <w:rsid w:val="00C1645D"/>
    <w:rsid w:val="00C20493"/>
    <w:rsid w:val="00C254F9"/>
    <w:rsid w:val="00C25CBC"/>
    <w:rsid w:val="00C266AB"/>
    <w:rsid w:val="00C26DFE"/>
    <w:rsid w:val="00C33488"/>
    <w:rsid w:val="00C41DAC"/>
    <w:rsid w:val="00C43996"/>
    <w:rsid w:val="00C44610"/>
    <w:rsid w:val="00C471E7"/>
    <w:rsid w:val="00C47579"/>
    <w:rsid w:val="00C50C37"/>
    <w:rsid w:val="00C51362"/>
    <w:rsid w:val="00C514F0"/>
    <w:rsid w:val="00C51E21"/>
    <w:rsid w:val="00C54453"/>
    <w:rsid w:val="00C56901"/>
    <w:rsid w:val="00C57A31"/>
    <w:rsid w:val="00C61F86"/>
    <w:rsid w:val="00C6306F"/>
    <w:rsid w:val="00C63B6A"/>
    <w:rsid w:val="00C654EE"/>
    <w:rsid w:val="00C67C2F"/>
    <w:rsid w:val="00C71509"/>
    <w:rsid w:val="00C739C4"/>
    <w:rsid w:val="00C74050"/>
    <w:rsid w:val="00C76809"/>
    <w:rsid w:val="00C76BB1"/>
    <w:rsid w:val="00C77BCA"/>
    <w:rsid w:val="00C805CB"/>
    <w:rsid w:val="00C808E7"/>
    <w:rsid w:val="00C816D7"/>
    <w:rsid w:val="00C82B25"/>
    <w:rsid w:val="00C83C9F"/>
    <w:rsid w:val="00C849A5"/>
    <w:rsid w:val="00C925F3"/>
    <w:rsid w:val="00C93876"/>
    <w:rsid w:val="00C95D06"/>
    <w:rsid w:val="00CA220A"/>
    <w:rsid w:val="00CA35D6"/>
    <w:rsid w:val="00CA423A"/>
    <w:rsid w:val="00CA59F3"/>
    <w:rsid w:val="00CA5B7C"/>
    <w:rsid w:val="00CA61BE"/>
    <w:rsid w:val="00CA65A9"/>
    <w:rsid w:val="00CA70B3"/>
    <w:rsid w:val="00CA723B"/>
    <w:rsid w:val="00CB00DB"/>
    <w:rsid w:val="00CB0A92"/>
    <w:rsid w:val="00CB1538"/>
    <w:rsid w:val="00CB1977"/>
    <w:rsid w:val="00CB37E4"/>
    <w:rsid w:val="00CB52E2"/>
    <w:rsid w:val="00CB5B71"/>
    <w:rsid w:val="00CC1F64"/>
    <w:rsid w:val="00CC5A78"/>
    <w:rsid w:val="00CD0530"/>
    <w:rsid w:val="00CD0E4E"/>
    <w:rsid w:val="00CD20A1"/>
    <w:rsid w:val="00CD399B"/>
    <w:rsid w:val="00CD4EC1"/>
    <w:rsid w:val="00CE10FF"/>
    <w:rsid w:val="00CE15A1"/>
    <w:rsid w:val="00CE20F5"/>
    <w:rsid w:val="00CE544B"/>
    <w:rsid w:val="00CE58D7"/>
    <w:rsid w:val="00CF1A19"/>
    <w:rsid w:val="00CF3BE6"/>
    <w:rsid w:val="00CF5962"/>
    <w:rsid w:val="00CF6890"/>
    <w:rsid w:val="00D00BB8"/>
    <w:rsid w:val="00D03BC3"/>
    <w:rsid w:val="00D042BA"/>
    <w:rsid w:val="00D04D86"/>
    <w:rsid w:val="00D054C8"/>
    <w:rsid w:val="00D057A9"/>
    <w:rsid w:val="00D14167"/>
    <w:rsid w:val="00D14568"/>
    <w:rsid w:val="00D1573D"/>
    <w:rsid w:val="00D15950"/>
    <w:rsid w:val="00D16C7A"/>
    <w:rsid w:val="00D177D8"/>
    <w:rsid w:val="00D20791"/>
    <w:rsid w:val="00D21200"/>
    <w:rsid w:val="00D215F4"/>
    <w:rsid w:val="00D22DFA"/>
    <w:rsid w:val="00D23258"/>
    <w:rsid w:val="00D240EC"/>
    <w:rsid w:val="00D27AD1"/>
    <w:rsid w:val="00D325EB"/>
    <w:rsid w:val="00D368FC"/>
    <w:rsid w:val="00D40560"/>
    <w:rsid w:val="00D41746"/>
    <w:rsid w:val="00D42024"/>
    <w:rsid w:val="00D458BA"/>
    <w:rsid w:val="00D46047"/>
    <w:rsid w:val="00D47ECA"/>
    <w:rsid w:val="00D51464"/>
    <w:rsid w:val="00D51511"/>
    <w:rsid w:val="00D51A61"/>
    <w:rsid w:val="00D52836"/>
    <w:rsid w:val="00D5337E"/>
    <w:rsid w:val="00D55C46"/>
    <w:rsid w:val="00D55C56"/>
    <w:rsid w:val="00D57205"/>
    <w:rsid w:val="00D57786"/>
    <w:rsid w:val="00D57CCE"/>
    <w:rsid w:val="00D60505"/>
    <w:rsid w:val="00D63753"/>
    <w:rsid w:val="00D642CD"/>
    <w:rsid w:val="00D64B2D"/>
    <w:rsid w:val="00D706AE"/>
    <w:rsid w:val="00D7646F"/>
    <w:rsid w:val="00D76479"/>
    <w:rsid w:val="00D77E53"/>
    <w:rsid w:val="00D77F11"/>
    <w:rsid w:val="00D837B5"/>
    <w:rsid w:val="00D84DE2"/>
    <w:rsid w:val="00D91B35"/>
    <w:rsid w:val="00D93498"/>
    <w:rsid w:val="00DA22CB"/>
    <w:rsid w:val="00DA4150"/>
    <w:rsid w:val="00DA6059"/>
    <w:rsid w:val="00DB037D"/>
    <w:rsid w:val="00DB0B74"/>
    <w:rsid w:val="00DB4E34"/>
    <w:rsid w:val="00DB693D"/>
    <w:rsid w:val="00DB770C"/>
    <w:rsid w:val="00DC0CEB"/>
    <w:rsid w:val="00DC245E"/>
    <w:rsid w:val="00DC7EF5"/>
    <w:rsid w:val="00DD6B22"/>
    <w:rsid w:val="00DD7061"/>
    <w:rsid w:val="00DE2570"/>
    <w:rsid w:val="00DE48D2"/>
    <w:rsid w:val="00DE5C52"/>
    <w:rsid w:val="00DE7F37"/>
    <w:rsid w:val="00DF288A"/>
    <w:rsid w:val="00DF3D90"/>
    <w:rsid w:val="00E00B35"/>
    <w:rsid w:val="00E01D35"/>
    <w:rsid w:val="00E0580B"/>
    <w:rsid w:val="00E10C8D"/>
    <w:rsid w:val="00E10EFD"/>
    <w:rsid w:val="00E10F72"/>
    <w:rsid w:val="00E14685"/>
    <w:rsid w:val="00E21248"/>
    <w:rsid w:val="00E235C6"/>
    <w:rsid w:val="00E236C8"/>
    <w:rsid w:val="00E2428C"/>
    <w:rsid w:val="00E24843"/>
    <w:rsid w:val="00E24C1D"/>
    <w:rsid w:val="00E26499"/>
    <w:rsid w:val="00E27383"/>
    <w:rsid w:val="00E2759B"/>
    <w:rsid w:val="00E27689"/>
    <w:rsid w:val="00E278FD"/>
    <w:rsid w:val="00E27E31"/>
    <w:rsid w:val="00E30473"/>
    <w:rsid w:val="00E3185D"/>
    <w:rsid w:val="00E31DAE"/>
    <w:rsid w:val="00E33DC0"/>
    <w:rsid w:val="00E35895"/>
    <w:rsid w:val="00E35EEF"/>
    <w:rsid w:val="00E4135C"/>
    <w:rsid w:val="00E41851"/>
    <w:rsid w:val="00E41CB7"/>
    <w:rsid w:val="00E45682"/>
    <w:rsid w:val="00E5137A"/>
    <w:rsid w:val="00E515A2"/>
    <w:rsid w:val="00E51B76"/>
    <w:rsid w:val="00E55B20"/>
    <w:rsid w:val="00E55D8F"/>
    <w:rsid w:val="00E60BE1"/>
    <w:rsid w:val="00E62B38"/>
    <w:rsid w:val="00E64525"/>
    <w:rsid w:val="00E64D9B"/>
    <w:rsid w:val="00E6669C"/>
    <w:rsid w:val="00E712A3"/>
    <w:rsid w:val="00E73A40"/>
    <w:rsid w:val="00E8056B"/>
    <w:rsid w:val="00E869C4"/>
    <w:rsid w:val="00E90FD5"/>
    <w:rsid w:val="00E95297"/>
    <w:rsid w:val="00E96768"/>
    <w:rsid w:val="00E96F96"/>
    <w:rsid w:val="00E9791C"/>
    <w:rsid w:val="00EA05A4"/>
    <w:rsid w:val="00EA4426"/>
    <w:rsid w:val="00EA5A32"/>
    <w:rsid w:val="00EB0C73"/>
    <w:rsid w:val="00EB3ADF"/>
    <w:rsid w:val="00EB3CE3"/>
    <w:rsid w:val="00EB592D"/>
    <w:rsid w:val="00EB5DEF"/>
    <w:rsid w:val="00EB650A"/>
    <w:rsid w:val="00EC3C22"/>
    <w:rsid w:val="00EC75D1"/>
    <w:rsid w:val="00ED2D89"/>
    <w:rsid w:val="00ED529B"/>
    <w:rsid w:val="00ED5413"/>
    <w:rsid w:val="00ED746F"/>
    <w:rsid w:val="00EE032D"/>
    <w:rsid w:val="00EE285E"/>
    <w:rsid w:val="00EF6D05"/>
    <w:rsid w:val="00EF7543"/>
    <w:rsid w:val="00EF783E"/>
    <w:rsid w:val="00EF7FDB"/>
    <w:rsid w:val="00F0016D"/>
    <w:rsid w:val="00F02D83"/>
    <w:rsid w:val="00F03C45"/>
    <w:rsid w:val="00F05BA9"/>
    <w:rsid w:val="00F060FB"/>
    <w:rsid w:val="00F10205"/>
    <w:rsid w:val="00F117A3"/>
    <w:rsid w:val="00F14456"/>
    <w:rsid w:val="00F20300"/>
    <w:rsid w:val="00F21E60"/>
    <w:rsid w:val="00F25C42"/>
    <w:rsid w:val="00F25C94"/>
    <w:rsid w:val="00F30302"/>
    <w:rsid w:val="00F30603"/>
    <w:rsid w:val="00F40759"/>
    <w:rsid w:val="00F40E68"/>
    <w:rsid w:val="00F4101C"/>
    <w:rsid w:val="00F41DCD"/>
    <w:rsid w:val="00F431BE"/>
    <w:rsid w:val="00F43EED"/>
    <w:rsid w:val="00F44A04"/>
    <w:rsid w:val="00F477B8"/>
    <w:rsid w:val="00F507E8"/>
    <w:rsid w:val="00F52476"/>
    <w:rsid w:val="00F525B7"/>
    <w:rsid w:val="00F572BA"/>
    <w:rsid w:val="00F65FC7"/>
    <w:rsid w:val="00F668D9"/>
    <w:rsid w:val="00F6756C"/>
    <w:rsid w:val="00F72430"/>
    <w:rsid w:val="00F73E0A"/>
    <w:rsid w:val="00F779B2"/>
    <w:rsid w:val="00F77DB2"/>
    <w:rsid w:val="00F77FA9"/>
    <w:rsid w:val="00F80551"/>
    <w:rsid w:val="00F84E08"/>
    <w:rsid w:val="00F87F62"/>
    <w:rsid w:val="00F87FE5"/>
    <w:rsid w:val="00F90673"/>
    <w:rsid w:val="00F90EAA"/>
    <w:rsid w:val="00F97025"/>
    <w:rsid w:val="00FA1B70"/>
    <w:rsid w:val="00FA27B4"/>
    <w:rsid w:val="00FA5CEE"/>
    <w:rsid w:val="00FA6D0B"/>
    <w:rsid w:val="00FB2775"/>
    <w:rsid w:val="00FB29B7"/>
    <w:rsid w:val="00FB36CE"/>
    <w:rsid w:val="00FB3E0F"/>
    <w:rsid w:val="00FC2C00"/>
    <w:rsid w:val="00FC424A"/>
    <w:rsid w:val="00FC478A"/>
    <w:rsid w:val="00FC561D"/>
    <w:rsid w:val="00FC6AC8"/>
    <w:rsid w:val="00FD1266"/>
    <w:rsid w:val="00FD2D21"/>
    <w:rsid w:val="00FD4664"/>
    <w:rsid w:val="00FD715B"/>
    <w:rsid w:val="00FD75EF"/>
    <w:rsid w:val="00FE1E2D"/>
    <w:rsid w:val="00FE2F42"/>
    <w:rsid w:val="00FE472A"/>
    <w:rsid w:val="00FE4B63"/>
    <w:rsid w:val="00FE6D94"/>
    <w:rsid w:val="00FE6F03"/>
    <w:rsid w:val="00FE73E9"/>
    <w:rsid w:val="00FF10AB"/>
    <w:rsid w:val="00FF236A"/>
    <w:rsid w:val="00FF26FD"/>
    <w:rsid w:val="00FF2824"/>
    <w:rsid w:val="00FF35F8"/>
    <w:rsid w:val="00FF512B"/>
    <w:rsid w:val="00FF5DB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4E76E2"/>
  <w15:docId w15:val="{81B99F12-0059-4C78-91B4-576FCE0A3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53F8"/>
  </w:style>
  <w:style w:type="paragraph" w:styleId="Heading3">
    <w:name w:val="heading 3"/>
    <w:basedOn w:val="Normal"/>
    <w:link w:val="Heading3Char"/>
    <w:uiPriority w:val="9"/>
    <w:qFormat/>
    <w:rsid w:val="003422BD"/>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3422BD"/>
    <w:rPr>
      <w:rFonts w:ascii="Times New Roman" w:eastAsia="Times New Roman" w:hAnsi="Times New Roman" w:cs="Times New Roman"/>
      <w:b/>
      <w:bCs/>
      <w:sz w:val="27"/>
      <w:szCs w:val="27"/>
      <w:lang w:eastAsia="ru-RU"/>
    </w:rPr>
  </w:style>
  <w:style w:type="paragraph" w:styleId="ListParagraph">
    <w:name w:val="List Paragraph"/>
    <w:aliases w:val="ECDC AF Paragraph,Dot pt,F5 List Paragraph,List Paragraph1,List Paragraph Char Char Char,Indicator Text,Colorful List - Accent 11,Numbered Para 1,Bullet 1,Bullet Points,List Paragraph2,MAIN CONTENT,Normal numbered,Issue Action POC,3"/>
    <w:basedOn w:val="Normal"/>
    <w:link w:val="ListParagraphChar"/>
    <w:uiPriority w:val="34"/>
    <w:qFormat/>
    <w:rsid w:val="003422BD"/>
    <w:pPr>
      <w:ind w:left="720"/>
      <w:contextualSpacing/>
    </w:pPr>
    <w:rPr>
      <w:rFonts w:ascii="GHEA Grapalat" w:hAnsi="GHEA Grapalat"/>
      <w:lang w:val="en-US"/>
    </w:rPr>
  </w:style>
  <w:style w:type="character" w:customStyle="1" w:styleId="ListParagraphChar">
    <w:name w:val="List Paragraph Char"/>
    <w:aliases w:val="ECDC AF Paragraph Char,Dot pt Char,F5 List Paragraph Char,List Paragraph1 Char,List Paragraph Char Char Char Char,Indicator Text Char,Colorful List - Accent 11 Char,Numbered Para 1 Char,Bullet 1 Char,Bullet Points Char,3 Char"/>
    <w:link w:val="ListParagraph"/>
    <w:uiPriority w:val="34"/>
    <w:locked/>
    <w:rsid w:val="003422BD"/>
    <w:rPr>
      <w:rFonts w:ascii="GHEA Grapalat" w:hAnsi="GHEA Grapalat"/>
      <w:lang w:val="en-US"/>
    </w:rPr>
  </w:style>
  <w:style w:type="paragraph" w:styleId="NormalWeb">
    <w:name w:val="Normal (Web)"/>
    <w:aliases w:val="webb"/>
    <w:basedOn w:val="Normal"/>
    <w:link w:val="NormalWebChar"/>
    <w:uiPriority w:val="99"/>
    <w:qFormat/>
    <w:rsid w:val="003422BD"/>
    <w:pPr>
      <w:spacing w:before="100" w:after="100" w:line="240" w:lineRule="auto"/>
    </w:pPr>
    <w:rPr>
      <w:rFonts w:ascii="Times New Roman" w:eastAsia="Times New Roman" w:hAnsi="Times New Roman" w:cs="Times New Roman"/>
      <w:kern w:val="1"/>
      <w:sz w:val="24"/>
      <w:szCs w:val="24"/>
      <w:lang w:val="en-US" w:eastAsia="zh-CN"/>
    </w:rPr>
  </w:style>
  <w:style w:type="character" w:customStyle="1" w:styleId="NormalWebChar">
    <w:name w:val="Normal (Web) Char"/>
    <w:aliases w:val="webb Char"/>
    <w:link w:val="NormalWeb"/>
    <w:uiPriority w:val="99"/>
    <w:locked/>
    <w:rsid w:val="003422BD"/>
    <w:rPr>
      <w:rFonts w:ascii="Times New Roman" w:eastAsia="Times New Roman" w:hAnsi="Times New Roman" w:cs="Times New Roman"/>
      <w:kern w:val="1"/>
      <w:sz w:val="24"/>
      <w:szCs w:val="24"/>
      <w:lang w:val="en-US" w:eastAsia="zh-CN"/>
    </w:rPr>
  </w:style>
  <w:style w:type="paragraph" w:styleId="Header">
    <w:name w:val="header"/>
    <w:basedOn w:val="Normal"/>
    <w:link w:val="HeaderChar"/>
    <w:uiPriority w:val="99"/>
    <w:unhideWhenUsed/>
    <w:rsid w:val="003422BD"/>
    <w:pPr>
      <w:tabs>
        <w:tab w:val="center" w:pos="4677"/>
        <w:tab w:val="right" w:pos="9355"/>
      </w:tabs>
      <w:spacing w:after="0" w:line="240" w:lineRule="auto"/>
    </w:pPr>
  </w:style>
  <w:style w:type="character" w:customStyle="1" w:styleId="HeaderChar">
    <w:name w:val="Header Char"/>
    <w:basedOn w:val="DefaultParagraphFont"/>
    <w:link w:val="Header"/>
    <w:uiPriority w:val="99"/>
    <w:rsid w:val="003422BD"/>
  </w:style>
  <w:style w:type="paragraph" w:styleId="Footer">
    <w:name w:val="footer"/>
    <w:basedOn w:val="Normal"/>
    <w:link w:val="FooterChar"/>
    <w:uiPriority w:val="99"/>
    <w:unhideWhenUsed/>
    <w:rsid w:val="003422BD"/>
    <w:pPr>
      <w:tabs>
        <w:tab w:val="center" w:pos="4677"/>
        <w:tab w:val="right" w:pos="9355"/>
      </w:tabs>
      <w:spacing w:after="0" w:line="240" w:lineRule="auto"/>
    </w:pPr>
  </w:style>
  <w:style w:type="character" w:customStyle="1" w:styleId="FooterChar">
    <w:name w:val="Footer Char"/>
    <w:basedOn w:val="DefaultParagraphFont"/>
    <w:link w:val="Footer"/>
    <w:uiPriority w:val="99"/>
    <w:rsid w:val="003422BD"/>
  </w:style>
  <w:style w:type="paragraph" w:styleId="NoSpacing">
    <w:name w:val="No Spacing"/>
    <w:link w:val="NoSpacingChar"/>
    <w:uiPriority w:val="1"/>
    <w:qFormat/>
    <w:rsid w:val="003422BD"/>
    <w:pPr>
      <w:spacing w:after="0" w:line="240" w:lineRule="auto"/>
    </w:pPr>
  </w:style>
  <w:style w:type="character" w:customStyle="1" w:styleId="NoSpacingChar">
    <w:name w:val="No Spacing Char"/>
    <w:basedOn w:val="DefaultParagraphFont"/>
    <w:link w:val="NoSpacing"/>
    <w:uiPriority w:val="1"/>
    <w:rsid w:val="003422BD"/>
    <w:rPr>
      <w:rFonts w:eastAsiaTheme="minorEastAsia"/>
      <w:lang w:eastAsia="ru-RU"/>
    </w:rPr>
  </w:style>
  <w:style w:type="paragraph" w:customStyle="1" w:styleId="vhc">
    <w:name w:val="vhc"/>
    <w:basedOn w:val="Normal"/>
    <w:rsid w:val="003422BD"/>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uiPriority w:val="20"/>
    <w:qFormat/>
    <w:rsid w:val="003422BD"/>
    <w:rPr>
      <w:i/>
      <w:iCs/>
    </w:rPr>
  </w:style>
  <w:style w:type="character" w:styleId="Strong">
    <w:name w:val="Strong"/>
    <w:basedOn w:val="DefaultParagraphFont"/>
    <w:uiPriority w:val="22"/>
    <w:qFormat/>
    <w:rsid w:val="003422BD"/>
    <w:rPr>
      <w:b/>
      <w:bCs/>
    </w:rPr>
  </w:style>
  <w:style w:type="table" w:styleId="TableGrid">
    <w:name w:val="Table Grid"/>
    <w:basedOn w:val="TableNormal"/>
    <w:uiPriority w:val="39"/>
    <w:rsid w:val="003422BD"/>
    <w:pPr>
      <w:spacing w:after="0" w:line="240" w:lineRule="auto"/>
    </w:pPr>
    <w:rPr>
      <w:rFonts w:ascii="MS Mincho" w:hAnsi="MS Mincho" w:cs="MS Mincho"/>
      <w:color w:val="000000"/>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semiHidden/>
    <w:unhideWhenUsed/>
    <w:rsid w:val="003422BD"/>
    <w:rPr>
      <w:color w:val="0000FF"/>
      <w:u w:val="single"/>
    </w:rPr>
  </w:style>
  <w:style w:type="character" w:styleId="CommentReference">
    <w:name w:val="annotation reference"/>
    <w:basedOn w:val="DefaultParagraphFont"/>
    <w:uiPriority w:val="99"/>
    <w:semiHidden/>
    <w:unhideWhenUsed/>
    <w:rsid w:val="003422BD"/>
    <w:rPr>
      <w:sz w:val="16"/>
      <w:szCs w:val="16"/>
    </w:rPr>
  </w:style>
  <w:style w:type="paragraph" w:styleId="CommentText">
    <w:name w:val="annotation text"/>
    <w:basedOn w:val="Normal"/>
    <w:link w:val="CommentTextChar"/>
    <w:uiPriority w:val="99"/>
    <w:unhideWhenUsed/>
    <w:rsid w:val="003422BD"/>
    <w:pPr>
      <w:spacing w:after="0" w:line="240" w:lineRule="auto"/>
    </w:pPr>
    <w:rPr>
      <w:rFonts w:ascii="SARM" w:eastAsia="Times New Roman" w:hAnsi="SARM" w:cs="Times New Roman"/>
      <w:noProof/>
      <w:color w:val="000000"/>
      <w:sz w:val="20"/>
      <w:szCs w:val="20"/>
    </w:rPr>
  </w:style>
  <w:style w:type="character" w:customStyle="1" w:styleId="CommentTextChar">
    <w:name w:val="Comment Text Char"/>
    <w:basedOn w:val="DefaultParagraphFont"/>
    <w:link w:val="CommentText"/>
    <w:uiPriority w:val="99"/>
    <w:rsid w:val="003422BD"/>
    <w:rPr>
      <w:rFonts w:ascii="SARM" w:eastAsia="Times New Roman" w:hAnsi="SARM" w:cs="Times New Roman"/>
      <w:noProof/>
      <w:color w:val="000000"/>
      <w:sz w:val="20"/>
      <w:szCs w:val="20"/>
      <w:lang w:eastAsia="ru-RU"/>
    </w:rPr>
  </w:style>
  <w:style w:type="paragraph" w:styleId="BalloonText">
    <w:name w:val="Balloon Text"/>
    <w:basedOn w:val="Normal"/>
    <w:link w:val="BalloonTextChar"/>
    <w:uiPriority w:val="99"/>
    <w:semiHidden/>
    <w:unhideWhenUsed/>
    <w:rsid w:val="003422B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422BD"/>
    <w:rPr>
      <w:rFonts w:ascii="Segoe UI" w:hAnsi="Segoe UI" w:cs="Segoe UI"/>
      <w:sz w:val="18"/>
      <w:szCs w:val="18"/>
    </w:rPr>
  </w:style>
  <w:style w:type="paragraph" w:customStyle="1" w:styleId="norm">
    <w:name w:val="norm"/>
    <w:basedOn w:val="Normal"/>
    <w:rsid w:val="003422BD"/>
    <w:pPr>
      <w:spacing w:after="0" w:line="480" w:lineRule="auto"/>
      <w:ind w:firstLine="709"/>
      <w:jc w:val="both"/>
    </w:pPr>
    <w:rPr>
      <w:rFonts w:ascii="Arial Armenian" w:eastAsia="Times New Roman" w:hAnsi="Arial Armenian" w:cs="Times New Roman"/>
      <w:szCs w:val="20"/>
      <w:lang w:val="en-US"/>
    </w:rPr>
  </w:style>
  <w:style w:type="character" w:customStyle="1" w:styleId="CommentSubjectChar">
    <w:name w:val="Comment Subject Char"/>
    <w:basedOn w:val="CommentTextChar"/>
    <w:link w:val="CommentSubject"/>
    <w:uiPriority w:val="99"/>
    <w:semiHidden/>
    <w:rsid w:val="003422BD"/>
    <w:rPr>
      <w:rFonts w:ascii="SARM" w:eastAsia="Times New Roman" w:hAnsi="SARM" w:cs="Times New Roman"/>
      <w:b/>
      <w:bCs/>
      <w:noProof/>
      <w:color w:val="000000"/>
      <w:sz w:val="20"/>
      <w:szCs w:val="20"/>
      <w:lang w:eastAsia="ru-RU"/>
    </w:rPr>
  </w:style>
  <w:style w:type="paragraph" w:styleId="CommentSubject">
    <w:name w:val="annotation subject"/>
    <w:basedOn w:val="CommentText"/>
    <w:next w:val="CommentText"/>
    <w:link w:val="CommentSubjectChar"/>
    <w:uiPriority w:val="99"/>
    <w:semiHidden/>
    <w:unhideWhenUsed/>
    <w:rsid w:val="003422BD"/>
    <w:pPr>
      <w:spacing w:after="200"/>
    </w:pPr>
    <w:rPr>
      <w:rFonts w:asciiTheme="minorHAnsi" w:eastAsiaTheme="minorHAnsi" w:hAnsiTheme="minorHAnsi" w:cstheme="minorBidi"/>
      <w:b/>
      <w:bCs/>
      <w:noProof w:val="0"/>
      <w:color w:val="auto"/>
      <w:lang w:eastAsia="en-US"/>
    </w:rPr>
  </w:style>
  <w:style w:type="character" w:styleId="FollowedHyperlink">
    <w:name w:val="FollowedHyperlink"/>
    <w:basedOn w:val="DefaultParagraphFont"/>
    <w:uiPriority w:val="99"/>
    <w:semiHidden/>
    <w:unhideWhenUsed/>
    <w:rsid w:val="004D0398"/>
    <w:rPr>
      <w:color w:val="800080" w:themeColor="followedHyperlink"/>
      <w:u w:val="single"/>
    </w:rPr>
  </w:style>
  <w:style w:type="paragraph" w:styleId="HTMLPreformatted">
    <w:name w:val="HTML Preformatted"/>
    <w:basedOn w:val="Normal"/>
    <w:link w:val="HTMLPreformattedChar"/>
    <w:uiPriority w:val="99"/>
    <w:semiHidden/>
    <w:unhideWhenUsed/>
    <w:rsid w:val="00AC5A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rPr>
  </w:style>
  <w:style w:type="character" w:customStyle="1" w:styleId="HTMLPreformattedChar">
    <w:name w:val="HTML Preformatted Char"/>
    <w:basedOn w:val="DefaultParagraphFont"/>
    <w:link w:val="HTMLPreformatted"/>
    <w:uiPriority w:val="99"/>
    <w:semiHidden/>
    <w:rsid w:val="00AC5A07"/>
    <w:rPr>
      <w:rFonts w:ascii="Courier New" w:eastAsia="Times New Roman" w:hAnsi="Courier New" w:cs="Courier New"/>
      <w:sz w:val="20"/>
      <w:szCs w:val="20"/>
      <w:lang w:val="en-US"/>
    </w:rPr>
  </w:style>
  <w:style w:type="character" w:customStyle="1" w:styleId="y2iqfc">
    <w:name w:val="y2iqfc"/>
    <w:basedOn w:val="DefaultParagraphFont"/>
    <w:rsid w:val="00AC5A07"/>
  </w:style>
  <w:style w:type="paragraph" w:styleId="Revision">
    <w:name w:val="Revision"/>
    <w:hidden/>
    <w:uiPriority w:val="99"/>
    <w:semiHidden/>
    <w:rsid w:val="0045679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953696">
      <w:bodyDiv w:val="1"/>
      <w:marLeft w:val="0"/>
      <w:marRight w:val="0"/>
      <w:marTop w:val="0"/>
      <w:marBottom w:val="0"/>
      <w:divBdr>
        <w:top w:val="none" w:sz="0" w:space="0" w:color="auto"/>
        <w:left w:val="none" w:sz="0" w:space="0" w:color="auto"/>
        <w:bottom w:val="none" w:sz="0" w:space="0" w:color="auto"/>
        <w:right w:val="none" w:sz="0" w:space="0" w:color="auto"/>
      </w:divBdr>
    </w:div>
    <w:div w:id="506942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2B42D3-F47F-4083-A1C6-8843654FEA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2959</Words>
  <Characters>16870</Characters>
  <Application>Microsoft Office Word</Application>
  <DocSecurity>0</DocSecurity>
  <Lines>140</Lines>
  <Paragraphs>39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Reanimator Extreme Edition</Company>
  <LinksUpToDate>false</LinksUpToDate>
  <CharactersWithSpaces>19790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keywords>https://mul2.gov.am/tasks/824855/oneclick/Razmavarutyun-18-07-2023.docx?token=98f2f7df84ca3e956d39b5ac72d248ac</cp:keywords>
  <cp:lastModifiedBy>User</cp:lastModifiedBy>
  <cp:revision>2</cp:revision>
  <cp:lastPrinted>2022-06-07T10:17:00Z</cp:lastPrinted>
  <dcterms:created xsi:type="dcterms:W3CDTF">2023-07-18T14:22:00Z</dcterms:created>
  <dcterms:modified xsi:type="dcterms:W3CDTF">2023-07-18T14:22:00Z</dcterms:modified>
</cp:coreProperties>
</file>