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01E4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673592" w:rsidRPr="005003D3" w:rsidRDefault="00673592" w:rsidP="0067359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003D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Pr="005003D3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>3</w:t>
      </w:r>
      <w:r w:rsidRPr="005003D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ՕՐԵՆՔՈՒՄ ՎԵՐԱԲԱՇԽՈՒՄ,</w:t>
      </w:r>
      <w:r w:rsidRPr="005003D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Pr="005003D3">
        <w:rPr>
          <w:rFonts w:ascii="GHEA Grapalat" w:hAnsi="GHEA Grapalat" w:cs="Sylfaen"/>
          <w:b/>
          <w:lang w:val="pt-BR"/>
        </w:rPr>
        <w:t>2</w:t>
      </w:r>
      <w:r w:rsidRPr="005003D3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Pr="005003D3">
        <w:rPr>
          <w:rFonts w:ascii="GHEA Grapalat" w:hAnsi="GHEA Grapalat" w:cs="Sylfaen"/>
          <w:b/>
          <w:lang w:val="pt-BR"/>
        </w:rPr>
        <w:t>9</w:t>
      </w:r>
      <w:r w:rsidRPr="005003D3">
        <w:rPr>
          <w:rFonts w:ascii="GHEA Grapalat" w:hAnsi="GHEA Grapalat" w:cs="Sylfaen"/>
          <w:b/>
          <w:lang w:val="hy-AM"/>
        </w:rPr>
        <w:t>-Ի N 21</w:t>
      </w:r>
      <w:r w:rsidRPr="005003D3">
        <w:rPr>
          <w:rFonts w:ascii="GHEA Grapalat" w:hAnsi="GHEA Grapalat" w:cs="Sylfaen"/>
          <w:b/>
          <w:lang w:val="pt-BR"/>
        </w:rPr>
        <w:t>11</w:t>
      </w:r>
      <w:r w:rsidRPr="005003D3">
        <w:rPr>
          <w:rFonts w:ascii="GHEA Grapalat" w:hAnsi="GHEA Grapalat" w:cs="Sylfaen"/>
          <w:b/>
          <w:lang w:val="hy-AM"/>
        </w:rPr>
        <w:t xml:space="preserve">-Ն ՈՐՈՇՄԱՆ ՄԵՋ  ՓՈՓՈԽՈՒԹՅՈՒՆՆԵՐ ԵՎ ԼՐԱՑՈՒՄՆԵՐ ԿԱՏԱՐԵԼՈՒ ԵՎ </w:t>
      </w:r>
      <w:r w:rsidRPr="005003D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</w:t>
      </w:r>
      <w:r w:rsidRPr="005003D3">
        <w:rPr>
          <w:rFonts w:ascii="GHEA Grapalat" w:hAnsi="GHEA Grapalat"/>
          <w:b/>
          <w:bCs/>
          <w:lang w:val="hy-AM"/>
        </w:rPr>
        <w:t xml:space="preserve"> ԿՐԹՈՒԹՅԱՆ, ԳԻՏՈՒԹՅԱՆ, ՄՇԱԿՈՒՅԹԻ ԵՎ ՍՊՈՐՏԻ ՆԱԽԱՐԱՐՈՒԹՅԱՆԸ ԳՈՒՄԱՐ ՀԱՏԿԱՑՆԵԼՈՒ </w:t>
      </w:r>
      <w:r w:rsidRPr="005003D3">
        <w:rPr>
          <w:rFonts w:ascii="GHEA Grapalat" w:hAnsi="GHEA Grapalat" w:cs="Sylfaen"/>
          <w:b/>
          <w:lang w:val="hy-AM"/>
        </w:rPr>
        <w:t>ՄԱՍԻՆ» ՀՀ ԿԱՌԱՎԱՐՈՒԹՅԱՆ ՈՐՈՇՄԱՆ ՆԱԽԱԳԾԻ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6445"/>
      </w:tblGrid>
      <w:tr w:rsidR="003D04C2" w:rsidRPr="00A01E42" w:rsidTr="00A01E4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E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B90556" w:rsidP="00B90556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29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</w:t>
            </w:r>
            <w:r w:rsidR="006A50D1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6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="00A929EC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3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A01E42" w:rsidTr="00A01E42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01E42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B90556" w:rsidRDefault="00B90556" w:rsidP="00B90556">
            <w:pPr>
              <w:widowControl w:val="0"/>
              <w:spacing w:after="0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01/34-3/12749-2023</w:t>
            </w:r>
          </w:p>
        </w:tc>
      </w:tr>
      <w:tr w:rsidR="003D04C2" w:rsidRPr="00BF2874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2667" w:rsidRPr="00A01E42" w:rsidRDefault="004E2667" w:rsidP="004E266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:rsidR="00B90556" w:rsidRPr="003239F4" w:rsidRDefault="00B90556" w:rsidP="00B9055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055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պահուստային ֆոնդը ծանրաբեռնված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առաջնահերթ և հրատապ ֆինանսավորման ենթակա ծրագրերի գծով </w:t>
            </w:r>
            <w:r w:rsidRPr="00B905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արդեն իսկ ընդունված որոշումներով և որոշման նախագծերով, որը հիմք ընդունելով՝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</w:t>
            </w:r>
            <w:r w:rsidRPr="00B90556">
              <w:rPr>
                <w:rFonts w:ascii="GHEA Grapalat" w:hAnsi="GHEA Grapalat"/>
                <w:sz w:val="24"/>
                <w:szCs w:val="24"/>
                <w:lang w:val="hy-AM"/>
              </w:rPr>
              <w:t>զերծ մնալ ՀՀ պետական բյուջեի վրա լրացուցիչ ծախսեր նախատեսող նոր նախաձեռնություններից։</w:t>
            </w:r>
          </w:p>
          <w:p w:rsidR="003D04C2" w:rsidRPr="00A01E42" w:rsidRDefault="003D04C2" w:rsidP="00B90556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after="0"/>
              <w:ind w:firstLine="967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01E42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A01E42" w:rsidRDefault="00D97A48" w:rsidP="00A624A7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01E42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Չի Ընդունվել:</w:t>
            </w:r>
          </w:p>
          <w:p w:rsidR="003D04C2" w:rsidRPr="0046494E" w:rsidRDefault="00E42E33" w:rsidP="00151AD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E33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  <w:r w:rsidRPr="007A2012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 w:rsidRPr="00E42E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2012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E42E3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2012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E42E33">
              <w:rPr>
                <w:rFonts w:ascii="GHEA Grapalat" w:hAnsi="GHEA Grapalat"/>
                <w:sz w:val="24"/>
                <w:szCs w:val="24"/>
                <w:lang w:val="hy-AM"/>
              </w:rPr>
              <w:t>-1</w:t>
            </w:r>
            <w:r w:rsidRPr="007A201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E42E33">
              <w:rPr>
                <w:rFonts w:ascii="GHEA Grapalat" w:hAnsi="GHEA Grapalat"/>
                <w:sz w:val="24"/>
                <w:szCs w:val="24"/>
                <w:lang w:val="hy-AM"/>
              </w:rPr>
              <w:t xml:space="preserve">-ը Երևանում </w:t>
            </w:r>
            <w:r w:rsidRPr="007A2012">
              <w:rPr>
                <w:rFonts w:ascii="GHEA Grapalat" w:hAnsi="GHEA Grapalat"/>
                <w:sz w:val="24"/>
                <w:szCs w:val="24"/>
                <w:lang w:val="hy-AM"/>
              </w:rPr>
              <w:t>կայանալիք</w:t>
            </w:r>
            <w:r w:rsidRPr="00E42E3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սամբոյի մեծահասակների աշխարհի առաջնության</w:t>
            </w:r>
            <w:r w:rsidR="00735898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Pr="00E42E3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ակնկալվում է շուրջ 45 երկրի 2000 հյուրերի և մարզիկների մասնակցություն: </w:t>
            </w:r>
            <w:r w:rsidR="006C0C9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6C0C9B" w:rsidRPr="00E42E3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 սպորտի քաղաքականության` </w:t>
            </w:r>
            <w:r w:rsidR="006C0C9B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E42E33">
              <w:rPr>
                <w:rFonts w:ascii="GHEA Grapalat" w:hAnsi="GHEA Grapalat"/>
                <w:sz w:val="24"/>
                <w:szCs w:val="24"/>
                <w:lang w:val="hy-AM"/>
              </w:rPr>
              <w:t>իջոցառումը դասվում է որպես առաջնահերթ: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</w:p>
        </w:tc>
      </w:tr>
    </w:tbl>
    <w:p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BE7" w:rsidRDefault="00DD0BE7" w:rsidP="00A72F73">
      <w:pPr>
        <w:spacing w:after="0" w:line="240" w:lineRule="auto"/>
      </w:pPr>
      <w:r>
        <w:separator/>
      </w:r>
    </w:p>
  </w:endnote>
  <w:endnote w:type="continuationSeparator" w:id="0">
    <w:p w:rsidR="00DD0BE7" w:rsidRDefault="00DD0BE7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BE7" w:rsidRDefault="00DD0BE7" w:rsidP="00A72F73">
      <w:pPr>
        <w:spacing w:after="0" w:line="240" w:lineRule="auto"/>
      </w:pPr>
      <w:r>
        <w:separator/>
      </w:r>
    </w:p>
  </w:footnote>
  <w:footnote w:type="continuationSeparator" w:id="0">
    <w:p w:rsidR="00DD0BE7" w:rsidRDefault="00DD0BE7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7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0"/>
  </w:num>
  <w:num w:numId="2">
    <w:abstractNumId w:val="7"/>
  </w:num>
  <w:num w:numId="3">
    <w:abstractNumId w:val="1"/>
  </w:num>
  <w:num w:numId="4">
    <w:abstractNumId w:val="15"/>
  </w:num>
  <w:num w:numId="5">
    <w:abstractNumId w:val="19"/>
  </w:num>
  <w:num w:numId="6">
    <w:abstractNumId w:val="3"/>
  </w:num>
  <w:num w:numId="7">
    <w:abstractNumId w:val="9"/>
  </w:num>
  <w:num w:numId="8">
    <w:abstractNumId w:val="11"/>
  </w:num>
  <w:num w:numId="9">
    <w:abstractNumId w:val="12"/>
  </w:num>
  <w:num w:numId="10">
    <w:abstractNumId w:val="21"/>
  </w:num>
  <w:num w:numId="11">
    <w:abstractNumId w:val="23"/>
  </w:num>
  <w:num w:numId="12">
    <w:abstractNumId w:val="18"/>
  </w:num>
  <w:num w:numId="13">
    <w:abstractNumId w:val="13"/>
  </w:num>
  <w:num w:numId="14">
    <w:abstractNumId w:val="14"/>
  </w:num>
  <w:num w:numId="15">
    <w:abstractNumId w:val="24"/>
  </w:num>
  <w:num w:numId="16">
    <w:abstractNumId w:val="0"/>
  </w:num>
  <w:num w:numId="17">
    <w:abstractNumId w:val="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5"/>
  </w:num>
  <w:num w:numId="22">
    <w:abstractNumId w:val="17"/>
  </w:num>
  <w:num w:numId="23">
    <w:abstractNumId w:val="8"/>
  </w:num>
  <w:num w:numId="24">
    <w:abstractNumId w:val="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51ADE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A73C8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6494E"/>
    <w:rsid w:val="00467D40"/>
    <w:rsid w:val="00473105"/>
    <w:rsid w:val="004731E9"/>
    <w:rsid w:val="0048219C"/>
    <w:rsid w:val="004839EE"/>
    <w:rsid w:val="00485DF4"/>
    <w:rsid w:val="004D5051"/>
    <w:rsid w:val="004E2667"/>
    <w:rsid w:val="004E2939"/>
    <w:rsid w:val="004E797E"/>
    <w:rsid w:val="004F497F"/>
    <w:rsid w:val="00504B0D"/>
    <w:rsid w:val="00505892"/>
    <w:rsid w:val="00510556"/>
    <w:rsid w:val="0051653E"/>
    <w:rsid w:val="00516FE7"/>
    <w:rsid w:val="0051794B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3592"/>
    <w:rsid w:val="00676957"/>
    <w:rsid w:val="00684E7B"/>
    <w:rsid w:val="00691457"/>
    <w:rsid w:val="0069235F"/>
    <w:rsid w:val="006A50D1"/>
    <w:rsid w:val="006C0C9B"/>
    <w:rsid w:val="006D062A"/>
    <w:rsid w:val="006D0ADF"/>
    <w:rsid w:val="006D1571"/>
    <w:rsid w:val="006D4373"/>
    <w:rsid w:val="00710CA9"/>
    <w:rsid w:val="00715223"/>
    <w:rsid w:val="00716E2B"/>
    <w:rsid w:val="00734F52"/>
    <w:rsid w:val="00735898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90556"/>
    <w:rsid w:val="00BA146C"/>
    <w:rsid w:val="00BA5776"/>
    <w:rsid w:val="00BC6D27"/>
    <w:rsid w:val="00BD080E"/>
    <w:rsid w:val="00BD489B"/>
    <w:rsid w:val="00BF2874"/>
    <w:rsid w:val="00BF3B65"/>
    <w:rsid w:val="00C22134"/>
    <w:rsid w:val="00C475B7"/>
    <w:rsid w:val="00C54EBA"/>
    <w:rsid w:val="00C55895"/>
    <w:rsid w:val="00C57DF4"/>
    <w:rsid w:val="00C64DFF"/>
    <w:rsid w:val="00C73530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D0BE7"/>
    <w:rsid w:val="00DE3772"/>
    <w:rsid w:val="00DE6279"/>
    <w:rsid w:val="00E10794"/>
    <w:rsid w:val="00E13464"/>
    <w:rsid w:val="00E146CB"/>
    <w:rsid w:val="00E15083"/>
    <w:rsid w:val="00E239F3"/>
    <w:rsid w:val="00E36E91"/>
    <w:rsid w:val="00E42E33"/>
    <w:rsid w:val="00E45B59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https:/mul2.gov.am/tasks/824800/oneclick/Ampopatert.docx?token=eeaf1c3442bb11674b95859d2de14a8d</cp:keywords>
  <cp:lastModifiedBy>Susanna Arzumanyan</cp:lastModifiedBy>
  <cp:revision>2</cp:revision>
  <cp:lastPrinted>2022-05-25T10:41:00Z</cp:lastPrinted>
  <dcterms:created xsi:type="dcterms:W3CDTF">2023-07-19T13:26:00Z</dcterms:created>
  <dcterms:modified xsi:type="dcterms:W3CDTF">2023-07-19T13:26:00Z</dcterms:modified>
</cp:coreProperties>
</file>