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E82" w:rsidRDefault="004E3E82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E82" w:rsidRDefault="004E3E82" w:rsidP="00080F59">
      <w:pPr>
        <w:jc w:val="center"/>
      </w:pPr>
    </w:p>
    <w:p w:rsidR="004E3E82" w:rsidRPr="003170EE" w:rsidRDefault="004E3E8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E3E82" w:rsidRPr="00790EAE" w:rsidRDefault="004E3E82" w:rsidP="00080F59">
      <w:pPr>
        <w:pStyle w:val="mechtex"/>
        <w:rPr>
          <w:rFonts w:ascii="GHEA Mariam" w:hAnsi="GHEA Mariam"/>
          <w:b/>
        </w:rPr>
      </w:pPr>
    </w:p>
    <w:p w:rsidR="004E3E82" w:rsidRDefault="004E3E8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="005D1141">
        <w:rPr>
          <w:rFonts w:ascii="GHEA Mariam" w:hAnsi="GHEA Mariam"/>
          <w:sz w:val="24"/>
          <w:szCs w:val="24"/>
        </w:rPr>
        <w:t xml:space="preserve">  N              - Ա</w:t>
      </w: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</w:p>
    <w:p w:rsidR="00357D69" w:rsidRPr="000A34AF" w:rsidRDefault="00357D69" w:rsidP="005D1141">
      <w:pPr>
        <w:jc w:val="center"/>
        <w:rPr>
          <w:rFonts w:ascii="GHEA Mariam" w:hAnsi="GHEA Mariam"/>
          <w:sz w:val="24"/>
          <w:szCs w:val="24"/>
        </w:rPr>
      </w:pPr>
    </w:p>
    <w:p w:rsidR="00357D69" w:rsidRPr="000A34AF" w:rsidRDefault="00357D69" w:rsidP="005D1141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357D69" w:rsidRPr="005D1141" w:rsidRDefault="00357D69" w:rsidP="005D1141">
      <w:pPr>
        <w:pStyle w:val="mechtex"/>
        <w:rPr>
          <w:rFonts w:ascii="GHEA Mariam" w:hAnsi="GHEA Mariam"/>
          <w:spacing w:val="-8"/>
          <w:sz w:val="24"/>
          <w:szCs w:val="24"/>
          <w:lang w:val="pt-BR"/>
        </w:rPr>
      </w:pPr>
      <w:r w:rsidRPr="005D114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D11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D114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D11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D1141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5D1141">
        <w:rPr>
          <w:rFonts w:ascii="GHEA Mariam" w:hAnsi="GHEA Mariam"/>
          <w:spacing w:val="-8"/>
          <w:sz w:val="24"/>
          <w:szCs w:val="24"/>
          <w:lang w:val="af-ZA"/>
        </w:rPr>
        <w:t xml:space="preserve"> 2017 </w:t>
      </w:r>
      <w:r w:rsidRPr="005D1141">
        <w:rPr>
          <w:rFonts w:ascii="GHEA Mariam" w:hAnsi="GHEA Mariam" w:cs="Arial"/>
          <w:spacing w:val="-8"/>
          <w:sz w:val="24"/>
          <w:szCs w:val="24"/>
        </w:rPr>
        <w:t>ԹՎԱԿԱՆԻ</w:t>
      </w:r>
    </w:p>
    <w:p w:rsidR="005D1141" w:rsidRPr="004E3E82" w:rsidRDefault="00357D69" w:rsidP="005D1141">
      <w:pPr>
        <w:pStyle w:val="mechtex"/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</w:pPr>
      <w:r w:rsidRPr="004E3E82">
        <w:rPr>
          <w:rFonts w:ascii="GHEA Mariam" w:hAnsi="GHEA Mariam" w:cs="Arial"/>
          <w:spacing w:val="-8"/>
          <w:sz w:val="24"/>
          <w:szCs w:val="24"/>
        </w:rPr>
        <w:t>ՀՈՒՆԻՍԻ</w:t>
      </w:r>
      <w:r w:rsidR="003378B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E3E82">
        <w:rPr>
          <w:rFonts w:ascii="GHEA Mariam" w:hAnsi="GHEA Mariam"/>
          <w:spacing w:val="-8"/>
          <w:sz w:val="24"/>
          <w:szCs w:val="24"/>
          <w:lang w:val="af-ZA"/>
        </w:rPr>
        <w:t>8-</w:t>
      </w:r>
      <w:r w:rsidRPr="004E3E82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4E3E82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656-</w:t>
      </w:r>
      <w:r w:rsidRPr="004E3E82">
        <w:rPr>
          <w:rFonts w:ascii="GHEA Mariam" w:hAnsi="GHEA Mariam" w:cs="Arial"/>
          <w:spacing w:val="-8"/>
          <w:sz w:val="24"/>
          <w:szCs w:val="24"/>
        </w:rPr>
        <w:t>Ա</w:t>
      </w:r>
      <w:r w:rsidRPr="004E3E82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4E3E8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ՈՐՈՇՄԱՆ</w:t>
      </w:r>
      <w:r w:rsidRPr="004E3E82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4E3E8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ՄԵՋ</w:t>
      </w:r>
      <w:r w:rsidRPr="004E3E82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4E3E8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ՓՈՓՈԽՈՒԹՅՈՒՆՆԵՐ</w:t>
      </w:r>
      <w:r w:rsidRPr="004E3E82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4E3E8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ԿԱՏԱՐԵԼՈՒ</w:t>
      </w:r>
      <w:r w:rsidRPr="004E3E82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</w:p>
    <w:p w:rsidR="00357D69" w:rsidRDefault="00357D69" w:rsidP="005D1141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Ա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Ս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Ի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Ն</w:t>
      </w:r>
    </w:p>
    <w:p w:rsidR="005D1141" w:rsidRPr="005D1141" w:rsidRDefault="005D1141" w:rsidP="005D114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5D1141">
        <w:rPr>
          <w:rFonts w:ascii="GHEA Mariam" w:hAnsi="GHEA Mariam" w:cs="Arial Armenian"/>
          <w:bCs/>
          <w:spacing w:val="-4"/>
          <w:kern w:val="32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D1141">
        <w:rPr>
          <w:rFonts w:ascii="GHEA Mariam" w:hAnsi="GHEA Mariam" w:cs="Arial Armenian"/>
          <w:bCs/>
          <w:spacing w:val="-6"/>
          <w:kern w:val="32"/>
          <w:sz w:val="24"/>
          <w:szCs w:val="22"/>
          <w:lang w:val="fr-FR" w:eastAsia="en-US"/>
        </w:rPr>
        <w:t>-</w:t>
      </w:r>
      <w:r w:rsidRPr="005D1141">
        <w:rPr>
          <w:rFonts w:ascii="GHEA Mariam" w:hAnsi="GHEA Mariam" w:cs="Arial Armenian"/>
          <w:bCs/>
          <w:spacing w:val="-8"/>
          <w:kern w:val="32"/>
          <w:sz w:val="24"/>
          <w:szCs w:val="22"/>
          <w:lang w:val="pt-BR"/>
        </w:rPr>
        <w:t>-------</w:t>
      </w:r>
    </w:p>
    <w:p w:rsidR="005D1141" w:rsidRDefault="005D1141" w:rsidP="005D1141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</w:p>
    <w:p w:rsidR="005D1141" w:rsidRPr="00FD4478" w:rsidRDefault="005D1141" w:rsidP="005D1141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</w:p>
    <w:p w:rsidR="00357D69" w:rsidRPr="00FD4478" w:rsidRDefault="00357D69" w:rsidP="00C47B46">
      <w:pPr>
        <w:pStyle w:val="norm"/>
        <w:spacing w:line="360" w:lineRule="auto"/>
        <w:ind w:firstLine="720"/>
        <w:rPr>
          <w:rFonts w:ascii="GHEA Mariam" w:hAnsi="GHEA Mariam"/>
          <w:kern w:val="32"/>
          <w:sz w:val="24"/>
          <w:szCs w:val="24"/>
          <w:lang w:val="pt-BR"/>
        </w:rPr>
      </w:pP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Հիմք</w:t>
      </w:r>
      <w:r w:rsidRPr="00FD4478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ընդունելով</w:t>
      </w:r>
      <w:r w:rsidRPr="00FD4478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«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Նորմատիվ</w:t>
      </w:r>
      <w:r w:rsidRPr="00FD4478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իրավական</w:t>
      </w:r>
      <w:r w:rsidRPr="00FD4478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ակտերի</w:t>
      </w:r>
      <w:r w:rsidRPr="00FD4478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մասին</w:t>
      </w:r>
      <w:r w:rsidRPr="00FD4478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» </w:t>
      </w:r>
      <w:r w:rsidRPr="00FD4478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Հայաստանի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Հանրա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պետու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թյան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օրենքի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t xml:space="preserve"> 33-րդ և 34-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FD4478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>հոդվածները</w:t>
      </w:r>
      <w:r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FD4478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Հայաստանի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Հանրապետության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կառավարությունը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   </w:t>
      </w:r>
      <w:r w:rsidRPr="00FD4478">
        <w:rPr>
          <w:rFonts w:ascii="GHEA Mariam" w:hAnsi="GHEA Mariam" w:cs="Arial"/>
          <w:kern w:val="32"/>
          <w:sz w:val="24"/>
          <w:szCs w:val="24"/>
        </w:rPr>
        <w:t>ո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ր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ո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շ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ու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kern w:val="32"/>
          <w:sz w:val="24"/>
          <w:szCs w:val="24"/>
        </w:rPr>
        <w:t>մ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    </w:t>
      </w:r>
      <w:r w:rsidRPr="00FD4478">
        <w:rPr>
          <w:rFonts w:ascii="GHEA Mariam" w:hAnsi="GHEA Mariam" w:cs="Arial"/>
          <w:kern w:val="32"/>
          <w:sz w:val="24"/>
          <w:szCs w:val="24"/>
        </w:rPr>
        <w:t>է</w:t>
      </w:r>
      <w:r w:rsidRPr="00FD4478">
        <w:rPr>
          <w:rFonts w:ascii="GHEA Mariam" w:hAnsi="GHEA Mariam" w:cs="Arial Armenian"/>
          <w:kern w:val="32"/>
          <w:sz w:val="24"/>
          <w:szCs w:val="24"/>
          <w:lang w:val="pt-BR"/>
        </w:rPr>
        <w:t>.</w:t>
      </w:r>
    </w:p>
    <w:p w:rsidR="00357D69" w:rsidRPr="00FD4478" w:rsidRDefault="00357D69" w:rsidP="00C47B46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 w:rsidRPr="00FD4478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FD4478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FD4478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FD4478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/>
          <w:spacing w:val="-4"/>
          <w:sz w:val="24"/>
          <w:szCs w:val="24"/>
          <w:lang w:val="pt-BR"/>
        </w:rPr>
        <w:t xml:space="preserve">2017 </w:t>
      </w:r>
      <w:r w:rsidRPr="00FD4478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FD447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4"/>
          <w:sz w:val="24"/>
          <w:szCs w:val="24"/>
        </w:rPr>
        <w:t>հունիսի</w:t>
      </w:r>
      <w:r w:rsidR="00D56F7A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pacing w:val="-4"/>
          <w:sz w:val="24"/>
          <w:szCs w:val="24"/>
          <w:lang w:val="pt-BR"/>
        </w:rPr>
        <w:t>8-</w:t>
      </w:r>
      <w:r w:rsidRPr="00FD4478">
        <w:rPr>
          <w:rFonts w:ascii="GHEA Mariam" w:hAnsi="GHEA Mariam" w:cs="Arial"/>
          <w:spacing w:val="-4"/>
          <w:sz w:val="24"/>
          <w:szCs w:val="24"/>
        </w:rPr>
        <w:t>ի</w:t>
      </w:r>
      <w:r w:rsidRPr="00FD447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z w:val="24"/>
          <w:szCs w:val="24"/>
          <w:lang w:val="pt-BR"/>
        </w:rPr>
        <w:t>«</w:t>
      </w:r>
      <w:r w:rsidRPr="00FD4478">
        <w:rPr>
          <w:rFonts w:ascii="GHEA Mariam" w:hAnsi="GHEA Mariam" w:cs="Sylfaen"/>
          <w:sz w:val="24"/>
          <w:szCs w:val="24"/>
          <w:lang w:val="hy-AM"/>
        </w:rPr>
        <w:t>Ա</w:t>
      </w:r>
      <w:r w:rsidRPr="00FD4478">
        <w:rPr>
          <w:rFonts w:ascii="GHEA Mariam" w:hAnsi="GHEA Mariam" w:cs="Sylfaen"/>
          <w:sz w:val="24"/>
          <w:szCs w:val="24"/>
        </w:rPr>
        <w:t>նհատույց</w:t>
      </w:r>
      <w:r w:rsidRPr="00FD447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z w:val="24"/>
          <w:szCs w:val="24"/>
        </w:rPr>
        <w:t>օգտագործման</w:t>
      </w:r>
      <w:r w:rsidRPr="00FD447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z w:val="24"/>
          <w:szCs w:val="24"/>
        </w:rPr>
        <w:t>իրավունքով</w:t>
      </w:r>
      <w:r w:rsidRPr="00FD447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z w:val="24"/>
          <w:szCs w:val="24"/>
          <w:lang w:val="hy-AM"/>
        </w:rPr>
        <w:t>տարածք տրամադրելու</w:t>
      </w:r>
      <w:r w:rsidRPr="00FD447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Sylfaen"/>
          <w:sz w:val="24"/>
          <w:szCs w:val="24"/>
        </w:rPr>
        <w:t>մասին</w:t>
      </w:r>
      <w:r w:rsidRPr="00FD4478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FD447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D56F7A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FD4478">
        <w:rPr>
          <w:rFonts w:ascii="GHEA Mariam" w:hAnsi="GHEA Mariam"/>
          <w:spacing w:val="-2"/>
          <w:sz w:val="24"/>
          <w:szCs w:val="24"/>
          <w:lang w:val="pt-BR"/>
        </w:rPr>
        <w:t>N 656-</w:t>
      </w:r>
      <w:r w:rsidRPr="00FD4478">
        <w:rPr>
          <w:rFonts w:ascii="GHEA Mariam" w:hAnsi="GHEA Mariam" w:cs="Arial"/>
          <w:spacing w:val="-2"/>
          <w:sz w:val="24"/>
          <w:szCs w:val="24"/>
        </w:rPr>
        <w:t>Ա</w:t>
      </w:r>
      <w:r w:rsidRPr="00FD4478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FD4478">
        <w:rPr>
          <w:rFonts w:ascii="GHEA Mariam" w:hAnsi="GHEA Mariam" w:cs="Arial"/>
          <w:spacing w:val="-2"/>
          <w:sz w:val="24"/>
          <w:szCs w:val="24"/>
          <w:lang w:val="ro-RO"/>
        </w:rPr>
        <w:t xml:space="preserve">որոշման (այսուհետ՝ </w:t>
      </w:r>
      <w:r w:rsidR="00D56F7A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FD4478">
        <w:rPr>
          <w:rFonts w:ascii="GHEA Mariam" w:hAnsi="GHEA Mariam" w:cs="Arial"/>
          <w:spacing w:val="-2"/>
          <w:sz w:val="24"/>
          <w:szCs w:val="24"/>
          <w:lang w:val="ro-RO"/>
        </w:rPr>
        <w:t>րոշում) մեջ կատարել հետևյալ փոփոխությունները.</w:t>
      </w:r>
    </w:p>
    <w:p w:rsidR="00357D69" w:rsidRPr="00FD4478" w:rsidRDefault="005D1141" w:rsidP="00C47B46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Times Armenian"/>
          <w:spacing w:val="-2"/>
          <w:sz w:val="24"/>
          <w:szCs w:val="24"/>
          <w:lang w:val="hy-AM"/>
        </w:rPr>
        <w:t>ո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րոշման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3-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րդ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կետի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2-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րդ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ենթակետի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D56F7A">
        <w:rPr>
          <w:rFonts w:ascii="GHEA Mariam" w:hAnsi="GHEA Mariam" w:cs="Times Armenian"/>
          <w:spacing w:val="-2"/>
          <w:sz w:val="24"/>
          <w:szCs w:val="24"/>
          <w:lang w:val="hy-AM"/>
        </w:rPr>
        <w:t>«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ա</w:t>
      </w:r>
      <w:r w:rsidR="00D56F7A">
        <w:rPr>
          <w:rFonts w:ascii="GHEA Mariam" w:hAnsi="GHEA Mariam" w:cs="Times Armenian"/>
          <w:spacing w:val="-2"/>
          <w:sz w:val="24"/>
          <w:szCs w:val="24"/>
          <w:lang w:val="hy-AM"/>
        </w:rPr>
        <w:t>»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պարբերության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մեջ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նշված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«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20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տարվա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ընթացքում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100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մլն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դրամի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ներդրումներ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բառերը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փոխարինել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«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մինչև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2037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թվականը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ներառյալ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325 900 000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դրամի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57D69" w:rsidRPr="00FD4478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ներդրումներ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»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բառերով</w:t>
      </w:r>
      <w:r w:rsidR="00BE60FD">
        <w:rPr>
          <w:rFonts w:ascii="GHEA Mariam" w:hAnsi="GHEA Mariam" w:cs="Times Armenian"/>
          <w:spacing w:val="-2"/>
          <w:sz w:val="24"/>
          <w:szCs w:val="24"/>
          <w:lang w:val="pt-BR"/>
        </w:rPr>
        <w:t>.</w:t>
      </w:r>
    </w:p>
    <w:p w:rsidR="00357D69" w:rsidRPr="00FD4478" w:rsidRDefault="005D1141" w:rsidP="00C47B46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Times Armenian"/>
          <w:spacing w:val="-2"/>
          <w:sz w:val="24"/>
          <w:szCs w:val="24"/>
          <w:lang w:val="hy-AM"/>
        </w:rPr>
        <w:t>ո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րոշման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ամբողջ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տեքստում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նշված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«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ծրագիր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»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բառը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փոխարինել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«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ծրագրեր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»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բառով՝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համապատասխան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հոլովաձևերով</w:t>
      </w:r>
      <w:r w:rsidR="00BE60FD">
        <w:rPr>
          <w:rFonts w:ascii="GHEA Mariam" w:hAnsi="GHEA Mariam" w:cs="Times Armenian"/>
          <w:spacing w:val="-2"/>
          <w:sz w:val="24"/>
          <w:szCs w:val="24"/>
          <w:lang w:val="pt-BR"/>
        </w:rPr>
        <w:t>.</w:t>
      </w:r>
    </w:p>
    <w:p w:rsidR="00357D69" w:rsidRPr="00FD4478" w:rsidRDefault="005D1141" w:rsidP="00C47B46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Times Armenian"/>
          <w:spacing w:val="-2"/>
          <w:sz w:val="24"/>
          <w:szCs w:val="24"/>
          <w:lang w:val="hy-AM"/>
        </w:rPr>
        <w:t>ո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րոշման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հավելվածը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շարադրել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նոր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խմբագրությամբ՝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համաձայն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="00357D69" w:rsidRPr="00FD4478">
        <w:rPr>
          <w:rFonts w:ascii="GHEA Mariam" w:hAnsi="GHEA Mariam" w:cs="Times Armenian"/>
          <w:spacing w:val="-2"/>
          <w:sz w:val="24"/>
          <w:szCs w:val="24"/>
        </w:rPr>
        <w:t>հավելվածի</w:t>
      </w:r>
      <w:r w:rsidR="00357D69" w:rsidRPr="00FD4478">
        <w:rPr>
          <w:rFonts w:ascii="GHEA Mariam" w:hAnsi="GHEA Mariam" w:cs="Times Armenian"/>
          <w:spacing w:val="-2"/>
          <w:sz w:val="24"/>
          <w:szCs w:val="24"/>
          <w:lang w:val="pt-BR"/>
        </w:rPr>
        <w:t>:</w:t>
      </w:r>
    </w:p>
    <w:p w:rsidR="00357D69" w:rsidRPr="00FD4478" w:rsidRDefault="00357D69" w:rsidP="00C47B46">
      <w:pPr>
        <w:pStyle w:val="norm"/>
        <w:spacing w:line="360" w:lineRule="auto"/>
        <w:ind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FD4478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lastRenderedPageBreak/>
        <w:t xml:space="preserve">2. </w:t>
      </w: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FD4478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FD4478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FD4478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 w:rsidR="00C47B46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FD4478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FD4478">
        <w:rPr>
          <w:rFonts w:ascii="GHEA Mariam" w:hAnsi="GHEA Mariam"/>
          <w:sz w:val="24"/>
          <w:szCs w:val="24"/>
          <w:lang w:val="pt-BR"/>
        </w:rPr>
        <w:t>(</w:t>
      </w:r>
      <w:r w:rsidRPr="00FD4478">
        <w:rPr>
          <w:rFonts w:ascii="GHEA Mariam" w:hAnsi="GHEA Mariam"/>
          <w:sz w:val="24"/>
          <w:szCs w:val="24"/>
        </w:rPr>
        <w:t>այսուհետ՝</w:t>
      </w:r>
      <w:r w:rsidRPr="00FD4478">
        <w:rPr>
          <w:rFonts w:ascii="GHEA Mariam" w:hAnsi="GHEA Mariam"/>
          <w:sz w:val="24"/>
          <w:szCs w:val="24"/>
          <w:lang w:val="pt-BR"/>
        </w:rPr>
        <w:t xml:space="preserve"> </w:t>
      </w:r>
      <w:r w:rsidR="00476F3A">
        <w:rPr>
          <w:rFonts w:ascii="GHEA Mariam" w:hAnsi="GHEA Mariam"/>
          <w:sz w:val="24"/>
          <w:szCs w:val="24"/>
          <w:lang w:val="hy-AM"/>
        </w:rPr>
        <w:t>կ</w:t>
      </w:r>
      <w:r w:rsidRPr="00FD4478">
        <w:rPr>
          <w:rFonts w:ascii="GHEA Mariam" w:hAnsi="GHEA Mariam"/>
          <w:sz w:val="24"/>
          <w:szCs w:val="24"/>
        </w:rPr>
        <w:t>ոմիտե</w:t>
      </w:r>
      <w:r w:rsidRPr="00FD4478">
        <w:rPr>
          <w:rFonts w:ascii="GHEA Mariam" w:hAnsi="GHEA Mariam"/>
          <w:sz w:val="24"/>
          <w:szCs w:val="24"/>
          <w:lang w:val="pt-BR"/>
        </w:rPr>
        <w:t xml:space="preserve">) </w:t>
      </w: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նախագահին՝</w:t>
      </w:r>
    </w:p>
    <w:p w:rsidR="00357D69" w:rsidRPr="00476F3A" w:rsidRDefault="00357D69" w:rsidP="00C47B46">
      <w:pPr>
        <w:pStyle w:val="norm"/>
        <w:spacing w:line="360" w:lineRule="auto"/>
        <w:ind w:firstLine="720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FD447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1) </w:t>
      </w:r>
      <w:r w:rsidRPr="00FD44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մտնելուց հետո երկամսյա ժամկետում </w:t>
      </w:r>
      <w:r w:rsidRPr="00FD4478">
        <w:rPr>
          <w:rFonts w:ascii="GHEA Mariam" w:hAnsi="GHEA Mariam"/>
          <w:sz w:val="24"/>
          <w:szCs w:val="24"/>
          <w:lang w:val="hy-AM"/>
        </w:rPr>
        <w:t xml:space="preserve">«Գլոբալ բրիջ» սահմանափակ պատասխանատվությամբ ընկերության (այսուհետ՝ </w:t>
      </w:r>
      <w:r w:rsidR="00476F3A" w:rsidRPr="00FD4478">
        <w:rPr>
          <w:rFonts w:ascii="GHEA Mariam" w:hAnsi="GHEA Mariam"/>
          <w:sz w:val="24"/>
          <w:szCs w:val="24"/>
          <w:lang w:val="hy-AM"/>
        </w:rPr>
        <w:t>ը</w:t>
      </w:r>
      <w:r w:rsidRPr="00FD4478">
        <w:rPr>
          <w:rFonts w:ascii="GHEA Mariam" w:hAnsi="GHEA Mariam"/>
          <w:sz w:val="24"/>
          <w:szCs w:val="24"/>
          <w:lang w:val="hy-AM"/>
        </w:rPr>
        <w:t>նկե</w:t>
      </w:r>
      <w:r w:rsidR="00476F3A">
        <w:rPr>
          <w:rFonts w:ascii="GHEA Mariam" w:hAnsi="GHEA Mariam"/>
          <w:sz w:val="24"/>
          <w:szCs w:val="24"/>
          <w:lang w:val="hy-AM"/>
        </w:rPr>
        <w:softHyphen/>
      </w:r>
      <w:r w:rsidRPr="00FD4478">
        <w:rPr>
          <w:rFonts w:ascii="GHEA Mariam" w:hAnsi="GHEA Mariam"/>
          <w:sz w:val="24"/>
          <w:szCs w:val="24"/>
          <w:lang w:val="hy-AM"/>
        </w:rPr>
        <w:t xml:space="preserve">րություն) հետ կնքել 2017 թվականի օգոստոսի 14-ին կնքված ոչ բնակելի տարածքի անհատույց օգտագործման </w:t>
      </w:r>
      <w:r w:rsidR="006B1BA1" w:rsidRPr="006B1BA1">
        <w:rPr>
          <w:rFonts w:ascii="GHEA Mariam" w:hAnsi="GHEA Mariam"/>
          <w:sz w:val="24"/>
          <w:szCs w:val="24"/>
          <w:lang w:val="hy-AM"/>
        </w:rPr>
        <w:t>N</w:t>
      </w:r>
      <w:r w:rsidRPr="00FD4478">
        <w:rPr>
          <w:rFonts w:ascii="GHEA Mariam" w:hAnsi="GHEA Mariam"/>
          <w:sz w:val="24"/>
          <w:szCs w:val="24"/>
          <w:lang w:val="hy-AM"/>
        </w:rPr>
        <w:t xml:space="preserve"> 104/0017 պայմանագրում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 սույն որոշման 1-ին կետից բխող փոփոխություն</w:t>
      </w:r>
      <w:r w:rsidRPr="00FD4478">
        <w:rPr>
          <w:rFonts w:ascii="GHEA Mariam" w:hAnsi="GHEA Mariam" w:cs="Arial Armenian"/>
          <w:bCs/>
          <w:sz w:val="24"/>
          <w:szCs w:val="24"/>
          <w:lang w:val="hy-AM"/>
        </w:rPr>
        <w:t>ներ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 կատարելու մասին համաձայնագիր (</w:t>
      </w:r>
      <w:r w:rsidRPr="00FD4478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այսուհետ՝ </w:t>
      </w:r>
      <w:r w:rsidR="006B1BA1" w:rsidRPr="00FD4478">
        <w:rPr>
          <w:rFonts w:ascii="GHEA Mariam" w:hAnsi="GHEA Mariam" w:cs="Sylfaen"/>
          <w:bCs/>
          <w:kern w:val="32"/>
          <w:sz w:val="24"/>
          <w:szCs w:val="24"/>
          <w:lang w:val="pt-BR"/>
        </w:rPr>
        <w:t>հ</w:t>
      </w:r>
      <w:r w:rsidRPr="00FD4478">
        <w:rPr>
          <w:rFonts w:ascii="GHEA Mariam" w:hAnsi="GHEA Mariam" w:cs="Sylfaen"/>
          <w:bCs/>
          <w:kern w:val="32"/>
          <w:sz w:val="24"/>
          <w:szCs w:val="24"/>
          <w:lang w:val="pt-BR"/>
        </w:rPr>
        <w:t>ամա</w:t>
      </w:r>
      <w:r w:rsidR="006B1BA1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FD4478">
        <w:rPr>
          <w:rFonts w:ascii="GHEA Mariam" w:hAnsi="GHEA Mariam" w:cs="Sylfaen"/>
          <w:bCs/>
          <w:kern w:val="32"/>
          <w:sz w:val="24"/>
          <w:szCs w:val="24"/>
          <w:lang w:val="pt-BR"/>
        </w:rPr>
        <w:t>ձայնագիր)՝ դրանում նախատեսելով, որ</w:t>
      </w:r>
      <w:r w:rsidRPr="00FD4478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476F3A" w:rsidRPr="00FD4478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հ</w:t>
      </w:r>
      <w:r w:rsidRPr="00FD4478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ամաձայնագրի կնքման հետ կապված </w:t>
      </w:r>
      <w:r w:rsidRPr="00FD4478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ծախսերը ենթակա են </w:t>
      </w:r>
      <w:r w:rsidRPr="00FD447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իրականացման </w:t>
      </w:r>
      <w:r w:rsidR="00476F3A" w:rsidRPr="00FD4478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FD4478">
        <w:rPr>
          <w:rFonts w:ascii="GHEA Mariam" w:hAnsi="GHEA Mariam"/>
          <w:sz w:val="24"/>
          <w:szCs w:val="24"/>
          <w:lang w:val="hy-AM"/>
        </w:rPr>
        <w:t>նկերության</w:t>
      </w:r>
      <w:r w:rsidRPr="00FD4478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</w:t>
      </w:r>
      <w:r w:rsidR="00476F3A"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357D69" w:rsidRPr="00FD4478" w:rsidRDefault="00357D69" w:rsidP="00C47B46">
      <w:pPr>
        <w:pStyle w:val="norm"/>
        <w:spacing w:line="360" w:lineRule="auto"/>
        <w:ind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D4478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2) </w:t>
      </w:r>
      <w:r w:rsidR="00BE60FD">
        <w:rPr>
          <w:rFonts w:ascii="GHEA Mariam" w:hAnsi="GHEA Mariam" w:cs="Arial Armenian"/>
          <w:bCs/>
          <w:sz w:val="24"/>
          <w:szCs w:val="24"/>
          <w:lang w:val="pt-BR"/>
        </w:rPr>
        <w:t>ը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նկերության կողմից ներկայացված ծրագրերով նախատեսված աշխա</w:t>
      </w:r>
      <w:r w:rsidR="00C47B46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տանքների ավարտից և անշարժ գույքի սեփականության իրավունքի պետական գրանցման համար անհրաժեշտ փաստաթղթերն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pt-BR"/>
        </w:rPr>
        <w:t>ը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նկերության կողմից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pt-BR"/>
        </w:rPr>
        <w:t>կ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ոմիտեին տրամադրելուց հետո </w:t>
      </w:r>
      <w:r w:rsidRPr="00FD4478">
        <w:rPr>
          <w:rFonts w:ascii="GHEA Mariam" w:hAnsi="GHEA Mariam" w:cs="Arial Armenian"/>
          <w:bCs/>
          <w:sz w:val="24"/>
          <w:szCs w:val="24"/>
          <w:lang w:val="hy-AM"/>
        </w:rPr>
        <w:t>քա</w:t>
      </w:r>
      <w:r w:rsidR="001B23A2">
        <w:rPr>
          <w:rFonts w:ascii="GHEA Mariam" w:hAnsi="GHEA Mariam" w:cs="Arial Armenian"/>
          <w:bCs/>
          <w:sz w:val="24"/>
          <w:szCs w:val="24"/>
          <w:lang w:val="pt-BR"/>
        </w:rPr>
        <w:t>ռամսյա ժամկետում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 ապահովել վերակա</w:t>
      </w:r>
      <w:r w:rsidR="00476F3A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ռուցված անշարժ գույքի նկատմամբ Հայաստանի Հանրապետության սեփա</w:t>
      </w:r>
      <w:r w:rsidR="00476F3A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կանության իրավունքի պետական գրանցման աշխատանքների կատարումը՝ այն իրակա</w:t>
      </w:r>
      <w:r w:rsidR="00C47B46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նացնելով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pt-BR"/>
        </w:rPr>
        <w:t>ը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նկերության միջոցների հաշվին</w:t>
      </w:r>
      <w:r w:rsidR="00BE60FD">
        <w:rPr>
          <w:rFonts w:ascii="GHEA Mariam" w:hAnsi="GHEA Mariam" w:cs="Arial Armenian"/>
          <w:bCs/>
          <w:sz w:val="24"/>
          <w:szCs w:val="24"/>
          <w:lang w:val="pt-BR"/>
        </w:rPr>
        <w:t>.</w:t>
      </w:r>
    </w:p>
    <w:p w:rsidR="00357D69" w:rsidRPr="00FD4478" w:rsidRDefault="00357D69" w:rsidP="00C47B46">
      <w:pPr>
        <w:pStyle w:val="norm"/>
        <w:spacing w:line="360" w:lineRule="auto"/>
        <w:ind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3) սույն կետի 2-րդ ենթակետում նշված աշխատանքների ավարտից հետո երկամսյա ժամկետում</w:t>
      </w:r>
      <w:r w:rsidR="001B23A2">
        <w:rPr>
          <w:rFonts w:ascii="GHEA Mariam" w:hAnsi="GHEA Mariam" w:cs="Arial Armenian"/>
          <w:bCs/>
          <w:sz w:val="24"/>
          <w:szCs w:val="24"/>
          <w:lang w:val="hy-AM"/>
        </w:rPr>
        <w:t>,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 հիմք ընդունելով անշարժ գույքի սեփականության իրա</w:t>
      </w:r>
      <w:r w:rsidR="00476F3A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վունքի պետական գրանցման արդյունքում ստացված տվյալները,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pt-BR"/>
        </w:rPr>
        <w:t>ը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նկերության հետ կնքել 2017 թվականի օգոստոսի 14-ին կնքված ոչ բնակելի տարածքի անհա</w:t>
      </w:r>
      <w:r w:rsidR="008D7E8A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տույց օգտագործման </w:t>
      </w:r>
      <w:r w:rsidR="006B1BA1">
        <w:rPr>
          <w:rFonts w:ascii="GHEA Mariam" w:hAnsi="GHEA Mariam" w:cs="Arial Armenian"/>
          <w:bCs/>
          <w:sz w:val="24"/>
          <w:szCs w:val="24"/>
          <w:lang w:val="pt-BR"/>
        </w:rPr>
        <w:t>N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 104/0017 պայմանագրում </w:t>
      </w:r>
      <w:r w:rsidRPr="00BE60FD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փոփոխություններ կատա</w:t>
      </w:r>
      <w:r w:rsidR="00C47B46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softHyphen/>
      </w:r>
      <w:r w:rsidRPr="00BE60FD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րելու մասին համաձայնագիր (այսուհետ՝</w:t>
      </w:r>
      <w:r w:rsidR="00BE60FD">
        <w:rPr>
          <w:rFonts w:ascii="GHEA Mariam" w:hAnsi="GHEA Mariam" w:cs="Arial Armenian"/>
          <w:bCs/>
          <w:sz w:val="24"/>
          <w:szCs w:val="24"/>
          <w:lang w:val="pt-BR"/>
        </w:rPr>
        <w:t xml:space="preserve"> հ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ամաձայնագիր)՝ դրանում նախա</w:t>
      </w:r>
      <w:r w:rsidR="00C47B46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տեսելով, որ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pt-BR"/>
        </w:rPr>
        <w:t>հ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ամաձայնագրի նոտարական վավերացման և </w:t>
      </w:r>
      <w:r w:rsidR="00C47B46">
        <w:rPr>
          <w:rFonts w:ascii="GHEA Mariam" w:hAnsi="GHEA Mariam" w:cs="Arial Armenian"/>
          <w:bCs/>
          <w:sz w:val="24"/>
          <w:szCs w:val="24"/>
          <w:lang w:val="hy-AM"/>
        </w:rPr>
        <w:t>հ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ամա</w:t>
      </w:r>
      <w:r w:rsidR="00C47B46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ձայնագրից ծագող գույ</w:t>
      </w:r>
      <w:r w:rsidR="008D7E8A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bookmarkStart w:id="0" w:name="_GoBack"/>
      <w:bookmarkEnd w:id="0"/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քային իրավունքների պետական գրանցման ծախսերը ենթակա են իրակա</w:t>
      </w:r>
      <w:r w:rsidR="006B1BA1"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 xml:space="preserve">նացման </w:t>
      </w:r>
      <w:r w:rsidR="00476F3A" w:rsidRPr="00FD4478">
        <w:rPr>
          <w:rFonts w:ascii="GHEA Mariam" w:hAnsi="GHEA Mariam" w:cs="Arial Armenian"/>
          <w:bCs/>
          <w:sz w:val="24"/>
          <w:szCs w:val="24"/>
          <w:lang w:val="hy-AM"/>
        </w:rPr>
        <w:t>ը</w:t>
      </w:r>
      <w:r w:rsidRPr="00FD4478">
        <w:rPr>
          <w:rFonts w:ascii="GHEA Mariam" w:hAnsi="GHEA Mariam" w:cs="Arial Armenian"/>
          <w:bCs/>
          <w:sz w:val="24"/>
          <w:szCs w:val="24"/>
          <w:lang w:val="pt-BR"/>
        </w:rPr>
        <w:t>նկերության միջոցների հաշվին։</w:t>
      </w:r>
    </w:p>
    <w:p w:rsidR="00357D69" w:rsidRPr="00FD4478" w:rsidRDefault="00357D69" w:rsidP="00BE60FD">
      <w:pPr>
        <w:pStyle w:val="norm"/>
        <w:tabs>
          <w:tab w:val="left" w:pos="630"/>
        </w:tabs>
        <w:spacing w:line="408" w:lineRule="auto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BE60FD" w:rsidRPr="00702FA5" w:rsidRDefault="00BE60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47B46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E60FD" w:rsidRPr="00702FA5" w:rsidRDefault="00BE60F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57D69" w:rsidRDefault="00BE60FD" w:rsidP="00C47B46">
      <w:pPr>
        <w:pStyle w:val="norm"/>
        <w:tabs>
          <w:tab w:val="left" w:pos="63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E60FD" w:rsidRDefault="00BE60FD" w:rsidP="005D1141">
      <w:pPr>
        <w:pStyle w:val="norm"/>
        <w:tabs>
          <w:tab w:val="left" w:pos="630"/>
        </w:tabs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  <w:sectPr w:rsidR="00BE60F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E60FD" w:rsidRPr="00AF317F" w:rsidRDefault="00BE60FD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BE60FD" w:rsidRPr="00AF317F" w:rsidRDefault="00BE60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E60FD" w:rsidRDefault="00BE60FD" w:rsidP="005D1141">
      <w:pPr>
        <w:pStyle w:val="norm"/>
        <w:tabs>
          <w:tab w:val="left" w:pos="630"/>
        </w:tabs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  </w:t>
      </w:r>
      <w:r w:rsidRPr="00AF317F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ւլ</w:t>
      </w:r>
      <w:r w:rsidRPr="00AF317F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AF317F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E60FD" w:rsidRDefault="00BE60FD" w:rsidP="00BE60FD">
      <w:pPr>
        <w:tabs>
          <w:tab w:val="center" w:pos="4680"/>
          <w:tab w:val="right" w:pos="936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</w:t>
      </w:r>
      <w:r w:rsidR="00357D69" w:rsidRPr="00FD4478">
        <w:rPr>
          <w:rFonts w:ascii="GHEA Mariam" w:hAnsi="GHEA Mariam" w:cs="Sylfaen"/>
          <w:sz w:val="24"/>
          <w:szCs w:val="24"/>
          <w:lang w:val="hy-AM"/>
        </w:rPr>
        <w:t>«</w:t>
      </w:r>
      <w:r w:rsidR="00357D69" w:rsidRPr="00FD44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Հավելված</w:t>
      </w:r>
    </w:p>
    <w:p w:rsidR="00357D69" w:rsidRDefault="00BE60FD" w:rsidP="00BE60FD">
      <w:pPr>
        <w:tabs>
          <w:tab w:val="center" w:pos="4680"/>
          <w:tab w:val="right" w:pos="9360"/>
        </w:tabs>
        <w:ind w:left="432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 w:rsidR="00357D69" w:rsidRPr="00FD44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ՀՀ կառավարության 2017 թվականի</w:t>
      </w:r>
      <w:r w:rsidR="00357D69" w:rsidRPr="00FD447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357D69" w:rsidRPr="00FD44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հունիսի 8-ի N 656-Ա որոշման</w:t>
      </w:r>
    </w:p>
    <w:p w:rsidR="00BE60FD" w:rsidRPr="00FD4478" w:rsidRDefault="00BE60FD" w:rsidP="00BE60FD">
      <w:pPr>
        <w:tabs>
          <w:tab w:val="center" w:pos="4680"/>
          <w:tab w:val="right" w:pos="9360"/>
        </w:tabs>
        <w:ind w:left="43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57D69" w:rsidRPr="00FD4478" w:rsidRDefault="00357D69" w:rsidP="005D1141">
      <w:pPr>
        <w:tabs>
          <w:tab w:val="center" w:pos="4680"/>
          <w:tab w:val="right" w:pos="9360"/>
        </w:tabs>
        <w:rPr>
          <w:rFonts w:ascii="GHEA Mariam" w:hAnsi="GHEA Mariam" w:cs="Sylfaen"/>
          <w:sz w:val="24"/>
          <w:szCs w:val="24"/>
          <w:lang w:val="hy-AM"/>
        </w:rPr>
      </w:pPr>
    </w:p>
    <w:p w:rsidR="00357D69" w:rsidRPr="00FD4478" w:rsidRDefault="00357D69" w:rsidP="005D114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D4478">
        <w:rPr>
          <w:rFonts w:ascii="GHEA Mariam" w:hAnsi="GHEA Mariam"/>
          <w:bCs/>
          <w:color w:val="000000"/>
          <w:sz w:val="24"/>
          <w:szCs w:val="24"/>
          <w:lang w:val="hy-AM"/>
        </w:rPr>
        <w:t>Ժ Ա Մ Ա Ն Ա Կ Ա Ց ՈՒ Յ Ց</w:t>
      </w:r>
    </w:p>
    <w:p w:rsidR="00357D69" w:rsidRPr="00FD4478" w:rsidRDefault="00357D69" w:rsidP="005D114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D447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57D69" w:rsidRPr="00FD4478" w:rsidRDefault="00357D69" w:rsidP="00476F3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D4478">
        <w:rPr>
          <w:rFonts w:ascii="GHEA Mariam" w:hAnsi="GHEA Mariam"/>
          <w:bCs/>
          <w:color w:val="000000"/>
          <w:sz w:val="24"/>
          <w:szCs w:val="24"/>
          <w:lang w:val="hy-AM"/>
        </w:rPr>
        <w:t>«ԳԼՈԲԱԼ ԲՐԻՋ» ՍԱՀՄԱՆԱՓԱԿ ՊԱՏԱՍԽԱՆԱՏՎՈՒԹՅԱՄԲ ԸՆԿԵՐՈՒԹՅԱՆ ՍՏԱՆՁՆԱԾ ՆԵՐԴՐՈՒՄԱՅԻՆ ՊԱՐՏԱՎՈՐՈՒԹՅՈՒՆՆԵՐԻ</w:t>
      </w:r>
    </w:p>
    <w:p w:rsidR="00357D69" w:rsidRPr="00FD4478" w:rsidRDefault="00357D69" w:rsidP="005D114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D447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57D69" w:rsidRPr="00FD4478" w:rsidRDefault="00357D69" w:rsidP="005D1141">
      <w:pPr>
        <w:spacing w:line="276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tbl>
      <w:tblPr>
        <w:tblStyle w:val="TableGrid"/>
        <w:tblW w:w="1017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40"/>
        <w:gridCol w:w="3045"/>
        <w:gridCol w:w="3402"/>
        <w:gridCol w:w="1984"/>
      </w:tblGrid>
      <w:tr w:rsidR="00357D69" w:rsidRPr="00FD4478" w:rsidTr="00DC3FF9">
        <w:trPr>
          <w:trHeight w:val="158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Տարեթիվը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476F3A" w:rsidRDefault="00357D69" w:rsidP="00BE60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Ընկերությանն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տրամադրվող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տարածքի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վերանորոգման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աշխատանքները</w:t>
            </w:r>
          </w:p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դրամ</w:t>
            </w: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0FD" w:rsidRPr="00BE60FD" w:rsidRDefault="00357D69" w:rsidP="00BE60FD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</w:pP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>«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Վ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.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Մայակովսկու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անվան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357D69" w:rsidRPr="00BE60FD" w:rsidRDefault="00357D69" w:rsidP="00BE60F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ru-RU"/>
              </w:rPr>
            </w:pP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N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7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հիմնական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դպրոց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պետական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ոչ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առևտրային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կազմակերպությանն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ամրացված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առաջին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հիմնական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մասնաշենքում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իրականացվող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աշխատանքները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/>
              </w:rPr>
              <w:br/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>(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</w:rPr>
              <w:t>դրամ</w:t>
            </w:r>
            <w:r w:rsidRPr="00BE60FD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Ընդամենը</w:t>
            </w:r>
          </w:p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</w:rPr>
              <w:t>(դրամ)</w:t>
            </w:r>
          </w:p>
        </w:tc>
      </w:tr>
      <w:tr w:rsidR="00357D69" w:rsidRPr="00FD4478" w:rsidTr="00DC3FF9">
        <w:trPr>
          <w:trHeight w:val="66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101 650 000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24 250 000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125 900 000</w:t>
            </w:r>
          </w:p>
        </w:tc>
      </w:tr>
      <w:tr w:rsidR="00357D69" w:rsidRPr="00FD4478" w:rsidTr="00DC3FF9">
        <w:trPr>
          <w:trHeight w:val="62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40 000 000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40 000 000</w:t>
            </w:r>
          </w:p>
        </w:tc>
      </w:tr>
      <w:tr w:rsidR="00357D69" w:rsidRPr="00FD4478" w:rsidTr="00DC3FF9">
        <w:trPr>
          <w:trHeight w:val="602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2028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2029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lastRenderedPageBreak/>
              <w:t>2033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10 000 000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2037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5 000 000</w:t>
            </w:r>
          </w:p>
        </w:tc>
      </w:tr>
      <w:tr w:rsidR="00357D69" w:rsidRPr="00FD4478" w:rsidTr="00DC3FF9">
        <w:trPr>
          <w:trHeight w:val="50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476F3A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Ընդհանուր</w:t>
            </w:r>
            <w:r w:rsidR="00476F3A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D69" w:rsidRPr="00FD4478" w:rsidRDefault="00357D69" w:rsidP="00BE60FD">
            <w:pPr>
              <w:ind w:hanging="39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301 650 000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24 250 000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D69" w:rsidRPr="00FD4478" w:rsidRDefault="00357D69" w:rsidP="00BE60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4478">
              <w:rPr>
                <w:rFonts w:ascii="GHEA Mariam" w:hAnsi="GHEA Mariam"/>
                <w:sz w:val="24"/>
                <w:szCs w:val="24"/>
              </w:rPr>
              <w:t>325 900 000</w:t>
            </w:r>
          </w:p>
        </w:tc>
      </w:tr>
    </w:tbl>
    <w:p w:rsidR="001F225D" w:rsidRDefault="00BE60FD" w:rsidP="005D1141">
      <w:pPr>
        <w:pStyle w:val="mechtex"/>
        <w:rPr>
          <w:rFonts w:ascii="Arial" w:hAnsi="Arial" w:cs="Arial"/>
          <w:lang w:val="hy-AM"/>
        </w:rPr>
      </w:pPr>
      <w:r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69083" wp14:editId="17E2F04C">
                <wp:simplePos x="0" y="0"/>
                <wp:positionH relativeFrom="column">
                  <wp:posOffset>6148316</wp:posOffset>
                </wp:positionH>
                <wp:positionV relativeFrom="paragraph">
                  <wp:posOffset>-264975</wp:posOffset>
                </wp:positionV>
                <wp:extent cx="327168" cy="2729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68" cy="272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E60FD" w:rsidRPr="00BE60FD" w:rsidRDefault="00BE60FD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BE60FD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690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4.1pt;margin-top:-20.85pt;width:25.75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yVnLAIAAFAEAAAOAAAAZHJzL2Uyb0RvYy54bWysVE1vGjEQvVfqf7B8LwsbIMmKJaKJqCqh&#10;JBJUORuvDSvZHtc27NJf37F3ISjtqerFjGdm5+O9Z2YPrVbkKJyvwZR0NBhSIgyHqja7kv7YLL/c&#10;UeIDMxVTYERJT8LTh/nnT7PGFiKHPahKOIJFjC8aW9J9CLbIMs/3QjM/ACsMBiU4zQJe3S6rHGuw&#10;ulZZPhxOswZcZR1w4T16n7ognaf6UgoeXqT0IhBVUpwtpNOlcxvPbD5jxc4xu695Pwb7hyk0qw02&#10;vZR6YoGRg6v/KKVr7sCDDAMOOgMpay7SDrjNaPhhm/WeWZF2QXC8vcDk/19Z/nx8daSukDtKDNNI&#10;0Ua0gXyFlowiOo31BSatLaaFFt0xs/d7dMalW+l0/MV1CMYR59MF21iMo/Mmvx1NUQwcQ/ltfj+Z&#10;xCrZ+8fW+fBNgCbRKKlD6hKi7LjyoUs9p8ReBpa1UuhnhTKkKen0ZjJMH1wiWFwZ7BFX6EaNVmi3&#10;bT//FqoTruWgk4W3fFlj8xXz4ZU51AFugtoOL3hIBdgEeouSPbhff/PHfKQHo5Q0qKuS+p8H5gQl&#10;6rtB4u5H43EUYrqMJ7c5Xtx1ZHsdMQf9CChdJAenS2bMD+psSgf6DZ/AInbFEDMce5c0nM3H0Kkd&#10;nxAXi0VKQulZFlZmbXksHTGM0G7aN+Zsj39A4p7hrEBWfKChy+2IWBwCyDpxFAHuUO1xR9kmlvsn&#10;Ft/F9T1lvf8RzH8DAAD//wMAUEsDBBQABgAIAAAAIQAEubHY4QAAAAoBAAAPAAAAZHJzL2Rvd25y&#10;ZXYueG1sTI/BTsMwDIbvSLxDZCRuW9oCoytNp6nShITgsLELt7Tx2orGKU22FZ4e7wS33/Kn35/z&#10;1WR7ccLRd44UxPMIBFLtTEeNgv37ZpaC8EGT0b0jVPCNHlbF9VWuM+POtMXTLjSCS8hnWkEbwpBJ&#10;6esWrfZzNyDx7uBGqwOPYyPNqM9cbnuZRNFCWt0RX2j1gGWL9efuaBW8lJs3va0Sm/705fPrYT18&#10;7T8elLq9mdZPIAJO4Q+Giz6rQ8FOlTuS8aJXsFykCaMKZvfxI4gLEcVLThWnO5BFLv+/UPwCAAD/&#10;/wMAUEsBAi0AFAAGAAgAAAAhALaDOJL+AAAA4QEAABMAAAAAAAAAAAAAAAAAAAAAAFtDb250ZW50&#10;X1R5cGVzXS54bWxQSwECLQAUAAYACAAAACEAOP0h/9YAAACUAQAACwAAAAAAAAAAAAAAAAAvAQAA&#10;X3JlbHMvLnJlbHNQSwECLQAUAAYACAAAACEAJ/MlZywCAABQBAAADgAAAAAAAAAAAAAAAAAuAgAA&#10;ZHJzL2Uyb0RvYy54bWxQSwECLQAUAAYACAAAACEABLmx2OEAAAAKAQAADwAAAAAAAAAAAAAAAACG&#10;BAAAZHJzL2Rvd25yZXYueG1sUEsFBgAAAAAEAAQA8wAAAJQFAAAAAA==&#10;" filled="f" stroked="f" strokeweight=".5pt">
                <v:textbox>
                  <w:txbxContent>
                    <w:p w:rsidR="00BE60FD" w:rsidRPr="00BE60FD" w:rsidRDefault="00BE60FD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 w:rsidRPr="00BE60FD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</w:p>
    <w:p w:rsidR="00BE60FD" w:rsidRDefault="00BE60FD" w:rsidP="005D1141">
      <w:pPr>
        <w:pStyle w:val="mechtex"/>
        <w:rPr>
          <w:rFonts w:ascii="Arial" w:hAnsi="Arial" w:cs="Arial"/>
          <w:lang w:val="hy-AM"/>
        </w:rPr>
      </w:pPr>
    </w:p>
    <w:p w:rsidR="00BE60FD" w:rsidRDefault="00BE60FD" w:rsidP="005D1141">
      <w:pPr>
        <w:pStyle w:val="mechtex"/>
        <w:rPr>
          <w:rFonts w:ascii="Arial" w:hAnsi="Arial" w:cs="Arial"/>
          <w:lang w:val="hy-AM"/>
        </w:rPr>
      </w:pPr>
    </w:p>
    <w:p w:rsidR="00BE60FD" w:rsidRDefault="00BE60FD" w:rsidP="005D1141">
      <w:pPr>
        <w:pStyle w:val="mechtex"/>
        <w:rPr>
          <w:rFonts w:ascii="Arial" w:hAnsi="Arial" w:cs="Arial"/>
          <w:lang w:val="hy-AM"/>
        </w:rPr>
      </w:pPr>
    </w:p>
    <w:p w:rsidR="00BE60FD" w:rsidRPr="00E76400" w:rsidRDefault="00BE60FD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="00476F3A">
        <w:rPr>
          <w:rFonts w:ascii="GHEA Mariam" w:hAnsi="GHEA Mariam" w:cs="Arial Armenia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BE60FD" w:rsidRPr="00E76400" w:rsidRDefault="00BE60FD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BE60FD" w:rsidRPr="00357D69" w:rsidRDefault="00BE60FD" w:rsidP="005D1141">
      <w:pPr>
        <w:pStyle w:val="mechtex"/>
        <w:rPr>
          <w:rFonts w:ascii="Arial" w:hAnsi="Arial" w:cs="Arial"/>
          <w:lang w:val="hy-AM"/>
        </w:rPr>
      </w:pPr>
      <w:r w:rsidRPr="00E76400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Ա</w:t>
      </w:r>
      <w:r w:rsidRPr="00E76400">
        <w:rPr>
          <w:rFonts w:ascii="GHEA Mariam" w:hAnsi="GHEA Mariam" w:cs="Sylfaen"/>
          <w:spacing w:val="-8"/>
          <w:sz w:val="24"/>
          <w:szCs w:val="24"/>
        </w:rPr>
        <w:t>.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E76400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E76400">
        <w:rPr>
          <w:rFonts w:ascii="GHEA Mariam" w:hAnsi="GHEA Mariam" w:cs="Sylfaen"/>
          <w:spacing w:val="-8"/>
          <w:sz w:val="24"/>
          <w:szCs w:val="24"/>
        </w:rPr>
        <w:t>ՅԱՆ</w:t>
      </w:r>
    </w:p>
    <w:sectPr w:rsidR="00BE60FD" w:rsidRPr="00357D6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AA4" w:rsidRDefault="000E5AA4">
      <w:r>
        <w:separator/>
      </w:r>
    </w:p>
  </w:endnote>
  <w:endnote w:type="continuationSeparator" w:id="0">
    <w:p w:rsidR="000E5AA4" w:rsidRDefault="000E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78B7">
      <w:rPr>
        <w:noProof/>
        <w:sz w:val="18"/>
      </w:rPr>
      <w:t>KA-361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AA4" w:rsidRDefault="000E5AA4">
      <w:r>
        <w:separator/>
      </w:r>
    </w:p>
  </w:footnote>
  <w:footnote w:type="continuationSeparator" w:id="0">
    <w:p w:rsidR="000E5AA4" w:rsidRDefault="000E5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E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EB65B1"/>
    <w:multiLevelType w:val="hybridMultilevel"/>
    <w:tmpl w:val="20B4E6DA"/>
    <w:lvl w:ilvl="0" w:tplc="3D820E8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AA4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3A2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6D6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8B7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69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F3A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E82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141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BA1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A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0FD"/>
    <w:rsid w:val="00BE6C28"/>
    <w:rsid w:val="00BE6C56"/>
    <w:rsid w:val="00BE6E39"/>
    <w:rsid w:val="00BE7502"/>
    <w:rsid w:val="00BF0226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B46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F7A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3FF9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2BA8BE-1824-42BC-A6CB-88721BACB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357D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57D6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ocked/>
    <w:rsid w:val="00357D69"/>
    <w:rPr>
      <w:rFonts w:ascii="Arial Armenian" w:eastAsia="Times New Roman" w:hAnsi="Arial Armenian" w:cs="Times New Roman"/>
      <w:lang w:eastAsia="ru-RU"/>
    </w:rPr>
  </w:style>
  <w:style w:type="table" w:styleId="TableGrid">
    <w:name w:val="Table Grid"/>
    <w:basedOn w:val="TableNormal"/>
    <w:uiPriority w:val="59"/>
    <w:rsid w:val="00357D69"/>
    <w:rPr>
      <w:rFonts w:ascii="Calibri" w:eastAsia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357D69"/>
    <w:rPr>
      <w:b/>
      <w:bCs/>
    </w:rPr>
  </w:style>
  <w:style w:type="paragraph" w:customStyle="1" w:styleId="a">
    <w:name w:val="աջ"/>
    <w:rsid w:val="00BE60FD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BE60F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378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378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https:/mul2.gov.am/tasks/819172/oneclick/voroshum-EK343.docx?token=77ea7693476948d2fd7631de74248d6c</cp:keywords>
  <dc:description/>
  <cp:lastModifiedBy>Anna Aloyan</cp:lastModifiedBy>
  <cp:revision>11</cp:revision>
  <cp:lastPrinted>2023-07-19T05:44:00Z</cp:lastPrinted>
  <dcterms:created xsi:type="dcterms:W3CDTF">2023-07-19T05:36:00Z</dcterms:created>
  <dcterms:modified xsi:type="dcterms:W3CDTF">2023-07-19T05:51:00Z</dcterms:modified>
</cp:coreProperties>
</file>