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FAA" w:rsidRPr="00401941" w:rsidRDefault="009F0FAA" w:rsidP="00561AD8">
      <w:pPr>
        <w:shd w:val="clear" w:color="auto" w:fill="FFFFFF"/>
        <w:tabs>
          <w:tab w:val="left" w:pos="0"/>
        </w:tabs>
        <w:spacing w:after="0" w:line="360" w:lineRule="auto"/>
        <w:contextualSpacing/>
        <w:jc w:val="center"/>
        <w:textAlignment w:val="baseline"/>
        <w:rPr>
          <w:rFonts w:ascii="GHEA Grapalat" w:eastAsia="Times New Roman" w:hAnsi="GHEA Grapalat" w:cs="Arian AMU"/>
          <w:b/>
          <w:sz w:val="24"/>
          <w:szCs w:val="24"/>
        </w:rPr>
      </w:pPr>
      <w:r w:rsidRPr="00401941">
        <w:rPr>
          <w:rFonts w:ascii="GHEA Grapalat" w:eastAsia="Times New Roman" w:hAnsi="GHEA Grapalat" w:cs="Arian AMU"/>
          <w:b/>
          <w:sz w:val="24"/>
          <w:szCs w:val="24"/>
          <w:lang w:val="hy-AM"/>
        </w:rPr>
        <w:t>ՀԻՄՆԱՎՈՐՈՒՄ</w:t>
      </w:r>
    </w:p>
    <w:p w:rsidR="00F94134" w:rsidRPr="00401941" w:rsidRDefault="00F94134" w:rsidP="009F0FAA">
      <w:pPr>
        <w:shd w:val="clear" w:color="auto" w:fill="FFFFFF"/>
        <w:tabs>
          <w:tab w:val="left" w:pos="3780"/>
          <w:tab w:val="center" w:pos="5812"/>
        </w:tabs>
        <w:spacing w:after="0" w:line="360" w:lineRule="auto"/>
        <w:ind w:firstLine="851"/>
        <w:contextualSpacing/>
        <w:jc w:val="center"/>
        <w:textAlignment w:val="baseline"/>
        <w:rPr>
          <w:rFonts w:ascii="GHEA Grapalat" w:eastAsia="Times New Roman" w:hAnsi="GHEA Grapalat" w:cs="Arian AMU"/>
          <w:b/>
          <w:sz w:val="24"/>
          <w:szCs w:val="24"/>
        </w:rPr>
      </w:pPr>
    </w:p>
    <w:p w:rsidR="009F0FAA" w:rsidRPr="00401941" w:rsidRDefault="00D96762" w:rsidP="00D9676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  <w:r w:rsidRPr="00401941">
        <w:rPr>
          <w:rStyle w:val="Strong"/>
          <w:rFonts w:ascii="GHEA Grapalat" w:eastAsia="Arial Unicode MS" w:hAnsi="GHEA Grapalat"/>
        </w:rPr>
        <w:t xml:space="preserve">«ՀԱՅԱՍՏԱՆԻ ՀԱՆՐԱՊԵՏՈՒԹՅԱՆ ԿԱՌԱՎԱՐՈՒԹՅԱՆ 2014 ԹՎԱԿԱՆԻ </w:t>
      </w:r>
      <w:r w:rsidRPr="00401941">
        <w:rPr>
          <w:rStyle w:val="Strong"/>
          <w:rFonts w:ascii="GHEA Grapalat" w:eastAsia="Arial Unicode MS" w:hAnsi="GHEA Grapalat"/>
        </w:rPr>
        <w:tab/>
        <w:t>ՍԵՊՏԵՄԲԵՐԻ 4-Ի N 950-Ն ՈՐՈՇՈՒՄՆ ՈՒԺԸ ԿՈՐՑՐԱԾ ՃԱՆԱՉԵԼՈՒ ՄԱՍԻՆ</w:t>
      </w:r>
      <w:r w:rsidR="009F0FAA" w:rsidRPr="00401941">
        <w:rPr>
          <w:rFonts w:ascii="GHEA Grapalat" w:hAnsi="GHEA Grapalat"/>
          <w:b/>
          <w:lang w:val="hy-AM"/>
        </w:rPr>
        <w:t xml:space="preserve">» </w:t>
      </w:r>
      <w:r w:rsidR="00EB2EC2" w:rsidRPr="00401941">
        <w:rPr>
          <w:rFonts w:ascii="GHEA Grapalat" w:hAnsi="GHEA Grapalat"/>
          <w:b/>
        </w:rPr>
        <w:t>ՀՀ ԿԱՌԱՎԱՐՈՒ</w:t>
      </w:r>
      <w:r w:rsidRPr="00401941">
        <w:rPr>
          <w:rFonts w:ascii="GHEA Grapalat" w:hAnsi="GHEA Grapalat"/>
          <w:b/>
        </w:rPr>
        <w:t>ԹՅԱՆ ՈՐՈՇՄԱՆ</w:t>
      </w:r>
      <w:r w:rsidR="009F0FAA" w:rsidRPr="00401941">
        <w:rPr>
          <w:rFonts w:ascii="GHEA Grapalat" w:hAnsi="GHEA Grapalat"/>
          <w:b/>
          <w:lang w:val="hy-AM"/>
        </w:rPr>
        <w:t xml:space="preserve"> ՆԱԽԱԳԾԻ ԸՆԴՈՒՆՄԱՆ</w:t>
      </w:r>
    </w:p>
    <w:p w:rsidR="009F0FAA" w:rsidRPr="00401941" w:rsidRDefault="009F0FAA" w:rsidP="009F0FAA">
      <w:pPr>
        <w:shd w:val="clear" w:color="auto" w:fill="FFFFFF"/>
        <w:spacing w:after="0" w:line="360" w:lineRule="auto"/>
        <w:ind w:firstLine="851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</w:p>
    <w:p w:rsidR="000A18C2" w:rsidRPr="00401941" w:rsidRDefault="000A18C2" w:rsidP="009F0FAA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GHEA Grapalat" w:hAnsi="GHEA Grapalat" w:cs="Sylfaen"/>
          <w:sz w:val="24"/>
          <w:szCs w:val="24"/>
        </w:rPr>
      </w:pPr>
    </w:p>
    <w:p w:rsidR="000A18C2" w:rsidRPr="00401941" w:rsidRDefault="000A18C2" w:rsidP="000A18C2">
      <w:pPr>
        <w:widowControl w:val="0"/>
        <w:adjustRightInd w:val="0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40194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1. </w:t>
      </w:r>
      <w:r w:rsidR="00802214" w:rsidRPr="00401941">
        <w:rPr>
          <w:rFonts w:ascii="GHEA Grapalat" w:hAnsi="GHEA Grapalat" w:cs="Sylfaen"/>
          <w:b/>
          <w:sz w:val="24"/>
          <w:szCs w:val="24"/>
          <w:lang w:val="pt-BR"/>
        </w:rPr>
        <w:t>Ընթացիկ իրավիճակը և ի</w:t>
      </w:r>
      <w:r w:rsidRPr="0040194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րավական ակտի ընդունման անհրաժեշտությունը</w:t>
      </w:r>
      <w:r w:rsidRPr="00401941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.</w:t>
      </w:r>
    </w:p>
    <w:p w:rsidR="00401941" w:rsidRPr="009A3927" w:rsidRDefault="00C073A8" w:rsidP="00401941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A3927">
        <w:rPr>
          <w:rFonts w:ascii="GHEA Grapalat" w:hAnsi="GHEA Grapalat" w:cs="Sylfaen"/>
          <w:sz w:val="24"/>
          <w:szCs w:val="24"/>
          <w:lang w:val="hy-AM"/>
        </w:rPr>
        <w:t>2023 թվականի մայիսի 26-ի</w:t>
      </w:r>
      <w:r w:rsidRPr="003074BE">
        <w:rPr>
          <w:rFonts w:ascii="GHEA Grapalat" w:hAnsi="GHEA Grapalat" w:cs="Sylfaen"/>
          <w:sz w:val="24"/>
          <w:szCs w:val="24"/>
          <w:lang w:val="hy-AM"/>
        </w:rPr>
        <w:t>ն ընդունվել է</w:t>
      </w:r>
      <w:r w:rsidRPr="0040194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802214" w:rsidRPr="0040194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«Պետական պաշտոններ և պետական ծառայության պաշտոններ</w:t>
      </w:r>
      <w:r w:rsidR="00802214" w:rsidRPr="00401941">
        <w:rPr>
          <w:rStyle w:val="Strong"/>
          <w:rFonts w:ascii="Courier New" w:hAnsi="Courier New" w:cs="Courier New"/>
          <w:b w:val="0"/>
          <w:sz w:val="24"/>
          <w:szCs w:val="24"/>
          <w:shd w:val="clear" w:color="auto" w:fill="FFFFFF"/>
          <w:lang w:val="hy-AM"/>
        </w:rPr>
        <w:t> </w:t>
      </w:r>
      <w:r w:rsidR="00802214" w:rsidRPr="0040194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զբաղեցնող անձանց վարձատրության մասին</w:t>
      </w:r>
      <w:r w:rsidR="00802214" w:rsidRPr="00401941">
        <w:rPr>
          <w:rFonts w:ascii="GHEA Grapalat" w:hAnsi="GHEA Grapalat" w:cs="Sylfaen"/>
          <w:sz w:val="24"/>
          <w:szCs w:val="24"/>
          <w:lang w:val="hy-AM"/>
        </w:rPr>
        <w:t>» օրենքում լրացում</w:t>
      </w:r>
      <w:r w:rsidR="00802214" w:rsidRPr="009A3927">
        <w:rPr>
          <w:rFonts w:ascii="GHEA Grapalat" w:hAnsi="GHEA Grapalat" w:cs="Sylfaen"/>
          <w:sz w:val="24"/>
          <w:szCs w:val="24"/>
          <w:lang w:val="hy-AM"/>
        </w:rPr>
        <w:t xml:space="preserve"> և փոփոխություններ</w:t>
      </w:r>
      <w:r w:rsidR="00802214" w:rsidRPr="00401941">
        <w:rPr>
          <w:rFonts w:ascii="GHEA Grapalat" w:hAnsi="GHEA Grapalat" w:cs="Sylfaen"/>
          <w:sz w:val="24"/>
          <w:szCs w:val="24"/>
          <w:lang w:val="hy-AM"/>
        </w:rPr>
        <w:t xml:space="preserve"> կատարելու մասին» </w:t>
      </w:r>
      <w:r w:rsidR="00802214" w:rsidRPr="009A3927">
        <w:rPr>
          <w:rFonts w:ascii="GHEA Grapalat" w:hAnsi="GHEA Grapalat" w:cs="Sylfaen"/>
          <w:sz w:val="24"/>
          <w:szCs w:val="24"/>
          <w:lang w:val="hy-AM"/>
        </w:rPr>
        <w:t xml:space="preserve">ՀՕ-169-Ն 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>օրենք</w:t>
      </w:r>
      <w:r w:rsidR="00A258A3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ը, որն ուժի մեջ է </w:t>
      </w:r>
      <w:r w:rsidR="00A258A3">
        <w:rPr>
          <w:rFonts w:ascii="GHEA Grapalat" w:eastAsia="Times New Roman" w:hAnsi="GHEA Grapalat" w:cs="Arian AMU"/>
          <w:sz w:val="24"/>
          <w:szCs w:val="24"/>
        </w:rPr>
        <w:t>մ</w:t>
      </w:r>
      <w:r w:rsidRPr="003074BE">
        <w:rPr>
          <w:rFonts w:ascii="GHEA Grapalat" w:eastAsia="Times New Roman" w:hAnsi="GHEA Grapalat" w:cs="Arian AMU"/>
          <w:sz w:val="24"/>
          <w:szCs w:val="24"/>
          <w:lang w:val="hy-AM"/>
        </w:rPr>
        <w:t>տել 2023 թվականի հունիսի 1-ի</w:t>
      </w:r>
      <w:r w:rsidR="00A258A3">
        <w:rPr>
          <w:rFonts w:ascii="GHEA Grapalat" w:eastAsia="Times New Roman" w:hAnsi="GHEA Grapalat" w:cs="Arian AMU"/>
          <w:sz w:val="24"/>
          <w:szCs w:val="24"/>
        </w:rPr>
        <w:t>ց</w:t>
      </w:r>
      <w:r w:rsidRPr="003074BE">
        <w:rPr>
          <w:rFonts w:ascii="GHEA Grapalat" w:eastAsia="Times New Roman" w:hAnsi="GHEA Grapalat" w:cs="Arian AMU"/>
          <w:sz w:val="24"/>
          <w:szCs w:val="24"/>
          <w:lang w:val="hy-AM"/>
        </w:rPr>
        <w:t>:</w:t>
      </w:r>
      <w:r w:rsidR="00A03A9F" w:rsidRPr="009A3927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Pr="003074BE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Նշված օրենքի </w:t>
      </w:r>
      <w:r w:rsidR="00A03A9F" w:rsidRPr="009A3927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2-րդ հոդվածի համաձայն՝  </w:t>
      </w:r>
      <w:r w:rsidR="00A03A9F" w:rsidRPr="0040194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«Պետական պաշտոններ և պետական ծառայության պաշտոններ</w:t>
      </w:r>
      <w:r w:rsidR="00A03A9F" w:rsidRPr="00401941">
        <w:rPr>
          <w:rStyle w:val="Strong"/>
          <w:rFonts w:ascii="Courier New" w:hAnsi="Courier New" w:cs="Courier New"/>
          <w:b w:val="0"/>
          <w:sz w:val="24"/>
          <w:szCs w:val="24"/>
          <w:shd w:val="clear" w:color="auto" w:fill="FFFFFF"/>
          <w:lang w:val="hy-AM"/>
        </w:rPr>
        <w:t> </w:t>
      </w:r>
      <w:r w:rsidR="00A03A9F" w:rsidRPr="0040194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զբաղեցնող անձանց վարձատրության մասին</w:t>
      </w:r>
      <w:r w:rsidR="00A03A9F" w:rsidRPr="00401941">
        <w:rPr>
          <w:rFonts w:ascii="GHEA Grapalat" w:hAnsi="GHEA Grapalat" w:cs="Sylfaen"/>
          <w:sz w:val="24"/>
          <w:szCs w:val="24"/>
          <w:lang w:val="hy-AM"/>
        </w:rPr>
        <w:t>» օրենք</w:t>
      </w:r>
      <w:r w:rsidR="00A03A9F" w:rsidRPr="009A3927">
        <w:rPr>
          <w:rFonts w:ascii="GHEA Grapalat" w:hAnsi="GHEA Grapalat" w:cs="Sylfaen"/>
          <w:sz w:val="24"/>
          <w:szCs w:val="24"/>
          <w:lang w:val="hy-AM"/>
        </w:rPr>
        <w:t>ի 14.2-րդ հոդվածի 5-րդ մասը շարադրվել է նոր խմբագրությամբ</w:t>
      </w:r>
      <w:r w:rsidRPr="003074BE">
        <w:rPr>
          <w:rFonts w:ascii="GHEA Grapalat" w:hAnsi="GHEA Grapalat" w:cs="Sylfaen"/>
          <w:sz w:val="24"/>
          <w:szCs w:val="24"/>
          <w:lang w:val="hy-AM"/>
        </w:rPr>
        <w:t>, որի</w:t>
      </w:r>
      <w:r w:rsidR="00401941" w:rsidRPr="009A3927">
        <w:rPr>
          <w:rFonts w:ascii="GHEA Grapalat" w:hAnsi="GHEA Grapalat" w:cs="Sylfaen"/>
          <w:sz w:val="24"/>
          <w:szCs w:val="24"/>
          <w:lang w:val="hy-AM"/>
        </w:rPr>
        <w:t xml:space="preserve"> արդյունքում հանվել են </w:t>
      </w:r>
      <w:r w:rsidR="00401941" w:rsidRPr="009A39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</w:t>
      </w:r>
      <w:r w:rsidR="00401941" w:rsidRPr="004019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ննչական կոմիտեի զինվորական քննչական գլխավոր վարչությունում ինքնավար պաշտոն զբաղեցնող անձանց</w:t>
      </w:r>
      <w:r w:rsidR="00401941" w:rsidRPr="009A39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տրվող հավելումների վերաբերյալ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դրույթները</w:t>
      </w:r>
      <w:r w:rsidRPr="003074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Նոր իրավակարգավորումների համաձայն՝  </w:t>
      </w:r>
      <w:r w:rsidR="00401941" w:rsidRPr="009A39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Քննչական կոմիտեի ինքնավար պաշտոն զբաղեցնող անձանց համար </w:t>
      </w:r>
      <w:r w:rsidRPr="003074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սահմանվել է </w:t>
      </w:r>
      <w:r w:rsidRPr="009A39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հավելում</w:t>
      </w:r>
      <w:r w:rsidRPr="003074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9A39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պաշտոնային դրույքաչափի 92 տոկոսի չափով</w:t>
      </w:r>
      <w:r w:rsidR="00C555DA" w:rsidRPr="003074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3074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0964F6" w:rsidRPr="009E4BD8" w:rsidRDefault="00401941" w:rsidP="00EE2F8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Arial Unicode MS" w:hAnsi="GHEA Grapalat" w:cs="Times New Roman"/>
          <w:bCs/>
          <w:sz w:val="24"/>
          <w:szCs w:val="24"/>
          <w:lang w:val="hy-AM"/>
        </w:rPr>
      </w:pPr>
      <w:r w:rsidRPr="009E4BD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Այսպես, </w:t>
      </w:r>
      <w:r w:rsidR="00A03A9F" w:rsidRPr="0040194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«Պետական պաշտոններ և պետական ծառայության պաշտոններ</w:t>
      </w:r>
      <w:r w:rsidR="00A03A9F" w:rsidRPr="00401941">
        <w:rPr>
          <w:rStyle w:val="Strong"/>
          <w:rFonts w:ascii="Courier New" w:hAnsi="Courier New" w:cs="Courier New"/>
          <w:b w:val="0"/>
          <w:sz w:val="24"/>
          <w:szCs w:val="24"/>
          <w:shd w:val="clear" w:color="auto" w:fill="FFFFFF"/>
          <w:lang w:val="hy-AM"/>
        </w:rPr>
        <w:t> </w:t>
      </w:r>
      <w:r w:rsidR="00A03A9F" w:rsidRPr="0040194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զբաղեցնող անձանց վարձատրության մասին</w:t>
      </w:r>
      <w:r w:rsidR="00A03A9F" w:rsidRPr="00401941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A03A9F" w:rsidRPr="009E4BD8">
        <w:rPr>
          <w:rFonts w:ascii="GHEA Grapalat" w:hAnsi="GHEA Grapalat" w:cs="Sylfaen"/>
          <w:sz w:val="24"/>
          <w:szCs w:val="24"/>
          <w:lang w:val="hy-AM"/>
        </w:rPr>
        <w:t>օ</w:t>
      </w:r>
      <w:r w:rsidR="00C13F9E"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րենքի 14.2-րդ հոդվածի </w:t>
      </w:r>
      <w:r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C13F9E"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5-րդ մասի նախկին</w:t>
      </w:r>
      <w:r w:rsidR="0015022B"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15022B"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r w:rsidR="0015022B" w:rsidRPr="0040194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15022B" w:rsidRPr="004019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5022B" w:rsidRPr="009E4BD8">
        <w:rPr>
          <w:rFonts w:ascii="GHEA Grapalat" w:hAnsi="GHEA Grapalat" w:cs="Sylfaen"/>
          <w:sz w:val="24"/>
          <w:szCs w:val="24"/>
          <w:lang w:val="hy-AM"/>
        </w:rPr>
        <w:t xml:space="preserve">2023 թվականի մայիսի 26-ի ՀՕ-169-Ն </w:t>
      </w:r>
      <w:r>
        <w:rPr>
          <w:rFonts w:ascii="GHEA Grapalat" w:hAnsi="GHEA Grapalat" w:cs="Arian AMU"/>
          <w:sz w:val="24"/>
          <w:szCs w:val="24"/>
          <w:lang w:val="hy-AM"/>
        </w:rPr>
        <w:t>օրենք</w:t>
      </w:r>
      <w:r w:rsidRPr="009E4BD8">
        <w:rPr>
          <w:rFonts w:ascii="GHEA Grapalat" w:hAnsi="GHEA Grapalat" w:cs="Arian AMU"/>
          <w:sz w:val="24"/>
          <w:szCs w:val="24"/>
          <w:lang w:val="hy-AM"/>
        </w:rPr>
        <w:t>ով կատարված փոփոխությունները)</w:t>
      </w:r>
      <w:r w:rsidR="00C13F9E"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խմբագրության համաձայն</w:t>
      </w:r>
      <w:r w:rsidR="00610EDE"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C13F9E"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10EDE"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C13F9E"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</w:t>
      </w:r>
      <w:r w:rsidR="00C13F9E" w:rsidRPr="004019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ննչական կոմիտեի զինվորական քննչական գլխավոր վարչությունում ինքնավար պաշտոն զբաղեցնող անձանց տրվում </w:t>
      </w:r>
      <w:r w:rsidR="00610EDE"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="00C13F9E" w:rsidRPr="004019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հավելումներ, որոնց վճարման դեպքերը, չափերը և կարգը սահմանում է Կառավարությունը</w:t>
      </w:r>
      <w:r w:rsidR="00610EDE" w:rsidRPr="004019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7B17AC"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A258A3" w:rsidRPr="00A258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կատարումն վերոնշյալ</w:t>
      </w:r>
      <w:r w:rsidR="00150FC1"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58A3" w:rsidRPr="005B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դրույթների</w:t>
      </w:r>
      <w:r w:rsidR="00150FC1"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ընդունվել է «Ծ</w:t>
      </w:r>
      <w:r w:rsidR="00150FC1" w:rsidRPr="009E4B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առայության առանձնահատկություններով պայմանավորված` Հայաստանի Հանրապետության</w:t>
      </w:r>
      <w:r w:rsidR="00150FC1" w:rsidRPr="009E4BD8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150FC1" w:rsidRPr="009E4BD8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քննչական</w:t>
      </w:r>
      <w:r w:rsidR="00150FC1" w:rsidRPr="009E4BD8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150FC1" w:rsidRPr="009E4BD8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կոմիտեի զինվորական</w:t>
      </w:r>
      <w:r w:rsidR="00150FC1" w:rsidRPr="009E4BD8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150FC1" w:rsidRPr="009E4BD8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քննչական</w:t>
      </w:r>
      <w:r w:rsidR="00150FC1" w:rsidRPr="009E4BD8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150FC1" w:rsidRPr="009E4BD8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գլխավոր</w:t>
      </w:r>
      <w:r w:rsidR="00150FC1" w:rsidRPr="009E4B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50FC1" w:rsidRPr="009E4BD8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վարչության</w:t>
      </w:r>
      <w:r w:rsidR="00150FC1" w:rsidRPr="009E4B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50FC1" w:rsidRPr="009E4BD8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ինքնավար</w:t>
      </w:r>
      <w:r w:rsidR="00150FC1" w:rsidRPr="009E4B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50FC1" w:rsidRPr="009E4BD8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պաշտոն</w:t>
      </w:r>
      <w:r w:rsidR="00150FC1" w:rsidRPr="009E4B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50FC1" w:rsidRPr="009E4BD8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զբաղեցնող</w:t>
      </w:r>
      <w:r w:rsidR="00150FC1" w:rsidRPr="009E4B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50FC1" w:rsidRPr="009E4BD8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ան</w:t>
      </w:r>
      <w:r w:rsidR="00150FC1" w:rsidRPr="009E4B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ձանց տրվող հավելումների չափերը, վճարման</w:t>
      </w:r>
      <w:r w:rsidR="00150FC1" w:rsidRPr="009E4BD8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150FC1" w:rsidRPr="009E4B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դեպքերը</w:t>
      </w:r>
      <w:r w:rsidR="00150FC1" w:rsidRPr="009E4BD8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150FC1" w:rsidRPr="009E4B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կարգը սահմանելու մասին</w:t>
      </w:r>
      <w:r w:rsidR="00150FC1"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N 950-Ն որոշումը: </w:t>
      </w:r>
      <w:r w:rsidR="00BC2EE0" w:rsidRPr="00BC2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Մինչդեռ</w:t>
      </w:r>
      <w:r w:rsidR="005B66EC" w:rsidRPr="005B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BC2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BC2EE0" w:rsidRPr="0040194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 պաշտոններ և պետական ծառայության պաշտոններ</w:t>
      </w:r>
      <w:r w:rsidR="00BC2EE0" w:rsidRPr="00401941">
        <w:rPr>
          <w:rStyle w:val="Strong"/>
          <w:rFonts w:ascii="Courier New" w:hAnsi="Courier New" w:cs="Courier New"/>
          <w:b w:val="0"/>
          <w:sz w:val="24"/>
          <w:szCs w:val="24"/>
          <w:shd w:val="clear" w:color="auto" w:fill="FFFFFF"/>
          <w:lang w:val="hy-AM"/>
        </w:rPr>
        <w:t> </w:t>
      </w:r>
      <w:r w:rsidR="00BC2EE0" w:rsidRPr="0040194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զբաղեցնող անձանց </w:t>
      </w:r>
      <w:r w:rsidR="00BC2EE0" w:rsidRPr="0040194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lastRenderedPageBreak/>
        <w:t>վարձատրության մասին</w:t>
      </w:r>
      <w:r w:rsidR="00BC2EE0" w:rsidRPr="00401941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BC2EE0">
        <w:rPr>
          <w:rFonts w:ascii="GHEA Grapalat" w:hAnsi="GHEA Grapalat" w:cs="Sylfaen"/>
          <w:sz w:val="24"/>
          <w:szCs w:val="24"/>
          <w:lang w:val="hy-AM"/>
        </w:rPr>
        <w:t>օրենք</w:t>
      </w:r>
      <w:r w:rsidR="007B17AC"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14.2-րդ հոդվածի 5-րդ մասի </w:t>
      </w:r>
      <w:r w:rsidR="00BC2EE0" w:rsidRPr="00BC2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նոր </w:t>
      </w:r>
      <w:r w:rsidR="00BC2EE0"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խմբագր</w:t>
      </w:r>
      <w:r w:rsidR="00BC2EE0" w:rsidRPr="00BC2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ության համաձայն՝ </w:t>
      </w:r>
      <w:r w:rsidR="007B17AC" w:rsidRPr="009E4BD8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հանվել են Քննչական կոմիտեի </w:t>
      </w:r>
      <w:r w:rsidR="00150FC1" w:rsidRPr="004019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զինվորական քննչական գլխավոր վարչությունում ինքնավար պաշտոն զբաղեցնող անձանց տրվ</w:t>
      </w:r>
      <w:r w:rsidR="00150FC1"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ող </w:t>
      </w:r>
      <w:r w:rsidR="00150FC1" w:rsidRPr="004019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հավելումներ</w:t>
      </w:r>
      <w:r w:rsidR="00150FC1"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վերաբերյալ դրույթները, հետևաբար նաև </w:t>
      </w:r>
      <w:r w:rsidR="00023551"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կողմից </w:t>
      </w:r>
      <w:r w:rsidR="00AD717B" w:rsidRPr="004019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հավելումներ</w:t>
      </w:r>
      <w:r w:rsidR="00AD717B"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AD717B" w:rsidRPr="004019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վճարման դեպքերը, չափերը և կարգը </w:t>
      </w:r>
      <w:r w:rsidR="00023551"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սահմանելու</w:t>
      </w:r>
      <w:r w:rsidR="00150FC1"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E79DF" w:rsidRPr="009E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լիազորող նորմերը: </w:t>
      </w:r>
      <w:r w:rsidR="00023551" w:rsidRPr="009E4BD8">
        <w:rPr>
          <w:rFonts w:ascii="GHEA Grapalat" w:eastAsia="Times New Roman" w:hAnsi="GHEA Grapalat" w:cs="Arian AMU"/>
          <w:sz w:val="24"/>
          <w:szCs w:val="24"/>
          <w:lang w:val="hy-AM"/>
        </w:rPr>
        <w:t>Նշված</w:t>
      </w:r>
      <w:r w:rsidR="000964F6" w:rsidRPr="009E4BD8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փոփոխություններով նախատեսվել</w:t>
      </w:r>
      <w:r w:rsidR="00EE2F85" w:rsidRPr="00EE2F85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են</w:t>
      </w:r>
      <w:r w:rsidR="000964F6" w:rsidRPr="009E4BD8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EE2F85" w:rsidRPr="009E4BD8">
        <w:rPr>
          <w:rFonts w:ascii="GHEA Grapalat" w:eastAsia="Times New Roman" w:hAnsi="GHEA Grapalat" w:cs="Arian AMU"/>
          <w:sz w:val="24"/>
          <w:szCs w:val="24"/>
          <w:lang w:val="hy-AM"/>
        </w:rPr>
        <w:t>վարձատրության</w:t>
      </w:r>
      <w:r w:rsidR="00EE2F85" w:rsidRPr="009E4BD8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EE2F85" w:rsidRPr="00EE2F85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վերաբերյալ </w:t>
      </w:r>
      <w:r w:rsidR="00023551" w:rsidRPr="009E4BD8">
        <w:rPr>
          <w:rFonts w:ascii="GHEA Grapalat" w:eastAsia="Times New Roman" w:hAnsi="GHEA Grapalat" w:cs="Arian AMU"/>
          <w:sz w:val="24"/>
          <w:szCs w:val="24"/>
          <w:lang w:val="hy-AM"/>
        </w:rPr>
        <w:t>միատեսակ  կարգավորումներ Քննչական կոմիտեի բոլոր ստոր</w:t>
      </w:r>
      <w:r w:rsidR="000964F6" w:rsidRPr="009E4BD8">
        <w:rPr>
          <w:rFonts w:ascii="GHEA Grapalat" w:eastAsia="Times New Roman" w:hAnsi="GHEA Grapalat" w:cs="Arian AMU"/>
          <w:sz w:val="24"/>
          <w:szCs w:val="24"/>
          <w:lang w:val="hy-AM"/>
        </w:rPr>
        <w:t>աբաժանումների</w:t>
      </w:r>
      <w:r w:rsidR="008F24BA" w:rsidRPr="008F24BA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քննիչների</w:t>
      </w:r>
      <w:r w:rsidR="000964F6" w:rsidRPr="009E4BD8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համար:</w:t>
      </w:r>
      <w:r w:rsidR="00EE2F85" w:rsidRPr="00EE2F85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 Ուստի, ելնելով </w:t>
      </w:r>
      <w:r w:rsidR="000964F6" w:rsidRPr="009E4BD8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վերոգրյալից</w:t>
      </w:r>
      <w:r w:rsidR="00EE2F85" w:rsidRPr="00EE2F85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,</w:t>
      </w:r>
      <w:r w:rsidR="000964F6" w:rsidRPr="009E4BD8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0964F6" w:rsidRPr="009E4BD8">
        <w:rPr>
          <w:rFonts w:ascii="GHEA Grapalat" w:eastAsia="Arial Unicode MS" w:hAnsi="GHEA Grapalat" w:cs="Times New Roman"/>
          <w:bCs/>
          <w:sz w:val="24"/>
          <w:szCs w:val="24"/>
          <w:lang w:val="hy-AM"/>
        </w:rPr>
        <w:t xml:space="preserve">ՀՀ կառավարության 2014 թվականի սեպտեմբերի 4-ի N 950-ն որոշմամբ սահմանված իրավակարգավորումների անհրաժեշտություն այլևս առկա չէ:  </w:t>
      </w:r>
    </w:p>
    <w:p w:rsidR="00EE2F85" w:rsidRPr="00EE2F85" w:rsidRDefault="00EE2F85" w:rsidP="00EE2F85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E2F85">
        <w:rPr>
          <w:rFonts w:ascii="GHEA Grapalat" w:eastAsia="Arial Unicode MS" w:hAnsi="GHEA Grapalat" w:cs="Times New Roman"/>
          <w:bCs/>
          <w:sz w:val="24"/>
          <w:szCs w:val="24"/>
          <w:lang w:val="hy-AM"/>
        </w:rPr>
        <w:t xml:space="preserve">Այսպիսով, </w:t>
      </w:r>
      <w:r w:rsidRPr="00EE2F85">
        <w:rPr>
          <w:rFonts w:ascii="GHEA Grapalat" w:eastAsia="Arial Unicode MS" w:hAnsi="GHEA Grapalat" w:cs="Times New Roman"/>
          <w:bCs/>
          <w:sz w:val="24"/>
          <w:szCs w:val="24"/>
          <w:lang w:val="hy-AM"/>
        </w:rPr>
        <w:t>«Հայաստանի Հանրապետության կառավարության 2014 թվականի</w:t>
      </w:r>
      <w:r>
        <w:rPr>
          <w:rFonts w:ascii="GHEA Grapalat" w:eastAsia="Arial Unicode MS" w:hAnsi="GHEA Grapalat" w:cs="Times New Roman"/>
          <w:bCs/>
          <w:sz w:val="24"/>
          <w:szCs w:val="24"/>
          <w:lang w:val="hy-AM"/>
        </w:rPr>
        <w:t xml:space="preserve"> </w:t>
      </w:r>
      <w:r w:rsidRPr="00EE2F85">
        <w:rPr>
          <w:rFonts w:ascii="GHEA Grapalat" w:eastAsia="Arial Unicode MS" w:hAnsi="GHEA Grapalat" w:cs="Times New Roman"/>
          <w:bCs/>
          <w:sz w:val="24"/>
          <w:szCs w:val="24"/>
          <w:lang w:val="hy-AM"/>
        </w:rPr>
        <w:t>սեպտեմբերի 4-ի N 950-ն որոշումն ուժը կորցրած ճանաչելու մասին</w:t>
      </w:r>
      <w:r w:rsidRPr="004019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EE2F85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որոշման</w:t>
      </w:r>
      <w:r w:rsidRPr="004019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նախագծի ընդունման</w:t>
      </w:r>
      <w:r w:rsidRPr="00EE2F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անհրաժեշտությունը պայմանավորված է </w:t>
      </w:r>
      <w:r w:rsidRPr="00401941">
        <w:rPr>
          <w:rFonts w:ascii="GHEA Grapalat" w:hAnsi="GHEA Grapalat" w:cs="Sylfaen"/>
          <w:sz w:val="24"/>
          <w:szCs w:val="24"/>
          <w:lang w:val="hy-AM"/>
        </w:rPr>
        <w:t>«</w:t>
      </w:r>
      <w:r w:rsidRPr="0040194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 պաշտոններ և պետական ծառայության պաշտոններ</w:t>
      </w:r>
      <w:r w:rsidRPr="00401941">
        <w:rPr>
          <w:rStyle w:val="Strong"/>
          <w:rFonts w:ascii="Courier New" w:hAnsi="Courier New" w:cs="Courier New"/>
          <w:b w:val="0"/>
          <w:sz w:val="24"/>
          <w:szCs w:val="24"/>
          <w:shd w:val="clear" w:color="auto" w:fill="FFFFFF"/>
          <w:lang w:val="hy-AM"/>
        </w:rPr>
        <w:t> </w:t>
      </w:r>
      <w:r w:rsidRPr="0040194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զբաղեցնող անձանց վարձատրության մասին</w:t>
      </w:r>
      <w:r w:rsidRPr="00401941">
        <w:rPr>
          <w:rFonts w:ascii="GHEA Grapalat" w:hAnsi="GHEA Grapalat" w:cs="Sylfaen"/>
          <w:sz w:val="24"/>
          <w:szCs w:val="24"/>
          <w:lang w:val="hy-AM"/>
        </w:rPr>
        <w:t>» օրենքում լրացում</w:t>
      </w:r>
      <w:r w:rsidRPr="00EE2F85">
        <w:rPr>
          <w:rFonts w:ascii="GHEA Grapalat" w:hAnsi="GHEA Grapalat" w:cs="Sylfaen"/>
          <w:sz w:val="24"/>
          <w:szCs w:val="24"/>
          <w:lang w:val="hy-AM"/>
        </w:rPr>
        <w:t xml:space="preserve"> և փոփոխություններ</w:t>
      </w:r>
      <w:r w:rsidRPr="00401941">
        <w:rPr>
          <w:rFonts w:ascii="GHEA Grapalat" w:hAnsi="GHEA Grapalat" w:cs="Sylfaen"/>
          <w:sz w:val="24"/>
          <w:szCs w:val="24"/>
          <w:lang w:val="hy-AM"/>
        </w:rPr>
        <w:t xml:space="preserve"> կատարելու մասին» </w:t>
      </w:r>
      <w:r w:rsidRPr="00EE2F85">
        <w:rPr>
          <w:rFonts w:ascii="GHEA Grapalat" w:hAnsi="GHEA Grapalat" w:cs="Sylfaen"/>
          <w:sz w:val="24"/>
          <w:szCs w:val="24"/>
          <w:lang w:val="hy-AM"/>
        </w:rPr>
        <w:t xml:space="preserve">2023 թվականի մայիսի 26-ի ՀՕ-169-Ն </w:t>
      </w:r>
      <w:r w:rsidRPr="00401941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օրենքի </w:t>
      </w:r>
      <w:r w:rsidRPr="00EE2F85">
        <w:rPr>
          <w:rFonts w:ascii="GHEA Grapalat" w:eastAsia="Times New Roman" w:hAnsi="GHEA Grapalat" w:cs="Arian AMU"/>
          <w:sz w:val="24"/>
          <w:szCs w:val="24"/>
          <w:lang w:val="hy-AM"/>
        </w:rPr>
        <w:t>ընդունմամբ</w:t>
      </w:r>
      <w:r w:rsidRPr="00EE2F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 </w:t>
      </w:r>
    </w:p>
    <w:p w:rsidR="00FE217C" w:rsidRPr="009E4BD8" w:rsidRDefault="00FE217C" w:rsidP="0054253E">
      <w:pPr>
        <w:widowControl w:val="0"/>
        <w:adjustRightInd w:val="0"/>
        <w:spacing w:after="0" w:line="360" w:lineRule="auto"/>
        <w:ind w:firstLine="375"/>
        <w:jc w:val="both"/>
        <w:textAlignment w:val="baseline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</w:pPr>
    </w:p>
    <w:p w:rsidR="000964F6" w:rsidRPr="00FE217C" w:rsidRDefault="0054253E" w:rsidP="0054253E">
      <w:pPr>
        <w:widowControl w:val="0"/>
        <w:adjustRightInd w:val="0"/>
        <w:spacing w:after="0" w:line="360" w:lineRule="auto"/>
        <w:ind w:firstLine="375"/>
        <w:jc w:val="both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9E4BD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2</w:t>
      </w:r>
      <w:r w:rsidR="000964F6" w:rsidRPr="00FE217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. Առաջարկվող կարգավորման բնույթը</w:t>
      </w:r>
    </w:p>
    <w:p w:rsidR="00BD600D" w:rsidRPr="00401941" w:rsidRDefault="000964F6" w:rsidP="0054253E">
      <w:pPr>
        <w:shd w:val="clear" w:color="auto" w:fill="FFFFFF"/>
        <w:spacing w:after="0" w:line="360" w:lineRule="auto"/>
        <w:ind w:firstLine="375"/>
        <w:contextualSpacing/>
        <w:jc w:val="both"/>
        <w:textAlignment w:val="baseline"/>
        <w:rPr>
          <w:rFonts w:ascii="GHEA Grapalat" w:eastAsia="Arial Unicode MS" w:hAnsi="GHEA Grapalat" w:cs="Times New Roman"/>
          <w:bCs/>
          <w:sz w:val="24"/>
          <w:szCs w:val="24"/>
          <w:lang w:val="hy-AM"/>
        </w:rPr>
      </w:pPr>
      <w:r w:rsidRPr="00401941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Նախագծով առաջարկվում է ուժը կորցրած ճանաչել </w:t>
      </w:r>
      <w:r w:rsidRPr="00401941">
        <w:rPr>
          <w:rFonts w:ascii="GHEA Grapalat" w:eastAsia="Arial Unicode MS" w:hAnsi="GHEA Grapalat" w:cs="Times New Roman"/>
          <w:bCs/>
          <w:sz w:val="24"/>
          <w:szCs w:val="24"/>
          <w:lang w:val="hy-AM"/>
        </w:rPr>
        <w:t>ՀՀ կառավարության 2014 թվականի սեպտեմբերի 4-ի N 950-ն որոշումը</w:t>
      </w:r>
      <w:r w:rsidR="00BD600D" w:rsidRPr="00401941">
        <w:rPr>
          <w:rFonts w:ascii="GHEA Grapalat" w:eastAsia="Arial Unicode MS" w:hAnsi="GHEA Grapalat" w:cs="Times New Roman"/>
          <w:bCs/>
          <w:sz w:val="24"/>
          <w:szCs w:val="24"/>
          <w:lang w:val="hy-AM"/>
        </w:rPr>
        <w:t xml:space="preserve">՝ </w:t>
      </w:r>
      <w:r w:rsidR="00EE2F85" w:rsidRPr="00EE2F85">
        <w:rPr>
          <w:rFonts w:ascii="GHEA Grapalat" w:eastAsia="Arial Unicode MS" w:hAnsi="GHEA Grapalat" w:cs="Times New Roman"/>
          <w:bCs/>
          <w:sz w:val="24"/>
          <w:szCs w:val="24"/>
          <w:lang w:val="hy-AM"/>
        </w:rPr>
        <w:t>պայմանավորված</w:t>
      </w:r>
      <w:r w:rsidR="00BD600D" w:rsidRPr="00401941">
        <w:rPr>
          <w:rFonts w:ascii="GHEA Grapalat" w:eastAsia="Arial Unicode MS" w:hAnsi="GHEA Grapalat" w:cs="Times New Roman"/>
          <w:bCs/>
          <w:sz w:val="24"/>
          <w:szCs w:val="24"/>
          <w:lang w:val="hy-AM"/>
        </w:rPr>
        <w:t xml:space="preserve"> </w:t>
      </w:r>
      <w:r w:rsidR="00EB2EC2" w:rsidRPr="00401941">
        <w:rPr>
          <w:rFonts w:ascii="GHEA Grapalat" w:eastAsia="Arial Unicode MS" w:hAnsi="GHEA Grapalat" w:cs="Times New Roman"/>
          <w:bCs/>
          <w:sz w:val="24"/>
          <w:szCs w:val="24"/>
          <w:lang w:val="hy-AM"/>
        </w:rPr>
        <w:t>իրավական ակտով նախատեսված իրավակարգավորումների</w:t>
      </w:r>
      <w:r w:rsidR="00BD600D" w:rsidRPr="00401941">
        <w:rPr>
          <w:rFonts w:ascii="GHEA Grapalat" w:eastAsia="Arial Unicode MS" w:hAnsi="GHEA Grapalat" w:cs="Times New Roman"/>
          <w:bCs/>
          <w:sz w:val="24"/>
          <w:szCs w:val="24"/>
          <w:lang w:val="hy-AM"/>
        </w:rPr>
        <w:t xml:space="preserve"> անհրաժեշտության բացակայությամբ:</w:t>
      </w:r>
      <w:r w:rsidR="00635723" w:rsidRPr="00401941">
        <w:rPr>
          <w:rFonts w:ascii="GHEA Grapalat" w:eastAsia="Arial Unicode MS" w:hAnsi="GHEA Grapalat" w:cs="Times New Roman"/>
          <w:bCs/>
          <w:sz w:val="24"/>
          <w:szCs w:val="24"/>
          <w:lang w:val="hy-AM"/>
        </w:rPr>
        <w:t xml:space="preserve"> </w:t>
      </w:r>
    </w:p>
    <w:p w:rsidR="00BD600D" w:rsidRPr="00401941" w:rsidRDefault="00BD600D" w:rsidP="009F0FAA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GHEA Grapalat" w:eastAsia="Arial Unicode MS" w:hAnsi="GHEA Grapalat" w:cs="Times New Roman"/>
          <w:bCs/>
          <w:sz w:val="24"/>
          <w:szCs w:val="24"/>
          <w:lang w:val="hy-AM"/>
        </w:rPr>
      </w:pPr>
    </w:p>
    <w:p w:rsidR="00FE217C" w:rsidRPr="00FE217C" w:rsidRDefault="00FE217C" w:rsidP="00FE217C">
      <w:pPr>
        <w:shd w:val="clear" w:color="auto" w:fill="FFFFFF"/>
        <w:spacing w:after="0" w:line="360" w:lineRule="auto"/>
        <w:ind w:firstLine="375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FE217C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3. Նախագծի մշակման գործընթացում ներգրավված ինստիտուտները և անձինք.</w:t>
      </w:r>
    </w:p>
    <w:p w:rsidR="00FE217C" w:rsidRPr="009A3927" w:rsidRDefault="00FE217C" w:rsidP="00FE217C">
      <w:pPr>
        <w:shd w:val="clear" w:color="auto" w:fill="FFFFFF"/>
        <w:spacing w:after="0" w:line="360" w:lineRule="auto"/>
        <w:ind w:firstLine="375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401941">
        <w:rPr>
          <w:rFonts w:ascii="GHEA Grapalat" w:eastAsia="Times New Roman" w:hAnsi="GHEA Grapalat" w:cs="Arian AMU"/>
          <w:sz w:val="24"/>
          <w:szCs w:val="24"/>
          <w:lang w:val="hy-AM"/>
        </w:rPr>
        <w:t>Նախագիծը մշակվել է Հայաստանի Հանրապետության քննչական կոմիտեի կողմից:</w:t>
      </w:r>
    </w:p>
    <w:p w:rsidR="00FE217C" w:rsidRPr="009A3927" w:rsidRDefault="00FE217C" w:rsidP="00FE217C">
      <w:pPr>
        <w:shd w:val="clear" w:color="auto" w:fill="FFFFFF"/>
        <w:spacing w:after="0" w:line="360" w:lineRule="auto"/>
        <w:ind w:firstLine="375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</w:p>
    <w:p w:rsidR="00FE217C" w:rsidRPr="00FE217C" w:rsidRDefault="00FE217C" w:rsidP="00FE217C">
      <w:pPr>
        <w:shd w:val="clear" w:color="auto" w:fill="FFFFFF"/>
        <w:spacing w:after="0" w:line="360" w:lineRule="auto"/>
        <w:ind w:firstLine="426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9A3927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4</w:t>
      </w:r>
      <w:r w:rsidRPr="00FE217C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. Ակնկալվող արդյունքը.</w:t>
      </w:r>
    </w:p>
    <w:p w:rsidR="00FE217C" w:rsidRPr="00734A65" w:rsidRDefault="00FE217C" w:rsidP="00FE217C">
      <w:pPr>
        <w:shd w:val="clear" w:color="auto" w:fill="FFFFFF"/>
        <w:spacing w:after="0" w:line="360" w:lineRule="auto"/>
        <w:ind w:firstLine="426"/>
        <w:contextualSpacing/>
        <w:jc w:val="both"/>
        <w:textAlignment w:val="baseline"/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</w:pPr>
      <w:r w:rsidRPr="00401941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Նախագծի ընդունման դեպքում կվերացվի </w:t>
      </w:r>
      <w:r w:rsidRPr="004019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40194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 պաշտոններ և պետական ծառայության պաշտոններ</w:t>
      </w:r>
      <w:r w:rsidRPr="00401941">
        <w:rPr>
          <w:rStyle w:val="Strong"/>
          <w:rFonts w:ascii="Courier New" w:hAnsi="Courier New" w:cs="Courier New"/>
          <w:b w:val="0"/>
          <w:sz w:val="24"/>
          <w:szCs w:val="24"/>
          <w:shd w:val="clear" w:color="auto" w:fill="FFFFFF"/>
          <w:lang w:val="hy-AM"/>
        </w:rPr>
        <w:t> </w:t>
      </w:r>
      <w:r w:rsidRPr="0040194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զբաղեցնող անձանց վարձատրության մասին</w:t>
      </w:r>
      <w:r w:rsidRPr="00401941">
        <w:rPr>
          <w:rFonts w:ascii="GHEA Grapalat" w:hAnsi="GHEA Grapalat" w:cs="Sylfaen"/>
          <w:sz w:val="24"/>
          <w:szCs w:val="24"/>
          <w:lang w:val="hy-AM"/>
        </w:rPr>
        <w:t>» օրենքի 14.2-րդ հոդվածի դրույթների և այլ իրավակարգավորումների միջև անհամապատասխանությունը</w:t>
      </w:r>
      <w:r w:rsidR="00734A65" w:rsidRPr="00734A65">
        <w:rPr>
          <w:rFonts w:ascii="GHEA Grapalat" w:hAnsi="GHEA Grapalat" w:cs="Sylfaen"/>
          <w:sz w:val="24"/>
          <w:szCs w:val="24"/>
          <w:lang w:val="hy-AM"/>
        </w:rPr>
        <w:t>՝ լիազորող նորմերի բացակայության պայմաններում</w:t>
      </w:r>
      <w:bookmarkStart w:id="0" w:name="_GoBack"/>
      <w:bookmarkEnd w:id="0"/>
      <w:r w:rsidR="009A3927" w:rsidRPr="00734A65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:</w:t>
      </w:r>
    </w:p>
    <w:p w:rsidR="00FE217C" w:rsidRPr="001D4BEB" w:rsidRDefault="00FE217C" w:rsidP="00FE217C">
      <w:pPr>
        <w:tabs>
          <w:tab w:val="left" w:pos="360"/>
        </w:tabs>
        <w:spacing w:after="0" w:line="360" w:lineRule="auto"/>
        <w:ind w:right="-36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pt-BR"/>
        </w:rPr>
        <w:lastRenderedPageBreak/>
        <w:tab/>
      </w:r>
      <w:r w:rsidRPr="001D4BEB">
        <w:rPr>
          <w:rFonts w:ascii="GHEA Grapalat" w:hAnsi="GHEA Grapalat"/>
          <w:b/>
          <w:sz w:val="24"/>
          <w:szCs w:val="24"/>
          <w:lang w:val="pt-BR"/>
        </w:rPr>
        <w:t>5.</w:t>
      </w:r>
      <w:r w:rsidRPr="001D4BEB">
        <w:rPr>
          <w:rFonts w:ascii="GHEA Grapalat" w:hAnsi="GHEA Grapalat" w:cs="Sylfaen"/>
          <w:b/>
          <w:sz w:val="24"/>
          <w:szCs w:val="24"/>
          <w:lang w:val="pt-B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FE217C" w:rsidRDefault="00FE217C" w:rsidP="00FE217C">
      <w:pPr>
        <w:spacing w:after="0" w:line="360" w:lineRule="auto"/>
        <w:ind w:firstLine="375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սույն որոշման նախագծի ընդունումը ՀՀ 2023 թվականի պետական բյուջեի եկամուտների և ծախսերի փոփոխության չի հանգեցնի:</w:t>
      </w:r>
    </w:p>
    <w:p w:rsidR="00FE217C" w:rsidRPr="009A3927" w:rsidRDefault="00FE217C" w:rsidP="00FE217C">
      <w:pPr>
        <w:shd w:val="clear" w:color="auto" w:fill="FFFFFF"/>
        <w:spacing w:after="0" w:line="360" w:lineRule="auto"/>
        <w:ind w:firstLine="375"/>
        <w:contextualSpacing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pt-BR"/>
        </w:rPr>
      </w:pPr>
    </w:p>
    <w:p w:rsidR="00FE217C" w:rsidRPr="001D4BEB" w:rsidRDefault="00FE217C" w:rsidP="00FE217C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pt-BR"/>
        </w:rPr>
      </w:pPr>
      <w:r w:rsidRPr="001D4BEB">
        <w:rPr>
          <w:rFonts w:ascii="GHEA Grapalat" w:hAnsi="GHEA Grapalat" w:cs="Sylfaen"/>
          <w:b/>
          <w:sz w:val="24"/>
          <w:szCs w:val="24"/>
          <w:lang w:val="pt-BR"/>
        </w:rPr>
        <w:t>6.Նախագծի ընդունման առնչությամբ ընդունվելիք այլ իրավական ակտերի նախագծերը կամ դրանց ընդունման անհրաժեշտության բացակայության մասին.</w:t>
      </w:r>
      <w:r w:rsidRPr="001D4BE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E217C" w:rsidRDefault="00FE217C" w:rsidP="00FE217C">
      <w:pPr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ախագծի </w:t>
      </w:r>
      <w:proofErr w:type="spellStart"/>
      <w:r w:rsidRPr="001776C4">
        <w:rPr>
          <w:rFonts w:ascii="GHEA Grapalat" w:hAnsi="GHEA Grapalat" w:cs="Sylfaen"/>
          <w:sz w:val="24"/>
          <w:szCs w:val="24"/>
        </w:rPr>
        <w:t>ընդունմամբ</w:t>
      </w:r>
      <w:proofErr w:type="spellEnd"/>
      <w:r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1776C4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1776C4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1776C4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1776C4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1776C4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1776C4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առկա</w:t>
      </w:r>
      <w:proofErr w:type="spellEnd"/>
      <w:r w:rsidRPr="00FE217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չէ</w:t>
      </w:r>
      <w:proofErr w:type="spellEnd"/>
      <w:r w:rsidRPr="001776C4">
        <w:rPr>
          <w:rFonts w:ascii="GHEA Grapalat" w:hAnsi="GHEA Grapalat" w:cs="Sylfaen"/>
          <w:sz w:val="24"/>
          <w:szCs w:val="24"/>
          <w:lang w:val="nb-NO"/>
        </w:rPr>
        <w:t>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FE217C" w:rsidRPr="00B639DD" w:rsidRDefault="00FE217C" w:rsidP="00FE217C">
      <w:pPr>
        <w:tabs>
          <w:tab w:val="left" w:pos="360"/>
        </w:tabs>
        <w:spacing w:after="0" w:line="360" w:lineRule="auto"/>
        <w:ind w:right="-36"/>
        <w:jc w:val="both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pt-BR"/>
        </w:rPr>
        <w:tab/>
        <w:t xml:space="preserve">7. </w:t>
      </w:r>
      <w:r w:rsidRPr="001D4BEB">
        <w:rPr>
          <w:rFonts w:ascii="GHEA Grapalat" w:hAnsi="GHEA Grapalat" w:cs="Sylfaen"/>
          <w:b/>
          <w:sz w:val="24"/>
          <w:szCs w:val="24"/>
          <w:lang w:val="pt-BR"/>
        </w:rPr>
        <w:t>Ռազմավարական փաստաթղթերի հետ նախագծի կապի մասին.</w:t>
      </w:r>
    </w:p>
    <w:p w:rsidR="00FE217C" w:rsidRPr="00B639DD" w:rsidRDefault="00FE217C" w:rsidP="00FE217C">
      <w:pPr>
        <w:tabs>
          <w:tab w:val="left" w:pos="360"/>
        </w:tabs>
        <w:spacing w:after="0" w:line="360" w:lineRule="auto"/>
        <w:ind w:right="-36"/>
        <w:jc w:val="both"/>
        <w:rPr>
          <w:rFonts w:ascii="GHEA Grapalat" w:hAnsi="GHEA Grapalat" w:cs="Sylfaen"/>
          <w:b/>
          <w:sz w:val="24"/>
          <w:szCs w:val="24"/>
          <w:u w:val="single"/>
          <w:lang w:val="pt-BR"/>
        </w:rPr>
      </w:pPr>
      <w:r w:rsidRPr="009A3927">
        <w:rPr>
          <w:rFonts w:ascii="GHEA Grapalat" w:hAnsi="GHEA Grapalat" w:cs="Sylfaen"/>
          <w:bCs/>
          <w:sz w:val="24"/>
          <w:szCs w:val="24"/>
          <w:lang w:val="pt-BR"/>
        </w:rPr>
        <w:tab/>
      </w:r>
      <w:r>
        <w:rPr>
          <w:rFonts w:ascii="GHEA Grapalat" w:hAnsi="GHEA Grapalat" w:cs="Sylfaen"/>
          <w:bCs/>
          <w:sz w:val="24"/>
          <w:szCs w:val="24"/>
          <w:lang w:val="hy-AM"/>
        </w:rPr>
        <w:t>Նախագծ</w:t>
      </w:r>
      <w:r w:rsidRPr="00D460BE">
        <w:rPr>
          <w:rFonts w:ascii="GHEA Grapalat" w:hAnsi="GHEA Grapalat" w:cs="Sylfaen"/>
          <w:bCs/>
          <w:sz w:val="24"/>
          <w:szCs w:val="24"/>
          <w:lang w:val="hy-AM"/>
        </w:rPr>
        <w:t>ի ընդուն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ումը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չի</w:t>
      </w:r>
      <w:proofErr w:type="spellEnd"/>
      <w:r w:rsidRPr="00FE217C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բխում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ռազմավարական փաստաթղթերի</w:t>
      </w:r>
      <w:r>
        <w:rPr>
          <w:rFonts w:ascii="GHEA Grapalat" w:hAnsi="GHEA Grapalat" w:cs="Sylfaen"/>
          <w:bCs/>
          <w:sz w:val="24"/>
          <w:szCs w:val="24"/>
        </w:rPr>
        <w:t>ց</w:t>
      </w:r>
      <w:r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9F0FAA" w:rsidRPr="00401941" w:rsidRDefault="009F0FAA" w:rsidP="009F0FAA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</w:p>
    <w:p w:rsidR="009F0FAA" w:rsidRPr="00401941" w:rsidRDefault="009F0FAA" w:rsidP="009F0FA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4253E" w:rsidRPr="00401941" w:rsidRDefault="0054253E" w:rsidP="0054253E">
      <w:pPr>
        <w:spacing w:line="360" w:lineRule="auto"/>
        <w:jc w:val="right"/>
        <w:rPr>
          <w:sz w:val="24"/>
          <w:szCs w:val="24"/>
          <w:lang w:val="hy-AM"/>
        </w:rPr>
      </w:pPr>
      <w:r w:rsidRPr="00401941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Pr="0040194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01941">
        <w:rPr>
          <w:rFonts w:ascii="GHEA Grapalat" w:hAnsi="GHEA Grapalat" w:cs="Sylfaen"/>
          <w:b/>
          <w:sz w:val="24"/>
          <w:szCs w:val="24"/>
          <w:lang w:val="hy-AM"/>
        </w:rPr>
        <w:t>կոմիտե</w:t>
      </w:r>
    </w:p>
    <w:sectPr w:rsidR="0054253E" w:rsidRPr="00401941" w:rsidSect="0054253E">
      <w:pgSz w:w="12240" w:h="15840"/>
      <w:pgMar w:top="851" w:right="851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12A" w:rsidRDefault="002D012A" w:rsidP="00175055">
      <w:pPr>
        <w:spacing w:after="0" w:line="240" w:lineRule="auto"/>
      </w:pPr>
      <w:r>
        <w:separator/>
      </w:r>
    </w:p>
  </w:endnote>
  <w:endnote w:type="continuationSeparator" w:id="0">
    <w:p w:rsidR="002D012A" w:rsidRDefault="002D012A" w:rsidP="00175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CC"/>
    <w:family w:val="auto"/>
    <w:pitch w:val="variable"/>
    <w:sig w:usb0="A1002EAF" w:usb1="4000000A" w:usb2="00000000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12A" w:rsidRDefault="002D012A" w:rsidP="00175055">
      <w:pPr>
        <w:spacing w:after="0" w:line="240" w:lineRule="auto"/>
      </w:pPr>
      <w:r>
        <w:separator/>
      </w:r>
    </w:p>
  </w:footnote>
  <w:footnote w:type="continuationSeparator" w:id="0">
    <w:p w:rsidR="002D012A" w:rsidRDefault="002D012A" w:rsidP="001750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C63"/>
    <w:multiLevelType w:val="hybridMultilevel"/>
    <w:tmpl w:val="E7647F00"/>
    <w:lvl w:ilvl="0" w:tplc="04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6851379"/>
    <w:multiLevelType w:val="hybridMultilevel"/>
    <w:tmpl w:val="5C00DFC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4740EEE"/>
    <w:multiLevelType w:val="hybridMultilevel"/>
    <w:tmpl w:val="1E1A1A28"/>
    <w:lvl w:ilvl="0" w:tplc="B82642FA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4612553"/>
    <w:multiLevelType w:val="hybridMultilevel"/>
    <w:tmpl w:val="632AC812"/>
    <w:lvl w:ilvl="0" w:tplc="E320D210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n AMU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7D0A3AFB"/>
    <w:multiLevelType w:val="hybridMultilevel"/>
    <w:tmpl w:val="D6147596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97360"/>
    <w:rsid w:val="000065B5"/>
    <w:rsid w:val="000139CC"/>
    <w:rsid w:val="00014940"/>
    <w:rsid w:val="000152B0"/>
    <w:rsid w:val="00023551"/>
    <w:rsid w:val="000347FE"/>
    <w:rsid w:val="0004301B"/>
    <w:rsid w:val="00044493"/>
    <w:rsid w:val="00092FBA"/>
    <w:rsid w:val="000964F6"/>
    <w:rsid w:val="000A18C2"/>
    <w:rsid w:val="000C125B"/>
    <w:rsid w:val="000D7CCA"/>
    <w:rsid w:val="000F3E99"/>
    <w:rsid w:val="00112B43"/>
    <w:rsid w:val="001335F6"/>
    <w:rsid w:val="0015022B"/>
    <w:rsid w:val="00150FC1"/>
    <w:rsid w:val="00154450"/>
    <w:rsid w:val="001578A9"/>
    <w:rsid w:val="00175055"/>
    <w:rsid w:val="0019638C"/>
    <w:rsid w:val="001B25B1"/>
    <w:rsid w:val="001E18FB"/>
    <w:rsid w:val="00220427"/>
    <w:rsid w:val="0029170E"/>
    <w:rsid w:val="002D012A"/>
    <w:rsid w:val="00303E51"/>
    <w:rsid w:val="003072F5"/>
    <w:rsid w:val="003074BE"/>
    <w:rsid w:val="00354341"/>
    <w:rsid w:val="003606FE"/>
    <w:rsid w:val="00377D66"/>
    <w:rsid w:val="003859CD"/>
    <w:rsid w:val="003A0145"/>
    <w:rsid w:val="003A373D"/>
    <w:rsid w:val="003D4216"/>
    <w:rsid w:val="00401941"/>
    <w:rsid w:val="0040752E"/>
    <w:rsid w:val="00436B8E"/>
    <w:rsid w:val="00486D09"/>
    <w:rsid w:val="00497360"/>
    <w:rsid w:val="004B0EA2"/>
    <w:rsid w:val="004B6555"/>
    <w:rsid w:val="004E329A"/>
    <w:rsid w:val="00510A13"/>
    <w:rsid w:val="0053604C"/>
    <w:rsid w:val="0054253E"/>
    <w:rsid w:val="00551584"/>
    <w:rsid w:val="00561AD8"/>
    <w:rsid w:val="005B66EC"/>
    <w:rsid w:val="00610EDE"/>
    <w:rsid w:val="00635723"/>
    <w:rsid w:val="00655D0A"/>
    <w:rsid w:val="00681F0A"/>
    <w:rsid w:val="00684C87"/>
    <w:rsid w:val="00697B36"/>
    <w:rsid w:val="006E7265"/>
    <w:rsid w:val="006F527D"/>
    <w:rsid w:val="00710DC1"/>
    <w:rsid w:val="00726A39"/>
    <w:rsid w:val="00734A65"/>
    <w:rsid w:val="00734A66"/>
    <w:rsid w:val="00741F37"/>
    <w:rsid w:val="00747567"/>
    <w:rsid w:val="007B17AC"/>
    <w:rsid w:val="007B6D06"/>
    <w:rsid w:val="007B7B4D"/>
    <w:rsid w:val="00802214"/>
    <w:rsid w:val="00815F2A"/>
    <w:rsid w:val="00826A32"/>
    <w:rsid w:val="00831AE9"/>
    <w:rsid w:val="00896A3D"/>
    <w:rsid w:val="008B625A"/>
    <w:rsid w:val="008E15A4"/>
    <w:rsid w:val="008F24BA"/>
    <w:rsid w:val="00927B71"/>
    <w:rsid w:val="0094493B"/>
    <w:rsid w:val="009934ED"/>
    <w:rsid w:val="009A26A7"/>
    <w:rsid w:val="009A3927"/>
    <w:rsid w:val="009B1F74"/>
    <w:rsid w:val="009C669B"/>
    <w:rsid w:val="009D6C94"/>
    <w:rsid w:val="009E4BD8"/>
    <w:rsid w:val="009E79DF"/>
    <w:rsid w:val="009F0FAA"/>
    <w:rsid w:val="00A03987"/>
    <w:rsid w:val="00A03A9F"/>
    <w:rsid w:val="00A0774C"/>
    <w:rsid w:val="00A11A37"/>
    <w:rsid w:val="00A258A3"/>
    <w:rsid w:val="00A8387B"/>
    <w:rsid w:val="00AD5F22"/>
    <w:rsid w:val="00AD717B"/>
    <w:rsid w:val="00AD7892"/>
    <w:rsid w:val="00B10E61"/>
    <w:rsid w:val="00B34CB4"/>
    <w:rsid w:val="00B751AF"/>
    <w:rsid w:val="00B75F15"/>
    <w:rsid w:val="00BA3BC3"/>
    <w:rsid w:val="00BC2EE0"/>
    <w:rsid w:val="00BD600D"/>
    <w:rsid w:val="00BE04D1"/>
    <w:rsid w:val="00C04E57"/>
    <w:rsid w:val="00C073A8"/>
    <w:rsid w:val="00C10569"/>
    <w:rsid w:val="00C11534"/>
    <w:rsid w:val="00C13F9E"/>
    <w:rsid w:val="00C24774"/>
    <w:rsid w:val="00C37EEE"/>
    <w:rsid w:val="00C555DA"/>
    <w:rsid w:val="00CC5CC2"/>
    <w:rsid w:val="00CC6726"/>
    <w:rsid w:val="00D05E34"/>
    <w:rsid w:val="00D25751"/>
    <w:rsid w:val="00D36AE1"/>
    <w:rsid w:val="00D40BFB"/>
    <w:rsid w:val="00D42358"/>
    <w:rsid w:val="00D53D3F"/>
    <w:rsid w:val="00D60711"/>
    <w:rsid w:val="00D625F9"/>
    <w:rsid w:val="00D81404"/>
    <w:rsid w:val="00D849E0"/>
    <w:rsid w:val="00D96762"/>
    <w:rsid w:val="00DA51E8"/>
    <w:rsid w:val="00DD0125"/>
    <w:rsid w:val="00DD13CC"/>
    <w:rsid w:val="00DE2AEA"/>
    <w:rsid w:val="00E01B2F"/>
    <w:rsid w:val="00E07462"/>
    <w:rsid w:val="00E403C4"/>
    <w:rsid w:val="00E947E7"/>
    <w:rsid w:val="00EA0B34"/>
    <w:rsid w:val="00EB2EC2"/>
    <w:rsid w:val="00EE0D05"/>
    <w:rsid w:val="00EE2F85"/>
    <w:rsid w:val="00EE3371"/>
    <w:rsid w:val="00F062DF"/>
    <w:rsid w:val="00F163F4"/>
    <w:rsid w:val="00F165D8"/>
    <w:rsid w:val="00F51809"/>
    <w:rsid w:val="00F52FDD"/>
    <w:rsid w:val="00F6527C"/>
    <w:rsid w:val="00F94134"/>
    <w:rsid w:val="00FD10E0"/>
    <w:rsid w:val="00FE217C"/>
    <w:rsid w:val="00FE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F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Emphasis">
    <w:name w:val="Subtle Emphasis"/>
    <w:uiPriority w:val="19"/>
    <w:qFormat/>
    <w:rsid w:val="009F0FAA"/>
    <w:rPr>
      <w:i/>
      <w:iCs/>
      <w:color w:val="808080"/>
    </w:rPr>
  </w:style>
  <w:style w:type="character" w:customStyle="1" w:styleId="0pt">
    <w:name w:val="Основной текст + Интервал 0 pt"/>
    <w:rsid w:val="009F0FAA"/>
    <w:rPr>
      <w:rFonts w:ascii="Arial Unicode MS" w:eastAsia="Arial Unicode MS" w:hAnsi="Arial Unicode MS" w:cs="Arial Unicode MS" w:hint="eastAsia"/>
      <w:i w:val="0"/>
      <w:iCs w:val="0"/>
      <w:color w:val="000000"/>
      <w:spacing w:val="7"/>
      <w:w w:val="100"/>
      <w:position w:val="0"/>
      <w:sz w:val="24"/>
      <w:szCs w:val="24"/>
      <w:shd w:val="clear" w:color="auto" w:fill="FFFFFF"/>
      <w:lang w:val="hy-AM" w:eastAsia="hy-AM" w:bidi="hy-AM"/>
    </w:rPr>
  </w:style>
  <w:style w:type="character" w:styleId="Strong">
    <w:name w:val="Strong"/>
    <w:basedOn w:val="DefaultParagraphFont"/>
    <w:uiPriority w:val="22"/>
    <w:qFormat/>
    <w:rsid w:val="009F0FAA"/>
    <w:rPr>
      <w:b/>
      <w:bCs/>
    </w:rPr>
  </w:style>
  <w:style w:type="paragraph" w:styleId="ListParagraph">
    <w:name w:val="List Paragraph"/>
    <w:basedOn w:val="Normal"/>
    <w:uiPriority w:val="34"/>
    <w:qFormat/>
    <w:rsid w:val="000F3E99"/>
    <w:pPr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0F3E99"/>
    <w:pPr>
      <w:spacing w:after="0" w:line="240" w:lineRule="auto"/>
    </w:pPr>
    <w:rPr>
      <w:rFonts w:ascii="Calibri" w:eastAsia="Times New Roman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7505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7505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75055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5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2B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96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BD600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BD600D"/>
    <w:rPr>
      <w:rFonts w:ascii="Arial Armenian" w:eastAsia="Times New Roman" w:hAnsi="Arial Armeni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F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Emphasis">
    <w:name w:val="Subtle Emphasis"/>
    <w:uiPriority w:val="19"/>
    <w:qFormat/>
    <w:rsid w:val="009F0FAA"/>
    <w:rPr>
      <w:i/>
      <w:iCs/>
      <w:color w:val="808080"/>
    </w:rPr>
  </w:style>
  <w:style w:type="character" w:customStyle="1" w:styleId="0pt">
    <w:name w:val="Основной текст + Интервал 0 pt"/>
    <w:rsid w:val="009F0FAA"/>
    <w:rPr>
      <w:rFonts w:ascii="Arial Unicode MS" w:eastAsia="Arial Unicode MS" w:hAnsi="Arial Unicode MS" w:cs="Arial Unicode MS" w:hint="eastAsia"/>
      <w:i w:val="0"/>
      <w:iCs w:val="0"/>
      <w:color w:val="000000"/>
      <w:spacing w:val="7"/>
      <w:w w:val="100"/>
      <w:position w:val="0"/>
      <w:sz w:val="24"/>
      <w:szCs w:val="24"/>
      <w:shd w:val="clear" w:color="auto" w:fill="FFFFFF"/>
      <w:lang w:val="hy-AM" w:eastAsia="hy-AM" w:bidi="hy-AM"/>
    </w:rPr>
  </w:style>
  <w:style w:type="character" w:styleId="Strong">
    <w:name w:val="Strong"/>
    <w:basedOn w:val="DefaultParagraphFont"/>
    <w:uiPriority w:val="22"/>
    <w:qFormat/>
    <w:rsid w:val="009F0FAA"/>
    <w:rPr>
      <w:b/>
      <w:bCs/>
    </w:rPr>
  </w:style>
  <w:style w:type="paragraph" w:styleId="ListParagraph">
    <w:name w:val="List Paragraph"/>
    <w:basedOn w:val="Normal"/>
    <w:uiPriority w:val="34"/>
    <w:qFormat/>
    <w:rsid w:val="000F3E99"/>
    <w:pPr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0F3E99"/>
    <w:pPr>
      <w:spacing w:after="0" w:line="240" w:lineRule="auto"/>
    </w:pPr>
    <w:rPr>
      <w:rFonts w:ascii="Calibri" w:eastAsia="Times New Roman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7505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7505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75055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5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2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1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DADD5-A549-42A6-B418-15BA0BDF4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3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https://mul2.gov.am/tasks/823324/oneclick/6dcd7f3e0261e09693086c795c34b8b6186a03246e8ce6a404e46d61f6e4ba37.docx?token=35c7ae64bdc6338cc6f832fe8ac3ff1d</cp:keywords>
  <dc:description/>
  <cp:lastModifiedBy>User</cp:lastModifiedBy>
  <cp:revision>218</cp:revision>
  <cp:lastPrinted>2023-01-27T13:18:00Z</cp:lastPrinted>
  <dcterms:created xsi:type="dcterms:W3CDTF">2023-01-25T07:21:00Z</dcterms:created>
  <dcterms:modified xsi:type="dcterms:W3CDTF">2023-06-09T12:34:00Z</dcterms:modified>
</cp:coreProperties>
</file>