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58" w:rsidRDefault="00025D58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D58" w:rsidRDefault="00025D58" w:rsidP="00B85E8A">
      <w:pPr>
        <w:jc w:val="center"/>
      </w:pPr>
    </w:p>
    <w:p w:rsidR="00025D58" w:rsidRDefault="00025D5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25D58" w:rsidRDefault="00025D58" w:rsidP="00B85E8A">
      <w:pPr>
        <w:pStyle w:val="mechtex"/>
        <w:rPr>
          <w:rFonts w:ascii="GHEA Mariam" w:hAnsi="GHEA Mariam"/>
          <w:b/>
        </w:rPr>
      </w:pPr>
    </w:p>
    <w:p w:rsidR="00025D58" w:rsidRDefault="00025D5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FE0551" w:rsidRDefault="00025D58" w:rsidP="00B85E8A">
      <w:pPr>
        <w:jc w:val="center"/>
        <w:rPr>
          <w:rFonts w:ascii="GHEA Mariam" w:hAnsi="GHEA Mariam"/>
          <w:sz w:val="16"/>
          <w:szCs w:val="24"/>
        </w:rPr>
      </w:pPr>
    </w:p>
    <w:p w:rsidR="00025D58" w:rsidRPr="008E1B5A" w:rsidRDefault="00025D58" w:rsidP="00B85E8A">
      <w:pPr>
        <w:jc w:val="center"/>
        <w:rPr>
          <w:rFonts w:ascii="GHEA Mariam" w:hAnsi="GHEA Mariam"/>
          <w:sz w:val="24"/>
          <w:szCs w:val="24"/>
        </w:rPr>
      </w:pPr>
    </w:p>
    <w:p w:rsidR="00025D58" w:rsidRPr="004C1537" w:rsidRDefault="004C1537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025D58"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="00025D58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202</w:t>
      </w:r>
      <w:r w:rsidR="00025D58">
        <w:rPr>
          <w:rFonts w:ascii="GHEA Mariam" w:hAnsi="GHEA Mariam"/>
          <w:sz w:val="24"/>
          <w:szCs w:val="24"/>
        </w:rPr>
        <w:t>3</w:t>
      </w:r>
      <w:r w:rsidR="00025D58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025D58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25D58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025D58" w:rsidRPr="006740E0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</w:rPr>
        <w:t xml:space="preserve">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25D58" w:rsidRDefault="00025D58" w:rsidP="004C1537">
      <w:pPr>
        <w:pStyle w:val="mechtex"/>
      </w:pPr>
    </w:p>
    <w:p w:rsidR="00025D58" w:rsidRDefault="00025D58" w:rsidP="004C1537">
      <w:pPr>
        <w:pStyle w:val="mechtex"/>
      </w:pPr>
    </w:p>
    <w:p w:rsidR="00EC2A44" w:rsidRPr="00000A81" w:rsidRDefault="00EC2A44" w:rsidP="004C1537">
      <w:pPr>
        <w:pStyle w:val="mechtex"/>
      </w:pPr>
    </w:p>
    <w:p w:rsidR="00FE0551" w:rsidRPr="00FE0551" w:rsidRDefault="00FE0551" w:rsidP="00FE0551">
      <w:pPr>
        <w:pStyle w:val="mechtex"/>
        <w:jc w:val="both"/>
        <w:rPr>
          <w:rFonts w:ascii="GHEA Mariam" w:hAnsi="GHEA Mariam"/>
          <w:bCs/>
          <w:sz w:val="24"/>
          <w:szCs w:val="24"/>
          <w:lang w:val="en-GB"/>
        </w:rPr>
      </w:pPr>
      <w:r w:rsidRPr="00FE0551">
        <w:rPr>
          <w:rFonts w:ascii="GHEA Mariam" w:hAnsi="GHEA Mariam"/>
          <w:sz w:val="24"/>
          <w:szCs w:val="24"/>
          <w:lang w:val="en-GB"/>
        </w:rPr>
        <w:t>«</w:t>
      </w:r>
      <w:r w:rsidRPr="00FE0551">
        <w:rPr>
          <w:rFonts w:ascii="GHEA Mariam" w:hAnsi="GHEA Mariam" w:cs="Arial"/>
          <w:sz w:val="24"/>
          <w:szCs w:val="24"/>
          <w:lang w:val="hy-AM"/>
        </w:rPr>
        <w:t>ԱՆԿԱԽ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ՀԱՄԱԳՈՐԾԱԿՑՈՒԹՅՈՒՆՈՒՄ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ԱՊՐԱՆՔ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551">
        <w:rPr>
          <w:rFonts w:ascii="GHEA Mariam" w:hAnsi="GHEA Mariam" w:cs="Arial"/>
          <w:sz w:val="24"/>
          <w:szCs w:val="24"/>
          <w:lang w:val="hy-AM"/>
        </w:rPr>
        <w:t>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551">
        <w:rPr>
          <w:rFonts w:ascii="GHEA Mariam" w:hAnsi="GHEA Mariam" w:cs="Arial"/>
          <w:sz w:val="24"/>
          <w:szCs w:val="24"/>
          <w:lang w:val="hy-AM"/>
        </w:rPr>
        <w:t>ՐԻ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ԾԱԳՄԱՆ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ԵՐԿՐԻ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ՄԱՍԻՆ</w:t>
      </w:r>
      <w:r w:rsidRPr="00FE0551">
        <w:rPr>
          <w:rFonts w:ascii="GHEA Mariam" w:hAnsi="GHEA Mariam" w:cs="Arial Armenian"/>
          <w:sz w:val="24"/>
          <w:szCs w:val="24"/>
          <w:lang w:val="hy-AM"/>
        </w:rPr>
        <w:t>»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2009 </w:t>
      </w:r>
      <w:r w:rsidRPr="00FE055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20-</w:t>
      </w:r>
      <w:r w:rsidRPr="00FE0551">
        <w:rPr>
          <w:rFonts w:ascii="GHEA Mariam" w:hAnsi="GHEA Mariam" w:cs="Arial"/>
          <w:sz w:val="24"/>
          <w:szCs w:val="24"/>
          <w:lang w:val="hy-AM"/>
        </w:rPr>
        <w:t>Ի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FE0551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FE055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pacing w:val="-6"/>
          <w:sz w:val="24"/>
          <w:szCs w:val="24"/>
          <w:lang w:val="hy-AM"/>
        </w:rPr>
        <w:t>ԱՐՁԱՆԱԳՐՈՒԹՅՈՒՆԸ</w:t>
      </w:r>
      <w:r w:rsidRPr="00FE0551">
        <w:rPr>
          <w:rFonts w:ascii="GHEA Mariam" w:hAnsi="GHEA Mariam"/>
          <w:spacing w:val="-6"/>
          <w:sz w:val="24"/>
          <w:szCs w:val="24"/>
        </w:rPr>
        <w:t xml:space="preserve"> </w:t>
      </w:r>
      <w:r w:rsidRPr="00FE0551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ՀԱՍՏԱՏԵԼՈՒ</w:t>
      </w:r>
      <w:r w:rsidRPr="00FE0551">
        <w:rPr>
          <w:rStyle w:val="Strong"/>
          <w:rFonts w:ascii="GHEA Mariam" w:hAnsi="GHEA Mariam"/>
          <w:b w:val="0"/>
          <w:spacing w:val="-6"/>
          <w:sz w:val="24"/>
          <w:szCs w:val="24"/>
          <w:lang w:val="en-GB"/>
        </w:rPr>
        <w:t xml:space="preserve"> </w:t>
      </w:r>
      <w:r w:rsidRPr="00FE0551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ՄԱՍԻՆ</w:t>
      </w:r>
      <w:r w:rsidRPr="00FE0551">
        <w:rPr>
          <w:rStyle w:val="Strong"/>
          <w:rFonts w:ascii="GHEA Mariam" w:hAnsi="GHEA Mariam"/>
          <w:b w:val="0"/>
          <w:spacing w:val="-6"/>
          <w:sz w:val="24"/>
          <w:szCs w:val="24"/>
        </w:rPr>
        <w:t>»</w:t>
      </w:r>
      <w:r w:rsidRPr="00FE0551">
        <w:rPr>
          <w:rStyle w:val="Strong"/>
          <w:rFonts w:ascii="GHEA Mariam" w:hAnsi="GHEA Mariam"/>
          <w:spacing w:val="-6"/>
          <w:sz w:val="24"/>
          <w:szCs w:val="24"/>
        </w:rPr>
        <w:t xml:space="preserve"> </w:t>
      </w:r>
      <w:r w:rsidR="005F25D0" w:rsidRPr="00FE055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="005F25D0" w:rsidRPr="00FE0551">
        <w:rPr>
          <w:rFonts w:ascii="GHEA Mariam" w:eastAsia="Batang" w:hAnsi="GHEA Mariam" w:cs="Arial"/>
          <w:spacing w:val="-6"/>
          <w:sz w:val="24"/>
          <w:szCs w:val="24"/>
        </w:rPr>
        <w:t xml:space="preserve"> </w:t>
      </w:r>
      <w:r w:rsidR="005F25D0">
        <w:rPr>
          <w:rFonts w:ascii="GHEA Mariam" w:eastAsia="Batang" w:hAnsi="GHEA Mariam" w:cs="Arial"/>
          <w:spacing w:val="-6"/>
          <w:sz w:val="24"/>
          <w:szCs w:val="24"/>
        </w:rPr>
        <w:br/>
      </w:r>
      <w:r w:rsidR="005F25D0">
        <w:rPr>
          <w:rFonts w:ascii="GHEA Mariam" w:eastAsia="Batang" w:hAnsi="GHEA Mariam" w:cs="Arial"/>
          <w:spacing w:val="-6"/>
          <w:sz w:val="24"/>
          <w:szCs w:val="24"/>
          <w:lang w:val="hy-AM"/>
        </w:rPr>
        <w:t xml:space="preserve">       </w:t>
      </w:r>
      <w:bookmarkStart w:id="0" w:name="_GoBack"/>
      <w:bookmarkEnd w:id="0"/>
      <w:r w:rsidRPr="00FE0551">
        <w:rPr>
          <w:rFonts w:ascii="GHEA Mariam" w:eastAsia="Batang" w:hAnsi="GHEA Mariam" w:cs="Arial"/>
          <w:spacing w:val="-6"/>
          <w:sz w:val="24"/>
          <w:szCs w:val="24"/>
        </w:rPr>
        <w:t>ՀԱՆՐԱՊԵՏՈՒ</w:t>
      </w:r>
      <w:r w:rsidRPr="00FE0551">
        <w:rPr>
          <w:rFonts w:ascii="GHEA Mariam" w:eastAsia="Batang" w:hAnsi="GHEA Mariam" w:cs="Arial"/>
          <w:spacing w:val="-6"/>
          <w:sz w:val="24"/>
          <w:szCs w:val="24"/>
        </w:rPr>
        <w:softHyphen/>
        <w:t>ԹՅԱՆ</w:t>
      </w:r>
      <w:r w:rsidRPr="00FE0551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FE0551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FE0551">
        <w:rPr>
          <w:rFonts w:ascii="GHEA Mariam" w:eastAsia="Batang" w:hAnsi="GHEA Mariam"/>
          <w:sz w:val="24"/>
          <w:szCs w:val="24"/>
          <w:lang w:val="en-GB"/>
        </w:rPr>
        <w:t xml:space="preserve"> </w:t>
      </w:r>
      <w:r w:rsidRPr="00FE0551">
        <w:rPr>
          <w:rFonts w:ascii="GHEA Mariam" w:eastAsia="Batang" w:hAnsi="GHEA Mariam" w:cs="Arial"/>
          <w:sz w:val="24"/>
          <w:szCs w:val="24"/>
          <w:lang w:val="en-GB"/>
        </w:rPr>
        <w:t>ՆԱԽԱԳԾԻ</w:t>
      </w:r>
      <w:r w:rsidRPr="00FE0551">
        <w:rPr>
          <w:rFonts w:ascii="GHEA Mariam" w:eastAsia="Batang" w:hAnsi="GHEA Mariam"/>
          <w:sz w:val="24"/>
          <w:szCs w:val="24"/>
          <w:lang w:val="en-GB"/>
        </w:rPr>
        <w:t xml:space="preserve"> </w:t>
      </w:r>
      <w:r w:rsidRPr="00FE0551">
        <w:rPr>
          <w:rFonts w:ascii="GHEA Mariam" w:eastAsia="Batang" w:hAnsi="GHEA Mariam" w:cs="Arial"/>
          <w:sz w:val="24"/>
          <w:szCs w:val="24"/>
        </w:rPr>
        <w:t>ՄԱՍԻՆ</w:t>
      </w:r>
    </w:p>
    <w:p w:rsidR="00FE0551" w:rsidRPr="00FE0551" w:rsidRDefault="00FE0551" w:rsidP="00FE0551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FE0551" w:rsidRPr="00DA066C" w:rsidRDefault="00FE0551" w:rsidP="00FE0551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en"/>
        </w:rPr>
      </w:pPr>
    </w:p>
    <w:p w:rsidR="00FE0551" w:rsidRPr="008E1B5A" w:rsidRDefault="00FE0551" w:rsidP="00FE0551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FE0551">
        <w:rPr>
          <w:rFonts w:ascii="GHEA Mariam" w:hAnsi="GHEA Mariam" w:cs="Arial"/>
          <w:sz w:val="24"/>
          <w:szCs w:val="24"/>
        </w:rPr>
        <w:t>Հիմք</w:t>
      </w:r>
      <w:proofErr w:type="spellEnd"/>
      <w:r w:rsidRPr="00FE0551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FE0551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FE0551">
        <w:rPr>
          <w:rFonts w:ascii="GHEA Mariam" w:hAnsi="GHEA Mariam"/>
          <w:sz w:val="24"/>
          <w:szCs w:val="24"/>
          <w:lang w:val="en-GB"/>
        </w:rPr>
        <w:t xml:space="preserve"> </w:t>
      </w:r>
      <w:r w:rsidRPr="00FE0551">
        <w:rPr>
          <w:rFonts w:ascii="GHEA Mariam" w:hAnsi="GHEA Mariam" w:cs="Sylfaen"/>
          <w:sz w:val="24"/>
          <w:szCs w:val="24"/>
          <w:lang w:val="en-GB"/>
        </w:rPr>
        <w:t>«</w:t>
      </w:r>
      <w:r w:rsidRPr="00FE0551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մասին</w:t>
      </w:r>
      <w:r w:rsidRPr="00FE0551">
        <w:rPr>
          <w:rFonts w:ascii="GHEA Mariam" w:hAnsi="GHEA Mariam"/>
          <w:sz w:val="24"/>
          <w:szCs w:val="24"/>
          <w:lang w:val="en-GB"/>
        </w:rPr>
        <w:t xml:space="preserve">» </w:t>
      </w:r>
      <w:proofErr w:type="spellStart"/>
      <w:r w:rsidRPr="00FE0551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FE0551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FE0551">
        <w:rPr>
          <w:rFonts w:ascii="GHEA Mariam" w:hAnsi="GHEA Mariam" w:cs="Arial"/>
          <w:sz w:val="24"/>
          <w:szCs w:val="24"/>
        </w:rPr>
        <w:t>Հանրա</w:t>
      </w:r>
      <w:proofErr w:type="spellEnd"/>
      <w:r w:rsidRPr="00FE0551">
        <w:rPr>
          <w:rFonts w:ascii="GHEA Mariam" w:hAnsi="GHEA Mariam"/>
          <w:sz w:val="24"/>
          <w:szCs w:val="24"/>
          <w:lang w:val="en-GB"/>
        </w:rPr>
        <w:softHyphen/>
      </w:r>
      <w:proofErr w:type="spellStart"/>
      <w:r w:rsidRPr="00FE0551">
        <w:rPr>
          <w:rFonts w:ascii="GHEA Mariam" w:hAnsi="GHEA Mariam" w:cs="Arial"/>
          <w:sz w:val="24"/>
          <w:szCs w:val="24"/>
        </w:rPr>
        <w:t>պե</w:t>
      </w:r>
      <w:proofErr w:type="spellEnd"/>
      <w:r w:rsidRPr="00FE0551">
        <w:rPr>
          <w:rFonts w:ascii="GHEA Mariam" w:hAnsi="GHEA Mariam"/>
          <w:sz w:val="24"/>
          <w:szCs w:val="24"/>
          <w:lang w:val="en-GB"/>
        </w:rPr>
        <w:softHyphen/>
      </w:r>
      <w:proofErr w:type="spellStart"/>
      <w:r w:rsidRPr="00FE0551">
        <w:rPr>
          <w:rFonts w:ascii="GHEA Mariam" w:hAnsi="GHEA Mariam" w:cs="Arial"/>
          <w:sz w:val="24"/>
          <w:szCs w:val="24"/>
        </w:rPr>
        <w:t>տության</w:t>
      </w:r>
      <w:proofErr w:type="spellEnd"/>
      <w:r w:rsidRPr="00FE0551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FE0551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FE0551">
        <w:rPr>
          <w:rFonts w:ascii="GHEA Mariam" w:hAnsi="GHEA Mariam"/>
          <w:sz w:val="24"/>
          <w:szCs w:val="24"/>
          <w:lang w:val="en-GB"/>
        </w:rPr>
        <w:t xml:space="preserve"> </w:t>
      </w:r>
      <w:r w:rsidRPr="00FE0551">
        <w:rPr>
          <w:rFonts w:ascii="GHEA Mariam" w:hAnsi="GHEA Mariam"/>
          <w:sz w:val="24"/>
          <w:szCs w:val="24"/>
          <w:lang w:val="hy-AM"/>
        </w:rPr>
        <w:t>12</w:t>
      </w:r>
      <w:r w:rsidRPr="00FE0551">
        <w:rPr>
          <w:rFonts w:ascii="GHEA Mariam" w:hAnsi="GHEA Mariam"/>
          <w:sz w:val="24"/>
          <w:szCs w:val="24"/>
          <w:lang w:val="en-GB"/>
        </w:rPr>
        <w:t>-</w:t>
      </w:r>
      <w:proofErr w:type="spellStart"/>
      <w:r w:rsidRPr="00FE0551">
        <w:rPr>
          <w:rFonts w:ascii="GHEA Mariam" w:hAnsi="GHEA Mariam" w:cs="Arial"/>
          <w:sz w:val="24"/>
          <w:szCs w:val="24"/>
        </w:rPr>
        <w:t>րդ</w:t>
      </w:r>
      <w:proofErr w:type="spellEnd"/>
      <w:r w:rsidRPr="00FE0551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FE0551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FE0551">
        <w:rPr>
          <w:rFonts w:ascii="GHEA Mariam" w:hAnsi="GHEA Mariam"/>
          <w:sz w:val="24"/>
          <w:szCs w:val="24"/>
          <w:lang w:val="en-GB"/>
        </w:rPr>
        <w:t xml:space="preserve"> 2-</w:t>
      </w:r>
      <w:proofErr w:type="spellStart"/>
      <w:r w:rsidRPr="00FE0551">
        <w:rPr>
          <w:rFonts w:ascii="GHEA Mariam" w:hAnsi="GHEA Mariam" w:cs="Arial"/>
          <w:sz w:val="24"/>
          <w:szCs w:val="24"/>
        </w:rPr>
        <w:t>րդ</w:t>
      </w:r>
      <w:proofErr w:type="spellEnd"/>
      <w:r w:rsidRPr="00FE0551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FE0551">
        <w:rPr>
          <w:rFonts w:ascii="GHEA Mariam" w:hAnsi="GHEA Mariam" w:cs="Arial"/>
          <w:sz w:val="24"/>
          <w:szCs w:val="24"/>
        </w:rPr>
        <w:t>մասը</w:t>
      </w:r>
      <w:proofErr w:type="spellEnd"/>
      <w:r w:rsidRPr="00FE0551">
        <w:rPr>
          <w:rFonts w:ascii="GHEA Mariam" w:hAnsi="GHEA Mariam" w:cs="Arial"/>
          <w:sz w:val="24"/>
          <w:szCs w:val="24"/>
        </w:rPr>
        <w:t>՝</w:t>
      </w:r>
      <w:r w:rsidRPr="00FE0551">
        <w:rPr>
          <w:rFonts w:ascii="GHEA Mariam" w:hAnsi="GHEA Mariam"/>
          <w:sz w:val="24"/>
          <w:szCs w:val="24"/>
          <w:lang w:val="en-GB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E0551" w:rsidRPr="00FE0551" w:rsidRDefault="00FE0551" w:rsidP="00FE0551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de-DE"/>
        </w:rPr>
      </w:pPr>
      <w:r w:rsidRPr="00FE0551">
        <w:rPr>
          <w:rFonts w:ascii="GHEA Mariam" w:hAnsi="GHEA Mariam" w:cs="Sylfaen"/>
          <w:sz w:val="24"/>
          <w:szCs w:val="24"/>
          <w:lang w:val="de-DE"/>
        </w:rPr>
        <w:t xml:space="preserve">1.  </w:t>
      </w:r>
      <w:proofErr w:type="spellStart"/>
      <w:r w:rsidRPr="00FE0551">
        <w:rPr>
          <w:rFonts w:ascii="GHEA Mariam" w:hAnsi="GHEA Mariam" w:cs="Arial"/>
          <w:sz w:val="24"/>
          <w:szCs w:val="24"/>
          <w:lang w:val="en-GB"/>
        </w:rPr>
        <w:t>Հավանություն</w:t>
      </w:r>
      <w:proofErr w:type="spellEnd"/>
      <w:r w:rsidRPr="00FE0551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FE0551">
        <w:rPr>
          <w:rFonts w:ascii="GHEA Mariam" w:hAnsi="GHEA Mariam" w:cs="Arial"/>
          <w:sz w:val="24"/>
          <w:szCs w:val="24"/>
          <w:lang w:val="en-GB"/>
        </w:rPr>
        <w:t>տալ</w:t>
      </w:r>
      <w:proofErr w:type="spellEnd"/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2015 </w:t>
      </w:r>
      <w:r w:rsidRPr="00FE055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30-</w:t>
      </w:r>
      <w:r w:rsidRPr="00FE0551">
        <w:rPr>
          <w:rFonts w:ascii="GHEA Mariam" w:hAnsi="GHEA Mariam" w:cs="Arial"/>
          <w:sz w:val="24"/>
          <w:szCs w:val="24"/>
          <w:lang w:val="hy-AM"/>
        </w:rPr>
        <w:t>ին</w:t>
      </w:r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E0551">
        <w:rPr>
          <w:rFonts w:ascii="GHEA Mariam" w:hAnsi="GHEA Mariam" w:cs="Arial"/>
          <w:sz w:val="24"/>
          <w:szCs w:val="24"/>
          <w:lang w:val="hy-AM"/>
        </w:rPr>
        <w:t>Դուշանբեում</w:t>
      </w:r>
      <w:proofErr w:type="spellEnd"/>
      <w:r w:rsidRPr="00FE055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E0551">
        <w:rPr>
          <w:rFonts w:ascii="GHEA Mariam" w:hAnsi="GHEA Mariam" w:cs="Arial"/>
          <w:sz w:val="24"/>
          <w:szCs w:val="24"/>
          <w:lang w:val="en-GB"/>
        </w:rPr>
        <w:t>ստո</w:t>
      </w:r>
      <w:proofErr w:type="spellEnd"/>
      <w:r w:rsidRPr="00FE0551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FE0551">
        <w:rPr>
          <w:rFonts w:ascii="GHEA Mariam" w:hAnsi="GHEA Mariam" w:cs="Arial"/>
          <w:sz w:val="24"/>
          <w:szCs w:val="24"/>
          <w:lang w:val="en-GB"/>
        </w:rPr>
        <w:t>րագր</w:t>
      </w:r>
      <w:proofErr w:type="spellEnd"/>
      <w:r w:rsidRPr="00FE0551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FE0551">
        <w:rPr>
          <w:rFonts w:ascii="GHEA Mariam" w:hAnsi="GHEA Mariam" w:cs="Arial"/>
          <w:sz w:val="24"/>
          <w:szCs w:val="24"/>
          <w:lang w:val="en-GB"/>
        </w:rPr>
        <w:t>ված</w:t>
      </w:r>
      <w:proofErr w:type="spellEnd"/>
      <w:r w:rsidRPr="00FE0551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FE0551">
        <w:rPr>
          <w:rFonts w:ascii="GHEA Mariam" w:hAnsi="GHEA Mariam" w:cs="Arial Armenian"/>
          <w:sz w:val="24"/>
          <w:szCs w:val="24"/>
          <w:lang w:val="de-DE"/>
        </w:rPr>
        <w:t>«</w:t>
      </w:r>
      <w:r w:rsidRPr="00FE0551">
        <w:rPr>
          <w:rFonts w:ascii="GHEA Mariam" w:hAnsi="GHEA Mariam" w:cs="Arial"/>
          <w:sz w:val="24"/>
          <w:szCs w:val="24"/>
          <w:lang w:val="hy-AM"/>
        </w:rPr>
        <w:t>Անկախ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Համագործակցությունում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ծագ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E0551">
        <w:rPr>
          <w:rFonts w:ascii="GHEA Mariam" w:hAnsi="GHEA Mariam" w:cs="Arial"/>
          <w:sz w:val="24"/>
          <w:szCs w:val="24"/>
          <w:lang w:val="hy-AM"/>
        </w:rPr>
        <w:t>ման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երկրի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կանոնների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մասին</w:t>
      </w:r>
      <w:r w:rsidRPr="00FE0551">
        <w:rPr>
          <w:rFonts w:ascii="GHEA Mariam" w:hAnsi="GHEA Mariam" w:cs="Arial Armenian"/>
          <w:sz w:val="24"/>
          <w:szCs w:val="24"/>
          <w:lang w:val="hy-AM"/>
        </w:rPr>
        <w:t>»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2009 </w:t>
      </w:r>
      <w:r w:rsidRPr="00FE055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20-</w:t>
      </w:r>
      <w:r w:rsidRPr="00FE0551">
        <w:rPr>
          <w:rFonts w:ascii="GHEA Mariam" w:hAnsi="GHEA Mariam" w:cs="Arial"/>
          <w:sz w:val="24"/>
          <w:szCs w:val="24"/>
          <w:lang w:val="hy-AM"/>
        </w:rPr>
        <w:t>ի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մասին</w:t>
      </w:r>
      <w:r w:rsidRPr="00FE0551">
        <w:rPr>
          <w:rFonts w:ascii="GHEA Mariam" w:hAnsi="GHEA Mariam" w:cs="Sylfaen"/>
          <w:sz w:val="24"/>
          <w:szCs w:val="24"/>
          <w:lang w:val="de-DE"/>
        </w:rPr>
        <w:t>»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FE0551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FE0551">
        <w:rPr>
          <w:rFonts w:ascii="GHEA Mariam" w:hAnsi="GHEA Mariam" w:cs="Arial"/>
          <w:spacing w:val="-4"/>
          <w:sz w:val="24"/>
          <w:szCs w:val="24"/>
          <w:lang w:val="hy-AM"/>
        </w:rPr>
        <w:t>հաստատելու</w:t>
      </w:r>
      <w:r w:rsidRPr="00FE055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FE0551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FE0551">
        <w:rPr>
          <w:rFonts w:ascii="GHEA Mariam" w:hAnsi="GHEA Mariam" w:cs="Sylfaen"/>
          <w:spacing w:val="-4"/>
          <w:sz w:val="24"/>
          <w:szCs w:val="24"/>
          <w:lang w:val="de-DE"/>
        </w:rPr>
        <w:t xml:space="preserve"> </w:t>
      </w:r>
      <w:r w:rsidRPr="00FE055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FE055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proofErr w:type="spellStart"/>
      <w:r w:rsidRPr="00FE0551">
        <w:rPr>
          <w:rFonts w:ascii="GHEA Mariam" w:hAnsi="GHEA Mariam" w:cs="Arial"/>
          <w:spacing w:val="-4"/>
          <w:sz w:val="24"/>
          <w:szCs w:val="24"/>
          <w:lang w:val="en-GB"/>
        </w:rPr>
        <w:t>Հանրապետության</w:t>
      </w:r>
      <w:proofErr w:type="spellEnd"/>
      <w:r w:rsidRPr="00FE0551">
        <w:rPr>
          <w:rFonts w:ascii="GHEA Mariam" w:hAnsi="GHEA Mariam" w:cs="Sylfaen"/>
          <w:spacing w:val="-4"/>
          <w:sz w:val="24"/>
          <w:szCs w:val="24"/>
          <w:lang w:val="de-DE"/>
        </w:rPr>
        <w:t xml:space="preserve"> </w:t>
      </w:r>
      <w:r w:rsidRPr="00FE0551">
        <w:rPr>
          <w:rFonts w:ascii="GHEA Mariam" w:hAnsi="GHEA Mariam" w:cs="Arial"/>
          <w:spacing w:val="-4"/>
          <w:sz w:val="24"/>
          <w:szCs w:val="24"/>
          <w:lang w:val="hy-AM"/>
        </w:rPr>
        <w:t>նախագահի</w:t>
      </w:r>
      <w:r w:rsidRPr="00FE055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pacing w:val="-4"/>
          <w:sz w:val="24"/>
          <w:szCs w:val="24"/>
          <w:lang w:val="hy-AM"/>
        </w:rPr>
        <w:t>հրամա</w:t>
      </w:r>
      <w:r w:rsidRPr="00FE055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նա</w:t>
      </w:r>
      <w:r w:rsidRPr="00FE0551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գրի</w:t>
      </w:r>
      <w:r w:rsidRPr="00FE0551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FE0551">
        <w:rPr>
          <w:rFonts w:ascii="GHEA Mariam" w:hAnsi="GHEA Mariam" w:cs="Arial"/>
          <w:sz w:val="24"/>
          <w:szCs w:val="24"/>
          <w:lang w:val="en-GB"/>
        </w:rPr>
        <w:t>նախագծի</w:t>
      </w:r>
      <w:proofErr w:type="spellEnd"/>
      <w:r w:rsidRPr="00FE0551">
        <w:rPr>
          <w:rFonts w:ascii="GHEA Mariam" w:hAnsi="GHEA Mariam" w:cs="Arial"/>
          <w:sz w:val="24"/>
          <w:szCs w:val="24"/>
          <w:lang w:val="hy-AM"/>
        </w:rPr>
        <w:t>ն</w:t>
      </w:r>
      <w:r w:rsidRPr="00FE0551">
        <w:rPr>
          <w:rFonts w:ascii="GHEA Mariam" w:hAnsi="GHEA Mariam" w:cs="Sylfaen"/>
          <w:sz w:val="24"/>
          <w:szCs w:val="24"/>
          <w:lang w:val="de-DE"/>
        </w:rPr>
        <w:t>:</w:t>
      </w:r>
    </w:p>
    <w:p w:rsidR="00FE0551" w:rsidRPr="00FE0551" w:rsidRDefault="00FE0551" w:rsidP="00FE0551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FE0551">
        <w:rPr>
          <w:rFonts w:ascii="GHEA Mariam" w:hAnsi="GHEA Mariam" w:cs="Sylfaen"/>
          <w:sz w:val="24"/>
          <w:szCs w:val="24"/>
          <w:lang w:val="hy-AM"/>
        </w:rPr>
        <w:t xml:space="preserve">2. </w:t>
      </w:r>
      <w:proofErr w:type="spellStart"/>
      <w:r w:rsidRPr="00FE0551">
        <w:rPr>
          <w:rFonts w:ascii="GHEA Mariam" w:hAnsi="GHEA Mariam" w:cs="Arial"/>
          <w:sz w:val="24"/>
          <w:szCs w:val="24"/>
        </w:rPr>
        <w:t>Հրամանագրի</w:t>
      </w:r>
      <w:proofErr w:type="spellEnd"/>
      <w:r w:rsidRPr="005F25D0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FE0551">
        <w:rPr>
          <w:rFonts w:ascii="GHEA Mariam" w:hAnsi="GHEA Mariam" w:cs="Arial"/>
          <w:sz w:val="24"/>
          <w:szCs w:val="24"/>
        </w:rPr>
        <w:t>նախագիծը</w:t>
      </w:r>
      <w:proofErr w:type="spellEnd"/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E055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E0551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5F25D0">
        <w:rPr>
          <w:rFonts w:ascii="GHEA Mariam" w:hAnsi="GHEA Mariam" w:cs="Sylfaen"/>
          <w:sz w:val="24"/>
          <w:szCs w:val="24"/>
          <w:lang w:val="de-DE"/>
        </w:rPr>
        <w:t xml:space="preserve"> </w:t>
      </w:r>
      <w:proofErr w:type="spellStart"/>
      <w:r w:rsidRPr="00FE0551">
        <w:rPr>
          <w:rFonts w:ascii="GHEA Mariam" w:hAnsi="GHEA Mariam" w:cs="Arial"/>
          <w:sz w:val="24"/>
          <w:szCs w:val="24"/>
        </w:rPr>
        <w:t>ստորագրմանը</w:t>
      </w:r>
      <w:proofErr w:type="spellEnd"/>
      <w:r w:rsidRPr="00FE0551">
        <w:rPr>
          <w:rFonts w:ascii="GHEA Mariam" w:hAnsi="GHEA Mariam" w:cs="Sylfaen"/>
          <w:sz w:val="24"/>
          <w:szCs w:val="24"/>
          <w:lang w:val="hy-AM"/>
        </w:rPr>
        <w:t>:</w:t>
      </w:r>
    </w:p>
    <w:p w:rsidR="00025D58" w:rsidRPr="005372C6" w:rsidRDefault="00025D58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25D58" w:rsidRPr="00FE0551" w:rsidRDefault="00025D58" w:rsidP="00B85E8A">
      <w:pPr>
        <w:jc w:val="center"/>
        <w:rPr>
          <w:rFonts w:ascii="GHEA Mariam" w:hAnsi="GHEA Mariam"/>
          <w:sz w:val="14"/>
          <w:szCs w:val="24"/>
          <w:lang w:val="hy-AM"/>
        </w:rPr>
      </w:pPr>
    </w:p>
    <w:p w:rsidR="00025D58" w:rsidRPr="005372C6" w:rsidRDefault="00025D5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372C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372C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25D58" w:rsidRPr="005372C6" w:rsidRDefault="00025D5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372C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372C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</w:r>
      <w:r w:rsidRPr="005372C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372C6">
        <w:rPr>
          <w:rFonts w:ascii="GHEA Mariam" w:hAnsi="GHEA Mariam" w:cs="Sylfaen"/>
          <w:sz w:val="24"/>
          <w:szCs w:val="24"/>
          <w:lang w:val="hy-AM"/>
        </w:rPr>
        <w:t>.</w:t>
      </w:r>
      <w:r w:rsidRPr="005372C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372C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25D58" w:rsidRPr="005372C6" w:rsidRDefault="00025D5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372C6" w:rsidRDefault="00025D58" w:rsidP="004C1537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5372C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5372C6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80A" w:rsidRDefault="00B5580A">
      <w:r>
        <w:separator/>
      </w:r>
    </w:p>
  </w:endnote>
  <w:endnote w:type="continuationSeparator" w:id="0">
    <w:p w:rsidR="00B5580A" w:rsidRDefault="00B55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D39E1">
      <w:rPr>
        <w:noProof/>
        <w:sz w:val="18"/>
      </w:rPr>
      <w:t>voroshumKK310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B11" w:rsidRPr="00ED39E1" w:rsidRDefault="00B5580A" w:rsidP="00ED39E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D39E1">
      <w:rPr>
        <w:noProof/>
      </w:rPr>
      <w:t>voroshumKK310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80A" w:rsidRDefault="00B5580A">
      <w:r>
        <w:separator/>
      </w:r>
    </w:p>
  </w:footnote>
  <w:footnote w:type="continuationSeparator" w:id="0">
    <w:p w:rsidR="00B5580A" w:rsidRDefault="00B55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F25D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5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58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B11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537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2C6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5D0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E3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130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47D7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3F2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80A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61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D2F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374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B09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2A44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9E1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58B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551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2B4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038296"/>
  <w15:chartTrackingRefBased/>
  <w15:docId w15:val="{E9CB74CC-554A-4A43-A3D7-A1AAF88A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25D5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25D5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25D58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025D5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25D58"/>
    <w:rPr>
      <w:b/>
      <w:bCs/>
    </w:rPr>
  </w:style>
  <w:style w:type="paragraph" w:styleId="BalloonText">
    <w:name w:val="Balloon Text"/>
    <w:basedOn w:val="Normal"/>
    <w:link w:val="BalloonTextChar"/>
    <w:rsid w:val="002A0B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0B11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4C153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https:/mul2.gov.am/tasks/815888/oneclick/voroshumMK-262.docx?token=cd171e988e61aa2de56f5c13c8ceedc8</cp:keywords>
  <dc:description/>
  <cp:lastModifiedBy>Kristina Papyan</cp:lastModifiedBy>
  <cp:revision>5</cp:revision>
  <cp:lastPrinted>2023-07-17T10:45:00Z</cp:lastPrinted>
  <dcterms:created xsi:type="dcterms:W3CDTF">2023-07-17T10:44:00Z</dcterms:created>
  <dcterms:modified xsi:type="dcterms:W3CDTF">2023-07-17T11:43:00Z</dcterms:modified>
</cp:coreProperties>
</file>