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8C992" w14:textId="77777777" w:rsidR="00DC2E1A"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14:paraId="73C9D36E" w14:textId="77777777" w:rsidR="004776A2" w:rsidRPr="00AA54A9" w:rsidRDefault="004776A2" w:rsidP="004776A2">
      <w:pPr>
        <w:shd w:val="clear" w:color="auto" w:fill="FFFFFF"/>
        <w:spacing w:after="0" w:line="240" w:lineRule="auto"/>
        <w:jc w:val="center"/>
        <w:rPr>
          <w:rFonts w:ascii="GHEA Grapalat" w:eastAsia="Times New Roman" w:hAnsi="GHEA Grapalat" w:cs="Times New Roman"/>
          <w:color w:val="000000"/>
          <w:sz w:val="24"/>
          <w:szCs w:val="24"/>
        </w:rPr>
      </w:pPr>
    </w:p>
    <w:p w14:paraId="20C12AA9" w14:textId="502ABA46" w:rsidR="00DC2E1A" w:rsidRPr="004A5C8D" w:rsidRDefault="002624EA" w:rsidP="004776A2">
      <w:pPr>
        <w:shd w:val="clear" w:color="auto" w:fill="FFFFFF"/>
        <w:spacing w:after="0" w:line="240" w:lineRule="auto"/>
        <w:jc w:val="center"/>
        <w:rPr>
          <w:rFonts w:ascii="Courier New" w:eastAsia="Times New Roman" w:hAnsi="Courier New" w:cs="Courier New"/>
          <w:color w:val="000000"/>
          <w:sz w:val="24"/>
          <w:szCs w:val="24"/>
        </w:rPr>
      </w:pPr>
      <w:r w:rsidRPr="002624EA">
        <w:rPr>
          <w:rFonts w:ascii="GHEA Grapalat" w:eastAsia="Times New Roman" w:hAnsi="GHEA Grapalat" w:cs="Times New Roman"/>
          <w:bCs/>
          <w:iCs/>
          <w:color w:val="000000"/>
          <w:sz w:val="24"/>
          <w:szCs w:val="24"/>
          <w:lang w:val="hy-AM"/>
        </w:rPr>
        <w:t xml:space="preserve">«Հայաստանի Հանրապետության 2017 թվականի հունիսի 29-ի N751-Ն որոշման մեջ լրացում և փոփոխություններ կատարելու </w:t>
      </w:r>
      <w:r>
        <w:rPr>
          <w:rFonts w:ascii="GHEA Grapalat" w:eastAsia="Times New Roman" w:hAnsi="GHEA Grapalat" w:cs="Times New Roman"/>
          <w:bCs/>
          <w:iCs/>
          <w:color w:val="000000"/>
          <w:sz w:val="24"/>
          <w:szCs w:val="24"/>
          <w:lang w:val="hy-AM"/>
        </w:rPr>
        <w:t xml:space="preserve">և </w:t>
      </w:r>
      <w:r w:rsidRPr="002624EA">
        <w:rPr>
          <w:rFonts w:ascii="GHEA Grapalat" w:eastAsia="Times New Roman" w:hAnsi="GHEA Grapalat" w:cs="Times New Roman"/>
          <w:bCs/>
          <w:iCs/>
          <w:color w:val="000000"/>
          <w:sz w:val="24"/>
          <w:szCs w:val="24"/>
          <w:lang w:val="hy-AM"/>
        </w:rPr>
        <w:t xml:space="preserve">Հայաստանի Հանրապետության կառավարության 2017 թվականի մարտի 16-ի N254-Ն որոշումն ուժը կորցրած ճանաչելու մասին» </w:t>
      </w:r>
      <w:r w:rsidR="00E87B1A">
        <w:rPr>
          <w:rFonts w:ascii="GHEA Grapalat" w:eastAsia="Times New Roman" w:hAnsi="GHEA Grapalat" w:cs="Times New Roman"/>
          <w:bCs/>
          <w:iCs/>
          <w:color w:val="000000"/>
          <w:sz w:val="24"/>
          <w:szCs w:val="24"/>
        </w:rPr>
        <w:t xml:space="preserve"> </w:t>
      </w:r>
      <w:r w:rsidR="00F01752" w:rsidRPr="00F01752">
        <w:rPr>
          <w:rFonts w:ascii="GHEA Grapalat" w:eastAsia="Times New Roman" w:hAnsi="GHEA Grapalat" w:cs="Times New Roman"/>
          <w:bCs/>
          <w:iCs/>
          <w:color w:val="000000"/>
          <w:sz w:val="24"/>
          <w:szCs w:val="24"/>
          <w:lang w:val="hy-AM"/>
        </w:rPr>
        <w:t xml:space="preserve">Հայաստանի Հանրապետության կառավարության որոշման </w:t>
      </w:r>
      <w:r w:rsidR="004776A2" w:rsidRPr="004776A2">
        <w:rPr>
          <w:rFonts w:ascii="GHEA Grapalat" w:eastAsia="Times New Roman" w:hAnsi="GHEA Grapalat" w:cs="Times New Roman"/>
          <w:bCs/>
          <w:iCs/>
          <w:color w:val="000000"/>
          <w:sz w:val="24"/>
          <w:szCs w:val="24"/>
          <w:lang w:val="hy-AM"/>
        </w:rPr>
        <w:t>նախագծի</w:t>
      </w:r>
    </w:p>
    <w:p w14:paraId="2D8E4713" w14:textId="77777777" w:rsidR="004776A2" w:rsidRPr="00AA54A9" w:rsidRDefault="004776A2" w:rsidP="004776A2">
      <w:pPr>
        <w:shd w:val="clear" w:color="auto" w:fill="FFFFFF"/>
        <w:spacing w:after="0" w:line="240" w:lineRule="auto"/>
        <w:jc w:val="center"/>
        <w:rPr>
          <w:rFonts w:ascii="GHEA Grapalat" w:eastAsia="Times New Roman" w:hAnsi="GHEA Grapalat" w:cs="Times New Roman"/>
          <w:color w:val="000000"/>
          <w:sz w:val="24"/>
          <w:szCs w:val="24"/>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90"/>
        <w:gridCol w:w="6217"/>
      </w:tblGrid>
      <w:tr w:rsidR="00DC2E1A" w:rsidRPr="00AA54A9" w14:paraId="651B54E6" w14:textId="77777777" w:rsidTr="00C360D1">
        <w:trPr>
          <w:tblCellSpacing w:w="0" w:type="dxa"/>
          <w:jc w:val="center"/>
        </w:trPr>
        <w:tc>
          <w:tcPr>
            <w:tcW w:w="94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64967CA" w14:textId="77777777" w:rsidR="000B6D92" w:rsidRPr="000B6D92" w:rsidRDefault="00DC2E1A" w:rsidP="000B6D92">
            <w:pPr>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 xml:space="preserve">1. </w:t>
            </w:r>
            <w:r w:rsidR="000B6D92" w:rsidRPr="000B6D92">
              <w:rPr>
                <w:rFonts w:ascii="GHEA Grapalat" w:eastAsia="Times New Roman" w:hAnsi="GHEA Grapalat" w:cs="Times New Roman"/>
                <w:color w:val="000000"/>
                <w:sz w:val="24"/>
                <w:szCs w:val="24"/>
              </w:rPr>
              <w:t>ՀԱՅԱՍՏԱՆԻ ՀԱՆՐԱՊԵՏՈՒԹՅԱՆ ԷԿՈՆՈՄԻԿԱՅԻ</w:t>
            </w:r>
          </w:p>
          <w:p w14:paraId="091F7997" w14:textId="77777777" w:rsidR="00DC2E1A" w:rsidRPr="000B6D92" w:rsidRDefault="000B6D92" w:rsidP="000B6D9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ՆԱԽԱՐԱ</w:t>
            </w:r>
            <w:r>
              <w:rPr>
                <w:rFonts w:ascii="GHEA Grapalat" w:eastAsia="Times New Roman" w:hAnsi="GHEA Grapalat" w:cs="Times New Roman"/>
                <w:color w:val="000000"/>
                <w:sz w:val="24"/>
                <w:szCs w:val="24"/>
                <w:lang w:val="hy-AM"/>
              </w:rPr>
              <w:t>ՐՈՒԹՅՈՒՆ</w:t>
            </w:r>
          </w:p>
        </w:tc>
        <w:tc>
          <w:tcPr>
            <w:tcW w:w="6217" w:type="dxa"/>
            <w:tcBorders>
              <w:top w:val="outset" w:sz="6" w:space="0" w:color="auto"/>
              <w:left w:val="outset" w:sz="6" w:space="0" w:color="auto"/>
              <w:bottom w:val="outset" w:sz="6" w:space="0" w:color="auto"/>
              <w:right w:val="outset" w:sz="6" w:space="0" w:color="auto"/>
            </w:tcBorders>
            <w:shd w:val="clear" w:color="auto" w:fill="D0D0D0"/>
          </w:tcPr>
          <w:p w14:paraId="17885B18" w14:textId="77777777" w:rsidR="00DC2E1A" w:rsidRPr="0009754E" w:rsidRDefault="000B6D92" w:rsidP="00E87B1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w:t>
            </w:r>
            <w:r w:rsidR="00E87B1A">
              <w:rPr>
                <w:rFonts w:ascii="GHEA Grapalat" w:eastAsia="Times New Roman" w:hAnsi="GHEA Grapalat" w:cs="Times New Roman"/>
                <w:color w:val="000000"/>
                <w:sz w:val="24"/>
                <w:szCs w:val="24"/>
              </w:rPr>
              <w:t>1</w:t>
            </w:r>
            <w:r w:rsidR="0076606A">
              <w:rPr>
                <w:rFonts w:ascii="GHEA Grapalat" w:eastAsia="Times New Roman" w:hAnsi="GHEA Grapalat" w:cs="Times New Roman"/>
                <w:color w:val="000000"/>
                <w:sz w:val="24"/>
                <w:szCs w:val="24"/>
              </w:rPr>
              <w:t>.</w:t>
            </w:r>
            <w:r w:rsidR="00CF58F9">
              <w:rPr>
                <w:rFonts w:ascii="GHEA Grapalat" w:eastAsia="Times New Roman" w:hAnsi="GHEA Grapalat" w:cs="Times New Roman"/>
                <w:color w:val="000000"/>
                <w:sz w:val="24"/>
                <w:szCs w:val="24"/>
                <w:lang w:val="hy-AM"/>
              </w:rPr>
              <w:t>0</w:t>
            </w:r>
            <w:r w:rsidR="00E87B1A">
              <w:rPr>
                <w:rFonts w:ascii="GHEA Grapalat" w:eastAsia="Times New Roman" w:hAnsi="GHEA Grapalat" w:cs="Times New Roman"/>
                <w:color w:val="000000"/>
                <w:sz w:val="24"/>
                <w:szCs w:val="24"/>
              </w:rPr>
              <w:t>3</w:t>
            </w:r>
            <w:r w:rsidR="00AC7B39">
              <w:rPr>
                <w:rFonts w:ascii="GHEA Grapalat" w:eastAsia="Times New Roman" w:hAnsi="GHEA Grapalat" w:cs="Times New Roman"/>
                <w:color w:val="000000"/>
                <w:sz w:val="24"/>
                <w:szCs w:val="24"/>
              </w:rPr>
              <w:t>.202</w:t>
            </w:r>
            <w:r w:rsidR="00503957">
              <w:rPr>
                <w:rFonts w:ascii="GHEA Grapalat" w:eastAsia="Times New Roman" w:hAnsi="GHEA Grapalat" w:cs="Times New Roman"/>
                <w:color w:val="000000"/>
                <w:sz w:val="24"/>
                <w:szCs w:val="24"/>
                <w:lang w:val="hy-AM"/>
              </w:rPr>
              <w:t>3</w:t>
            </w:r>
            <w:r w:rsidR="0076606A">
              <w:rPr>
                <w:rFonts w:ascii="GHEA Grapalat" w:eastAsia="Times New Roman" w:hAnsi="GHEA Grapalat" w:cs="Times New Roman"/>
                <w:color w:val="000000"/>
                <w:sz w:val="24"/>
                <w:szCs w:val="24"/>
              </w:rPr>
              <w:t>թ.</w:t>
            </w:r>
          </w:p>
        </w:tc>
      </w:tr>
      <w:tr w:rsidR="00DC2E1A" w:rsidRPr="00AA54A9" w14:paraId="1C20C28C" w14:textId="77777777" w:rsidTr="00C360D1">
        <w:trPr>
          <w:tblCellSpacing w:w="0" w:type="dxa"/>
          <w:jc w:val="center"/>
        </w:trPr>
        <w:tc>
          <w:tcPr>
            <w:tcW w:w="94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94E9B3" w14:textId="77777777" w:rsidR="00DC2E1A" w:rsidRPr="00AA54A9" w:rsidRDefault="00DC2E1A" w:rsidP="00DC2E1A">
            <w:pPr>
              <w:spacing w:after="0" w:line="240" w:lineRule="auto"/>
              <w:rPr>
                <w:rFonts w:ascii="GHEA Grapalat" w:eastAsia="Times New Roman" w:hAnsi="GHEA Grapalat" w:cs="Times New Roman"/>
                <w:color w:val="000000"/>
                <w:sz w:val="24"/>
                <w:szCs w:val="24"/>
              </w:rPr>
            </w:pPr>
          </w:p>
        </w:tc>
        <w:tc>
          <w:tcPr>
            <w:tcW w:w="6217" w:type="dxa"/>
            <w:tcBorders>
              <w:top w:val="outset" w:sz="6" w:space="0" w:color="auto"/>
              <w:left w:val="outset" w:sz="6" w:space="0" w:color="auto"/>
              <w:bottom w:val="outset" w:sz="6" w:space="0" w:color="auto"/>
              <w:right w:val="outset" w:sz="6" w:space="0" w:color="auto"/>
            </w:tcBorders>
            <w:shd w:val="clear" w:color="auto" w:fill="D0D0D0"/>
          </w:tcPr>
          <w:p w14:paraId="3FD65251" w14:textId="77777777" w:rsidR="00DC2E1A" w:rsidRPr="00503957" w:rsidRDefault="0076606A" w:rsidP="00F01752">
            <w:pPr>
              <w:spacing w:after="0" w:line="240" w:lineRule="auto"/>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lang w:val="ru-RU"/>
              </w:rPr>
              <w:t>N</w:t>
            </w:r>
            <w:r w:rsidR="000B6D92">
              <w:t xml:space="preserve"> </w:t>
            </w:r>
            <w:r w:rsidR="00E87B1A" w:rsidRPr="00E87B1A">
              <w:rPr>
                <w:rFonts w:ascii="GHEA Grapalat" w:eastAsia="Times New Roman" w:hAnsi="GHEA Grapalat" w:cs="Times New Roman"/>
                <w:color w:val="000000"/>
                <w:sz w:val="24"/>
                <w:szCs w:val="24"/>
                <w:lang w:val="ru-RU"/>
              </w:rPr>
              <w:t>01/2167-2023</w:t>
            </w:r>
          </w:p>
        </w:tc>
      </w:tr>
      <w:tr w:rsidR="00C42BA1" w:rsidRPr="00210DF7" w14:paraId="568F4408"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2FD43586" w14:textId="77777777" w:rsidR="00E87B1A" w:rsidRPr="00E87B1A" w:rsidRDefault="00E87B1A" w:rsidP="00E87B1A">
            <w:pPr>
              <w:tabs>
                <w:tab w:val="left" w:pos="85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E87B1A">
              <w:rPr>
                <w:rFonts w:ascii="GHEA Grapalat" w:eastAsia="Times New Roman" w:hAnsi="GHEA Grapalat" w:cs="Times New Roman"/>
                <w:bCs/>
                <w:iCs/>
                <w:color w:val="000000"/>
                <w:sz w:val="24"/>
                <w:szCs w:val="24"/>
                <w:lang w:val="hy-AM"/>
              </w:rPr>
              <w:t>Նախագծով</w:t>
            </w:r>
            <w:r w:rsidRPr="00E87B1A">
              <w:rPr>
                <w:rFonts w:ascii="GHEA Grapalat" w:eastAsia="Times New Roman" w:hAnsi="GHEA Grapalat" w:cs="Times New Roman"/>
                <w:bCs/>
                <w:iCs/>
                <w:color w:val="000000"/>
                <w:sz w:val="24"/>
                <w:szCs w:val="24"/>
                <w:lang w:val="fr-FR"/>
              </w:rPr>
              <w:t xml:space="preserve"> </w:t>
            </w:r>
            <w:r w:rsidRPr="00E87B1A">
              <w:rPr>
                <w:rFonts w:ascii="GHEA Grapalat" w:eastAsia="Times New Roman" w:hAnsi="GHEA Grapalat" w:cs="Times New Roman"/>
                <w:bCs/>
                <w:iCs/>
                <w:color w:val="000000"/>
                <w:sz w:val="24"/>
                <w:szCs w:val="24"/>
                <w:lang w:val="hy-AM"/>
              </w:rPr>
              <w:t>առաջարկվում</w:t>
            </w:r>
            <w:r w:rsidRPr="00E87B1A">
              <w:rPr>
                <w:rFonts w:ascii="GHEA Grapalat" w:eastAsia="Times New Roman" w:hAnsi="GHEA Grapalat" w:cs="Times New Roman"/>
                <w:bCs/>
                <w:iCs/>
                <w:color w:val="000000"/>
                <w:sz w:val="24"/>
                <w:szCs w:val="24"/>
                <w:lang w:val="fr-FR"/>
              </w:rPr>
              <w:t xml:space="preserve"> </w:t>
            </w:r>
            <w:r w:rsidRPr="00E87B1A">
              <w:rPr>
                <w:rFonts w:ascii="GHEA Grapalat" w:eastAsia="Times New Roman" w:hAnsi="GHEA Grapalat" w:cs="Times New Roman"/>
                <w:bCs/>
                <w:iCs/>
                <w:color w:val="000000"/>
                <w:sz w:val="24"/>
                <w:szCs w:val="24"/>
                <w:lang w:val="hy-AM"/>
              </w:rPr>
              <w:t>է օտարերկրյա անձանց կողմից Հայաստանի Հանրապետության տարածքում վճարված ԱԱՀ-ի գումարները փոխհատուցելու համար որպես պարտադիր պայման նախատեսել օտարերկրյա անձանց կողմից օդանավով մեկնելու հանգամանքը, ինչը, ըստ Նախագծի հիմնավորման, պայմանավորված է այն հանգամանքով, որ հարկային մարմին պարբերաբար ստացվող օպերատիվ տվյալների համաձայն՝ որոշ օտարերկրյա անձինք գնում են ապրանքներ, մաքսային մարմին ներկայացնելով համապատասխան փաստաթղթերը և գնված ապրանքները, հետ են ստանում ԱԱՀ-ն, սակայն նշված ապրանքները փաստացի չեն արտահանվում Հայաստանի Հանրապետությունից կամ արտահանվելուց հետո մի քանի օրվա ընթացքում արտահանող անձի կամ այլ անձանց միջոցով հետ են վերադարձվում Հայաստանի Հանրապետություն։</w:t>
            </w:r>
          </w:p>
          <w:p w14:paraId="7B162626" w14:textId="77777777" w:rsidR="00E87B1A" w:rsidRPr="00E87B1A" w:rsidRDefault="00E87B1A" w:rsidP="00E87B1A">
            <w:pPr>
              <w:tabs>
                <w:tab w:val="left" w:pos="85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E87B1A">
              <w:rPr>
                <w:rFonts w:ascii="GHEA Grapalat" w:eastAsia="Times New Roman" w:hAnsi="GHEA Grapalat" w:cs="Times New Roman"/>
                <w:bCs/>
                <w:iCs/>
                <w:color w:val="000000"/>
                <w:sz w:val="24"/>
                <w:szCs w:val="24"/>
                <w:lang w:val="hy-AM"/>
              </w:rPr>
              <w:t>Վերոգրյալի կապակցությամբ ցանկանում ենք հայտնել, որ Նախագծի հիմնավորմամբ ներկայացված չեն Նախագծի ընդունումը հիմնավորղ բավականաչափ փաստարկներ։ Մասնավորապես, Նախագծի հիմնավորումից պարզ չէ, թե Հայաստանի Հանրապետության պետական սահմանի անցման կետերում օտարերկրյա անձանց ԱԱՀ-ի փոխհատուցման տրամադրման բացառումը ինչպես է նվազեցնելու ԱԱՀ-ի գումարների փոխհատուցման գործընթացում Նախագծի հիմնավորման մեջ նշված ռիսկերը՝ հաշվի առնելով, որ ապրանքները օդանավով արտահանելուց հետո ևս առկա է արտահանող անձի կամ այլ անձանց միջոցով տվյալ ապրանքները Հայաստանի Հանրապետություն հետ վերադարձնելու ռիսկային գործոն։</w:t>
            </w:r>
          </w:p>
          <w:p w14:paraId="1BC28328" w14:textId="77777777" w:rsidR="00C42BA1" w:rsidRPr="004776A2" w:rsidRDefault="00E87B1A" w:rsidP="001F11A9">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E87B1A">
              <w:rPr>
                <w:rFonts w:ascii="GHEA Grapalat" w:eastAsia="Times New Roman" w:hAnsi="GHEA Grapalat" w:cs="Times New Roman"/>
                <w:bCs/>
                <w:iCs/>
                <w:color w:val="000000"/>
                <w:sz w:val="24"/>
                <w:szCs w:val="24"/>
                <w:lang w:val="hy-AM"/>
              </w:rPr>
              <w:t xml:space="preserve">Այլ կերպ ասած՝ օտարերկրյա անձանց կողմից ցամաքային տրանսպորտով ապրանքների արտահանման դեպքում ԱԱՀ-ի գումարների փոխհատուցումը </w:t>
            </w:r>
            <w:r w:rsidRPr="00E87B1A">
              <w:rPr>
                <w:rFonts w:ascii="GHEA Grapalat" w:eastAsia="Times New Roman" w:hAnsi="GHEA Grapalat" w:cs="Times New Roman"/>
                <w:bCs/>
                <w:iCs/>
                <w:color w:val="000000"/>
                <w:sz w:val="24"/>
                <w:szCs w:val="24"/>
                <w:lang w:val="hy-AM"/>
              </w:rPr>
              <w:lastRenderedPageBreak/>
              <w:t>վերացնելը ինքնին չի հանգեցնում Նախագծի հիմնավորման մեջ նշված նպատակի իրագործմանը, ինչով էլ պայմանավորված` անհրաժեշտ է ներկայացնել Նախագծի ընդունման հիմնավորվածությունն ու օբյեկտիվ անհրաժեշտությունը հիմնավորող համապատասխան փաստարկներ։</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102E590B" w14:textId="77777777" w:rsidR="00C42BA1" w:rsidRDefault="00665B6D" w:rsidP="00B713E6">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w:t>
            </w:r>
            <w:r w:rsidR="00AE49AE">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 ի գիտություն</w:t>
            </w:r>
          </w:p>
          <w:p w14:paraId="5D1AC7B9" w14:textId="77777777" w:rsidR="00AE49AE" w:rsidRPr="009714B2" w:rsidRDefault="00AE49AE" w:rsidP="00AE49AE">
            <w:pPr>
              <w:tabs>
                <w:tab w:val="left" w:pos="851"/>
              </w:tabs>
              <w:spacing w:after="0" w:line="240" w:lineRule="auto"/>
              <w:ind w:left="133" w:right="112" w:firstLine="142"/>
              <w:jc w:val="both"/>
              <w:rPr>
                <w:rFonts w:ascii="GHEA Grapalat" w:eastAsia="Times New Roman" w:hAnsi="GHEA Grapalat" w:cs="GHEA Grapalat"/>
                <w:sz w:val="24"/>
                <w:szCs w:val="24"/>
                <w:lang w:val="hy-AM"/>
              </w:rPr>
            </w:pPr>
            <w:r w:rsidRPr="00AE49AE">
              <w:rPr>
                <w:rFonts w:ascii="GHEA Grapalat" w:eastAsia="Calibri" w:hAnsi="GHEA Grapalat" w:cs="Times New Roman"/>
                <w:sz w:val="24"/>
                <w:szCs w:val="24"/>
                <w:lang w:val="hy-AM" w:eastAsia="hy-AM"/>
              </w:rPr>
              <w:t>Նախագծով</w:t>
            </w:r>
            <w:r w:rsidRPr="00F704A1">
              <w:rPr>
                <w:rFonts w:ascii="GHEA Grapalat" w:eastAsia="Calibri" w:hAnsi="GHEA Grapalat" w:cs="Times New Roman"/>
                <w:sz w:val="24"/>
                <w:szCs w:val="24"/>
                <w:lang w:val="fr-FR" w:eastAsia="hy-AM"/>
              </w:rPr>
              <w:t xml:space="preserve"> </w:t>
            </w:r>
            <w:r w:rsidRPr="00AE49AE">
              <w:rPr>
                <w:rFonts w:ascii="GHEA Grapalat" w:eastAsia="Calibri" w:hAnsi="GHEA Grapalat" w:cs="Times New Roman"/>
                <w:sz w:val="24"/>
                <w:szCs w:val="24"/>
                <w:lang w:val="hy-AM" w:eastAsia="hy-AM"/>
              </w:rPr>
              <w:t>առաջարկվում</w:t>
            </w:r>
            <w:r w:rsidRPr="00F704A1">
              <w:rPr>
                <w:rFonts w:ascii="GHEA Grapalat" w:eastAsia="Calibri" w:hAnsi="GHEA Grapalat" w:cs="Times New Roman"/>
                <w:sz w:val="24"/>
                <w:szCs w:val="24"/>
                <w:lang w:val="fr-FR" w:eastAsia="hy-AM"/>
              </w:rPr>
              <w:t xml:space="preserve"> </w:t>
            </w:r>
            <w:r w:rsidRPr="00AE49AE">
              <w:rPr>
                <w:rFonts w:ascii="GHEA Grapalat" w:eastAsia="Calibri" w:hAnsi="GHEA Grapalat" w:cs="Times New Roman"/>
                <w:sz w:val="24"/>
                <w:szCs w:val="24"/>
                <w:lang w:val="hy-AM" w:eastAsia="hy-AM"/>
              </w:rPr>
              <w:t>է</w:t>
            </w:r>
            <w:r w:rsidRPr="00F704A1">
              <w:rPr>
                <w:rFonts w:ascii="GHEA Grapalat" w:eastAsia="Calibri" w:hAnsi="GHEA Grapalat" w:cs="Times New Roman"/>
                <w:sz w:val="24"/>
                <w:szCs w:val="24"/>
                <w:lang w:val="hy-AM" w:eastAsia="hy-AM"/>
              </w:rPr>
              <w:t xml:space="preserve"> </w:t>
            </w:r>
            <w:r w:rsidRPr="00834E2F">
              <w:rPr>
                <w:rFonts w:ascii="GHEA Grapalat" w:eastAsia="Times New Roman" w:hAnsi="GHEA Grapalat" w:cs="GHEA Grapalat"/>
                <w:sz w:val="24"/>
                <w:szCs w:val="24"/>
                <w:lang w:val="hy-AM"/>
              </w:rPr>
              <w:t xml:space="preserve">օտարերկրյա անձանց </w:t>
            </w:r>
            <w:r>
              <w:rPr>
                <w:rFonts w:ascii="GHEA Grapalat" w:eastAsia="Times New Roman" w:hAnsi="GHEA Grapalat" w:cs="GHEA Grapalat"/>
                <w:sz w:val="24"/>
                <w:szCs w:val="24"/>
                <w:lang w:val="hy-AM"/>
              </w:rPr>
              <w:t xml:space="preserve">կողմից </w:t>
            </w:r>
            <w:r w:rsidRPr="00834E2F">
              <w:rPr>
                <w:rFonts w:ascii="GHEA Grapalat" w:eastAsia="Times New Roman" w:hAnsi="GHEA Grapalat" w:cs="GHEA Grapalat"/>
                <w:sz w:val="24"/>
                <w:szCs w:val="24"/>
                <w:lang w:val="hy-AM"/>
              </w:rPr>
              <w:t xml:space="preserve">Հայաստանի Հանրապետության տարածքում վճարված </w:t>
            </w:r>
            <w:r>
              <w:rPr>
                <w:rFonts w:ascii="GHEA Grapalat" w:eastAsia="Times New Roman" w:hAnsi="GHEA Grapalat" w:cs="GHEA Grapalat"/>
                <w:sz w:val="24"/>
                <w:szCs w:val="24"/>
                <w:lang w:val="hy-AM"/>
              </w:rPr>
              <w:t xml:space="preserve">ԱԱՀ-ի գումարները </w:t>
            </w:r>
            <w:r w:rsidRPr="00834E2F">
              <w:rPr>
                <w:rFonts w:ascii="GHEA Grapalat" w:eastAsia="Times New Roman" w:hAnsi="GHEA Grapalat" w:cs="GHEA Grapalat"/>
                <w:sz w:val="24"/>
                <w:szCs w:val="24"/>
                <w:lang w:val="hy-AM"/>
              </w:rPr>
              <w:t>փոխհատուց</w:t>
            </w:r>
            <w:r>
              <w:rPr>
                <w:rFonts w:ascii="GHEA Grapalat" w:eastAsia="Times New Roman" w:hAnsi="GHEA Grapalat" w:cs="GHEA Grapalat"/>
                <w:sz w:val="24"/>
                <w:szCs w:val="24"/>
                <w:lang w:val="hy-AM"/>
              </w:rPr>
              <w:t xml:space="preserve">ել միայն  անկանխիկ եղանակով և այն դեպքում, երբ </w:t>
            </w:r>
            <w:r w:rsidRPr="00795E22">
              <w:rPr>
                <w:rFonts w:ascii="GHEA Grapalat" w:eastAsia="Times New Roman" w:hAnsi="GHEA Grapalat" w:cs="GHEA Grapalat"/>
                <w:sz w:val="24"/>
                <w:szCs w:val="24"/>
                <w:lang w:val="hy-AM"/>
              </w:rPr>
              <w:t xml:space="preserve">օտարերկրյա անձինք Հայաստանի Հանրապետությունից </w:t>
            </w:r>
            <w:r>
              <w:rPr>
                <w:rFonts w:ascii="GHEA Grapalat" w:eastAsia="Times New Roman" w:hAnsi="GHEA Grapalat" w:cs="GHEA Grapalat"/>
                <w:sz w:val="24"/>
                <w:szCs w:val="24"/>
                <w:lang w:val="hy-AM"/>
              </w:rPr>
              <w:t xml:space="preserve">կմեկնեն </w:t>
            </w:r>
            <w:r w:rsidRPr="00795E22">
              <w:rPr>
                <w:rFonts w:ascii="GHEA Grapalat" w:eastAsia="Times New Roman" w:hAnsi="GHEA Grapalat" w:cs="GHEA Grapalat"/>
                <w:sz w:val="24"/>
                <w:szCs w:val="24"/>
                <w:lang w:val="hy-AM"/>
              </w:rPr>
              <w:t>օդանավով</w:t>
            </w:r>
            <w:r>
              <w:rPr>
                <w:rFonts w:ascii="GHEA Grapalat" w:eastAsia="Times New Roman" w:hAnsi="GHEA Grapalat" w:cs="GHEA Grapalat"/>
                <w:sz w:val="24"/>
                <w:szCs w:val="24"/>
                <w:lang w:val="hy-AM"/>
              </w:rPr>
              <w:t xml:space="preserve">։ Օդանավով մեկնելու պարագայում ԱԱՀ-ի </w:t>
            </w:r>
            <w:r w:rsidRPr="00AE49AE">
              <w:rPr>
                <w:rFonts w:ascii="GHEA Grapalat" w:eastAsia="Times New Roman" w:hAnsi="GHEA Grapalat" w:cs="GHEA Grapalat"/>
                <w:sz w:val="24"/>
                <w:szCs w:val="24"/>
                <w:lang w:val="hy-AM"/>
              </w:rPr>
              <w:t>գումարները փոխհատուցել</w:t>
            </w:r>
            <w:r>
              <w:rPr>
                <w:rFonts w:ascii="GHEA Grapalat" w:eastAsia="Times New Roman" w:hAnsi="GHEA Grapalat" w:cs="GHEA Grapalat"/>
                <w:sz w:val="24"/>
                <w:szCs w:val="24"/>
                <w:lang w:val="hy-AM"/>
              </w:rPr>
              <w:t>ու առաջարկությունը հնարավարինս կնվազեցնի</w:t>
            </w:r>
            <w:r w:rsidRPr="00AE49AE">
              <w:rPr>
                <w:lang w:val="hy-AM"/>
              </w:rPr>
              <w:t xml:space="preserve"> </w:t>
            </w:r>
            <w:r w:rsidRPr="00AE49AE">
              <w:rPr>
                <w:rFonts w:ascii="GHEA Grapalat" w:eastAsia="Times New Roman" w:hAnsi="GHEA Grapalat" w:cs="GHEA Grapalat"/>
                <w:sz w:val="24"/>
                <w:szCs w:val="24"/>
                <w:lang w:val="hy-AM"/>
              </w:rPr>
              <w:t xml:space="preserve">օդանավով արտահանելուց հետո արտահանող անձի </w:t>
            </w:r>
            <w:r>
              <w:rPr>
                <w:rFonts w:ascii="GHEA Grapalat" w:eastAsia="Times New Roman" w:hAnsi="GHEA Grapalat" w:cs="GHEA Grapalat"/>
                <w:sz w:val="24"/>
                <w:szCs w:val="24"/>
                <w:lang w:val="hy-AM"/>
              </w:rPr>
              <w:t>կողմից</w:t>
            </w:r>
            <w:r w:rsidRPr="00AE49AE">
              <w:rPr>
                <w:rFonts w:ascii="GHEA Grapalat" w:eastAsia="Times New Roman" w:hAnsi="GHEA Grapalat" w:cs="GHEA Grapalat"/>
                <w:sz w:val="24"/>
                <w:szCs w:val="24"/>
                <w:lang w:val="hy-AM"/>
              </w:rPr>
              <w:t xml:space="preserve"> տվյալ ապրանքները </w:t>
            </w:r>
            <w:r>
              <w:rPr>
                <w:rFonts w:ascii="GHEA Grapalat" w:eastAsia="Times New Roman" w:hAnsi="GHEA Grapalat" w:cs="GHEA Grapalat"/>
                <w:sz w:val="24"/>
                <w:szCs w:val="24"/>
                <w:lang w:val="hy-AM"/>
              </w:rPr>
              <w:t>ՀՀ</w:t>
            </w:r>
            <w:r w:rsidRPr="00AE49AE">
              <w:rPr>
                <w:rFonts w:ascii="GHEA Grapalat" w:eastAsia="Times New Roman" w:hAnsi="GHEA Grapalat" w:cs="GHEA Grapalat"/>
                <w:sz w:val="24"/>
                <w:szCs w:val="24"/>
                <w:lang w:val="hy-AM"/>
              </w:rPr>
              <w:t xml:space="preserve"> հետ վերադարձնելու ռիսկ</w:t>
            </w:r>
            <w:r>
              <w:rPr>
                <w:rFonts w:ascii="GHEA Grapalat" w:eastAsia="Times New Roman" w:hAnsi="GHEA Grapalat" w:cs="GHEA Grapalat"/>
                <w:sz w:val="24"/>
                <w:szCs w:val="24"/>
                <w:lang w:val="hy-AM"/>
              </w:rPr>
              <w:t>ը, քանի որ նշված եղանակով երկրից ապրանքներ արտահանել և հետ բերելը ավելի ծախսատար է, քան նույն գործընթացը ցամաքային  տրանսպորտով իրականացնելը։</w:t>
            </w:r>
          </w:p>
          <w:p w14:paraId="676CDE0B" w14:textId="77777777" w:rsidR="00AE49AE" w:rsidRPr="001F11A9" w:rsidRDefault="00AE49AE" w:rsidP="00AE49AE">
            <w:pPr>
              <w:spacing w:after="0" w:line="240" w:lineRule="auto"/>
              <w:ind w:left="133" w:right="166"/>
              <w:jc w:val="center"/>
              <w:rPr>
                <w:rFonts w:ascii="GHEA Grapalat" w:eastAsia="Times New Roman" w:hAnsi="GHEA Grapalat" w:cs="Times New Roman"/>
                <w:color w:val="000000"/>
                <w:sz w:val="24"/>
                <w:szCs w:val="24"/>
                <w:lang w:val="hy-AM"/>
              </w:rPr>
            </w:pPr>
          </w:p>
        </w:tc>
      </w:tr>
      <w:tr w:rsidR="00E87B1A" w:rsidRPr="00210DF7" w14:paraId="7E54DA2C"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5131C04C" w14:textId="77777777" w:rsidR="00E87B1A" w:rsidRPr="00E87B1A" w:rsidRDefault="00E87B1A" w:rsidP="00E87B1A">
            <w:pPr>
              <w:tabs>
                <w:tab w:val="left" w:pos="85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E87B1A">
              <w:rPr>
                <w:rFonts w:ascii="GHEA Grapalat" w:eastAsia="Times New Roman" w:hAnsi="GHEA Grapalat" w:cs="Times New Roman"/>
                <w:bCs/>
                <w:iCs/>
                <w:color w:val="000000"/>
                <w:sz w:val="24"/>
                <w:szCs w:val="24"/>
                <w:lang w:val="hy-AM"/>
              </w:rPr>
              <w:t>Միաժամանակ հայտնում ենք, որ Նախագծի 5-րդ կետով առաջարկվում է որոշման 18-21-րդ կետերը ուժը կորցրած ճանաչել, մինչդեռ հիշյալ որոշման 19-րդ կետով նախատեսված է, որ օտարերկրյա անձին ԱԱՀ-ի գումարները փոխհատուցելու համար բանկը կարող է ԱԱՀ-ի գումարների փոխհատուցման նպատակով գանձել միջնորդավճար, որը պակասեցվում է օտարերկրյա անձին վերադարձվող ԱԱՀ-ի գումարներից</w:t>
            </w:r>
            <w:r w:rsidRPr="00E87B1A">
              <w:rPr>
                <w:rFonts w:ascii="GHEA Grapalat" w:eastAsia="Times New Roman" w:hAnsi="GHEA Grapalat" w:cs="Times New Roman"/>
                <w:bCs/>
                <w:i/>
                <w:iCs/>
                <w:color w:val="000000"/>
                <w:sz w:val="24"/>
                <w:szCs w:val="24"/>
                <w:lang w:val="hy-AM"/>
              </w:rPr>
              <w:t>։</w:t>
            </w:r>
          </w:p>
          <w:p w14:paraId="7CAAF1D5" w14:textId="77777777" w:rsidR="00E87B1A" w:rsidRPr="00E87B1A" w:rsidRDefault="00E87B1A" w:rsidP="00E87B1A">
            <w:pPr>
              <w:tabs>
                <w:tab w:val="left" w:pos="85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E87B1A">
              <w:rPr>
                <w:rFonts w:ascii="GHEA Grapalat" w:eastAsia="Times New Roman" w:hAnsi="GHEA Grapalat" w:cs="Times New Roman"/>
                <w:bCs/>
                <w:iCs/>
                <w:color w:val="000000"/>
                <w:sz w:val="24"/>
                <w:szCs w:val="24"/>
                <w:lang w:val="hy-AM"/>
              </w:rPr>
              <w:t>Վերոհիշյալ դրույթը ուժը կորցրած ճանաչելու արդյունքում անհասկանալի է դառնում, թե բանկի միջնորդավճարը արդյոք պակասեցվելու է օտարերկրյա անձին վերադարձվող ԱԱՀ-ի գումարներից, թե ոչ, այնինչ, գտնում ենք, որ համապատասխան իրավահարաբերության մասնակիցը պետք է հստակ ունենա տվյալ հանգամանքներում ողջամիտ կերպով իր վարքագիծը պատկերացնելու և այն օրենսդրական կարգավորումներին համապատասխանեցնելու հնարավորություն։</w:t>
            </w:r>
          </w:p>
          <w:p w14:paraId="450C6A7F" w14:textId="77777777" w:rsidR="00E87B1A" w:rsidRPr="00E87B1A" w:rsidRDefault="00E87B1A" w:rsidP="00E87B1A">
            <w:pPr>
              <w:tabs>
                <w:tab w:val="left" w:pos="85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E87B1A">
              <w:rPr>
                <w:rFonts w:ascii="GHEA Grapalat" w:eastAsia="Times New Roman" w:hAnsi="GHEA Grapalat" w:cs="Times New Roman"/>
                <w:bCs/>
                <w:iCs/>
                <w:color w:val="000000"/>
                <w:sz w:val="24"/>
                <w:szCs w:val="24"/>
                <w:lang w:val="hy-AM"/>
              </w:rPr>
              <w:t>Այս համատեքստում գտնում ենք, որ Նախագծով ներկայացված վերոնշյալ դրույթները ունեն լրացուցիչ հիմնավորման կարիք։</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085E5631" w14:textId="77777777" w:rsidR="00E87B1A" w:rsidRDefault="00AE49AE" w:rsidP="00B713E6">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261D574A" w14:textId="77777777" w:rsidR="00AE49AE" w:rsidRDefault="00AE49AE" w:rsidP="000E6866">
            <w:pPr>
              <w:spacing w:after="0" w:line="240" w:lineRule="auto"/>
              <w:ind w:left="127" w:right="166" w:firstLine="29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նկատի ունենալ, որ որոշման հավելվածի 19-րդ կետում նշված՝ օ</w:t>
            </w:r>
            <w:r w:rsidRPr="00AE49AE">
              <w:rPr>
                <w:rFonts w:ascii="GHEA Grapalat" w:eastAsia="Times New Roman" w:hAnsi="GHEA Grapalat" w:cs="Times New Roman"/>
                <w:color w:val="000000"/>
                <w:sz w:val="24"/>
                <w:szCs w:val="24"/>
                <w:lang w:val="hy-AM"/>
              </w:rPr>
              <w:t>տարերկրյա անձին ԱԱՀ-ի գումարները փոխհ</w:t>
            </w:r>
            <w:r>
              <w:rPr>
                <w:rFonts w:ascii="GHEA Grapalat" w:eastAsia="Times New Roman" w:hAnsi="GHEA Grapalat" w:cs="Times New Roman"/>
                <w:color w:val="000000"/>
                <w:sz w:val="24"/>
                <w:szCs w:val="24"/>
                <w:lang w:val="hy-AM"/>
              </w:rPr>
              <w:t xml:space="preserve">ատուցելու համար բանկի կողմից </w:t>
            </w:r>
            <w:r w:rsidRPr="00AE49AE">
              <w:rPr>
                <w:rFonts w:ascii="GHEA Grapalat" w:eastAsia="Times New Roman" w:hAnsi="GHEA Grapalat" w:cs="Times New Roman"/>
                <w:color w:val="000000"/>
                <w:sz w:val="24"/>
                <w:szCs w:val="24"/>
                <w:lang w:val="hy-AM"/>
              </w:rPr>
              <w:t xml:space="preserve"> միջնորդավճար</w:t>
            </w:r>
            <w:r w:rsidR="000E6866" w:rsidRPr="00AE49AE">
              <w:rPr>
                <w:rFonts w:ascii="GHEA Grapalat" w:eastAsia="Times New Roman" w:hAnsi="GHEA Grapalat" w:cs="Times New Roman"/>
                <w:color w:val="000000"/>
                <w:sz w:val="24"/>
                <w:szCs w:val="24"/>
                <w:lang w:val="hy-AM"/>
              </w:rPr>
              <w:t xml:space="preserve"> </w:t>
            </w:r>
            <w:r w:rsidR="000E6866">
              <w:rPr>
                <w:rFonts w:ascii="GHEA Grapalat" w:eastAsia="Times New Roman" w:hAnsi="GHEA Grapalat" w:cs="Times New Roman"/>
                <w:color w:val="000000"/>
                <w:sz w:val="24"/>
                <w:szCs w:val="24"/>
                <w:lang w:val="hy-AM"/>
              </w:rPr>
              <w:t>գանձելու հնարավորություն նախատեսված է</w:t>
            </w:r>
            <w:r w:rsidR="000E6866" w:rsidRPr="000E6866">
              <w:rPr>
                <w:rFonts w:ascii="GHEA Grapalat" w:eastAsia="Times New Roman" w:hAnsi="GHEA Grapalat" w:cs="Times New Roman"/>
                <w:color w:val="000000"/>
                <w:sz w:val="24"/>
                <w:szCs w:val="24"/>
                <w:lang w:val="hy-AM"/>
              </w:rPr>
              <w:t xml:space="preserve">  Հայաստանի Հանրապետության պետական սահմանի անցման կետերում տեղաբաշխված բանկերի գործառնական գրասենյակներում օտարերկրյա անձի</w:t>
            </w:r>
            <w:r w:rsidR="000E6866">
              <w:rPr>
                <w:rFonts w:ascii="GHEA Grapalat" w:eastAsia="Times New Roman" w:hAnsi="GHEA Grapalat" w:cs="Times New Roman"/>
                <w:color w:val="000000"/>
                <w:sz w:val="24"/>
                <w:szCs w:val="24"/>
                <w:lang w:val="hy-AM"/>
              </w:rPr>
              <w:t xml:space="preserve">ն ԱԱՀ-ի գումարները փոխհատուցելու դեպքում։ Հաշվի առնելով այն, որ նախագծի ընդունման արդյունքում </w:t>
            </w:r>
          </w:p>
          <w:p w14:paraId="4EAA8248" w14:textId="77777777" w:rsidR="000E6866" w:rsidRPr="00AE49AE" w:rsidRDefault="000E6866" w:rsidP="000E6866">
            <w:pPr>
              <w:spacing w:after="0" w:line="240" w:lineRule="auto"/>
              <w:ind w:left="127" w:right="166" w:firstLine="6"/>
              <w:jc w:val="both"/>
              <w:rPr>
                <w:rFonts w:ascii="GHEA Grapalat" w:eastAsia="Times New Roman" w:hAnsi="GHEA Grapalat" w:cs="Times New Roman"/>
                <w:color w:val="000000"/>
                <w:sz w:val="24"/>
                <w:szCs w:val="24"/>
                <w:lang w:val="hy-AM"/>
              </w:rPr>
            </w:pPr>
            <w:r w:rsidRPr="000E6866">
              <w:rPr>
                <w:rFonts w:ascii="GHEA Grapalat" w:eastAsia="Times New Roman" w:hAnsi="GHEA Grapalat" w:cs="Times New Roman"/>
                <w:color w:val="000000"/>
                <w:sz w:val="24"/>
                <w:szCs w:val="24"/>
                <w:lang w:val="hy-AM"/>
              </w:rPr>
              <w:t>օտարերկրյա անձի</w:t>
            </w:r>
            <w:r>
              <w:rPr>
                <w:rFonts w:ascii="GHEA Grapalat" w:eastAsia="Times New Roman" w:hAnsi="GHEA Grapalat" w:cs="Times New Roman"/>
                <w:color w:val="000000"/>
                <w:sz w:val="24"/>
                <w:szCs w:val="24"/>
                <w:lang w:val="hy-AM"/>
              </w:rPr>
              <w:t>ն</w:t>
            </w:r>
            <w:r w:rsidRPr="000E686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ԱԱՀ-ի գումարի փոխհատուցումը</w:t>
            </w:r>
            <w:r w:rsidRPr="000E686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կատարվելու է անկանխիկ՝ բանկային փոխանցմամբ, ուստի </w:t>
            </w:r>
            <w:r w:rsidRPr="000E6866">
              <w:rPr>
                <w:rFonts w:ascii="GHEA Grapalat" w:eastAsia="Times New Roman" w:hAnsi="GHEA Grapalat" w:cs="Times New Roman"/>
                <w:color w:val="000000"/>
                <w:sz w:val="24"/>
                <w:szCs w:val="24"/>
                <w:lang w:val="hy-AM"/>
              </w:rPr>
              <w:t>Հայաստանի Հանրապետության պետական սահմանի անցման կետերում տեղաբաշխված բանկերի գործառնական գրասենյակներում օ</w:t>
            </w:r>
            <w:r>
              <w:rPr>
                <w:rFonts w:ascii="GHEA Grapalat" w:eastAsia="Times New Roman" w:hAnsi="GHEA Grapalat" w:cs="Times New Roman"/>
                <w:color w:val="000000"/>
                <w:sz w:val="24"/>
                <w:szCs w:val="24"/>
                <w:lang w:val="hy-AM"/>
              </w:rPr>
              <w:t>տարերկրյա անձին ԱԱՀ-ի գումարների փոխհատուց</w:t>
            </w:r>
            <w:r w:rsidRPr="000E6866">
              <w:rPr>
                <w:rFonts w:ascii="GHEA Grapalat" w:eastAsia="Times New Roman" w:hAnsi="GHEA Grapalat" w:cs="Times New Roman"/>
                <w:color w:val="000000"/>
                <w:sz w:val="24"/>
                <w:szCs w:val="24"/>
                <w:lang w:val="hy-AM"/>
              </w:rPr>
              <w:t>ու</w:t>
            </w:r>
            <w:r>
              <w:rPr>
                <w:rFonts w:ascii="GHEA Grapalat" w:eastAsia="Times New Roman" w:hAnsi="GHEA Grapalat" w:cs="Times New Roman"/>
                <w:color w:val="000000"/>
                <w:sz w:val="24"/>
                <w:szCs w:val="24"/>
                <w:lang w:val="hy-AM"/>
              </w:rPr>
              <w:t>մ չի իրականացվելու։</w:t>
            </w:r>
          </w:p>
        </w:tc>
      </w:tr>
      <w:tr w:rsidR="009714B2" w:rsidRPr="0009754E" w14:paraId="2C8AA6F4" w14:textId="77777777" w:rsidTr="00C360D1">
        <w:trPr>
          <w:tblCellSpacing w:w="0" w:type="dxa"/>
          <w:jc w:val="center"/>
        </w:trPr>
        <w:tc>
          <w:tcPr>
            <w:tcW w:w="94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842B7E8" w14:textId="77777777" w:rsidR="009714B2" w:rsidRPr="000B6D92" w:rsidRDefault="009714B2" w:rsidP="00A966D9">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w:t>
            </w:r>
            <w:r w:rsidRPr="00AA54A9">
              <w:rPr>
                <w:rFonts w:ascii="GHEA Grapalat" w:eastAsia="Times New Roman" w:hAnsi="GHEA Grapalat" w:cs="Times New Roman"/>
                <w:color w:val="000000"/>
                <w:sz w:val="24"/>
                <w:szCs w:val="24"/>
              </w:rPr>
              <w:t xml:space="preserve">. </w:t>
            </w:r>
            <w:r w:rsidRPr="000B6D92">
              <w:rPr>
                <w:rFonts w:ascii="GHEA Grapalat" w:eastAsia="Times New Roman" w:hAnsi="GHEA Grapalat" w:cs="Times New Roman"/>
                <w:color w:val="000000"/>
                <w:sz w:val="24"/>
                <w:szCs w:val="24"/>
              </w:rPr>
              <w:t xml:space="preserve">ՀԱՅԱՍՏԱՆԻ ՀԱՆՐԱՊԵՏՈՒԹՅԱՆ </w:t>
            </w:r>
            <w:r>
              <w:rPr>
                <w:rFonts w:ascii="GHEA Grapalat" w:eastAsia="Times New Roman" w:hAnsi="GHEA Grapalat" w:cs="Times New Roman"/>
                <w:color w:val="000000"/>
                <w:sz w:val="24"/>
                <w:szCs w:val="24"/>
                <w:lang w:val="hy-AM"/>
              </w:rPr>
              <w:t>ՖԻՆԱՆՍՆԵՐ</w:t>
            </w:r>
            <w:r w:rsidRPr="000B6D92">
              <w:rPr>
                <w:rFonts w:ascii="GHEA Grapalat" w:eastAsia="Times New Roman" w:hAnsi="GHEA Grapalat" w:cs="Times New Roman"/>
                <w:color w:val="000000"/>
                <w:sz w:val="24"/>
                <w:szCs w:val="24"/>
              </w:rPr>
              <w:t>Ի</w:t>
            </w:r>
          </w:p>
          <w:p w14:paraId="529604BD" w14:textId="77777777" w:rsidR="009714B2" w:rsidRPr="000B6D92" w:rsidRDefault="009714B2" w:rsidP="00A966D9">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ՆԱԽԱՐԱ</w:t>
            </w:r>
            <w:r>
              <w:rPr>
                <w:rFonts w:ascii="GHEA Grapalat" w:eastAsia="Times New Roman" w:hAnsi="GHEA Grapalat" w:cs="Times New Roman"/>
                <w:color w:val="000000"/>
                <w:sz w:val="24"/>
                <w:szCs w:val="24"/>
                <w:lang w:val="hy-AM"/>
              </w:rPr>
              <w:t>ՐՈՒԹՅՈՒՆ</w:t>
            </w:r>
          </w:p>
        </w:tc>
        <w:tc>
          <w:tcPr>
            <w:tcW w:w="6217" w:type="dxa"/>
            <w:tcBorders>
              <w:top w:val="outset" w:sz="6" w:space="0" w:color="auto"/>
              <w:left w:val="outset" w:sz="6" w:space="0" w:color="auto"/>
              <w:bottom w:val="outset" w:sz="6" w:space="0" w:color="auto"/>
              <w:right w:val="outset" w:sz="6" w:space="0" w:color="auto"/>
            </w:tcBorders>
            <w:shd w:val="clear" w:color="auto" w:fill="D0D0D0"/>
          </w:tcPr>
          <w:p w14:paraId="6040AF1C" w14:textId="77777777" w:rsidR="009714B2" w:rsidRPr="0009754E" w:rsidRDefault="009714B2" w:rsidP="00A966D9">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22</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3.202</w:t>
            </w:r>
            <w:r>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rPr>
              <w:t>թ.</w:t>
            </w:r>
          </w:p>
        </w:tc>
      </w:tr>
      <w:tr w:rsidR="009714B2" w:rsidRPr="00503957" w14:paraId="122EE428" w14:textId="77777777" w:rsidTr="00C360D1">
        <w:trPr>
          <w:tblCellSpacing w:w="0" w:type="dxa"/>
          <w:jc w:val="center"/>
        </w:trPr>
        <w:tc>
          <w:tcPr>
            <w:tcW w:w="94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33BA0D" w14:textId="77777777" w:rsidR="009714B2" w:rsidRPr="00AA54A9" w:rsidRDefault="009714B2" w:rsidP="00A966D9">
            <w:pPr>
              <w:spacing w:after="0" w:line="240" w:lineRule="auto"/>
              <w:rPr>
                <w:rFonts w:ascii="GHEA Grapalat" w:eastAsia="Times New Roman" w:hAnsi="GHEA Grapalat" w:cs="Times New Roman"/>
                <w:color w:val="000000"/>
                <w:sz w:val="24"/>
                <w:szCs w:val="24"/>
              </w:rPr>
            </w:pPr>
          </w:p>
        </w:tc>
        <w:tc>
          <w:tcPr>
            <w:tcW w:w="6217" w:type="dxa"/>
            <w:tcBorders>
              <w:top w:val="outset" w:sz="6" w:space="0" w:color="auto"/>
              <w:left w:val="outset" w:sz="6" w:space="0" w:color="auto"/>
              <w:bottom w:val="outset" w:sz="6" w:space="0" w:color="auto"/>
              <w:right w:val="outset" w:sz="6" w:space="0" w:color="auto"/>
            </w:tcBorders>
            <w:shd w:val="clear" w:color="auto" w:fill="D0D0D0"/>
          </w:tcPr>
          <w:p w14:paraId="017575A5" w14:textId="77777777" w:rsidR="009714B2" w:rsidRPr="00503957" w:rsidRDefault="009714B2" w:rsidP="00A966D9">
            <w:pPr>
              <w:spacing w:after="0" w:line="240" w:lineRule="auto"/>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lang w:val="ru-RU"/>
              </w:rPr>
              <w:t>N</w:t>
            </w:r>
            <w:r>
              <w:t xml:space="preserve"> </w:t>
            </w:r>
            <w:r w:rsidRPr="009714B2">
              <w:rPr>
                <w:rFonts w:ascii="GHEA Grapalat" w:eastAsia="Times New Roman" w:hAnsi="GHEA Grapalat" w:cs="Times New Roman"/>
                <w:color w:val="000000"/>
                <w:sz w:val="24"/>
                <w:szCs w:val="24"/>
                <w:lang w:val="ru-RU"/>
              </w:rPr>
              <w:t>01/2-3/3639-2023</w:t>
            </w:r>
          </w:p>
        </w:tc>
      </w:tr>
      <w:tr w:rsidR="009714B2" w:rsidRPr="00210DF7" w14:paraId="501F054B"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2BF38243" w14:textId="77777777" w:rsidR="009714B2" w:rsidRP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lang w:val="hy-AM"/>
              </w:rPr>
            </w:pPr>
            <w:r w:rsidRPr="009714B2">
              <w:rPr>
                <w:rFonts w:ascii="GHEA Grapalat" w:eastAsia="Calibri" w:hAnsi="GHEA Grapalat" w:cs="Calibri"/>
                <w:color w:val="00000A"/>
                <w:sz w:val="24"/>
                <w:szCs w:val="24"/>
                <w:lang w:val="hy-AM"/>
              </w:rPr>
              <w:t>Ս</w:t>
            </w:r>
            <w:r w:rsidRPr="009714B2">
              <w:rPr>
                <w:rFonts w:ascii="GHEA Grapalat" w:eastAsia="Calibri" w:hAnsi="GHEA Grapalat" w:cs="GHEA Grapalat"/>
                <w:color w:val="00000A"/>
                <w:sz w:val="24"/>
                <w:szCs w:val="24"/>
                <w:lang w:val="hy-AM"/>
              </w:rPr>
              <w:t>.թ. հունվարի 31-ի Ձեր թիվ 01/3-4/5855-2023 գրությամբ ներկայացված՝ «Հայաս</w:t>
            </w:r>
            <w:r w:rsidRPr="009714B2">
              <w:rPr>
                <w:rFonts w:ascii="GHEA Grapalat" w:eastAsia="Calibri" w:hAnsi="GHEA Grapalat" w:cs="GHEA Grapalat"/>
                <w:color w:val="00000A"/>
                <w:sz w:val="24"/>
                <w:szCs w:val="24"/>
                <w:lang w:val="hy-AM"/>
              </w:rPr>
              <w:softHyphen/>
              <w:t>տանի Հան</w:t>
            </w:r>
            <w:r w:rsidRPr="009714B2">
              <w:rPr>
                <w:rFonts w:ascii="GHEA Grapalat" w:eastAsia="Calibri" w:hAnsi="GHEA Grapalat" w:cs="GHEA Grapalat"/>
                <w:color w:val="00000A"/>
                <w:sz w:val="24"/>
                <w:szCs w:val="24"/>
                <w:lang w:val="hy-AM"/>
              </w:rPr>
              <w:softHyphen/>
              <w:t>րապետության կառավարության 2017 թվականի հունիսի 29-ի N 751-Ն որոշման մեջ լրացում և փոփո</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խու</w:t>
            </w:r>
            <w:r w:rsidRPr="009714B2">
              <w:rPr>
                <w:rFonts w:ascii="GHEA Grapalat" w:eastAsia="Calibri" w:hAnsi="GHEA Grapalat" w:cs="GHEA Grapalat"/>
                <w:color w:val="00000A"/>
                <w:sz w:val="24"/>
                <w:szCs w:val="24"/>
                <w:lang w:val="hy-AM"/>
              </w:rPr>
              <w:softHyphen/>
              <w:t>թյուն</w:t>
            </w:r>
            <w:r w:rsidRPr="009714B2">
              <w:rPr>
                <w:rFonts w:ascii="GHEA Grapalat" w:eastAsia="Calibri" w:hAnsi="GHEA Grapalat" w:cs="GHEA Grapalat"/>
                <w:color w:val="00000A"/>
                <w:sz w:val="24"/>
                <w:szCs w:val="24"/>
                <w:lang w:val="hy-AM"/>
              </w:rPr>
              <w:softHyphen/>
              <w:t xml:space="preserve">ներ կատարելու մասին» </w:t>
            </w:r>
            <w:r w:rsidRPr="009714B2">
              <w:rPr>
                <w:rFonts w:ascii="GHEA Grapalat" w:eastAsia="Calibri" w:hAnsi="GHEA Grapalat" w:cs="GHEA Grapalat"/>
                <w:sz w:val="24"/>
                <w:szCs w:val="24"/>
                <w:lang w:val="hy-AM"/>
              </w:rPr>
              <w:t>ՀՀ կառավարության որոշ</w:t>
            </w:r>
            <w:r w:rsidRPr="009714B2">
              <w:rPr>
                <w:rFonts w:ascii="GHEA Grapalat" w:eastAsia="Calibri" w:hAnsi="GHEA Grapalat" w:cs="GHEA Grapalat"/>
                <w:sz w:val="24"/>
                <w:szCs w:val="24"/>
                <w:lang w:val="hy-AM"/>
              </w:rPr>
              <w:softHyphen/>
              <w:t>ման</w:t>
            </w:r>
            <w:r w:rsidRPr="009714B2">
              <w:rPr>
                <w:rFonts w:ascii="GHEA Grapalat" w:eastAsia="Calibri" w:hAnsi="GHEA Grapalat" w:cs="Calibri"/>
                <w:color w:val="00000A"/>
                <w:sz w:val="24"/>
                <w:szCs w:val="24"/>
                <w:lang w:val="hy-AM"/>
              </w:rPr>
              <w:t xml:space="preserve"> նախա</w:t>
            </w:r>
            <w:r w:rsidRPr="009714B2">
              <w:rPr>
                <w:rFonts w:ascii="GHEA Grapalat" w:eastAsia="Calibri" w:hAnsi="GHEA Grapalat" w:cs="Calibri"/>
                <w:color w:val="00000A"/>
                <w:sz w:val="24"/>
                <w:szCs w:val="24"/>
                <w:lang w:val="hy-AM"/>
              </w:rPr>
              <w:softHyphen/>
              <w:t>գծի վերա</w:t>
            </w:r>
            <w:r w:rsidRPr="009714B2">
              <w:rPr>
                <w:rFonts w:ascii="GHEA Grapalat" w:eastAsia="Calibri" w:hAnsi="GHEA Grapalat" w:cs="Calibri"/>
                <w:color w:val="00000A"/>
                <w:sz w:val="24"/>
                <w:szCs w:val="24"/>
                <w:lang w:val="hy-AM"/>
              </w:rPr>
              <w:softHyphen/>
              <w:t>բերյալ հայտ</w:t>
            </w:r>
            <w:r w:rsidRPr="009714B2">
              <w:rPr>
                <w:rFonts w:ascii="GHEA Grapalat" w:eastAsia="Calibri" w:hAnsi="GHEA Grapalat" w:cs="Calibri"/>
                <w:color w:val="00000A"/>
                <w:sz w:val="24"/>
                <w:szCs w:val="24"/>
                <w:lang w:val="hy-AM"/>
              </w:rPr>
              <w:softHyphen/>
              <w:t>նում ենք հետևյալը:</w:t>
            </w:r>
          </w:p>
          <w:p w14:paraId="37D91E5E" w14:textId="77777777" w:rsidR="009714B2" w:rsidRP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lang w:val="hy-AM"/>
              </w:rPr>
            </w:pPr>
            <w:r w:rsidRPr="009714B2">
              <w:rPr>
                <w:rFonts w:ascii="GHEA Grapalat" w:eastAsia="Calibri" w:hAnsi="GHEA Grapalat" w:cs="Calibri"/>
                <w:color w:val="00000A"/>
                <w:sz w:val="24"/>
                <w:szCs w:val="24"/>
                <w:lang w:val="hy-AM"/>
              </w:rPr>
              <w:t>Նախագծով առաջարկվում</w:t>
            </w:r>
            <w:r w:rsidRPr="009714B2">
              <w:rPr>
                <w:rFonts w:ascii="GHEA Grapalat" w:eastAsia="Calibri" w:hAnsi="GHEA Grapalat" w:cs="Calibri"/>
                <w:color w:val="00000A"/>
                <w:sz w:val="24"/>
                <w:szCs w:val="24"/>
                <w:lang w:val="fr-FR"/>
              </w:rPr>
              <w:t xml:space="preserve"> </w:t>
            </w:r>
            <w:r w:rsidRPr="009714B2">
              <w:rPr>
                <w:rFonts w:ascii="GHEA Grapalat" w:eastAsia="Calibri" w:hAnsi="GHEA Grapalat" w:cs="Calibri"/>
                <w:color w:val="00000A"/>
                <w:sz w:val="24"/>
                <w:szCs w:val="24"/>
                <w:lang w:val="hy-AM"/>
              </w:rPr>
              <w:t>է օտարերկրյա քաղաքացիների և  քաղաքացիություն չունե</w:t>
            </w:r>
            <w:r w:rsidRPr="009714B2">
              <w:rPr>
                <w:rFonts w:ascii="GHEA Grapalat" w:eastAsia="Calibri" w:hAnsi="GHEA Grapalat" w:cs="Calibri"/>
                <w:color w:val="00000A"/>
                <w:sz w:val="24"/>
                <w:szCs w:val="24"/>
                <w:lang w:val="hy-AM"/>
              </w:rPr>
              <w:softHyphen/>
              <w:t>ցող անձանց կողմից Հայաստանի Հան</w:t>
            </w:r>
            <w:r w:rsidRPr="009714B2">
              <w:rPr>
                <w:rFonts w:ascii="GHEA Grapalat" w:eastAsia="Calibri" w:hAnsi="GHEA Grapalat" w:cs="Calibri"/>
                <w:color w:val="00000A"/>
                <w:sz w:val="24"/>
                <w:szCs w:val="24"/>
                <w:lang w:val="hy-AM"/>
              </w:rPr>
              <w:softHyphen/>
              <w:t>րա</w:t>
            </w:r>
            <w:r w:rsidRPr="009714B2">
              <w:rPr>
                <w:rFonts w:ascii="GHEA Grapalat" w:eastAsia="Calibri" w:hAnsi="GHEA Grapalat" w:cs="Calibri"/>
                <w:color w:val="00000A"/>
                <w:sz w:val="24"/>
                <w:szCs w:val="24"/>
                <w:lang w:val="hy-AM"/>
              </w:rPr>
              <w:softHyphen/>
              <w:t>պե</w:t>
            </w:r>
            <w:r w:rsidRPr="009714B2">
              <w:rPr>
                <w:rFonts w:ascii="GHEA Grapalat" w:eastAsia="Calibri" w:hAnsi="GHEA Grapalat" w:cs="Calibri"/>
                <w:color w:val="00000A"/>
                <w:sz w:val="24"/>
                <w:szCs w:val="24"/>
                <w:lang w:val="hy-AM"/>
              </w:rPr>
              <w:softHyphen/>
              <w:t>տու</w:t>
            </w:r>
            <w:r w:rsidRPr="009714B2">
              <w:rPr>
                <w:rFonts w:ascii="GHEA Grapalat" w:eastAsia="Calibri" w:hAnsi="GHEA Grapalat" w:cs="Calibri"/>
                <w:color w:val="00000A"/>
                <w:sz w:val="24"/>
                <w:szCs w:val="24"/>
                <w:lang w:val="hy-AM"/>
              </w:rPr>
              <w:softHyphen/>
              <w:t>թյան տարածքում վճարված ԱԱՀ-ի գումար</w:t>
            </w:r>
            <w:r w:rsidRPr="009714B2">
              <w:rPr>
                <w:rFonts w:ascii="GHEA Grapalat" w:eastAsia="Calibri" w:hAnsi="GHEA Grapalat" w:cs="Calibri"/>
                <w:color w:val="00000A"/>
                <w:sz w:val="24"/>
                <w:szCs w:val="24"/>
                <w:lang w:val="hy-AM"/>
              </w:rPr>
              <w:softHyphen/>
            </w:r>
            <w:r w:rsidRPr="009714B2">
              <w:rPr>
                <w:rFonts w:ascii="GHEA Grapalat" w:eastAsia="Calibri" w:hAnsi="GHEA Grapalat" w:cs="Calibri"/>
                <w:color w:val="00000A"/>
                <w:sz w:val="24"/>
                <w:szCs w:val="24"/>
                <w:lang w:val="hy-AM"/>
              </w:rPr>
              <w:softHyphen/>
            </w:r>
            <w:r w:rsidRPr="009714B2">
              <w:rPr>
                <w:rFonts w:ascii="GHEA Grapalat" w:eastAsia="Calibri" w:hAnsi="GHEA Grapalat" w:cs="Calibri"/>
                <w:color w:val="00000A"/>
                <w:sz w:val="24"/>
                <w:szCs w:val="24"/>
                <w:lang w:val="hy-AM"/>
              </w:rPr>
              <w:softHyphen/>
            </w:r>
            <w:r w:rsidRPr="009714B2">
              <w:rPr>
                <w:rFonts w:ascii="GHEA Grapalat" w:eastAsia="Calibri" w:hAnsi="GHEA Grapalat" w:cs="Calibri"/>
                <w:color w:val="00000A"/>
                <w:sz w:val="24"/>
                <w:szCs w:val="24"/>
                <w:lang w:val="hy-AM"/>
              </w:rPr>
              <w:softHyphen/>
              <w:t>ները փոխհատուցել միայն անկան</w:t>
            </w:r>
            <w:r w:rsidRPr="009714B2">
              <w:rPr>
                <w:rFonts w:ascii="GHEA Grapalat" w:eastAsia="Calibri" w:hAnsi="GHEA Grapalat" w:cs="Calibri"/>
                <w:color w:val="00000A"/>
                <w:sz w:val="24"/>
                <w:szCs w:val="24"/>
                <w:lang w:val="hy-AM"/>
              </w:rPr>
              <w:softHyphen/>
              <w:t>խիկ եղա</w:t>
            </w:r>
            <w:r w:rsidRPr="009714B2">
              <w:rPr>
                <w:rFonts w:ascii="GHEA Grapalat" w:eastAsia="Calibri" w:hAnsi="GHEA Grapalat" w:cs="Calibri"/>
                <w:color w:val="00000A"/>
                <w:sz w:val="24"/>
                <w:szCs w:val="24"/>
                <w:lang w:val="hy-AM"/>
              </w:rPr>
              <w:softHyphen/>
              <w:t>նա</w:t>
            </w:r>
            <w:r w:rsidRPr="009714B2">
              <w:rPr>
                <w:rFonts w:ascii="GHEA Grapalat" w:eastAsia="Calibri" w:hAnsi="GHEA Grapalat" w:cs="Calibri"/>
                <w:color w:val="00000A"/>
                <w:sz w:val="24"/>
                <w:szCs w:val="24"/>
                <w:lang w:val="hy-AM"/>
              </w:rPr>
              <w:softHyphen/>
              <w:t xml:space="preserve">կով և այն դեպքերում, </w:t>
            </w:r>
            <w:r w:rsidRPr="009714B2">
              <w:rPr>
                <w:rFonts w:ascii="GHEA Grapalat" w:eastAsia="Calibri" w:hAnsi="GHEA Grapalat" w:cs="Calibri"/>
                <w:color w:val="00000A"/>
                <w:sz w:val="24"/>
                <w:szCs w:val="24"/>
                <w:lang w:val="hy-AM"/>
              </w:rPr>
              <w:lastRenderedPageBreak/>
              <w:t>երբ օտար</w:t>
            </w:r>
            <w:r w:rsidRPr="009714B2">
              <w:rPr>
                <w:rFonts w:ascii="GHEA Grapalat" w:eastAsia="Calibri" w:hAnsi="GHEA Grapalat" w:cs="Calibri"/>
                <w:color w:val="00000A"/>
                <w:sz w:val="24"/>
                <w:szCs w:val="24"/>
                <w:lang w:val="hy-AM"/>
              </w:rPr>
              <w:softHyphen/>
              <w:t>եր</w:t>
            </w:r>
            <w:r w:rsidRPr="009714B2">
              <w:rPr>
                <w:rFonts w:ascii="GHEA Grapalat" w:eastAsia="Calibri" w:hAnsi="GHEA Grapalat" w:cs="Calibri"/>
                <w:color w:val="00000A"/>
                <w:sz w:val="24"/>
                <w:szCs w:val="24"/>
                <w:lang w:val="hy-AM"/>
              </w:rPr>
              <w:softHyphen/>
              <w:t>կ</w:t>
            </w:r>
            <w:r w:rsidRPr="009714B2">
              <w:rPr>
                <w:rFonts w:ascii="GHEA Grapalat" w:eastAsia="Calibri" w:hAnsi="GHEA Grapalat" w:cs="Calibri"/>
                <w:color w:val="00000A"/>
                <w:sz w:val="24"/>
                <w:szCs w:val="24"/>
                <w:lang w:val="hy-AM"/>
              </w:rPr>
              <w:softHyphen/>
              <w:t>րյա քաղաքացիները Հայաստանի Հան</w:t>
            </w:r>
            <w:r w:rsidRPr="009714B2">
              <w:rPr>
                <w:rFonts w:ascii="GHEA Grapalat" w:eastAsia="Calibri" w:hAnsi="GHEA Grapalat" w:cs="Calibri"/>
                <w:color w:val="00000A"/>
                <w:sz w:val="24"/>
                <w:szCs w:val="24"/>
                <w:lang w:val="hy-AM"/>
              </w:rPr>
              <w:softHyphen/>
              <w:t>րա</w:t>
            </w:r>
            <w:r w:rsidRPr="009714B2">
              <w:rPr>
                <w:rFonts w:ascii="GHEA Grapalat" w:eastAsia="Calibri" w:hAnsi="GHEA Grapalat" w:cs="Calibri"/>
                <w:color w:val="00000A"/>
                <w:sz w:val="24"/>
                <w:szCs w:val="24"/>
                <w:lang w:val="hy-AM"/>
              </w:rPr>
              <w:softHyphen/>
              <w:t>պետու</w:t>
            </w:r>
            <w:r w:rsidRPr="009714B2">
              <w:rPr>
                <w:rFonts w:ascii="GHEA Grapalat" w:eastAsia="Calibri" w:hAnsi="GHEA Grapalat" w:cs="Calibri"/>
                <w:color w:val="00000A"/>
                <w:sz w:val="24"/>
                <w:szCs w:val="24"/>
                <w:lang w:val="hy-AM"/>
              </w:rPr>
              <w:softHyphen/>
              <w:t>թյունից մեկ</w:t>
            </w:r>
            <w:r w:rsidRPr="009714B2">
              <w:rPr>
                <w:rFonts w:ascii="GHEA Grapalat" w:eastAsia="Calibri" w:hAnsi="GHEA Grapalat" w:cs="Calibri"/>
                <w:color w:val="00000A"/>
                <w:sz w:val="24"/>
                <w:szCs w:val="24"/>
                <w:lang w:val="hy-AM"/>
              </w:rPr>
              <w:softHyphen/>
              <w:t>նելու են օդա</w:t>
            </w:r>
            <w:r w:rsidRPr="009714B2">
              <w:rPr>
                <w:rFonts w:ascii="GHEA Grapalat" w:eastAsia="Calibri" w:hAnsi="GHEA Grapalat" w:cs="Calibri"/>
                <w:color w:val="00000A"/>
                <w:sz w:val="24"/>
                <w:szCs w:val="24"/>
                <w:lang w:val="hy-AM"/>
              </w:rPr>
              <w:softHyphen/>
              <w:t>նա</w:t>
            </w:r>
            <w:r w:rsidRPr="009714B2">
              <w:rPr>
                <w:rFonts w:ascii="GHEA Grapalat" w:eastAsia="Calibri" w:hAnsi="GHEA Grapalat" w:cs="Calibri"/>
                <w:color w:val="00000A"/>
                <w:sz w:val="24"/>
                <w:szCs w:val="24"/>
                <w:lang w:val="hy-AM"/>
              </w:rPr>
              <w:softHyphen/>
              <w:t>վով։</w:t>
            </w:r>
          </w:p>
          <w:p w14:paraId="1F6ECC10" w14:textId="77777777" w:rsidR="009714B2" w:rsidRP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lang w:val="hy-AM"/>
              </w:rPr>
            </w:pPr>
            <w:r w:rsidRPr="009714B2">
              <w:rPr>
                <w:rFonts w:ascii="GHEA Grapalat" w:eastAsia="Calibri" w:hAnsi="GHEA Grapalat" w:cs="Calibri"/>
                <w:color w:val="00000A"/>
                <w:sz w:val="24"/>
                <w:szCs w:val="24"/>
                <w:lang w:val="hy-AM"/>
              </w:rPr>
              <w:t xml:space="preserve">Նախագծի ընդունման հիմնավորման համաձայն՝ նախագծի նպատակը </w:t>
            </w:r>
            <w:r w:rsidRPr="009714B2">
              <w:rPr>
                <w:rFonts w:ascii="GHEA Grapalat" w:eastAsia="Times New Roman" w:hAnsi="GHEA Grapalat" w:cs="GHEA Grapalat"/>
                <w:color w:val="00000A"/>
                <w:sz w:val="24"/>
                <w:szCs w:val="24"/>
                <w:lang w:val="hy-AM"/>
              </w:rPr>
              <w:t xml:space="preserve">նշյալ անձանց կողմից Հայաստանի Հանրապետության տարածքում վճարված </w:t>
            </w:r>
            <w:r w:rsidRPr="009714B2">
              <w:rPr>
                <w:rFonts w:ascii="GHEA Grapalat" w:eastAsia="Calibri" w:hAnsi="GHEA Grapalat" w:cs="Calibri"/>
                <w:color w:val="00000A"/>
                <w:sz w:val="24"/>
                <w:szCs w:val="24"/>
                <w:lang w:val="hy-AM"/>
              </w:rPr>
              <w:t>ԱԱՀ-ի գումարների փոխ</w:t>
            </w:r>
            <w:r w:rsidRPr="009714B2">
              <w:rPr>
                <w:rFonts w:ascii="GHEA Grapalat" w:eastAsia="Calibri" w:hAnsi="GHEA Grapalat" w:cs="Calibri"/>
                <w:color w:val="00000A"/>
                <w:sz w:val="24"/>
                <w:szCs w:val="24"/>
                <w:lang w:val="hy-AM"/>
              </w:rPr>
              <w:softHyphen/>
              <w:t>հա</w:t>
            </w:r>
            <w:r w:rsidRPr="009714B2">
              <w:rPr>
                <w:rFonts w:ascii="GHEA Grapalat" w:eastAsia="Calibri" w:hAnsi="GHEA Grapalat" w:cs="Calibri"/>
                <w:color w:val="00000A"/>
                <w:sz w:val="24"/>
                <w:szCs w:val="24"/>
                <w:lang w:val="hy-AM"/>
              </w:rPr>
              <w:softHyphen/>
              <w:t>տուցման հետ կապված հնարավոր ռիսկերը կանխելը, խափանելը և բացահայտելն է: Խնդիրը կայանում է նրանում, որ հարկային մարմին պարբերաբար ստացվող օպերատիվ տվյալների համաձայն՝ որոշ օտարերկրյա անձինք գնում են ապրանքներ, մաքսային մարմին ներկայացնելով համապատասխան փաստաթղթերը և գնված ապրանքները, հետ են ստա</w:t>
            </w:r>
            <w:r w:rsidRPr="009714B2">
              <w:rPr>
                <w:rFonts w:ascii="GHEA Grapalat" w:eastAsia="Calibri" w:hAnsi="GHEA Grapalat" w:cs="Calibri"/>
                <w:color w:val="00000A"/>
                <w:sz w:val="24"/>
                <w:szCs w:val="24"/>
                <w:lang w:val="hy-AM"/>
              </w:rPr>
              <w:softHyphen/>
              <w:t>նում ԱԱՀ-ն, սակայն նշված ապրանքները փաստացի չեն արտահանվում Հայաստանի Հան</w:t>
            </w:r>
            <w:r w:rsidRPr="009714B2">
              <w:rPr>
                <w:rFonts w:ascii="GHEA Grapalat" w:eastAsia="Calibri" w:hAnsi="GHEA Grapalat" w:cs="Calibri"/>
                <w:color w:val="00000A"/>
                <w:sz w:val="24"/>
                <w:szCs w:val="24"/>
                <w:lang w:val="hy-AM"/>
              </w:rPr>
              <w:softHyphen/>
              <w:t>րա</w:t>
            </w:r>
            <w:r w:rsidRPr="009714B2">
              <w:rPr>
                <w:rFonts w:ascii="GHEA Grapalat" w:eastAsia="Calibri" w:hAnsi="GHEA Grapalat" w:cs="Calibri"/>
                <w:color w:val="00000A"/>
                <w:sz w:val="24"/>
                <w:szCs w:val="24"/>
                <w:lang w:val="hy-AM"/>
              </w:rPr>
              <w:softHyphen/>
              <w:t>պետությունից կամ արտահանվելուց հետո մի քանի օրվա ընթացքում արտահանող անձի կամ այլ անձանց միջոցով հետ են վերադարձվում Հայաստանի Հանրապետություն, ինչը չի բխում օտարերկրյա անձանց ԱԱՀ-ն փոխհատուցելու նպատակից, ինչպես նաև առա</w:t>
            </w:r>
            <w:r w:rsidRPr="009714B2">
              <w:rPr>
                <w:rFonts w:ascii="GHEA Grapalat" w:eastAsia="Calibri" w:hAnsi="GHEA Grapalat" w:cs="Calibri"/>
                <w:color w:val="00000A"/>
                <w:sz w:val="24"/>
                <w:szCs w:val="24"/>
                <w:lang w:val="hy-AM"/>
              </w:rPr>
              <w:softHyphen/>
              <w:t>ջաց</w:t>
            </w:r>
            <w:r w:rsidRPr="009714B2">
              <w:rPr>
                <w:rFonts w:ascii="GHEA Grapalat" w:eastAsia="Calibri" w:hAnsi="GHEA Grapalat" w:cs="Calibri"/>
                <w:color w:val="00000A"/>
                <w:sz w:val="24"/>
                <w:szCs w:val="24"/>
                <w:lang w:val="hy-AM"/>
              </w:rPr>
              <w:softHyphen/>
              <w:t>նում է որոշակի ռիսկեր ԱԱՀ-ի փոխահատուցման գործընթացում։</w:t>
            </w:r>
          </w:p>
          <w:p w14:paraId="78973DC1" w14:textId="77777777" w:rsidR="009714B2" w:rsidRP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rPr>
            </w:pPr>
            <w:r w:rsidRPr="009714B2">
              <w:rPr>
                <w:rFonts w:ascii="GHEA Grapalat" w:eastAsia="Calibri" w:hAnsi="GHEA Grapalat" w:cs="GHEA Grapalat"/>
                <w:color w:val="00000A"/>
                <w:sz w:val="24"/>
                <w:szCs w:val="24"/>
                <w:lang w:val="af-ZA"/>
              </w:rPr>
              <w:t xml:space="preserve">Վերոգրյալի կապակցությամբ, հայտնում ենք, </w:t>
            </w:r>
            <w:r w:rsidRPr="009714B2">
              <w:rPr>
                <w:rFonts w:ascii="GHEA Grapalat" w:eastAsia="Calibri" w:hAnsi="GHEA Grapalat" w:cs="GHEA Grapalat"/>
                <w:color w:val="00000A"/>
                <w:sz w:val="24"/>
                <w:szCs w:val="24"/>
                <w:lang w:val="hy-AM"/>
              </w:rPr>
              <w:t>որ համակարծիք ենք, որ անհրաժեշտ է կանխել նկարագրված ճանապարհով չարաշահումներ կատարելու ռիսկերը: Միևնույն ժամա</w:t>
            </w:r>
            <w:r w:rsidRPr="009714B2">
              <w:rPr>
                <w:rFonts w:ascii="GHEA Grapalat" w:eastAsia="Calibri" w:hAnsi="GHEA Grapalat" w:cs="GHEA Grapalat"/>
                <w:color w:val="00000A"/>
                <w:sz w:val="24"/>
                <w:szCs w:val="24"/>
                <w:lang w:val="hy-AM"/>
              </w:rPr>
              <w:softHyphen/>
              <w:t>նակ, կարծում ենք, որ նախագծով առաջարկվող տարբերակը բազմակողմանի հավասարա</w:t>
            </w:r>
            <w:r w:rsidRPr="009714B2">
              <w:rPr>
                <w:rFonts w:ascii="GHEA Grapalat" w:eastAsia="Calibri" w:hAnsi="GHEA Grapalat" w:cs="GHEA Grapalat"/>
                <w:color w:val="00000A"/>
                <w:sz w:val="24"/>
                <w:szCs w:val="24"/>
                <w:lang w:val="hy-AM"/>
              </w:rPr>
              <w:softHyphen/>
              <w:t>կշռված տար</w:t>
            </w:r>
            <w:r w:rsidRPr="009714B2">
              <w:rPr>
                <w:rFonts w:ascii="GHEA Grapalat" w:eastAsia="Calibri" w:hAnsi="GHEA Grapalat" w:cs="GHEA Grapalat"/>
                <w:color w:val="00000A"/>
                <w:sz w:val="24"/>
                <w:szCs w:val="24"/>
                <w:lang w:val="hy-AM"/>
              </w:rPr>
              <w:softHyphen/>
              <w:t>բե</w:t>
            </w:r>
            <w:r w:rsidRPr="009714B2">
              <w:rPr>
                <w:rFonts w:ascii="GHEA Grapalat" w:eastAsia="Calibri" w:hAnsi="GHEA Grapalat" w:cs="GHEA Grapalat"/>
                <w:color w:val="00000A"/>
                <w:sz w:val="24"/>
                <w:szCs w:val="24"/>
                <w:lang w:val="hy-AM"/>
              </w:rPr>
              <w:softHyphen/>
              <w:t>րակ չէ, քանի որ կլինեն դեպքեր, երբ ապրանքներն արտահանվում են ՀՀ-ից ցամա</w:t>
            </w:r>
            <w:r w:rsidRPr="009714B2">
              <w:rPr>
                <w:rFonts w:ascii="GHEA Grapalat" w:eastAsia="Calibri" w:hAnsi="GHEA Grapalat" w:cs="GHEA Grapalat"/>
                <w:color w:val="00000A"/>
                <w:sz w:val="24"/>
                <w:szCs w:val="24"/>
                <w:lang w:val="hy-AM"/>
              </w:rPr>
              <w:softHyphen/>
              <w:t>քա</w:t>
            </w:r>
            <w:r w:rsidRPr="009714B2">
              <w:rPr>
                <w:rFonts w:ascii="GHEA Grapalat" w:eastAsia="Calibri" w:hAnsi="GHEA Grapalat" w:cs="GHEA Grapalat"/>
                <w:color w:val="00000A"/>
                <w:sz w:val="24"/>
                <w:szCs w:val="24"/>
                <w:lang w:val="hy-AM"/>
              </w:rPr>
              <w:softHyphen/>
              <w:t>յին սահմանով և հետագայում ՀՀ չեն ներմուծվում: Ապրանքների արտահանման այս դեպքերի մասով ԱԱՀ-ի փոխհատուցման հնարավորությունների սահմանափակումը, կար</w:t>
            </w:r>
            <w:r w:rsidRPr="009714B2">
              <w:rPr>
                <w:rFonts w:ascii="GHEA Grapalat" w:eastAsia="Calibri" w:hAnsi="GHEA Grapalat" w:cs="GHEA Grapalat"/>
                <w:color w:val="00000A"/>
                <w:sz w:val="24"/>
                <w:szCs w:val="24"/>
                <w:lang w:val="hy-AM"/>
              </w:rPr>
              <w:softHyphen/>
              <w:t>ծում ենք, հիմ</w:t>
            </w:r>
            <w:r w:rsidRPr="009714B2">
              <w:rPr>
                <w:rFonts w:ascii="GHEA Grapalat" w:eastAsia="Calibri" w:hAnsi="GHEA Grapalat" w:cs="GHEA Grapalat"/>
                <w:color w:val="00000A"/>
                <w:sz w:val="24"/>
                <w:szCs w:val="24"/>
                <w:lang w:val="hy-AM"/>
              </w:rPr>
              <w:softHyphen/>
              <w:t>նա</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վոր չի լինի՝ հետևյալ նկատառումներով.</w:t>
            </w:r>
          </w:p>
          <w:p w14:paraId="5D28FAF0" w14:textId="77777777" w:rsidR="009714B2" w:rsidRPr="009714B2" w:rsidRDefault="009714B2" w:rsidP="009714B2">
            <w:pPr>
              <w:numPr>
                <w:ilvl w:val="0"/>
                <w:numId w:val="10"/>
              </w:numPr>
              <w:tabs>
                <w:tab w:val="left" w:pos="686"/>
                <w:tab w:val="left" w:pos="829"/>
              </w:tabs>
              <w:suppressAutoHyphens/>
              <w:spacing w:after="0" w:line="240" w:lineRule="auto"/>
              <w:ind w:left="119" w:right="126" w:firstLine="284"/>
              <w:contextualSpacing/>
              <w:jc w:val="both"/>
              <w:rPr>
                <w:rFonts w:ascii="GHEA Grapalat" w:eastAsia="Calibri" w:hAnsi="GHEA Grapalat" w:cs="GHEA Grapalat"/>
                <w:sz w:val="24"/>
                <w:szCs w:val="24"/>
                <w:lang w:val="hy-AM"/>
              </w:rPr>
            </w:pPr>
            <w:r w:rsidRPr="009714B2">
              <w:rPr>
                <w:rFonts w:ascii="GHEA Grapalat" w:eastAsia="Calibri" w:hAnsi="GHEA Grapalat" w:cs="GHEA Grapalat"/>
                <w:sz w:val="24"/>
                <w:szCs w:val="24"/>
                <w:lang w:val="hy-AM"/>
              </w:rPr>
              <w:t>ի վերջո ցամաքային սահմանով արտահանվող ապրանքները նույնպես արտա</w:t>
            </w:r>
            <w:r w:rsidRPr="009714B2">
              <w:rPr>
                <w:rFonts w:ascii="GHEA Grapalat" w:eastAsia="Calibri" w:hAnsi="GHEA Grapalat" w:cs="GHEA Grapalat"/>
                <w:sz w:val="24"/>
                <w:szCs w:val="24"/>
                <w:lang w:val="hy-AM"/>
              </w:rPr>
              <w:softHyphen/>
              <w:t>հան</w:t>
            </w:r>
            <w:r w:rsidRPr="009714B2">
              <w:rPr>
                <w:rFonts w:ascii="GHEA Grapalat" w:eastAsia="Calibri" w:hAnsi="GHEA Grapalat" w:cs="GHEA Grapalat"/>
                <w:sz w:val="24"/>
                <w:szCs w:val="24"/>
                <w:lang w:val="hy-AM"/>
              </w:rPr>
              <w:softHyphen/>
              <w:t>վում և նկարագրված դեպքերում սպառվում են ՀՀ-ից դուրս, այնպես ինչպես օդային տրանս</w:t>
            </w:r>
            <w:r w:rsidRPr="009714B2">
              <w:rPr>
                <w:rFonts w:ascii="GHEA Grapalat" w:eastAsia="Calibri" w:hAnsi="GHEA Grapalat" w:cs="GHEA Grapalat"/>
                <w:sz w:val="24"/>
                <w:szCs w:val="24"/>
                <w:lang w:val="hy-AM"/>
              </w:rPr>
              <w:softHyphen/>
              <w:t>պոր</w:t>
            </w:r>
            <w:r w:rsidRPr="009714B2">
              <w:rPr>
                <w:rFonts w:ascii="GHEA Grapalat" w:eastAsia="Calibri" w:hAnsi="GHEA Grapalat" w:cs="GHEA Grapalat"/>
                <w:sz w:val="24"/>
                <w:szCs w:val="24"/>
                <w:lang w:val="hy-AM"/>
              </w:rPr>
              <w:softHyphen/>
            </w:r>
            <w:r w:rsidRPr="009714B2">
              <w:rPr>
                <w:rFonts w:ascii="GHEA Grapalat" w:eastAsia="Calibri" w:hAnsi="GHEA Grapalat" w:cs="GHEA Grapalat"/>
                <w:sz w:val="24"/>
                <w:szCs w:val="24"/>
                <w:lang w:val="hy-AM"/>
              </w:rPr>
              <w:softHyphen/>
              <w:t>տով արտահանվող ապրանքները, և այդ ապրանքների մասով ԱԱՀ-ի վերադարձի սահ</w:t>
            </w:r>
            <w:r w:rsidRPr="009714B2">
              <w:rPr>
                <w:rFonts w:ascii="GHEA Grapalat" w:eastAsia="Calibri" w:hAnsi="GHEA Grapalat" w:cs="GHEA Grapalat"/>
                <w:sz w:val="24"/>
                <w:szCs w:val="24"/>
                <w:lang w:val="hy-AM"/>
              </w:rPr>
              <w:softHyphen/>
            </w:r>
            <w:r w:rsidRPr="009714B2">
              <w:rPr>
                <w:rFonts w:ascii="GHEA Grapalat" w:eastAsia="Calibri" w:hAnsi="GHEA Grapalat" w:cs="GHEA Grapalat"/>
                <w:sz w:val="24"/>
                <w:szCs w:val="24"/>
                <w:lang w:val="hy-AM"/>
              </w:rPr>
              <w:softHyphen/>
            </w:r>
            <w:r w:rsidRPr="009714B2">
              <w:rPr>
                <w:rFonts w:ascii="GHEA Grapalat" w:eastAsia="Calibri" w:hAnsi="GHEA Grapalat" w:cs="GHEA Grapalat"/>
                <w:sz w:val="24"/>
                <w:szCs w:val="24"/>
                <w:lang w:val="hy-AM"/>
              </w:rPr>
              <w:softHyphen/>
              <w:t>մանափակումը ԱԱՀ-ի, որպես սպառման հարկի, ընդհանուր տրամաբանությունից չի բխում,</w:t>
            </w:r>
          </w:p>
          <w:p w14:paraId="082FC3B3" w14:textId="77777777" w:rsidR="009714B2" w:rsidRPr="009714B2" w:rsidRDefault="009714B2" w:rsidP="009714B2">
            <w:pPr>
              <w:numPr>
                <w:ilvl w:val="0"/>
                <w:numId w:val="10"/>
              </w:numPr>
              <w:tabs>
                <w:tab w:val="left" w:pos="686"/>
                <w:tab w:val="left" w:pos="829"/>
              </w:tabs>
              <w:suppressAutoHyphens/>
              <w:spacing w:after="0" w:line="240" w:lineRule="auto"/>
              <w:ind w:left="119" w:right="126" w:firstLine="284"/>
              <w:contextualSpacing/>
              <w:jc w:val="both"/>
              <w:rPr>
                <w:rFonts w:ascii="GHEA Grapalat" w:eastAsia="Calibri" w:hAnsi="GHEA Grapalat" w:cs="GHEA Grapalat"/>
                <w:sz w:val="24"/>
                <w:szCs w:val="24"/>
                <w:lang w:val="hy-AM"/>
              </w:rPr>
            </w:pPr>
            <w:r w:rsidRPr="009714B2">
              <w:rPr>
                <w:rFonts w:ascii="GHEA Grapalat" w:eastAsia="Calibri" w:hAnsi="GHEA Grapalat" w:cs="GHEA Grapalat"/>
                <w:sz w:val="24"/>
                <w:szCs w:val="24"/>
                <w:lang w:val="hy-AM"/>
              </w:rPr>
              <w:t>առաջարկվող ձևով սահմանափակման կիրառությունը կարող է հանգեցնել օտար</w:t>
            </w:r>
            <w:r w:rsidRPr="009714B2">
              <w:rPr>
                <w:rFonts w:ascii="GHEA Grapalat" w:eastAsia="Calibri" w:hAnsi="GHEA Grapalat" w:cs="GHEA Grapalat"/>
                <w:sz w:val="24"/>
                <w:szCs w:val="24"/>
                <w:lang w:val="hy-AM"/>
              </w:rPr>
              <w:softHyphen/>
              <w:t xml:space="preserve">երկրյա քաղաքացիների կողմից ՀՀ-ում կատարվող առևտրի ծավալների </w:t>
            </w:r>
            <w:r w:rsidRPr="009714B2">
              <w:rPr>
                <w:rFonts w:ascii="GHEA Grapalat" w:eastAsia="Calibri" w:hAnsi="GHEA Grapalat" w:cs="GHEA Grapalat"/>
                <w:sz w:val="24"/>
                <w:szCs w:val="24"/>
                <w:lang w:val="hy-AM"/>
              </w:rPr>
              <w:lastRenderedPageBreak/>
              <w:t>կրճատման, հետևա</w:t>
            </w:r>
            <w:r w:rsidRPr="009714B2">
              <w:rPr>
                <w:rFonts w:ascii="GHEA Grapalat" w:eastAsia="Calibri" w:hAnsi="GHEA Grapalat" w:cs="GHEA Grapalat"/>
                <w:sz w:val="24"/>
                <w:szCs w:val="24"/>
                <w:lang w:val="hy-AM"/>
              </w:rPr>
              <w:softHyphen/>
            </w:r>
            <w:r w:rsidRPr="009714B2">
              <w:rPr>
                <w:rFonts w:ascii="GHEA Grapalat" w:eastAsia="Calibri" w:hAnsi="GHEA Grapalat" w:cs="GHEA Grapalat"/>
                <w:sz w:val="24"/>
                <w:szCs w:val="24"/>
                <w:lang w:val="hy-AM"/>
              </w:rPr>
              <w:softHyphen/>
              <w:t>բար նաև՝ այլ հարկատեսակների գծով եկամուտների կրճատման, ինչը, կարծում ենք, նույն</w:t>
            </w:r>
            <w:r w:rsidRPr="009714B2">
              <w:rPr>
                <w:rFonts w:ascii="GHEA Grapalat" w:eastAsia="Calibri" w:hAnsi="GHEA Grapalat" w:cs="GHEA Grapalat"/>
                <w:sz w:val="24"/>
                <w:szCs w:val="24"/>
                <w:lang w:val="hy-AM"/>
              </w:rPr>
              <w:softHyphen/>
            </w:r>
            <w:r w:rsidRPr="009714B2">
              <w:rPr>
                <w:rFonts w:ascii="GHEA Grapalat" w:eastAsia="Calibri" w:hAnsi="GHEA Grapalat" w:cs="GHEA Grapalat"/>
                <w:sz w:val="24"/>
                <w:szCs w:val="24"/>
                <w:lang w:val="hy-AM"/>
              </w:rPr>
              <w:softHyphen/>
              <w:t>պես գնահատման անհրաժեշտություն ունի:</w:t>
            </w:r>
          </w:p>
          <w:p w14:paraId="2B735CD5" w14:textId="77777777" w:rsidR="009714B2" w:rsidRP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rPr>
            </w:pPr>
            <w:r w:rsidRPr="009714B2">
              <w:rPr>
                <w:rFonts w:ascii="GHEA Grapalat" w:eastAsia="Calibri" w:hAnsi="GHEA Grapalat" w:cs="GHEA Grapalat"/>
                <w:color w:val="00000A"/>
                <w:sz w:val="24"/>
                <w:szCs w:val="24"/>
                <w:lang w:val="hy-AM"/>
              </w:rPr>
              <w:t>Հաշվի առնելով վերոգրյալը, կարծում ենք, որ առավել նպատակահարմար է նախ քննար</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կել առկա ռիսկերն այլ գործիքակազմի միջոցով կառավարելու հնարավորությունները և առաջարկվող տարբերակին անդրադառնալ հնարավոր այլընտրանքային տարբերակները քննարկելուց հետո: Օրինակ, կարող է քննարկվել մեկ անձին ԱԱՀ-ի գումարները հետ վերա</w:t>
            </w:r>
            <w:r w:rsidRPr="009714B2">
              <w:rPr>
                <w:rFonts w:ascii="GHEA Grapalat" w:eastAsia="Calibri" w:hAnsi="GHEA Grapalat" w:cs="GHEA Grapalat"/>
                <w:color w:val="00000A"/>
                <w:sz w:val="24"/>
                <w:szCs w:val="24"/>
                <w:lang w:val="hy-AM"/>
              </w:rPr>
              <w:softHyphen/>
              <w:t>դարձ</w:t>
            </w:r>
            <w:r w:rsidRPr="009714B2">
              <w:rPr>
                <w:rFonts w:ascii="GHEA Grapalat" w:eastAsia="Calibri" w:hAnsi="GHEA Grapalat" w:cs="GHEA Grapalat"/>
                <w:color w:val="00000A"/>
                <w:sz w:val="24"/>
                <w:szCs w:val="24"/>
                <w:lang w:val="hy-AM"/>
              </w:rPr>
              <w:softHyphen/>
              <w:t>նելու հաճա</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խականության սահմանման հնարավորության հարցը:</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03BD10B4" w14:textId="77777777" w:rsidR="005C3411" w:rsidRDefault="005C3411" w:rsidP="00B713E6">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ի գիտություն</w:t>
            </w:r>
          </w:p>
          <w:p w14:paraId="07367B26" w14:textId="77777777" w:rsidR="005C3411" w:rsidRDefault="005C3411" w:rsidP="005C3411">
            <w:pPr>
              <w:spacing w:after="0" w:line="240" w:lineRule="auto"/>
              <w:ind w:left="127" w:right="166"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Հարկ է նկատի ունենալ, որ նախագծով առաջարկվող տարբերակն ընդունվել է </w:t>
            </w:r>
            <w:r w:rsidRPr="005C3411">
              <w:rPr>
                <w:rFonts w:ascii="GHEA Grapalat" w:eastAsia="Times New Roman" w:hAnsi="GHEA Grapalat" w:cs="Times New Roman"/>
                <w:color w:val="000000"/>
                <w:sz w:val="24"/>
                <w:szCs w:val="24"/>
                <w:lang w:val="hy-AM"/>
              </w:rPr>
              <w:t xml:space="preserve"> բազմակողմանի </w:t>
            </w:r>
            <w:r>
              <w:rPr>
                <w:rFonts w:ascii="GHEA Grapalat" w:eastAsia="Times New Roman" w:hAnsi="GHEA Grapalat" w:cs="Times New Roman"/>
                <w:color w:val="000000"/>
                <w:sz w:val="24"/>
                <w:szCs w:val="24"/>
                <w:lang w:val="hy-AM"/>
              </w:rPr>
              <w:t>քննարկման արդյունքներով՝ հաշվի առնելով նաև այն, որ օ</w:t>
            </w:r>
            <w:r w:rsidRPr="005C3411">
              <w:rPr>
                <w:rFonts w:ascii="GHEA Grapalat" w:eastAsia="Times New Roman" w:hAnsi="GHEA Grapalat" w:cs="Times New Roman"/>
                <w:color w:val="000000"/>
                <w:sz w:val="24"/>
                <w:szCs w:val="24"/>
                <w:lang w:val="hy-AM"/>
              </w:rPr>
              <w:t>դանավով մեկնելու պարագայում ԱԱՀ-ի գումարները փոխ</w:t>
            </w:r>
            <w:r>
              <w:rPr>
                <w:rFonts w:ascii="GHEA Grapalat" w:eastAsia="Times New Roman" w:hAnsi="GHEA Grapalat" w:cs="Times New Roman"/>
                <w:color w:val="000000"/>
                <w:sz w:val="24"/>
                <w:szCs w:val="24"/>
                <w:lang w:val="hy-AM"/>
              </w:rPr>
              <w:softHyphen/>
            </w:r>
            <w:r w:rsidRPr="005C3411">
              <w:rPr>
                <w:rFonts w:ascii="GHEA Grapalat" w:eastAsia="Times New Roman" w:hAnsi="GHEA Grapalat" w:cs="Times New Roman"/>
                <w:color w:val="000000"/>
                <w:sz w:val="24"/>
                <w:szCs w:val="24"/>
                <w:lang w:val="hy-AM"/>
              </w:rPr>
              <w:t>հա</w:t>
            </w:r>
            <w:r>
              <w:rPr>
                <w:rFonts w:ascii="GHEA Grapalat" w:eastAsia="Times New Roman" w:hAnsi="GHEA Grapalat" w:cs="Times New Roman"/>
                <w:color w:val="000000"/>
                <w:sz w:val="24"/>
                <w:szCs w:val="24"/>
                <w:lang w:val="hy-AM"/>
              </w:rPr>
              <w:t>տուցելու առաջարկությունը հնարա</w:t>
            </w:r>
            <w:r>
              <w:rPr>
                <w:rFonts w:ascii="GHEA Grapalat" w:eastAsia="Times New Roman" w:hAnsi="GHEA Grapalat" w:cs="Times New Roman"/>
                <w:color w:val="000000"/>
                <w:sz w:val="24"/>
                <w:szCs w:val="24"/>
                <w:lang w:val="hy-AM"/>
              </w:rPr>
              <w:softHyphen/>
              <w:t>վո</w:t>
            </w:r>
            <w:r w:rsidRPr="005C3411">
              <w:rPr>
                <w:rFonts w:ascii="GHEA Grapalat" w:eastAsia="Times New Roman" w:hAnsi="GHEA Grapalat" w:cs="Times New Roman"/>
                <w:color w:val="000000"/>
                <w:sz w:val="24"/>
                <w:szCs w:val="24"/>
                <w:lang w:val="hy-AM"/>
              </w:rPr>
              <w:t xml:space="preserve">րինս կնվազեցնի </w:t>
            </w:r>
            <w:r w:rsidRPr="005C3411">
              <w:rPr>
                <w:rFonts w:ascii="GHEA Grapalat" w:eastAsia="Times New Roman" w:hAnsi="GHEA Grapalat" w:cs="Times New Roman"/>
                <w:color w:val="000000"/>
                <w:sz w:val="24"/>
                <w:szCs w:val="24"/>
                <w:lang w:val="hy-AM"/>
              </w:rPr>
              <w:lastRenderedPageBreak/>
              <w:t>օդանավով արտահանելուց հետո արտահանող անձի կողմից տվյալ ապրանքները ՀՀ հետ վերադարձնելու ռիսկը</w:t>
            </w:r>
            <w:r>
              <w:rPr>
                <w:rFonts w:ascii="GHEA Grapalat" w:eastAsia="Times New Roman" w:hAnsi="GHEA Grapalat" w:cs="Times New Roman"/>
                <w:color w:val="000000"/>
                <w:sz w:val="24"/>
                <w:szCs w:val="24"/>
                <w:lang w:val="hy-AM"/>
              </w:rPr>
              <w:t>։ Ն</w:t>
            </w:r>
            <w:r w:rsidRPr="005C3411">
              <w:rPr>
                <w:rFonts w:ascii="GHEA Grapalat" w:eastAsia="Times New Roman" w:hAnsi="GHEA Grapalat" w:cs="Times New Roman"/>
                <w:color w:val="000000"/>
                <w:sz w:val="24"/>
                <w:szCs w:val="24"/>
                <w:lang w:val="hy-AM"/>
              </w:rPr>
              <w:t>շված եղանակով երկրից ապրանքներ արտահանել և հետ բերելը ավելի ծախսատար է, քան նույն գործընթացը ցամաքային  տրանսպորտով իրականացնելը։</w:t>
            </w:r>
            <w:r>
              <w:rPr>
                <w:rFonts w:ascii="GHEA Grapalat" w:eastAsia="Times New Roman" w:hAnsi="GHEA Grapalat" w:cs="Times New Roman"/>
                <w:color w:val="000000"/>
                <w:sz w:val="24"/>
                <w:szCs w:val="24"/>
                <w:lang w:val="hy-AM"/>
              </w:rPr>
              <w:t xml:space="preserve"> Միաժամանակ, </w:t>
            </w:r>
            <w:r w:rsidRPr="005C3411">
              <w:rPr>
                <w:rFonts w:ascii="GHEA Grapalat" w:eastAsia="Times New Roman" w:hAnsi="GHEA Grapalat" w:cs="Times New Roman"/>
                <w:color w:val="000000"/>
                <w:sz w:val="24"/>
                <w:szCs w:val="24"/>
                <w:lang w:val="hy-AM"/>
              </w:rPr>
              <w:t>մեկ անձին ԱԱՀ-ի գումարները հետ վերա</w:t>
            </w:r>
            <w:r w:rsidRPr="005C3411">
              <w:rPr>
                <w:rFonts w:ascii="GHEA Grapalat" w:eastAsia="Times New Roman" w:hAnsi="GHEA Grapalat" w:cs="Times New Roman"/>
                <w:color w:val="000000"/>
                <w:sz w:val="24"/>
                <w:szCs w:val="24"/>
                <w:lang w:val="hy-AM"/>
              </w:rPr>
              <w:softHyphen/>
              <w:t>դարձ</w:t>
            </w:r>
            <w:r w:rsidRPr="005C3411">
              <w:rPr>
                <w:rFonts w:ascii="GHEA Grapalat" w:eastAsia="Times New Roman" w:hAnsi="GHEA Grapalat" w:cs="Times New Roman"/>
                <w:color w:val="000000"/>
                <w:sz w:val="24"/>
                <w:szCs w:val="24"/>
                <w:lang w:val="hy-AM"/>
              </w:rPr>
              <w:softHyphen/>
              <w:t>նելու հաճա</w:t>
            </w:r>
            <w:r w:rsidRPr="005C3411">
              <w:rPr>
                <w:rFonts w:ascii="GHEA Grapalat" w:eastAsia="Times New Roman" w:hAnsi="GHEA Grapalat" w:cs="Times New Roman"/>
                <w:color w:val="000000"/>
                <w:sz w:val="24"/>
                <w:szCs w:val="24"/>
                <w:lang w:val="hy-AM"/>
              </w:rPr>
              <w:softHyphen/>
            </w:r>
            <w:r w:rsidRPr="005C3411">
              <w:rPr>
                <w:rFonts w:ascii="GHEA Grapalat" w:eastAsia="Times New Roman" w:hAnsi="GHEA Grapalat" w:cs="Times New Roman"/>
                <w:color w:val="000000"/>
                <w:sz w:val="24"/>
                <w:szCs w:val="24"/>
                <w:lang w:val="hy-AM"/>
              </w:rPr>
              <w:softHyphen/>
              <w:t xml:space="preserve">խականության սահմանման </w:t>
            </w:r>
            <w:r>
              <w:rPr>
                <w:rFonts w:ascii="GHEA Grapalat" w:eastAsia="Times New Roman" w:hAnsi="GHEA Grapalat" w:cs="Times New Roman"/>
                <w:color w:val="000000"/>
                <w:sz w:val="24"/>
                <w:szCs w:val="24"/>
                <w:lang w:val="hy-AM"/>
              </w:rPr>
              <w:t xml:space="preserve">առաջարկությունը ևս արդյունավետ </w:t>
            </w:r>
            <w:r w:rsidRPr="005C3411">
              <w:rPr>
                <w:rFonts w:ascii="GHEA Grapalat" w:eastAsia="Times New Roman" w:hAnsi="GHEA Grapalat" w:cs="Times New Roman"/>
                <w:color w:val="000000"/>
                <w:sz w:val="24"/>
                <w:szCs w:val="24"/>
                <w:lang w:val="hy-AM"/>
              </w:rPr>
              <w:t>տար</w:t>
            </w:r>
            <w:r w:rsidRPr="005C3411">
              <w:rPr>
                <w:rFonts w:ascii="GHEA Grapalat" w:eastAsia="Times New Roman" w:hAnsi="GHEA Grapalat" w:cs="Times New Roman"/>
                <w:color w:val="000000"/>
                <w:sz w:val="24"/>
                <w:szCs w:val="24"/>
                <w:lang w:val="hy-AM"/>
              </w:rPr>
              <w:softHyphen/>
              <w:t>բե</w:t>
            </w:r>
            <w:r w:rsidRPr="005C3411">
              <w:rPr>
                <w:rFonts w:ascii="GHEA Grapalat" w:eastAsia="Times New Roman" w:hAnsi="GHEA Grapalat" w:cs="Times New Roman"/>
                <w:color w:val="000000"/>
                <w:sz w:val="24"/>
                <w:szCs w:val="24"/>
                <w:lang w:val="hy-AM"/>
              </w:rPr>
              <w:softHyphen/>
              <w:t>րակ չէ,</w:t>
            </w:r>
            <w:r>
              <w:rPr>
                <w:rFonts w:ascii="GHEA Grapalat" w:eastAsia="Times New Roman" w:hAnsi="GHEA Grapalat" w:cs="Times New Roman"/>
                <w:color w:val="000000"/>
                <w:sz w:val="24"/>
                <w:szCs w:val="24"/>
                <w:lang w:val="hy-AM"/>
              </w:rPr>
              <w:t xml:space="preserve"> քանի որ կրկին հնարավոր են</w:t>
            </w:r>
            <w:r w:rsidRPr="005C3411">
              <w:rPr>
                <w:rFonts w:ascii="GHEA Grapalat" w:eastAsia="Times New Roman" w:hAnsi="GHEA Grapalat" w:cs="Times New Roman"/>
                <w:color w:val="000000"/>
                <w:sz w:val="24"/>
                <w:szCs w:val="24"/>
                <w:lang w:val="hy-AM"/>
              </w:rPr>
              <w:t xml:space="preserve"> դեպքեր, երբ ապրան</w:t>
            </w:r>
            <w:r>
              <w:rPr>
                <w:rFonts w:ascii="GHEA Grapalat" w:eastAsia="Times New Roman" w:hAnsi="GHEA Grapalat" w:cs="Times New Roman"/>
                <w:color w:val="000000"/>
                <w:sz w:val="24"/>
                <w:szCs w:val="24"/>
                <w:lang w:val="hy-AM"/>
              </w:rPr>
              <w:t>քները կարտահանվեն նույն անձի կողմից և հետա</w:t>
            </w:r>
            <w:r>
              <w:rPr>
                <w:rFonts w:ascii="GHEA Grapalat" w:eastAsia="Times New Roman" w:hAnsi="GHEA Grapalat" w:cs="Times New Roman"/>
                <w:color w:val="000000"/>
                <w:sz w:val="24"/>
                <w:szCs w:val="24"/>
                <w:lang w:val="hy-AM"/>
              </w:rPr>
              <w:softHyphen/>
              <w:t>գայում ՀՀ չեն ներմուծվի։</w:t>
            </w:r>
          </w:p>
        </w:tc>
      </w:tr>
      <w:tr w:rsidR="009714B2" w:rsidRPr="00210DF7" w14:paraId="0B7FF6B2"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511AF9B1" w14:textId="77777777" w:rsidR="009714B2" w:rsidRP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af-ZA"/>
              </w:rPr>
            </w:pPr>
            <w:r w:rsidRPr="009714B2">
              <w:rPr>
                <w:rFonts w:ascii="GHEA Grapalat" w:eastAsia="Calibri" w:hAnsi="GHEA Grapalat" w:cs="GHEA Grapalat"/>
                <w:color w:val="00000A"/>
                <w:sz w:val="24"/>
                <w:szCs w:val="24"/>
                <w:lang w:val="af-ZA"/>
              </w:rPr>
              <w:lastRenderedPageBreak/>
              <w:t xml:space="preserve">Միաժամանակ, առաջարկում ենք նախագծով 2017 </w:t>
            </w:r>
            <w:r w:rsidRPr="009714B2">
              <w:rPr>
                <w:rFonts w:ascii="GHEA Grapalat" w:eastAsia="Calibri" w:hAnsi="GHEA Grapalat" w:cs="GHEA Grapalat"/>
                <w:color w:val="00000A"/>
                <w:sz w:val="24"/>
                <w:szCs w:val="24"/>
                <w:lang w:val="hy-AM"/>
              </w:rPr>
              <w:t>թվականի</w:t>
            </w:r>
            <w:r w:rsidRPr="009714B2">
              <w:rPr>
                <w:rFonts w:ascii="GHEA Grapalat" w:eastAsia="Calibri" w:hAnsi="GHEA Grapalat" w:cs="GHEA Grapalat"/>
                <w:color w:val="00000A"/>
                <w:sz w:val="24"/>
                <w:szCs w:val="24"/>
                <w:lang w:val="af-ZA"/>
              </w:rPr>
              <w:t xml:space="preserve"> </w:t>
            </w:r>
            <w:r w:rsidRPr="009714B2">
              <w:rPr>
                <w:rFonts w:ascii="GHEA Grapalat" w:eastAsia="Calibri" w:hAnsi="GHEA Grapalat" w:cs="GHEA Grapalat"/>
                <w:color w:val="00000A"/>
                <w:sz w:val="24"/>
                <w:szCs w:val="24"/>
                <w:lang w:val="hy-AM"/>
              </w:rPr>
              <w:t>հունիսի</w:t>
            </w:r>
            <w:r w:rsidRPr="009714B2">
              <w:rPr>
                <w:rFonts w:ascii="GHEA Grapalat" w:eastAsia="Calibri" w:hAnsi="GHEA Grapalat" w:cs="GHEA Grapalat"/>
                <w:color w:val="00000A"/>
                <w:sz w:val="24"/>
                <w:szCs w:val="24"/>
                <w:lang w:val="af-ZA"/>
              </w:rPr>
              <w:t xml:space="preserve"> 29-</w:t>
            </w:r>
            <w:r w:rsidRPr="009714B2">
              <w:rPr>
                <w:rFonts w:ascii="GHEA Grapalat" w:eastAsia="Calibri" w:hAnsi="GHEA Grapalat" w:cs="GHEA Grapalat"/>
                <w:color w:val="00000A"/>
                <w:sz w:val="24"/>
                <w:szCs w:val="24"/>
                <w:lang w:val="hy-AM"/>
              </w:rPr>
              <w:t>ի</w:t>
            </w:r>
            <w:r w:rsidRPr="009714B2">
              <w:rPr>
                <w:rFonts w:ascii="GHEA Grapalat" w:eastAsia="Calibri" w:hAnsi="GHEA Grapalat" w:cs="GHEA Grapalat"/>
                <w:color w:val="00000A"/>
                <w:sz w:val="24"/>
                <w:szCs w:val="24"/>
                <w:lang w:val="af-ZA"/>
              </w:rPr>
              <w:t xml:space="preserve"> ՀՀ կառա</w:t>
            </w:r>
            <w:r w:rsidRPr="009714B2">
              <w:rPr>
                <w:rFonts w:ascii="GHEA Grapalat" w:eastAsia="Calibri" w:hAnsi="GHEA Grapalat" w:cs="GHEA Grapalat"/>
                <w:color w:val="00000A"/>
                <w:sz w:val="24"/>
                <w:szCs w:val="24"/>
                <w:lang w:val="af-ZA"/>
              </w:rPr>
              <w:softHyphen/>
              <w:t>վա</w:t>
            </w:r>
            <w:r w:rsidRPr="009714B2">
              <w:rPr>
                <w:rFonts w:ascii="GHEA Grapalat" w:eastAsia="Calibri" w:hAnsi="GHEA Grapalat" w:cs="GHEA Grapalat"/>
                <w:color w:val="00000A"/>
                <w:sz w:val="24"/>
                <w:szCs w:val="24"/>
                <w:lang w:val="af-ZA"/>
              </w:rPr>
              <w:softHyphen/>
              <w:t>րության թիվ 751-</w:t>
            </w:r>
            <w:r w:rsidRPr="009714B2">
              <w:rPr>
                <w:rFonts w:ascii="GHEA Grapalat" w:eastAsia="Calibri" w:hAnsi="GHEA Grapalat" w:cs="GHEA Grapalat"/>
                <w:color w:val="00000A"/>
                <w:sz w:val="24"/>
                <w:szCs w:val="24"/>
                <w:lang w:val="hy-AM"/>
              </w:rPr>
              <w:t>Ն</w:t>
            </w:r>
            <w:r w:rsidRPr="009714B2">
              <w:rPr>
                <w:rFonts w:ascii="GHEA Grapalat" w:eastAsia="Calibri" w:hAnsi="GHEA Grapalat" w:cs="GHEA Grapalat"/>
                <w:color w:val="00000A"/>
                <w:sz w:val="24"/>
                <w:szCs w:val="24"/>
                <w:lang w:val="af-ZA"/>
              </w:rPr>
              <w:t xml:space="preserve"> </w:t>
            </w:r>
            <w:r w:rsidRPr="009714B2">
              <w:rPr>
                <w:rFonts w:ascii="GHEA Grapalat" w:eastAsia="Calibri" w:hAnsi="GHEA Grapalat" w:cs="GHEA Grapalat"/>
                <w:color w:val="00000A"/>
                <w:sz w:val="24"/>
                <w:szCs w:val="24"/>
                <w:lang w:val="hy-AM"/>
              </w:rPr>
              <w:t>որոշման</w:t>
            </w:r>
            <w:r w:rsidRPr="009714B2">
              <w:rPr>
                <w:rFonts w:ascii="GHEA Grapalat" w:eastAsia="Calibri" w:hAnsi="GHEA Grapalat" w:cs="GHEA Grapalat"/>
                <w:color w:val="00000A"/>
                <w:sz w:val="24"/>
                <w:szCs w:val="24"/>
                <w:lang w:val="af-ZA"/>
              </w:rPr>
              <w:t xml:space="preserve"> 1-ին կետով սահմանված հավելվածում (</w:t>
            </w:r>
            <w:r w:rsidRPr="009714B2">
              <w:rPr>
                <w:rFonts w:ascii="GHEA Grapalat" w:eastAsia="Calibri" w:hAnsi="GHEA Grapalat" w:cs="GHEA Grapalat"/>
                <w:color w:val="00000A"/>
                <w:sz w:val="24"/>
                <w:szCs w:val="24"/>
                <w:lang w:val="hy-AM"/>
              </w:rPr>
              <w:t>այսու</w:t>
            </w:r>
            <w:r w:rsidRPr="009714B2">
              <w:rPr>
                <w:rFonts w:ascii="GHEA Grapalat" w:eastAsia="Calibri" w:hAnsi="GHEA Grapalat" w:cs="GHEA Grapalat"/>
                <w:color w:val="00000A"/>
                <w:sz w:val="24"/>
                <w:szCs w:val="24"/>
                <w:lang w:val="hy-AM"/>
              </w:rPr>
              <w:softHyphen/>
              <w:t>հետ՝</w:t>
            </w:r>
            <w:r w:rsidRPr="009714B2">
              <w:rPr>
                <w:rFonts w:ascii="GHEA Grapalat" w:eastAsia="Calibri" w:hAnsi="GHEA Grapalat" w:cs="GHEA Grapalat"/>
                <w:color w:val="00000A"/>
                <w:sz w:val="24"/>
                <w:szCs w:val="24"/>
                <w:lang w:val="af-ZA"/>
              </w:rPr>
              <w:t xml:space="preserve"> Հավել</w:t>
            </w:r>
            <w:r w:rsidRPr="009714B2">
              <w:rPr>
                <w:rFonts w:ascii="GHEA Grapalat" w:eastAsia="Calibri" w:hAnsi="GHEA Grapalat" w:cs="GHEA Grapalat"/>
                <w:color w:val="00000A"/>
                <w:sz w:val="24"/>
                <w:szCs w:val="24"/>
                <w:lang w:val="af-ZA"/>
              </w:rPr>
              <w:softHyphen/>
              <w:t>ված) կատարել նաև հետևյալ փոփոխություններն ու լրացումները.</w:t>
            </w:r>
          </w:p>
          <w:p w14:paraId="12E9E747" w14:textId="77777777" w:rsidR="009714B2" w:rsidRPr="009714B2" w:rsidRDefault="009714B2" w:rsidP="009714B2">
            <w:pPr>
              <w:numPr>
                <w:ilvl w:val="0"/>
                <w:numId w:val="9"/>
              </w:numPr>
              <w:tabs>
                <w:tab w:val="left" w:pos="686"/>
                <w:tab w:val="left" w:pos="829"/>
              </w:tabs>
              <w:suppressAutoHyphens/>
              <w:spacing w:after="0" w:line="240" w:lineRule="auto"/>
              <w:ind w:left="119" w:right="126" w:firstLine="284"/>
              <w:contextualSpacing/>
              <w:jc w:val="both"/>
              <w:rPr>
                <w:rFonts w:ascii="GHEA Grapalat" w:eastAsia="Calibri" w:hAnsi="GHEA Grapalat" w:cs="GHEA Grapalat"/>
                <w:sz w:val="24"/>
                <w:szCs w:val="24"/>
                <w:lang w:val="af-ZA"/>
              </w:rPr>
            </w:pPr>
            <w:r w:rsidRPr="009714B2">
              <w:rPr>
                <w:rFonts w:ascii="GHEA Grapalat" w:eastAsia="Calibri" w:hAnsi="GHEA Grapalat" w:cs="GHEA Grapalat"/>
                <w:sz w:val="24"/>
                <w:szCs w:val="24"/>
                <w:lang w:val="af-ZA"/>
              </w:rPr>
              <w:t xml:space="preserve">Հավելվածի </w:t>
            </w:r>
            <w:r w:rsidRPr="009714B2">
              <w:rPr>
                <w:rFonts w:ascii="GHEA Grapalat" w:eastAsia="Calibri" w:hAnsi="GHEA Grapalat" w:cs="GHEA Grapalat"/>
                <w:color w:val="00000A"/>
                <w:sz w:val="24"/>
                <w:szCs w:val="24"/>
                <w:lang w:val="hy-AM" w:eastAsia="ru-RU"/>
              </w:rPr>
              <w:t>2-րդ կետի 1-ին ենթակետը շարադրել հետևյալ խմբագրությամբ.</w:t>
            </w:r>
          </w:p>
          <w:p w14:paraId="325A3874" w14:textId="77777777" w:rsid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af-ZA"/>
              </w:rPr>
            </w:pPr>
            <w:r w:rsidRPr="009714B2">
              <w:rPr>
                <w:rFonts w:ascii="GHEA Grapalat" w:eastAsia="Calibri" w:hAnsi="GHEA Grapalat" w:cs="GHEA Grapalat"/>
                <w:color w:val="00000A"/>
                <w:sz w:val="24"/>
                <w:szCs w:val="24"/>
                <w:lang w:val="hy-AM"/>
              </w:rPr>
              <w:t>«</w:t>
            </w:r>
            <w:r w:rsidRPr="009714B2">
              <w:rPr>
                <w:rFonts w:ascii="GHEA Grapalat" w:eastAsia="Calibri" w:hAnsi="GHEA Grapalat" w:cs="Calibri"/>
                <w:color w:val="00000A"/>
                <w:sz w:val="24"/>
                <w:szCs w:val="24"/>
                <w:lang w:val="hy-AM"/>
              </w:rPr>
              <w:t>1) օտարերկրյա անձանց կողմից պլաստիկ քարտի (VISA կամ MASTER) կիրառմամբ տվյալ հարկ վճարողից մեկ օրացուցային օրվա ընթացքում սույն կարգով սահմանված՝ ավելաց</w:t>
            </w:r>
            <w:r w:rsidRPr="009714B2">
              <w:rPr>
                <w:rFonts w:ascii="GHEA Grapalat" w:eastAsia="Calibri" w:hAnsi="GHEA Grapalat" w:cs="Calibri"/>
                <w:color w:val="00000A"/>
                <w:sz w:val="24"/>
                <w:szCs w:val="24"/>
                <w:lang w:val="hy-AM"/>
              </w:rPr>
              <w:softHyphen/>
            </w:r>
            <w:r w:rsidRPr="009714B2">
              <w:rPr>
                <w:rFonts w:ascii="GHEA Grapalat" w:eastAsia="Calibri" w:hAnsi="GHEA Grapalat" w:cs="Calibri"/>
                <w:color w:val="00000A"/>
                <w:sz w:val="24"/>
                <w:szCs w:val="24"/>
                <w:lang w:val="hy-AM"/>
              </w:rPr>
              <w:softHyphen/>
              <w:t>ված արժեքի հարկի վերադարձի հաշվով ձեռք բերված ապրանքների (բացա</w:t>
            </w:r>
            <w:r w:rsidRPr="009714B2">
              <w:rPr>
                <w:rFonts w:ascii="GHEA Grapalat" w:eastAsia="Calibri" w:hAnsi="GHEA Grapalat" w:cs="Calibri"/>
                <w:color w:val="00000A"/>
                <w:sz w:val="24"/>
                <w:szCs w:val="24"/>
                <w:lang w:val="hy-AM"/>
              </w:rPr>
              <w:softHyphen/>
              <w:t>ռու</w:t>
            </w:r>
            <w:r w:rsidRPr="009714B2">
              <w:rPr>
                <w:rFonts w:ascii="GHEA Grapalat" w:eastAsia="Calibri" w:hAnsi="GHEA Grapalat" w:cs="Calibri"/>
                <w:color w:val="00000A"/>
                <w:sz w:val="24"/>
                <w:szCs w:val="24"/>
                <w:lang w:val="hy-AM"/>
              </w:rPr>
              <w:softHyphen/>
              <w:t>թյամբ սույն կարգի 3-րդ կետով նախատեսված ապրանքների) արժեքը (ներառյալ ավելաց</w:t>
            </w:r>
            <w:r w:rsidRPr="009714B2">
              <w:rPr>
                <w:rFonts w:ascii="GHEA Grapalat" w:eastAsia="Calibri" w:hAnsi="GHEA Grapalat" w:cs="Calibri"/>
                <w:color w:val="00000A"/>
                <w:sz w:val="24"/>
                <w:szCs w:val="24"/>
                <w:lang w:val="hy-AM"/>
              </w:rPr>
              <w:softHyphen/>
              <w:t>ված արժեքի հարկը) կազմում է առնվազն 50.000 դրամ.</w:t>
            </w:r>
            <w:r w:rsidRPr="009714B2">
              <w:rPr>
                <w:rFonts w:ascii="GHEA Grapalat" w:eastAsia="Calibri" w:hAnsi="GHEA Grapalat" w:cs="GHEA Grapalat"/>
                <w:color w:val="00000A"/>
                <w:sz w:val="24"/>
                <w:szCs w:val="24"/>
                <w:lang w:val="hy-AM"/>
              </w:rPr>
              <w:t>»</w:t>
            </w:r>
            <w:r w:rsidRPr="009714B2">
              <w:rPr>
                <w:rFonts w:ascii="GHEA Grapalat" w:eastAsia="Calibri" w:hAnsi="GHEA Grapalat" w:cs="GHEA Grapalat"/>
                <w:color w:val="00000A"/>
                <w:sz w:val="24"/>
                <w:szCs w:val="24"/>
                <w:lang w:val="af-ZA"/>
              </w:rPr>
              <w:t>:</w:t>
            </w:r>
          </w:p>
          <w:p w14:paraId="4A3493AE" w14:textId="77777777" w:rsidR="009714B2" w:rsidRP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af-ZA" w:eastAsia="x-none"/>
              </w:rPr>
            </w:pP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5E12565F" w14:textId="77777777" w:rsidR="009714B2" w:rsidRDefault="0083682A" w:rsidP="00B713E6">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Չի ընդունվել </w:t>
            </w:r>
          </w:p>
          <w:p w14:paraId="00886464" w14:textId="77777777" w:rsidR="0083682A" w:rsidRDefault="0083682A" w:rsidP="0083682A">
            <w:pPr>
              <w:spacing w:after="0" w:line="240" w:lineRule="auto"/>
              <w:ind w:left="127" w:right="166" w:firstLine="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Առաջարկությունն, ըստ էության, չի բխում «Ա</w:t>
            </w:r>
            <w:r w:rsidRPr="0083682A">
              <w:rPr>
                <w:rFonts w:ascii="GHEA Grapalat" w:eastAsia="Times New Roman" w:hAnsi="GHEA Grapalat" w:cs="Times New Roman"/>
                <w:color w:val="000000"/>
                <w:sz w:val="24"/>
                <w:szCs w:val="24"/>
                <w:lang w:val="hy-AM"/>
              </w:rPr>
              <w:t>նկանխիկ գործառնությունների մասին</w:t>
            </w:r>
            <w:r>
              <w:rPr>
                <w:rFonts w:ascii="GHEA Grapalat" w:eastAsia="Times New Roman" w:hAnsi="GHEA Grapalat" w:cs="Times New Roman"/>
                <w:color w:val="000000"/>
                <w:sz w:val="24"/>
                <w:szCs w:val="24"/>
                <w:lang w:val="hy-AM"/>
              </w:rPr>
              <w:t xml:space="preserve">» օրենքով </w:t>
            </w:r>
            <w:r w:rsidRPr="0083682A">
              <w:rPr>
                <w:rFonts w:ascii="GHEA Grapalat" w:eastAsia="Times New Roman" w:hAnsi="GHEA Grapalat" w:cs="Times New Roman"/>
                <w:color w:val="000000"/>
                <w:sz w:val="24"/>
                <w:szCs w:val="24"/>
                <w:lang w:val="hy-AM"/>
              </w:rPr>
              <w:t xml:space="preserve">օտարերկրյա քաղաքացիների և քաղաքացիություն չունեցող անձանց </w:t>
            </w:r>
            <w:r>
              <w:rPr>
                <w:rFonts w:ascii="GHEA Grapalat" w:eastAsia="Times New Roman" w:hAnsi="GHEA Grapalat" w:cs="Times New Roman"/>
                <w:color w:val="000000"/>
                <w:sz w:val="24"/>
                <w:szCs w:val="24"/>
                <w:lang w:val="hy-AM"/>
              </w:rPr>
              <w:t xml:space="preserve">համար սահմանված այն առանձնահատկությունից, որի համաձայն՝ </w:t>
            </w:r>
            <w:r w:rsidRPr="0083682A">
              <w:rPr>
                <w:rFonts w:ascii="GHEA Grapalat" w:eastAsia="Times New Roman" w:hAnsi="GHEA Grapalat" w:cs="Times New Roman"/>
                <w:color w:val="000000"/>
                <w:sz w:val="24"/>
                <w:szCs w:val="24"/>
                <w:lang w:val="hy-AM"/>
              </w:rPr>
              <w:t>մանրածախ առևտրում սահմանված կարգով դուրս գրված՝ ԱԱՀ-ի վերադարձի հարկային հաշվով ձևակերպված ապրանք</w:t>
            </w:r>
            <w:r>
              <w:rPr>
                <w:rFonts w:ascii="GHEA Grapalat" w:eastAsia="Times New Roman" w:hAnsi="GHEA Grapalat" w:cs="Times New Roman"/>
                <w:color w:val="000000"/>
                <w:sz w:val="24"/>
                <w:szCs w:val="24"/>
                <w:lang w:val="hy-AM"/>
              </w:rPr>
              <w:t>ների ձեռքբերման գործարքների</w:t>
            </w:r>
            <w:r w:rsidRPr="0083682A">
              <w:rPr>
                <w:rFonts w:ascii="GHEA Grapalat" w:eastAsia="Times New Roman" w:hAnsi="GHEA Grapalat" w:cs="Times New Roman"/>
                <w:color w:val="000000"/>
                <w:sz w:val="24"/>
                <w:szCs w:val="24"/>
                <w:lang w:val="hy-AM"/>
              </w:rPr>
              <w:t xml:space="preserve"> դիմաց Հայաստանի Հանրապետության տարածքում կանխիկ դրամով գումարի ընդունման առավելագույն չափը (</w:t>
            </w:r>
            <w:r>
              <w:rPr>
                <w:rFonts w:ascii="GHEA Grapalat" w:eastAsia="Times New Roman" w:hAnsi="GHEA Grapalat" w:cs="Times New Roman"/>
                <w:color w:val="000000"/>
                <w:sz w:val="24"/>
                <w:szCs w:val="24"/>
                <w:lang w:val="hy-AM"/>
              </w:rPr>
              <w:t>300</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000 դրամ</w:t>
            </w:r>
            <w:r w:rsidRPr="0083682A">
              <w:rPr>
                <w:rFonts w:ascii="GHEA Grapalat" w:eastAsia="Times New Roman" w:hAnsi="GHEA Grapalat" w:cs="Times New Roman"/>
                <w:color w:val="000000"/>
                <w:sz w:val="24"/>
                <w:szCs w:val="24"/>
                <w:lang w:val="hy-AM"/>
              </w:rPr>
              <w:t>) չի կիրառվում:</w:t>
            </w:r>
            <w:r>
              <w:rPr>
                <w:rFonts w:ascii="GHEA Grapalat" w:eastAsia="Times New Roman" w:hAnsi="GHEA Grapalat" w:cs="Times New Roman"/>
                <w:color w:val="000000"/>
                <w:sz w:val="24"/>
                <w:szCs w:val="24"/>
                <w:lang w:val="hy-AM"/>
              </w:rPr>
              <w:t xml:space="preserve"> </w:t>
            </w:r>
          </w:p>
        </w:tc>
      </w:tr>
      <w:tr w:rsidR="0083682A" w:rsidRPr="00210DF7" w14:paraId="72A0D87C"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4727BE24" w14:textId="77777777" w:rsidR="0083682A" w:rsidRPr="009714B2" w:rsidRDefault="0083682A" w:rsidP="0083682A">
            <w:pPr>
              <w:pStyle w:val="ListParagraph"/>
              <w:tabs>
                <w:tab w:val="left" w:pos="686"/>
                <w:tab w:val="left" w:pos="829"/>
              </w:tabs>
              <w:suppressAutoHyphens/>
              <w:spacing w:after="0" w:line="240" w:lineRule="auto"/>
              <w:ind w:left="112" w:right="126" w:firstLine="284"/>
              <w:jc w:val="both"/>
              <w:rPr>
                <w:rFonts w:ascii="GHEA Grapalat" w:eastAsia="Calibri" w:hAnsi="GHEA Grapalat" w:cs="GHEA Grapalat"/>
                <w:color w:val="00000A"/>
                <w:sz w:val="24"/>
                <w:szCs w:val="24"/>
                <w:lang w:val="af-ZA" w:eastAsia="ru-RU"/>
              </w:rPr>
            </w:pPr>
            <w:r>
              <w:rPr>
                <w:rFonts w:ascii="GHEA Grapalat" w:eastAsia="Calibri" w:hAnsi="GHEA Grapalat" w:cs="GHEA Grapalat"/>
                <w:color w:val="00000A"/>
                <w:sz w:val="24"/>
                <w:szCs w:val="24"/>
                <w:lang w:val="hy-AM" w:eastAsia="ru-RU"/>
              </w:rPr>
              <w:t xml:space="preserve">2․ </w:t>
            </w:r>
            <w:r w:rsidRPr="009714B2">
              <w:rPr>
                <w:rFonts w:ascii="GHEA Grapalat" w:eastAsia="Calibri" w:hAnsi="GHEA Grapalat" w:cs="GHEA Grapalat"/>
                <w:color w:val="00000A"/>
                <w:sz w:val="24"/>
                <w:szCs w:val="24"/>
                <w:lang w:val="af-ZA" w:eastAsia="ru-RU"/>
              </w:rPr>
              <w:t>Հավելվածի 4-րդ կետը շարադրել հետևյալ խմբագրությամբ.</w:t>
            </w:r>
          </w:p>
          <w:p w14:paraId="5AB64840" w14:textId="77777777" w:rsidR="0083682A" w:rsidRPr="009714B2" w:rsidRDefault="0083682A" w:rsidP="0083682A">
            <w:pPr>
              <w:tabs>
                <w:tab w:val="left" w:pos="686"/>
                <w:tab w:val="left" w:pos="829"/>
              </w:tabs>
              <w:spacing w:after="0" w:line="240" w:lineRule="auto"/>
              <w:ind w:left="119" w:right="126" w:firstLine="284"/>
              <w:contextualSpacing/>
              <w:jc w:val="both"/>
              <w:rPr>
                <w:rFonts w:ascii="GHEA Grapalat" w:eastAsia="Calibri" w:hAnsi="GHEA Grapalat" w:cs="GHEA Grapalat"/>
                <w:color w:val="00000A"/>
                <w:sz w:val="24"/>
                <w:szCs w:val="24"/>
                <w:lang w:val="hy-AM"/>
              </w:rPr>
            </w:pPr>
            <w:r w:rsidRPr="009714B2">
              <w:rPr>
                <w:rFonts w:ascii="GHEA Grapalat" w:eastAsia="Calibri" w:hAnsi="GHEA Grapalat" w:cs="GHEA Grapalat"/>
                <w:color w:val="00000A"/>
                <w:sz w:val="24"/>
                <w:szCs w:val="24"/>
                <w:lang w:val="af-ZA" w:eastAsia="ru-RU"/>
              </w:rPr>
              <w:t>«4. Օտարերկրյա անձի կողմից հարկ վճարողից ԱԱՀ-ի գումարները հետ ստանալու պահանջ ներկայացվելու դեպքում հարկ վճարողը Հայաստանի Հանրապետության կառա</w:t>
            </w:r>
            <w:r w:rsidRPr="009714B2">
              <w:rPr>
                <w:rFonts w:ascii="GHEA Grapalat" w:eastAsia="Calibri" w:hAnsi="GHEA Grapalat" w:cs="GHEA Grapalat"/>
                <w:color w:val="00000A"/>
                <w:sz w:val="24"/>
                <w:szCs w:val="24"/>
                <w:lang w:val="af-ZA" w:eastAsia="ru-RU"/>
              </w:rPr>
              <w:softHyphen/>
              <w:t>վա</w:t>
            </w:r>
            <w:r w:rsidRPr="009714B2">
              <w:rPr>
                <w:rFonts w:ascii="GHEA Grapalat" w:eastAsia="Calibri" w:hAnsi="GHEA Grapalat" w:cs="GHEA Grapalat"/>
                <w:color w:val="00000A"/>
                <w:sz w:val="24"/>
                <w:szCs w:val="24"/>
                <w:lang w:val="af-ZA" w:eastAsia="ru-RU"/>
              </w:rPr>
              <w:softHyphen/>
              <w:t>րության կողմից սահմանված կարգով դուրս է գրում սույն կարգին կից` Հայաստանի Հան</w:t>
            </w:r>
            <w:r w:rsidRPr="009714B2">
              <w:rPr>
                <w:rFonts w:ascii="GHEA Grapalat" w:eastAsia="Calibri" w:hAnsi="GHEA Grapalat" w:cs="GHEA Grapalat"/>
                <w:color w:val="00000A"/>
                <w:sz w:val="24"/>
                <w:szCs w:val="24"/>
                <w:lang w:val="af-ZA" w:eastAsia="ru-RU"/>
              </w:rPr>
              <w:softHyphen/>
              <w:t>րա</w:t>
            </w:r>
            <w:r w:rsidRPr="009714B2">
              <w:rPr>
                <w:rFonts w:ascii="GHEA Grapalat" w:eastAsia="Calibri" w:hAnsi="GHEA Grapalat" w:cs="GHEA Grapalat"/>
                <w:color w:val="00000A"/>
                <w:sz w:val="24"/>
                <w:szCs w:val="24"/>
                <w:lang w:val="af-ZA" w:eastAsia="ru-RU"/>
              </w:rPr>
              <w:softHyphen/>
            </w:r>
            <w:r w:rsidRPr="009714B2">
              <w:rPr>
                <w:rFonts w:ascii="GHEA Grapalat" w:eastAsia="Calibri" w:hAnsi="GHEA Grapalat" w:cs="GHEA Grapalat"/>
                <w:color w:val="00000A"/>
                <w:sz w:val="24"/>
                <w:szCs w:val="24"/>
                <w:lang w:val="af-ZA" w:eastAsia="ru-RU"/>
              </w:rPr>
              <w:softHyphen/>
              <w:t>պետու</w:t>
            </w:r>
            <w:r w:rsidRPr="009714B2">
              <w:rPr>
                <w:rFonts w:ascii="GHEA Grapalat" w:eastAsia="Calibri" w:hAnsi="GHEA Grapalat" w:cs="GHEA Grapalat"/>
                <w:color w:val="00000A"/>
                <w:sz w:val="24"/>
                <w:szCs w:val="24"/>
                <w:lang w:val="af-ZA" w:eastAsia="ru-RU"/>
              </w:rPr>
              <w:softHyphen/>
              <w:t>թյան կառավարության 2017 թվականի մարտի 16-ի N 254-Ն որոշմամբ սահման</w:t>
            </w:r>
            <w:r w:rsidRPr="009714B2">
              <w:rPr>
                <w:rFonts w:ascii="GHEA Grapalat" w:eastAsia="Calibri" w:hAnsi="GHEA Grapalat" w:cs="GHEA Grapalat"/>
                <w:color w:val="00000A"/>
                <w:sz w:val="24"/>
                <w:szCs w:val="24"/>
                <w:lang w:val="af-ZA" w:eastAsia="ru-RU"/>
              </w:rPr>
              <w:softHyphen/>
              <w:t>ված տվյալ</w:t>
            </w:r>
            <w:r w:rsidRPr="009714B2">
              <w:rPr>
                <w:rFonts w:ascii="GHEA Grapalat" w:eastAsia="Calibri" w:hAnsi="GHEA Grapalat" w:cs="GHEA Grapalat"/>
                <w:color w:val="00000A"/>
                <w:sz w:val="24"/>
                <w:szCs w:val="24"/>
                <w:lang w:val="af-ZA" w:eastAsia="ru-RU"/>
              </w:rPr>
              <w:softHyphen/>
              <w:t>ները պարունակող՝ N 1 ձևի ԱԱՀ-ի վերադարձի հարկային հաշիվ: ԱԱՀ-ի վերա</w:t>
            </w:r>
            <w:r w:rsidRPr="009714B2">
              <w:rPr>
                <w:rFonts w:ascii="GHEA Grapalat" w:eastAsia="Calibri" w:hAnsi="GHEA Grapalat" w:cs="GHEA Grapalat"/>
                <w:color w:val="00000A"/>
                <w:sz w:val="24"/>
                <w:szCs w:val="24"/>
                <w:lang w:val="af-ZA" w:eastAsia="ru-RU"/>
              </w:rPr>
              <w:softHyphen/>
              <w:t>դարձի հարկային հաշվում օտարերկրյա անձի բոլոր տվյալները լրացվում են բացա</w:t>
            </w:r>
            <w:r w:rsidRPr="009714B2">
              <w:rPr>
                <w:rFonts w:ascii="GHEA Grapalat" w:eastAsia="Calibri" w:hAnsi="GHEA Grapalat" w:cs="GHEA Grapalat"/>
                <w:color w:val="00000A"/>
                <w:sz w:val="24"/>
                <w:szCs w:val="24"/>
                <w:lang w:val="af-ZA" w:eastAsia="ru-RU"/>
              </w:rPr>
              <w:softHyphen/>
              <w:t>ռա</w:t>
            </w:r>
            <w:r w:rsidRPr="009714B2">
              <w:rPr>
                <w:rFonts w:ascii="GHEA Grapalat" w:eastAsia="Calibri" w:hAnsi="GHEA Grapalat" w:cs="GHEA Grapalat"/>
                <w:color w:val="00000A"/>
                <w:sz w:val="24"/>
                <w:szCs w:val="24"/>
                <w:lang w:val="af-ZA" w:eastAsia="ru-RU"/>
              </w:rPr>
              <w:softHyphen/>
              <w:t>պես էլեկտրո</w:t>
            </w:r>
            <w:r w:rsidRPr="009714B2">
              <w:rPr>
                <w:rFonts w:ascii="GHEA Grapalat" w:eastAsia="Calibri" w:hAnsi="GHEA Grapalat" w:cs="GHEA Grapalat"/>
                <w:color w:val="00000A"/>
                <w:sz w:val="24"/>
                <w:szCs w:val="24"/>
                <w:lang w:val="af-ZA" w:eastAsia="ru-RU"/>
              </w:rPr>
              <w:softHyphen/>
            </w:r>
            <w:r w:rsidRPr="009714B2">
              <w:rPr>
                <w:rFonts w:ascii="GHEA Grapalat" w:eastAsia="Calibri" w:hAnsi="GHEA Grapalat" w:cs="GHEA Grapalat"/>
                <w:color w:val="00000A"/>
                <w:sz w:val="24"/>
                <w:szCs w:val="24"/>
                <w:lang w:val="af-ZA" w:eastAsia="ru-RU"/>
              </w:rPr>
              <w:softHyphen/>
              <w:t xml:space="preserve">նային եղանակով, ընդ որում N 1 ձևի 16-րդ կետում կարող է լրացվել միայն սույն կարգի 2-րդ կետի 1-ին ենթակետում նշված պլաստիկ քարտի համարը: ԱԱՀ-ի վերադարձի </w:t>
            </w:r>
            <w:r w:rsidRPr="009714B2">
              <w:rPr>
                <w:rFonts w:ascii="GHEA Grapalat" w:eastAsia="Calibri" w:hAnsi="GHEA Grapalat" w:cs="GHEA Grapalat"/>
                <w:color w:val="00000A"/>
                <w:sz w:val="24"/>
                <w:szCs w:val="24"/>
                <w:lang w:val="af-ZA" w:eastAsia="ru-RU"/>
              </w:rPr>
              <w:lastRenderedPageBreak/>
              <w:t>հար</w:t>
            </w:r>
            <w:r w:rsidRPr="009714B2">
              <w:rPr>
                <w:rFonts w:ascii="GHEA Grapalat" w:eastAsia="Calibri" w:hAnsi="GHEA Grapalat" w:cs="GHEA Grapalat"/>
                <w:color w:val="00000A"/>
                <w:sz w:val="24"/>
                <w:szCs w:val="24"/>
                <w:lang w:val="af-ZA" w:eastAsia="ru-RU"/>
              </w:rPr>
              <w:softHyphen/>
              <w:t>կային հաշվում ձեռագիր լրացված ցանկացած տվյալի դեպքում ԱԱՀ-ի փոխհատուցումը մերժ</w:t>
            </w:r>
            <w:r w:rsidRPr="009714B2">
              <w:rPr>
                <w:rFonts w:ascii="GHEA Grapalat" w:eastAsia="Calibri" w:hAnsi="GHEA Grapalat" w:cs="GHEA Grapalat"/>
                <w:color w:val="00000A"/>
                <w:sz w:val="24"/>
                <w:szCs w:val="24"/>
                <w:lang w:val="af-ZA" w:eastAsia="ru-RU"/>
              </w:rPr>
              <w:softHyphen/>
              <w:t>վում է սույն կարգի 15-րդ կետի համաձայն:»:</w:t>
            </w:r>
          </w:p>
          <w:p w14:paraId="1DFEA741" w14:textId="77777777" w:rsidR="0083682A" w:rsidRPr="009714B2" w:rsidRDefault="0083682A" w:rsidP="0083682A">
            <w:pPr>
              <w:tabs>
                <w:tab w:val="left" w:pos="686"/>
                <w:tab w:val="left" w:pos="829"/>
              </w:tabs>
              <w:spacing w:after="0" w:line="240" w:lineRule="auto"/>
              <w:ind w:left="119" w:right="126" w:firstLine="284"/>
              <w:contextualSpacing/>
              <w:jc w:val="both"/>
              <w:rPr>
                <w:rFonts w:ascii="GHEA Grapalat" w:eastAsia="Calibri" w:hAnsi="GHEA Grapalat" w:cs="GHEA Grapalat"/>
                <w:color w:val="00000A"/>
                <w:sz w:val="24"/>
                <w:szCs w:val="24"/>
                <w:lang w:val="hy-AM"/>
              </w:rPr>
            </w:pPr>
            <w:r w:rsidRPr="009714B2">
              <w:rPr>
                <w:rFonts w:ascii="GHEA Grapalat" w:eastAsia="Calibri" w:hAnsi="GHEA Grapalat" w:cs="Calibri"/>
                <w:sz w:val="24"/>
                <w:szCs w:val="24"/>
                <w:lang w:val="hy-AM"/>
              </w:rPr>
              <w:t>Վերոգրյալը</w:t>
            </w:r>
            <w:r w:rsidRPr="009714B2">
              <w:rPr>
                <w:rFonts w:ascii="GHEA Grapalat" w:eastAsia="Calibri" w:hAnsi="GHEA Grapalat" w:cs="Calibri"/>
                <w:sz w:val="24"/>
                <w:szCs w:val="24"/>
                <w:lang w:val="af-ZA"/>
              </w:rPr>
              <w:t xml:space="preserve"> </w:t>
            </w:r>
            <w:r w:rsidRPr="009714B2">
              <w:rPr>
                <w:rFonts w:ascii="GHEA Grapalat" w:eastAsia="Calibri" w:hAnsi="GHEA Grapalat" w:cs="Calibri"/>
                <w:sz w:val="24"/>
                <w:szCs w:val="24"/>
                <w:lang w:val="hy-AM"/>
              </w:rPr>
              <w:t>հիմնավորվում</w:t>
            </w:r>
            <w:r w:rsidRPr="009714B2">
              <w:rPr>
                <w:rFonts w:ascii="GHEA Grapalat" w:eastAsia="Calibri" w:hAnsi="GHEA Grapalat" w:cs="Calibri"/>
                <w:sz w:val="24"/>
                <w:szCs w:val="24"/>
                <w:lang w:val="af-ZA"/>
              </w:rPr>
              <w:t xml:space="preserve"> </w:t>
            </w:r>
            <w:r w:rsidRPr="009714B2">
              <w:rPr>
                <w:rFonts w:ascii="GHEA Grapalat" w:eastAsia="Calibri" w:hAnsi="GHEA Grapalat" w:cs="Calibri"/>
                <w:sz w:val="24"/>
                <w:szCs w:val="24"/>
                <w:lang w:val="hy-AM"/>
              </w:rPr>
              <w:t>է</w:t>
            </w:r>
            <w:r w:rsidRPr="009714B2">
              <w:rPr>
                <w:rFonts w:ascii="GHEA Grapalat" w:eastAsia="Calibri" w:hAnsi="GHEA Grapalat" w:cs="Calibri"/>
                <w:sz w:val="24"/>
                <w:szCs w:val="24"/>
                <w:lang w:val="af-ZA"/>
              </w:rPr>
              <w:t xml:space="preserve"> </w:t>
            </w:r>
            <w:r w:rsidRPr="009714B2">
              <w:rPr>
                <w:rFonts w:ascii="GHEA Grapalat" w:eastAsia="Calibri" w:hAnsi="GHEA Grapalat" w:cs="Calibri"/>
                <w:sz w:val="24"/>
                <w:szCs w:val="24"/>
                <w:lang w:val="hy-AM"/>
              </w:rPr>
              <w:t>նրանով</w:t>
            </w:r>
            <w:r w:rsidRPr="009714B2">
              <w:rPr>
                <w:rFonts w:ascii="GHEA Grapalat" w:eastAsia="Calibri" w:hAnsi="GHEA Grapalat" w:cs="Calibri"/>
                <w:sz w:val="24"/>
                <w:szCs w:val="24"/>
                <w:lang w:val="af-ZA"/>
              </w:rPr>
              <w:t xml:space="preserve">, </w:t>
            </w:r>
            <w:r w:rsidRPr="009714B2">
              <w:rPr>
                <w:rFonts w:ascii="GHEA Grapalat" w:eastAsia="Calibri" w:hAnsi="GHEA Grapalat" w:cs="Calibri"/>
                <w:sz w:val="24"/>
                <w:szCs w:val="24"/>
                <w:lang w:val="hy-AM"/>
              </w:rPr>
              <w:t>որ</w:t>
            </w:r>
            <w:r w:rsidRPr="009714B2">
              <w:rPr>
                <w:rFonts w:ascii="GHEA Grapalat" w:eastAsia="Calibri" w:hAnsi="GHEA Grapalat" w:cs="Calibri"/>
                <w:sz w:val="24"/>
                <w:szCs w:val="24"/>
                <w:lang w:val="af-ZA"/>
              </w:rPr>
              <w:t xml:space="preserve"> </w:t>
            </w:r>
            <w:r w:rsidRPr="009714B2">
              <w:rPr>
                <w:rFonts w:ascii="GHEA Grapalat" w:eastAsia="Calibri" w:hAnsi="GHEA Grapalat" w:cs="GHEA Grapalat"/>
                <w:color w:val="00000A"/>
                <w:sz w:val="24"/>
                <w:szCs w:val="24"/>
                <w:lang w:val="hy-AM"/>
              </w:rPr>
              <w:t xml:space="preserve"> օտարերկրյա անձանց կողմից ապրանքների</w:t>
            </w:r>
            <w:r w:rsidRPr="009714B2">
              <w:rPr>
                <w:rFonts w:ascii="GHEA Grapalat" w:eastAsia="Calibri" w:hAnsi="GHEA Grapalat" w:cs="GHEA Grapalat"/>
                <w:color w:val="00000A"/>
                <w:sz w:val="24"/>
                <w:szCs w:val="24"/>
                <w:lang w:val="af-ZA"/>
              </w:rPr>
              <w:t xml:space="preserve"> </w:t>
            </w:r>
            <w:r w:rsidRPr="009714B2">
              <w:rPr>
                <w:rFonts w:ascii="GHEA Grapalat" w:eastAsia="Calibri" w:hAnsi="GHEA Grapalat" w:cs="GHEA Grapalat"/>
                <w:color w:val="00000A"/>
                <w:sz w:val="24"/>
                <w:szCs w:val="24"/>
                <w:lang w:val="hy-AM"/>
              </w:rPr>
              <w:t>ձեռք</w:t>
            </w:r>
            <w:r w:rsidRPr="009714B2">
              <w:rPr>
                <w:rFonts w:ascii="GHEA Grapalat" w:eastAsia="Calibri" w:hAnsi="GHEA Grapalat" w:cs="GHEA Grapalat"/>
                <w:color w:val="00000A"/>
                <w:sz w:val="24"/>
                <w:szCs w:val="24"/>
                <w:lang w:val="af-ZA"/>
              </w:rPr>
              <w:t xml:space="preserve"> </w:t>
            </w:r>
            <w:r w:rsidRPr="009714B2">
              <w:rPr>
                <w:rFonts w:ascii="GHEA Grapalat" w:eastAsia="Calibri" w:hAnsi="GHEA Grapalat" w:cs="GHEA Grapalat"/>
                <w:color w:val="00000A"/>
                <w:sz w:val="24"/>
                <w:szCs w:val="24"/>
                <w:lang w:val="hy-AM"/>
              </w:rPr>
              <w:t>բերումը միայն</w:t>
            </w:r>
            <w:r w:rsidRPr="009714B2">
              <w:rPr>
                <w:rFonts w:ascii="GHEA Grapalat" w:eastAsia="Calibri" w:hAnsi="GHEA Grapalat" w:cs="GHEA Grapalat"/>
                <w:color w:val="00000A"/>
                <w:sz w:val="24"/>
                <w:szCs w:val="24"/>
                <w:lang w:val="af-ZA"/>
              </w:rPr>
              <w:t xml:space="preserve"> </w:t>
            </w:r>
            <w:r w:rsidRPr="009714B2">
              <w:rPr>
                <w:rFonts w:ascii="GHEA Grapalat" w:eastAsia="Calibri" w:hAnsi="GHEA Grapalat" w:cs="GHEA Grapalat"/>
                <w:color w:val="00000A"/>
                <w:sz w:val="24"/>
                <w:szCs w:val="24"/>
                <w:lang w:val="hy-AM"/>
              </w:rPr>
              <w:t>պլաստիկ</w:t>
            </w:r>
            <w:r w:rsidRPr="009714B2">
              <w:rPr>
                <w:rFonts w:ascii="GHEA Grapalat" w:eastAsia="Calibri" w:hAnsi="GHEA Grapalat" w:cs="GHEA Grapalat"/>
                <w:color w:val="00000A"/>
                <w:sz w:val="24"/>
                <w:szCs w:val="24"/>
                <w:lang w:val="af-ZA"/>
              </w:rPr>
              <w:t xml:space="preserve"> </w:t>
            </w:r>
            <w:r w:rsidRPr="009714B2">
              <w:rPr>
                <w:rFonts w:ascii="GHEA Grapalat" w:eastAsia="Calibri" w:hAnsi="GHEA Grapalat" w:cs="GHEA Grapalat"/>
                <w:color w:val="00000A"/>
                <w:sz w:val="24"/>
                <w:szCs w:val="24"/>
                <w:lang w:val="hy-AM"/>
              </w:rPr>
              <w:t>քարտերով իրականացնելու և վ</w:t>
            </w:r>
            <w:r w:rsidRPr="009714B2">
              <w:rPr>
                <w:rFonts w:ascii="GHEA Grapalat" w:eastAsia="Calibri" w:hAnsi="GHEA Grapalat" w:cs="GHEA Grapalat"/>
                <w:color w:val="00000A"/>
                <w:sz w:val="24"/>
                <w:szCs w:val="24"/>
                <w:lang w:val="af-ZA"/>
              </w:rPr>
              <w:t>երջիններիս տվյալները ԱԱՀ-ի վերադարձի հարկային հաշվում բացառապես էլեկտրոնային տարբերակով լրացվելու դեպ</w:t>
            </w:r>
            <w:r w:rsidRPr="009714B2">
              <w:rPr>
                <w:rFonts w:ascii="GHEA Grapalat" w:eastAsia="Calibri" w:hAnsi="GHEA Grapalat" w:cs="GHEA Grapalat"/>
                <w:color w:val="00000A"/>
                <w:sz w:val="24"/>
                <w:szCs w:val="24"/>
                <w:lang w:val="af-ZA"/>
              </w:rPr>
              <w:softHyphen/>
            </w:r>
            <w:r w:rsidRPr="009714B2">
              <w:rPr>
                <w:rFonts w:ascii="GHEA Grapalat" w:eastAsia="Calibri" w:hAnsi="GHEA Grapalat" w:cs="GHEA Grapalat"/>
                <w:color w:val="00000A"/>
                <w:sz w:val="24"/>
                <w:szCs w:val="24"/>
                <w:lang w:val="af-ZA"/>
              </w:rPr>
              <w:softHyphen/>
            </w:r>
            <w:r w:rsidRPr="009714B2">
              <w:rPr>
                <w:rFonts w:ascii="GHEA Grapalat" w:eastAsia="Calibri" w:hAnsi="GHEA Grapalat" w:cs="GHEA Grapalat"/>
                <w:color w:val="00000A"/>
                <w:sz w:val="24"/>
                <w:szCs w:val="24"/>
                <w:lang w:val="af-ZA"/>
              </w:rPr>
              <w:softHyphen/>
            </w:r>
            <w:r w:rsidRPr="009714B2">
              <w:rPr>
                <w:rFonts w:ascii="GHEA Grapalat" w:eastAsia="Calibri" w:hAnsi="GHEA Grapalat" w:cs="GHEA Grapalat"/>
                <w:color w:val="00000A"/>
                <w:sz w:val="24"/>
                <w:szCs w:val="24"/>
                <w:lang w:val="af-ZA"/>
              </w:rPr>
              <w:softHyphen/>
            </w:r>
            <w:r w:rsidRPr="009714B2">
              <w:rPr>
                <w:rFonts w:ascii="GHEA Grapalat" w:eastAsia="Calibri" w:hAnsi="GHEA Grapalat" w:cs="GHEA Grapalat"/>
                <w:color w:val="00000A"/>
                <w:sz w:val="24"/>
                <w:szCs w:val="24"/>
                <w:lang w:val="af-ZA"/>
              </w:rPr>
              <w:softHyphen/>
              <w:t>քում փոխհատուցման ենթակա գումարները կփոխանցվեն միայն լրացված քարտի համա</w:t>
            </w:r>
            <w:r w:rsidRPr="009714B2">
              <w:rPr>
                <w:rFonts w:ascii="GHEA Grapalat" w:eastAsia="Calibri" w:hAnsi="GHEA Grapalat" w:cs="GHEA Grapalat"/>
                <w:color w:val="00000A"/>
                <w:sz w:val="24"/>
                <w:szCs w:val="24"/>
                <w:lang w:val="af-ZA"/>
              </w:rPr>
              <w:softHyphen/>
            </w:r>
            <w:r w:rsidRPr="009714B2">
              <w:rPr>
                <w:rFonts w:ascii="GHEA Grapalat" w:eastAsia="Calibri" w:hAnsi="GHEA Grapalat" w:cs="GHEA Grapalat"/>
                <w:color w:val="00000A"/>
                <w:sz w:val="24"/>
                <w:szCs w:val="24"/>
                <w:lang w:val="af-ZA"/>
              </w:rPr>
              <w:softHyphen/>
              <w:t xml:space="preserve">րին, ինչը </w:t>
            </w:r>
            <w:r w:rsidRPr="009714B2">
              <w:rPr>
                <w:rFonts w:ascii="GHEA Grapalat" w:eastAsia="Calibri" w:hAnsi="GHEA Grapalat" w:cs="GHEA Grapalat"/>
                <w:color w:val="00000A"/>
                <w:sz w:val="24"/>
                <w:szCs w:val="24"/>
                <w:lang w:val="hy-AM"/>
              </w:rPr>
              <w:t>հնարավորություն</w:t>
            </w:r>
            <w:r w:rsidRPr="009714B2">
              <w:rPr>
                <w:rFonts w:ascii="GHEA Grapalat" w:eastAsia="Calibri" w:hAnsi="GHEA Grapalat" w:cs="GHEA Grapalat"/>
                <w:color w:val="00000A"/>
                <w:sz w:val="24"/>
                <w:szCs w:val="24"/>
                <w:lang w:val="af-ZA"/>
              </w:rPr>
              <w:t xml:space="preserve"> կ</w:t>
            </w:r>
            <w:r w:rsidRPr="009714B2">
              <w:rPr>
                <w:rFonts w:ascii="GHEA Grapalat" w:eastAsia="Calibri" w:hAnsi="GHEA Grapalat" w:cs="GHEA Grapalat"/>
                <w:color w:val="00000A"/>
                <w:sz w:val="24"/>
                <w:szCs w:val="24"/>
                <w:lang w:val="hy-AM"/>
              </w:rPr>
              <w:t>ընձեռի խուսա</w:t>
            </w:r>
            <w:r w:rsidRPr="009714B2">
              <w:rPr>
                <w:rFonts w:ascii="GHEA Grapalat" w:eastAsia="Calibri" w:hAnsi="GHEA Grapalat" w:cs="GHEA Grapalat"/>
                <w:color w:val="00000A"/>
                <w:sz w:val="24"/>
                <w:szCs w:val="24"/>
                <w:lang w:val="hy-AM"/>
              </w:rPr>
              <w:softHyphen/>
              <w:t>փել գումարները սխալ տվյալներով քար</w:t>
            </w:r>
            <w:r w:rsidRPr="009714B2">
              <w:rPr>
                <w:rFonts w:ascii="GHEA Grapalat" w:eastAsia="Calibri" w:hAnsi="GHEA Grapalat" w:cs="GHEA Grapalat"/>
                <w:color w:val="00000A"/>
                <w:sz w:val="24"/>
                <w:szCs w:val="24"/>
                <w:lang w:val="hy-AM"/>
              </w:rPr>
              <w:softHyphen/>
              <w:t>տին կամ այլ անձանց քարտերին փոխան</w:t>
            </w:r>
            <w:r w:rsidRPr="009714B2">
              <w:rPr>
                <w:rFonts w:ascii="GHEA Grapalat" w:eastAsia="Calibri" w:hAnsi="GHEA Grapalat" w:cs="GHEA Grapalat"/>
                <w:color w:val="00000A"/>
                <w:sz w:val="24"/>
                <w:szCs w:val="24"/>
                <w:lang w:val="hy-AM"/>
              </w:rPr>
              <w:softHyphen/>
              <w:t>ցելուց:</w:t>
            </w:r>
          </w:p>
          <w:p w14:paraId="4D632096" w14:textId="77777777" w:rsidR="0083682A" w:rsidRPr="009714B2" w:rsidRDefault="0083682A" w:rsidP="0083682A">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af-ZA" w:eastAsia="x-none"/>
              </w:rPr>
            </w:pPr>
            <w:r w:rsidRPr="009714B2">
              <w:rPr>
                <w:rFonts w:ascii="GHEA Grapalat" w:eastAsia="Calibri" w:hAnsi="GHEA Grapalat" w:cs="GHEA Grapalat"/>
                <w:color w:val="00000A"/>
                <w:sz w:val="24"/>
                <w:szCs w:val="24"/>
                <w:lang w:val="af-ZA" w:eastAsia="x-none"/>
              </w:rPr>
              <w:t>Վերոգրյալով պայմանավորված՝ առաջարկում ենք Ձև N 1-ում 16-րդ դաշտից հանել` «(առկա</w:t>
            </w:r>
            <w:r w:rsidRPr="009714B2">
              <w:rPr>
                <w:rFonts w:ascii="GHEA Grapalat" w:eastAsia="Calibri" w:hAnsi="GHEA Grapalat" w:cs="GHEA Grapalat"/>
                <w:color w:val="00000A"/>
                <w:sz w:val="24"/>
                <w:szCs w:val="24"/>
                <w:lang w:val="af-ZA" w:eastAsia="x-none"/>
              </w:rPr>
              <w:softHyphen/>
            </w:r>
            <w:r w:rsidRPr="009714B2">
              <w:rPr>
                <w:rFonts w:ascii="GHEA Grapalat" w:eastAsia="Calibri" w:hAnsi="GHEA Grapalat" w:cs="GHEA Grapalat"/>
                <w:color w:val="00000A"/>
                <w:sz w:val="24"/>
                <w:szCs w:val="24"/>
                <w:lang w:val="af-ZA" w:eastAsia="x-none"/>
              </w:rPr>
              <w:softHyphen/>
              <w:t>յության դեպքում) կամ բանկի հաշվի համարը (առկայության դեպքում)» և «(if available) or bank account (if available)» բառերը:</w:t>
            </w:r>
          </w:p>
          <w:p w14:paraId="050C6760" w14:textId="1ED26078" w:rsidR="0083682A" w:rsidRPr="00752D96" w:rsidRDefault="0083682A" w:rsidP="0083682A">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eastAsia="x-none"/>
              </w:rPr>
            </w:pPr>
            <w:r w:rsidRPr="009714B2">
              <w:rPr>
                <w:rFonts w:ascii="GHEA Grapalat" w:eastAsia="Calibri" w:hAnsi="GHEA Grapalat" w:cs="GHEA Grapalat"/>
                <w:color w:val="00000A"/>
                <w:sz w:val="24"/>
                <w:szCs w:val="24"/>
                <w:lang w:val="hy-AM" w:eastAsia="x-none"/>
              </w:rPr>
              <w:t xml:space="preserve">Ընդ որում, վերոնշյալ փոփոխությունը կատարելու պարագայում անհրաժեշտ է լինելու համապատասխան փոփոխություն կատարել նաև </w:t>
            </w:r>
            <w:r w:rsidRPr="009714B2">
              <w:rPr>
                <w:rFonts w:ascii="GHEA Grapalat" w:eastAsia="Calibri" w:hAnsi="GHEA Grapalat" w:cs="GHEA Grapalat"/>
                <w:color w:val="00000A"/>
                <w:sz w:val="24"/>
                <w:szCs w:val="24"/>
                <w:lang w:val="hy-AM" w:eastAsia="ru-RU"/>
              </w:rPr>
              <w:t>ՀՀ</w:t>
            </w:r>
            <w:r w:rsidRPr="009714B2">
              <w:rPr>
                <w:rFonts w:ascii="GHEA Grapalat" w:eastAsia="Calibri" w:hAnsi="GHEA Grapalat" w:cs="GHEA Grapalat"/>
                <w:color w:val="00000A"/>
                <w:sz w:val="24"/>
                <w:szCs w:val="24"/>
                <w:lang w:val="af-ZA" w:eastAsia="ru-RU"/>
              </w:rPr>
              <w:t xml:space="preserve"> կառա</w:t>
            </w:r>
            <w:r w:rsidRPr="009714B2">
              <w:rPr>
                <w:rFonts w:ascii="GHEA Grapalat" w:eastAsia="Calibri" w:hAnsi="GHEA Grapalat" w:cs="GHEA Grapalat"/>
                <w:color w:val="00000A"/>
                <w:sz w:val="24"/>
                <w:szCs w:val="24"/>
                <w:lang w:val="af-ZA" w:eastAsia="ru-RU"/>
              </w:rPr>
              <w:softHyphen/>
              <w:t>վա</w:t>
            </w:r>
            <w:r w:rsidRPr="009714B2">
              <w:rPr>
                <w:rFonts w:ascii="GHEA Grapalat" w:eastAsia="Calibri" w:hAnsi="GHEA Grapalat" w:cs="GHEA Grapalat"/>
                <w:color w:val="00000A"/>
                <w:sz w:val="24"/>
                <w:szCs w:val="24"/>
                <w:lang w:val="af-ZA" w:eastAsia="ru-RU"/>
              </w:rPr>
              <w:softHyphen/>
            </w:r>
            <w:r w:rsidRPr="009714B2">
              <w:rPr>
                <w:rFonts w:ascii="GHEA Grapalat" w:eastAsia="Calibri" w:hAnsi="GHEA Grapalat" w:cs="GHEA Grapalat"/>
                <w:color w:val="00000A"/>
                <w:sz w:val="24"/>
                <w:szCs w:val="24"/>
                <w:lang w:val="af-ZA" w:eastAsia="ru-RU"/>
              </w:rPr>
              <w:softHyphen/>
              <w:t>րու</w:t>
            </w:r>
            <w:r w:rsidRPr="009714B2">
              <w:rPr>
                <w:rFonts w:ascii="GHEA Grapalat" w:eastAsia="Calibri" w:hAnsi="GHEA Grapalat" w:cs="GHEA Grapalat"/>
                <w:color w:val="00000A"/>
                <w:sz w:val="24"/>
                <w:szCs w:val="24"/>
                <w:lang w:val="af-ZA" w:eastAsia="ru-RU"/>
              </w:rPr>
              <w:softHyphen/>
              <w:t>թյան 2017 թվականի մարտի 16-ի N 254-Ն որոշման մեջ</w:t>
            </w:r>
            <w:r w:rsidRPr="009714B2">
              <w:rPr>
                <w:rFonts w:ascii="GHEA Grapalat" w:eastAsia="Calibri" w:hAnsi="GHEA Grapalat" w:cs="GHEA Grapalat"/>
                <w:color w:val="00000A"/>
                <w:sz w:val="24"/>
                <w:szCs w:val="24"/>
                <w:lang w:val="hy-AM" w:eastAsia="ru-RU"/>
              </w:rPr>
              <w:t>:</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2E7F8248" w14:textId="77777777" w:rsidR="0083682A" w:rsidRDefault="00E27C69" w:rsidP="00B713E6">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մասնակի</w:t>
            </w:r>
          </w:p>
          <w:p w14:paraId="47E68C4A" w14:textId="5DAFD910" w:rsidR="00E27C69" w:rsidRDefault="00E27C69" w:rsidP="0078121E">
            <w:pPr>
              <w:spacing w:after="0" w:line="240" w:lineRule="auto"/>
              <w:ind w:left="127" w:right="166" w:firstLine="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 վճարումը միայն քարտով իրականացվելու և այդ քարտին փոխհատուցվելու առաջարկը։</w:t>
            </w:r>
          </w:p>
        </w:tc>
      </w:tr>
      <w:tr w:rsidR="00752D96" w:rsidRPr="00752D96" w14:paraId="113355F0"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0D6523C6" w14:textId="3A883A85" w:rsidR="00752D96" w:rsidRDefault="00752D96" w:rsidP="0083682A">
            <w:pPr>
              <w:pStyle w:val="ListParagraph"/>
              <w:tabs>
                <w:tab w:val="left" w:pos="686"/>
                <w:tab w:val="left" w:pos="829"/>
              </w:tabs>
              <w:suppressAutoHyphens/>
              <w:spacing w:after="0" w:line="240" w:lineRule="auto"/>
              <w:ind w:left="112" w:right="126" w:firstLine="284"/>
              <w:jc w:val="both"/>
              <w:rPr>
                <w:rFonts w:ascii="GHEA Grapalat" w:eastAsia="Calibri" w:hAnsi="GHEA Grapalat" w:cs="GHEA Grapalat"/>
                <w:color w:val="00000A"/>
                <w:sz w:val="24"/>
                <w:szCs w:val="24"/>
                <w:lang w:val="hy-AM" w:eastAsia="ru-RU"/>
              </w:rPr>
            </w:pPr>
            <w:r w:rsidRPr="009714B2">
              <w:rPr>
                <w:rFonts w:ascii="GHEA Grapalat" w:eastAsia="Calibri" w:hAnsi="GHEA Grapalat" w:cs="GHEA Grapalat"/>
                <w:color w:val="00000A"/>
                <w:sz w:val="24"/>
                <w:szCs w:val="24"/>
                <w:lang w:val="hy-AM" w:eastAsia="x-none"/>
              </w:rPr>
              <w:t xml:space="preserve">Նշյալ հարցերի քննարկման շրջանակում առաջարկում ենք քննարկել նաև </w:t>
            </w:r>
            <w:r w:rsidRPr="009714B2">
              <w:rPr>
                <w:rFonts w:ascii="GHEA Grapalat" w:eastAsia="Calibri" w:hAnsi="GHEA Grapalat" w:cs="GHEA Grapalat"/>
                <w:color w:val="00000A"/>
                <w:sz w:val="24"/>
                <w:szCs w:val="24"/>
                <w:lang w:val="hy-AM" w:eastAsia="ru-RU"/>
              </w:rPr>
              <w:t>ՀՀ</w:t>
            </w:r>
            <w:r w:rsidRPr="009714B2">
              <w:rPr>
                <w:rFonts w:ascii="GHEA Grapalat" w:eastAsia="Calibri" w:hAnsi="GHEA Grapalat" w:cs="GHEA Grapalat"/>
                <w:color w:val="00000A"/>
                <w:sz w:val="24"/>
                <w:szCs w:val="24"/>
                <w:lang w:val="af-ZA" w:eastAsia="ru-RU"/>
              </w:rPr>
              <w:t xml:space="preserve"> կառա</w:t>
            </w:r>
            <w:r w:rsidRPr="009714B2">
              <w:rPr>
                <w:rFonts w:ascii="GHEA Grapalat" w:eastAsia="Calibri" w:hAnsi="GHEA Grapalat" w:cs="GHEA Grapalat"/>
                <w:color w:val="00000A"/>
                <w:sz w:val="24"/>
                <w:szCs w:val="24"/>
                <w:lang w:val="af-ZA" w:eastAsia="ru-RU"/>
              </w:rPr>
              <w:softHyphen/>
              <w:t>վա</w:t>
            </w:r>
            <w:r w:rsidRPr="009714B2">
              <w:rPr>
                <w:rFonts w:ascii="GHEA Grapalat" w:eastAsia="Calibri" w:hAnsi="GHEA Grapalat" w:cs="GHEA Grapalat"/>
                <w:color w:val="00000A"/>
                <w:sz w:val="24"/>
                <w:szCs w:val="24"/>
                <w:lang w:val="af-ZA" w:eastAsia="ru-RU"/>
              </w:rPr>
              <w:softHyphen/>
            </w:r>
            <w:r w:rsidRPr="009714B2">
              <w:rPr>
                <w:rFonts w:ascii="GHEA Grapalat" w:eastAsia="Calibri" w:hAnsi="GHEA Grapalat" w:cs="GHEA Grapalat"/>
                <w:color w:val="00000A"/>
                <w:sz w:val="24"/>
                <w:szCs w:val="24"/>
                <w:lang w:val="af-ZA" w:eastAsia="ru-RU"/>
              </w:rPr>
              <w:softHyphen/>
              <w:t>րու</w:t>
            </w:r>
            <w:r w:rsidRPr="009714B2">
              <w:rPr>
                <w:rFonts w:ascii="GHEA Grapalat" w:eastAsia="Calibri" w:hAnsi="GHEA Grapalat" w:cs="GHEA Grapalat"/>
                <w:color w:val="00000A"/>
                <w:sz w:val="24"/>
                <w:szCs w:val="24"/>
                <w:lang w:val="af-ZA" w:eastAsia="ru-RU"/>
              </w:rPr>
              <w:softHyphen/>
              <w:t xml:space="preserve">թյան 2017 թվականի մարտի 16-ի N 254-Ն որոշումն ուժը կորցրած ճանաչելու </w:t>
            </w:r>
            <w:r w:rsidRPr="009714B2">
              <w:rPr>
                <w:rFonts w:ascii="GHEA Grapalat" w:eastAsia="Calibri" w:hAnsi="GHEA Grapalat" w:cs="GHEA Grapalat"/>
                <w:color w:val="00000A"/>
                <w:sz w:val="24"/>
                <w:szCs w:val="24"/>
                <w:lang w:val="hy-AM" w:eastAsia="ru-RU"/>
              </w:rPr>
              <w:t xml:space="preserve">և այդ որոշմամբ սահմանված հարաբերությունները </w:t>
            </w:r>
            <w:r w:rsidRPr="009714B2">
              <w:rPr>
                <w:rFonts w:ascii="GHEA Grapalat" w:eastAsia="Calibri" w:hAnsi="GHEA Grapalat" w:cs="GHEA Grapalat"/>
                <w:color w:val="00000A"/>
                <w:sz w:val="24"/>
                <w:szCs w:val="24"/>
                <w:lang w:val="hy-AM"/>
              </w:rPr>
              <w:t>ՀՀ կառավարության 2017 թվականի հունիսի 29-ի N 751-Ն որոշմամբ կարգավորելու</w:t>
            </w:r>
            <w:r w:rsidRPr="009714B2">
              <w:rPr>
                <w:rFonts w:ascii="GHEA Grapalat" w:eastAsia="Calibri" w:hAnsi="GHEA Grapalat" w:cs="GHEA Grapalat"/>
                <w:color w:val="00000A"/>
                <w:sz w:val="24"/>
                <w:szCs w:val="24"/>
                <w:lang w:val="hy-AM" w:eastAsia="ru-RU"/>
              </w:rPr>
              <w:t xml:space="preserve"> </w:t>
            </w:r>
            <w:r w:rsidRPr="009714B2">
              <w:rPr>
                <w:rFonts w:ascii="GHEA Grapalat" w:eastAsia="Calibri" w:hAnsi="GHEA Grapalat" w:cs="GHEA Grapalat"/>
                <w:color w:val="00000A"/>
                <w:sz w:val="24"/>
                <w:szCs w:val="24"/>
                <w:lang w:val="af-ZA" w:eastAsia="ru-RU"/>
              </w:rPr>
              <w:t>նպա</w:t>
            </w:r>
            <w:r w:rsidRPr="009714B2">
              <w:rPr>
                <w:rFonts w:ascii="GHEA Grapalat" w:eastAsia="Calibri" w:hAnsi="GHEA Grapalat" w:cs="GHEA Grapalat"/>
                <w:color w:val="00000A"/>
                <w:sz w:val="24"/>
                <w:szCs w:val="24"/>
                <w:lang w:val="af-ZA" w:eastAsia="ru-RU"/>
              </w:rPr>
              <w:softHyphen/>
              <w:t>տա</w:t>
            </w:r>
            <w:r w:rsidRPr="009714B2">
              <w:rPr>
                <w:rFonts w:ascii="GHEA Grapalat" w:eastAsia="Calibri" w:hAnsi="GHEA Grapalat" w:cs="GHEA Grapalat"/>
                <w:color w:val="00000A"/>
                <w:sz w:val="24"/>
                <w:szCs w:val="24"/>
                <w:lang w:val="af-ZA" w:eastAsia="ru-RU"/>
              </w:rPr>
              <w:softHyphen/>
              <w:t>կա</w:t>
            </w:r>
            <w:r w:rsidRPr="009714B2">
              <w:rPr>
                <w:rFonts w:ascii="GHEA Grapalat" w:eastAsia="Calibri" w:hAnsi="GHEA Grapalat" w:cs="GHEA Grapalat"/>
                <w:color w:val="00000A"/>
                <w:sz w:val="24"/>
                <w:szCs w:val="24"/>
                <w:lang w:val="af-ZA" w:eastAsia="ru-RU"/>
              </w:rPr>
              <w:softHyphen/>
              <w:t>հար</w:t>
            </w:r>
            <w:r w:rsidRPr="009714B2">
              <w:rPr>
                <w:rFonts w:ascii="GHEA Grapalat" w:eastAsia="Calibri" w:hAnsi="GHEA Grapalat" w:cs="GHEA Grapalat"/>
                <w:color w:val="00000A"/>
                <w:sz w:val="24"/>
                <w:szCs w:val="24"/>
                <w:lang w:val="af-ZA" w:eastAsia="ru-RU"/>
              </w:rPr>
              <w:softHyphen/>
              <w:t>մարության հարցը</w:t>
            </w:r>
            <w:r w:rsidRPr="009714B2">
              <w:rPr>
                <w:rFonts w:ascii="GHEA Grapalat" w:eastAsia="Calibri" w:hAnsi="GHEA Grapalat" w:cs="GHEA Grapalat"/>
                <w:color w:val="00000A"/>
                <w:sz w:val="24"/>
                <w:szCs w:val="24"/>
                <w:lang w:val="hy-AM" w:eastAsia="ru-RU"/>
              </w:rPr>
              <w:t>, քանի որ երկու որո</w:t>
            </w:r>
            <w:r w:rsidRPr="009714B2">
              <w:rPr>
                <w:rFonts w:ascii="GHEA Grapalat" w:eastAsia="Calibri" w:hAnsi="GHEA Grapalat" w:cs="GHEA Grapalat"/>
                <w:color w:val="00000A"/>
                <w:sz w:val="24"/>
                <w:szCs w:val="24"/>
                <w:lang w:val="hy-AM" w:eastAsia="ru-RU"/>
              </w:rPr>
              <w:softHyphen/>
              <w:t xml:space="preserve">շումներով կարգավորվում են </w:t>
            </w:r>
            <w:r w:rsidRPr="009714B2">
              <w:rPr>
                <w:rFonts w:ascii="GHEA Grapalat" w:eastAsia="Calibri" w:hAnsi="GHEA Grapalat" w:cs="GHEA Grapalat"/>
                <w:color w:val="00000A"/>
                <w:sz w:val="24"/>
                <w:szCs w:val="24"/>
                <w:lang w:val="hy-AM"/>
              </w:rPr>
              <w:t>խնդրո առարկա դեպքում ԱԱՀ</w:t>
            </w:r>
            <w:r w:rsidRPr="009714B2">
              <w:rPr>
                <w:rFonts w:ascii="GHEA Grapalat" w:eastAsia="Calibri" w:hAnsi="GHEA Grapalat" w:cs="GHEA Grapalat"/>
                <w:color w:val="00000A"/>
                <w:sz w:val="24"/>
                <w:szCs w:val="24"/>
                <w:lang w:val="hy-AM" w:eastAsia="ru-RU"/>
              </w:rPr>
              <w:t>-ի վերադարձման հետ կապ</w:t>
            </w:r>
            <w:r w:rsidRPr="009714B2">
              <w:rPr>
                <w:rFonts w:ascii="GHEA Grapalat" w:eastAsia="Calibri" w:hAnsi="GHEA Grapalat" w:cs="GHEA Grapalat"/>
                <w:color w:val="00000A"/>
                <w:sz w:val="24"/>
                <w:szCs w:val="24"/>
                <w:lang w:val="hy-AM" w:eastAsia="ru-RU"/>
              </w:rPr>
              <w:softHyphen/>
            </w:r>
            <w:r w:rsidRPr="009714B2">
              <w:rPr>
                <w:rFonts w:ascii="GHEA Grapalat" w:eastAsia="Calibri" w:hAnsi="GHEA Grapalat" w:cs="GHEA Grapalat"/>
                <w:color w:val="00000A"/>
                <w:sz w:val="24"/>
                <w:szCs w:val="24"/>
                <w:lang w:val="hy-AM" w:eastAsia="ru-RU"/>
              </w:rPr>
              <w:softHyphen/>
              <w:t>ված հարաբերություններ:</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0312D1F2" w14:textId="77777777" w:rsidR="00752D96" w:rsidRDefault="00752D96" w:rsidP="00B713E6">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C1A1F65" w14:textId="1858005E" w:rsidR="00752D96" w:rsidRDefault="00752D96" w:rsidP="00B713E6">
            <w:pPr>
              <w:spacing w:after="0" w:line="240" w:lineRule="auto"/>
              <w:ind w:left="127" w:right="166" w:firstLine="6"/>
              <w:jc w:val="center"/>
              <w:rPr>
                <w:rFonts w:ascii="GHEA Grapalat" w:eastAsia="Times New Roman" w:hAnsi="GHEA Grapalat" w:cs="Times New Roman"/>
                <w:color w:val="000000"/>
                <w:sz w:val="24"/>
                <w:szCs w:val="24"/>
                <w:lang w:val="hy-AM"/>
              </w:rPr>
            </w:pPr>
          </w:p>
        </w:tc>
      </w:tr>
      <w:tr w:rsidR="009714B2" w:rsidRPr="001E1DF4" w14:paraId="218CD2EC"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1F9DF294" w14:textId="77777777" w:rsidR="009714B2" w:rsidRPr="009714B2" w:rsidRDefault="009714B2" w:rsidP="0083682A">
            <w:pPr>
              <w:numPr>
                <w:ilvl w:val="0"/>
                <w:numId w:val="11"/>
              </w:numPr>
              <w:tabs>
                <w:tab w:val="left" w:pos="686"/>
                <w:tab w:val="left" w:pos="829"/>
              </w:tabs>
              <w:suppressAutoHyphens/>
              <w:spacing w:after="0" w:line="240" w:lineRule="auto"/>
              <w:ind w:left="119" w:right="126" w:firstLine="284"/>
              <w:contextualSpacing/>
              <w:jc w:val="both"/>
              <w:rPr>
                <w:rFonts w:ascii="GHEA Grapalat" w:eastAsia="Calibri" w:hAnsi="GHEA Grapalat" w:cs="GHEA Grapalat"/>
                <w:color w:val="00000A"/>
                <w:sz w:val="24"/>
                <w:szCs w:val="24"/>
                <w:lang w:val="af-ZA"/>
              </w:rPr>
            </w:pPr>
            <w:r w:rsidRPr="009714B2">
              <w:rPr>
                <w:rFonts w:ascii="GHEA Grapalat" w:eastAsia="Calibri" w:hAnsi="GHEA Grapalat" w:cs="GHEA Grapalat"/>
                <w:color w:val="00000A"/>
                <w:sz w:val="24"/>
                <w:szCs w:val="24"/>
                <w:lang w:val="af-ZA" w:eastAsia="ru-RU"/>
              </w:rPr>
              <w:t xml:space="preserve">Հավելվածի </w:t>
            </w:r>
            <w:r w:rsidRPr="009714B2">
              <w:rPr>
                <w:rFonts w:ascii="GHEA Grapalat" w:eastAsia="Calibri" w:hAnsi="GHEA Grapalat" w:cs="GHEA Grapalat"/>
                <w:color w:val="00000A"/>
                <w:sz w:val="24"/>
                <w:szCs w:val="24"/>
                <w:lang w:val="af-ZA"/>
              </w:rPr>
              <w:t xml:space="preserve">6-րդ կետում «պարունակի» բառից հետո </w:t>
            </w:r>
            <w:r w:rsidRPr="009714B2">
              <w:rPr>
                <w:rFonts w:ascii="GHEA Grapalat" w:eastAsia="Calibri" w:hAnsi="GHEA Grapalat" w:cs="GHEA Grapalat"/>
                <w:color w:val="00000A"/>
                <w:sz w:val="24"/>
                <w:szCs w:val="24"/>
                <w:lang w:val="hy-AM"/>
              </w:rPr>
              <w:t xml:space="preserve">առաջարկում ենք </w:t>
            </w:r>
            <w:r w:rsidRPr="009714B2">
              <w:rPr>
                <w:rFonts w:ascii="GHEA Grapalat" w:eastAsia="Calibri" w:hAnsi="GHEA Grapalat" w:cs="GHEA Grapalat"/>
                <w:color w:val="00000A"/>
                <w:sz w:val="24"/>
                <w:szCs w:val="24"/>
                <w:lang w:val="af-ZA"/>
              </w:rPr>
              <w:t>լրացնել «ԱԱՀ-ի վերադարձի» բառերը:</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096FD00A" w14:textId="77777777" w:rsidR="009714B2" w:rsidRDefault="0082098A" w:rsidP="00B713E6">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9714B2" w:rsidRPr="00210DF7" w14:paraId="2ED15F6B"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32845F8F" w14:textId="77777777" w:rsidR="009714B2" w:rsidRPr="009D64A9" w:rsidRDefault="009714B2" w:rsidP="0083682A">
            <w:pPr>
              <w:numPr>
                <w:ilvl w:val="0"/>
                <w:numId w:val="11"/>
              </w:numPr>
              <w:tabs>
                <w:tab w:val="left" w:pos="686"/>
                <w:tab w:val="left" w:pos="829"/>
              </w:tabs>
              <w:suppressAutoHyphens/>
              <w:spacing w:after="0" w:line="240" w:lineRule="auto"/>
              <w:ind w:left="119" w:right="126" w:firstLine="284"/>
              <w:contextualSpacing/>
              <w:jc w:val="both"/>
              <w:rPr>
                <w:rFonts w:ascii="GHEA Grapalat" w:eastAsia="Calibri" w:hAnsi="GHEA Grapalat" w:cs="GHEA Grapalat"/>
                <w:color w:val="00000A"/>
                <w:sz w:val="24"/>
                <w:szCs w:val="24"/>
                <w:lang w:val="af-ZA"/>
              </w:rPr>
            </w:pPr>
            <w:r w:rsidRPr="009D64A9">
              <w:rPr>
                <w:rFonts w:ascii="GHEA Grapalat" w:eastAsia="Calibri" w:hAnsi="GHEA Grapalat" w:cs="GHEA Grapalat"/>
                <w:color w:val="00000A"/>
                <w:sz w:val="24"/>
                <w:szCs w:val="24"/>
                <w:lang w:val="af-ZA" w:eastAsia="ru-RU"/>
              </w:rPr>
              <w:t xml:space="preserve">Հավելվածի </w:t>
            </w:r>
            <w:r w:rsidRPr="009D64A9">
              <w:rPr>
                <w:rFonts w:ascii="GHEA Grapalat" w:eastAsia="Calibri" w:hAnsi="GHEA Grapalat" w:cs="GHEA Grapalat"/>
                <w:color w:val="00000A"/>
                <w:sz w:val="24"/>
                <w:szCs w:val="24"/>
                <w:lang w:val="af-ZA"/>
              </w:rPr>
              <w:t xml:space="preserve">16-րդ կետում «և կնքվում է դրոշմակնիքով» բառերից հետո </w:t>
            </w:r>
            <w:r w:rsidRPr="009D64A9">
              <w:rPr>
                <w:rFonts w:ascii="GHEA Grapalat" w:eastAsia="Calibri" w:hAnsi="GHEA Grapalat" w:cs="GHEA Grapalat"/>
                <w:color w:val="00000A"/>
                <w:sz w:val="24"/>
                <w:szCs w:val="24"/>
                <w:lang w:val="hy-AM"/>
              </w:rPr>
              <w:t xml:space="preserve">առաջարկում ենք </w:t>
            </w:r>
            <w:r w:rsidRPr="009D64A9">
              <w:rPr>
                <w:rFonts w:ascii="GHEA Grapalat" w:eastAsia="Calibri" w:hAnsi="GHEA Grapalat" w:cs="GHEA Grapalat"/>
                <w:color w:val="00000A"/>
                <w:sz w:val="24"/>
                <w:szCs w:val="24"/>
                <w:lang w:val="af-ZA"/>
              </w:rPr>
              <w:t>լրացնել «, որից հետո փոխհա</w:t>
            </w:r>
            <w:r w:rsidRPr="009D64A9">
              <w:rPr>
                <w:rFonts w:ascii="GHEA Grapalat" w:eastAsia="Calibri" w:hAnsi="GHEA Grapalat" w:cs="GHEA Grapalat"/>
                <w:color w:val="00000A"/>
                <w:sz w:val="24"/>
                <w:szCs w:val="24"/>
                <w:lang w:val="af-ZA"/>
              </w:rPr>
              <w:softHyphen/>
              <w:t>տուցման ենթակա ԱԱՀ-ի գումար</w:t>
            </w:r>
            <w:r w:rsidRPr="009D64A9">
              <w:rPr>
                <w:rFonts w:ascii="GHEA Grapalat" w:eastAsia="Calibri" w:hAnsi="GHEA Grapalat" w:cs="GHEA Grapalat"/>
                <w:color w:val="00000A"/>
                <w:sz w:val="24"/>
                <w:szCs w:val="24"/>
                <w:lang w:val="hy-AM"/>
              </w:rPr>
              <w:t>ն</w:t>
            </w:r>
            <w:r w:rsidRPr="009D64A9">
              <w:rPr>
                <w:rFonts w:ascii="GHEA Grapalat" w:eastAsia="Calibri" w:hAnsi="GHEA Grapalat" w:cs="GHEA Grapalat"/>
                <w:color w:val="00000A"/>
                <w:sz w:val="24"/>
                <w:szCs w:val="24"/>
                <w:lang w:val="af-ZA"/>
              </w:rPr>
              <w:t xml:space="preserve"> էլեկտրոնային եղա</w:t>
            </w:r>
            <w:r w:rsidRPr="009D64A9">
              <w:rPr>
                <w:rFonts w:ascii="GHEA Grapalat" w:eastAsia="Calibri" w:hAnsi="GHEA Grapalat" w:cs="GHEA Grapalat"/>
                <w:color w:val="00000A"/>
                <w:sz w:val="24"/>
                <w:szCs w:val="24"/>
                <w:lang w:val="af-ZA"/>
              </w:rPr>
              <w:softHyphen/>
              <w:t>նա</w:t>
            </w:r>
            <w:r w:rsidRPr="009D64A9">
              <w:rPr>
                <w:rFonts w:ascii="GHEA Grapalat" w:eastAsia="Calibri" w:hAnsi="GHEA Grapalat" w:cs="GHEA Grapalat"/>
                <w:color w:val="00000A"/>
                <w:sz w:val="24"/>
                <w:szCs w:val="24"/>
                <w:lang w:val="af-ZA"/>
              </w:rPr>
              <w:softHyphen/>
              <w:t>կով մուտ</w:t>
            </w:r>
            <w:r w:rsidRPr="009D64A9">
              <w:rPr>
                <w:rFonts w:ascii="GHEA Grapalat" w:eastAsia="Calibri" w:hAnsi="GHEA Grapalat" w:cs="GHEA Grapalat"/>
                <w:color w:val="00000A"/>
                <w:sz w:val="24"/>
                <w:szCs w:val="24"/>
                <w:lang w:val="af-ZA"/>
              </w:rPr>
              <w:softHyphen/>
              <w:t>քա</w:t>
            </w:r>
            <w:r w:rsidRPr="009D64A9">
              <w:rPr>
                <w:rFonts w:ascii="GHEA Grapalat" w:eastAsia="Calibri" w:hAnsi="GHEA Grapalat" w:cs="GHEA Grapalat"/>
                <w:color w:val="00000A"/>
                <w:sz w:val="24"/>
                <w:szCs w:val="24"/>
                <w:lang w:val="af-ZA"/>
              </w:rPr>
              <w:softHyphen/>
              <w:t>գր</w:t>
            </w:r>
            <w:r w:rsidRPr="009D64A9">
              <w:rPr>
                <w:rFonts w:ascii="GHEA Grapalat" w:eastAsia="Calibri" w:hAnsi="GHEA Grapalat" w:cs="GHEA Grapalat"/>
                <w:color w:val="00000A"/>
                <w:sz w:val="24"/>
                <w:szCs w:val="24"/>
                <w:lang w:val="af-ZA"/>
              </w:rPr>
              <w:softHyphen/>
              <w:t>վում է համա</w:t>
            </w:r>
            <w:r w:rsidRPr="009D64A9">
              <w:rPr>
                <w:rFonts w:ascii="GHEA Grapalat" w:eastAsia="Calibri" w:hAnsi="GHEA Grapalat" w:cs="GHEA Grapalat"/>
                <w:color w:val="00000A"/>
                <w:sz w:val="24"/>
                <w:szCs w:val="24"/>
                <w:lang w:val="af-ZA"/>
              </w:rPr>
              <w:softHyphen/>
            </w:r>
            <w:r w:rsidRPr="009D64A9">
              <w:rPr>
                <w:rFonts w:ascii="GHEA Grapalat" w:eastAsia="Calibri" w:hAnsi="GHEA Grapalat" w:cs="GHEA Grapalat"/>
                <w:color w:val="00000A"/>
                <w:sz w:val="24"/>
                <w:szCs w:val="24"/>
                <w:lang w:val="af-ZA"/>
              </w:rPr>
              <w:softHyphen/>
              <w:t>պա</w:t>
            </w:r>
            <w:r w:rsidRPr="009D64A9">
              <w:rPr>
                <w:rFonts w:ascii="GHEA Grapalat" w:eastAsia="Calibri" w:hAnsi="GHEA Grapalat" w:cs="GHEA Grapalat"/>
                <w:color w:val="00000A"/>
                <w:sz w:val="24"/>
                <w:szCs w:val="24"/>
                <w:lang w:val="af-ZA"/>
              </w:rPr>
              <w:softHyphen/>
              <w:t>տաս</w:t>
            </w:r>
            <w:r w:rsidRPr="009D64A9">
              <w:rPr>
                <w:rFonts w:ascii="GHEA Grapalat" w:eastAsia="Calibri" w:hAnsi="GHEA Grapalat" w:cs="GHEA Grapalat"/>
                <w:color w:val="00000A"/>
                <w:sz w:val="24"/>
                <w:szCs w:val="24"/>
                <w:lang w:val="af-ZA"/>
              </w:rPr>
              <w:softHyphen/>
              <w:t>խան ունիկալ համարով դուրս գրված ԱԱՀ-ի վերադարձի հարկային հաշվի տվյալ</w:t>
            </w:r>
            <w:r w:rsidRPr="009D64A9">
              <w:rPr>
                <w:rFonts w:ascii="GHEA Grapalat" w:eastAsia="Calibri" w:hAnsi="GHEA Grapalat" w:cs="GHEA Grapalat"/>
                <w:color w:val="00000A"/>
                <w:sz w:val="24"/>
                <w:szCs w:val="24"/>
                <w:lang w:val="af-ZA"/>
              </w:rPr>
              <w:softHyphen/>
            </w:r>
            <w:r w:rsidRPr="009D64A9">
              <w:rPr>
                <w:rFonts w:ascii="GHEA Grapalat" w:eastAsia="Calibri" w:hAnsi="GHEA Grapalat" w:cs="GHEA Grapalat"/>
                <w:color w:val="00000A"/>
                <w:sz w:val="24"/>
                <w:szCs w:val="24"/>
                <w:lang w:val="af-ZA"/>
              </w:rPr>
              <w:softHyphen/>
              <w:t>նե</w:t>
            </w:r>
            <w:r w:rsidRPr="009D64A9">
              <w:rPr>
                <w:rFonts w:ascii="GHEA Grapalat" w:eastAsia="Calibri" w:hAnsi="GHEA Grapalat" w:cs="GHEA Grapalat"/>
                <w:color w:val="00000A"/>
                <w:sz w:val="24"/>
                <w:szCs w:val="24"/>
                <w:lang w:val="af-ZA"/>
              </w:rPr>
              <w:softHyphen/>
              <w:t>րում:» բառերը:</w:t>
            </w:r>
          </w:p>
          <w:p w14:paraId="1B52B0CA" w14:textId="77777777" w:rsidR="009714B2" w:rsidRPr="009D64A9"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af-ZA"/>
              </w:rPr>
            </w:pPr>
            <w:r w:rsidRPr="009D64A9">
              <w:rPr>
                <w:rFonts w:ascii="GHEA Grapalat" w:eastAsia="Calibri" w:hAnsi="GHEA Grapalat" w:cs="GHEA Grapalat"/>
                <w:color w:val="00000A"/>
                <w:sz w:val="24"/>
                <w:szCs w:val="24"/>
                <w:lang w:val="af-ZA"/>
              </w:rPr>
              <w:t>Վերոգրյալը հիմնավորվում է նրանով, որ մաքսային մարմնի կողմից փոխհատուցման ենթա</w:t>
            </w:r>
            <w:r w:rsidRPr="009D64A9">
              <w:rPr>
                <w:rFonts w:ascii="GHEA Grapalat" w:eastAsia="Calibri" w:hAnsi="GHEA Grapalat" w:cs="GHEA Grapalat"/>
                <w:color w:val="00000A"/>
                <w:sz w:val="24"/>
                <w:szCs w:val="24"/>
                <w:lang w:val="af-ZA"/>
              </w:rPr>
              <w:softHyphen/>
              <w:t>կա գումարը և քարտի տվյալները բացառապես էլեկտրոնային եղանակով լրացվելու դեպ</w:t>
            </w:r>
            <w:r w:rsidRPr="009D64A9">
              <w:rPr>
                <w:rFonts w:ascii="GHEA Grapalat" w:eastAsia="Calibri" w:hAnsi="GHEA Grapalat" w:cs="GHEA Grapalat"/>
                <w:color w:val="00000A"/>
                <w:sz w:val="24"/>
                <w:szCs w:val="24"/>
                <w:lang w:val="af-ZA"/>
              </w:rPr>
              <w:softHyphen/>
              <w:t xml:space="preserve">քում հնարավորություն կընձեռվի ստուգել </w:t>
            </w:r>
            <w:r w:rsidRPr="009D64A9">
              <w:rPr>
                <w:rFonts w:ascii="GHEA Grapalat" w:eastAsia="Calibri" w:hAnsi="GHEA Grapalat" w:cs="GHEA Grapalat"/>
                <w:color w:val="00000A"/>
                <w:sz w:val="24"/>
                <w:szCs w:val="24"/>
                <w:lang w:val="af-ZA"/>
              </w:rPr>
              <w:lastRenderedPageBreak/>
              <w:t>ՀՀ ֆինանսների նախա</w:t>
            </w:r>
            <w:r w:rsidRPr="009D64A9">
              <w:rPr>
                <w:rFonts w:ascii="GHEA Grapalat" w:eastAsia="Calibri" w:hAnsi="GHEA Grapalat" w:cs="GHEA Grapalat"/>
                <w:color w:val="00000A"/>
                <w:sz w:val="24"/>
                <w:szCs w:val="24"/>
                <w:lang w:val="af-ZA"/>
              </w:rPr>
              <w:softHyphen/>
              <w:t>րա</w:t>
            </w:r>
            <w:r w:rsidRPr="009D64A9">
              <w:rPr>
                <w:rFonts w:ascii="GHEA Grapalat" w:eastAsia="Calibri" w:hAnsi="GHEA Grapalat" w:cs="GHEA Grapalat"/>
                <w:color w:val="00000A"/>
                <w:sz w:val="24"/>
                <w:szCs w:val="24"/>
                <w:lang w:val="af-ZA"/>
              </w:rPr>
              <w:softHyphen/>
              <w:t>րություն ներկա</w:t>
            </w:r>
            <w:r w:rsidRPr="009D64A9">
              <w:rPr>
                <w:rFonts w:ascii="GHEA Grapalat" w:eastAsia="Calibri" w:hAnsi="GHEA Grapalat" w:cs="GHEA Grapalat"/>
                <w:color w:val="00000A"/>
                <w:sz w:val="24"/>
                <w:szCs w:val="24"/>
                <w:lang w:val="af-ZA"/>
              </w:rPr>
              <w:softHyphen/>
              <w:t>յաց</w:t>
            </w:r>
            <w:r w:rsidRPr="009D64A9">
              <w:rPr>
                <w:rFonts w:ascii="GHEA Grapalat" w:eastAsia="Calibri" w:hAnsi="GHEA Grapalat" w:cs="GHEA Grapalat"/>
                <w:color w:val="00000A"/>
                <w:sz w:val="24"/>
                <w:szCs w:val="24"/>
                <w:lang w:val="af-ZA"/>
              </w:rPr>
              <w:softHyphen/>
              <w:t>ված՝ ԱԱՀ-ի վերադարձի հաշվում առկա տվյալները՝ ըստ ԱԱՀ-ի վերադարձի հաշվի ունիկալ համարի:</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6D429CBB" w14:textId="77777777" w:rsidR="005F140B" w:rsidRDefault="008C01DA" w:rsidP="00B713E6">
            <w:pPr>
              <w:spacing w:after="0" w:line="240" w:lineRule="auto"/>
              <w:ind w:left="127" w:right="166" w:firstLine="6"/>
              <w:jc w:val="center"/>
              <w:rPr>
                <w:rFonts w:ascii="GHEA Grapalat" w:eastAsia="Times New Roman" w:hAnsi="GHEA Grapalat" w:cs="Times New Roman"/>
                <w:color w:val="000000"/>
                <w:sz w:val="24"/>
                <w:szCs w:val="24"/>
                <w:lang w:val="hy-AM"/>
              </w:rPr>
            </w:pPr>
            <w:r w:rsidRPr="008C01DA">
              <w:rPr>
                <w:rFonts w:ascii="GHEA Grapalat" w:eastAsia="Times New Roman" w:hAnsi="GHEA Grapalat" w:cs="Times New Roman"/>
                <w:color w:val="000000"/>
                <w:sz w:val="24"/>
                <w:szCs w:val="24"/>
                <w:lang w:val="hy-AM"/>
              </w:rPr>
              <w:lastRenderedPageBreak/>
              <w:t>Ընդունվել է</w:t>
            </w:r>
          </w:p>
          <w:p w14:paraId="4E5505EE" w14:textId="4C18BF70" w:rsidR="005F140B" w:rsidRPr="005F140B" w:rsidRDefault="005F140B" w:rsidP="0078121E">
            <w:pPr>
              <w:spacing w:after="0" w:line="240" w:lineRule="auto"/>
              <w:ind w:left="127" w:right="166" w:firstLine="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Սահմանվել է, որ </w:t>
            </w:r>
            <w:r w:rsidRPr="005F140B">
              <w:rPr>
                <w:rFonts w:ascii="GHEA Grapalat" w:eastAsia="Times New Roman" w:hAnsi="GHEA Grapalat" w:cs="Times New Roman"/>
                <w:color w:val="000000"/>
                <w:sz w:val="24"/>
                <w:szCs w:val="24"/>
                <w:lang w:val="af-ZA"/>
              </w:rPr>
              <w:t>փոխհա</w:t>
            </w:r>
            <w:r w:rsidRPr="005F140B">
              <w:rPr>
                <w:rFonts w:ascii="GHEA Grapalat" w:eastAsia="Times New Roman" w:hAnsi="GHEA Grapalat" w:cs="Times New Roman"/>
                <w:color w:val="000000"/>
                <w:sz w:val="24"/>
                <w:szCs w:val="24"/>
                <w:lang w:val="af-ZA"/>
              </w:rPr>
              <w:softHyphen/>
              <w:t>տուցման ենթակա ԱԱՀ-ի գումար</w:t>
            </w:r>
            <w:r w:rsidRPr="005F140B">
              <w:rPr>
                <w:rFonts w:ascii="GHEA Grapalat" w:eastAsia="Times New Roman" w:hAnsi="GHEA Grapalat" w:cs="Times New Roman"/>
                <w:color w:val="000000"/>
                <w:sz w:val="24"/>
                <w:szCs w:val="24"/>
                <w:lang w:val="hy-AM"/>
              </w:rPr>
              <w:t>ի չափի վերաբերյալ տեղե</w:t>
            </w:r>
            <w:r>
              <w:rPr>
                <w:rFonts w:ascii="GHEA Grapalat" w:eastAsia="Times New Roman" w:hAnsi="GHEA Grapalat" w:cs="Times New Roman"/>
                <w:color w:val="000000"/>
                <w:sz w:val="24"/>
                <w:szCs w:val="24"/>
                <w:lang w:val="hy-AM"/>
              </w:rPr>
              <w:softHyphen/>
            </w:r>
            <w:r w:rsidRPr="005F140B">
              <w:rPr>
                <w:rFonts w:ascii="GHEA Grapalat" w:eastAsia="Times New Roman" w:hAnsi="GHEA Grapalat" w:cs="Times New Roman"/>
                <w:color w:val="000000"/>
                <w:sz w:val="24"/>
                <w:szCs w:val="24"/>
                <w:lang w:val="hy-AM"/>
              </w:rPr>
              <w:t>կությունն ըստ ԱԱՀ-ի վերադարձի հարկային հաշվի սերիայի և համարի</w:t>
            </w:r>
            <w:r w:rsidRPr="005F140B">
              <w:rPr>
                <w:rFonts w:ascii="GHEA Grapalat" w:eastAsia="Times New Roman" w:hAnsi="GHEA Grapalat" w:cs="Times New Roman"/>
                <w:color w:val="000000"/>
                <w:sz w:val="24"/>
                <w:szCs w:val="24"/>
                <w:lang w:val="af-ZA"/>
              </w:rPr>
              <w:t xml:space="preserve"> մաքսային մարմնի կողմից էլեկտրոնային եղա</w:t>
            </w:r>
            <w:r w:rsidRPr="005F140B">
              <w:rPr>
                <w:rFonts w:ascii="GHEA Grapalat" w:eastAsia="Times New Roman" w:hAnsi="GHEA Grapalat" w:cs="Times New Roman"/>
                <w:color w:val="000000"/>
                <w:sz w:val="24"/>
                <w:szCs w:val="24"/>
                <w:lang w:val="af-ZA"/>
              </w:rPr>
              <w:softHyphen/>
              <w:t>նա</w:t>
            </w:r>
            <w:r w:rsidRPr="005F140B">
              <w:rPr>
                <w:rFonts w:ascii="GHEA Grapalat" w:eastAsia="Times New Roman" w:hAnsi="GHEA Grapalat" w:cs="Times New Roman"/>
                <w:color w:val="000000"/>
                <w:sz w:val="24"/>
                <w:szCs w:val="24"/>
                <w:lang w:val="af-ZA"/>
              </w:rPr>
              <w:softHyphen/>
              <w:t xml:space="preserve">կով </w:t>
            </w:r>
            <w:r w:rsidRPr="005F140B">
              <w:rPr>
                <w:rFonts w:ascii="GHEA Grapalat" w:eastAsia="Times New Roman" w:hAnsi="GHEA Grapalat" w:cs="Times New Roman"/>
                <w:color w:val="000000"/>
                <w:sz w:val="24"/>
                <w:szCs w:val="24"/>
                <w:lang w:val="hy-AM"/>
              </w:rPr>
              <w:t xml:space="preserve">ներկայացվում է </w:t>
            </w:r>
            <w:r>
              <w:rPr>
                <w:rFonts w:ascii="GHEA Grapalat" w:eastAsia="Times New Roman" w:hAnsi="GHEA Grapalat" w:cs="Times New Roman"/>
                <w:color w:val="000000"/>
                <w:sz w:val="24"/>
                <w:szCs w:val="24"/>
                <w:lang w:val="hy-AM"/>
              </w:rPr>
              <w:t>ՀՀ</w:t>
            </w:r>
            <w:r w:rsidRPr="005F140B">
              <w:rPr>
                <w:rFonts w:ascii="GHEA Grapalat" w:eastAsia="Times New Roman" w:hAnsi="GHEA Grapalat" w:cs="Times New Roman"/>
                <w:color w:val="000000"/>
                <w:sz w:val="24"/>
                <w:szCs w:val="24"/>
                <w:lang w:val="hy-AM"/>
              </w:rPr>
              <w:t xml:space="preserve"> ֆինանսների նախա</w:t>
            </w:r>
            <w:r>
              <w:rPr>
                <w:rFonts w:ascii="GHEA Grapalat" w:eastAsia="Times New Roman" w:hAnsi="GHEA Grapalat" w:cs="Times New Roman"/>
                <w:color w:val="000000"/>
                <w:sz w:val="24"/>
                <w:szCs w:val="24"/>
                <w:lang w:val="hy-AM"/>
              </w:rPr>
              <w:softHyphen/>
            </w:r>
            <w:r w:rsidRPr="005F140B">
              <w:rPr>
                <w:rFonts w:ascii="GHEA Grapalat" w:eastAsia="Times New Roman" w:hAnsi="GHEA Grapalat" w:cs="Times New Roman"/>
                <w:color w:val="000000"/>
                <w:sz w:val="24"/>
                <w:szCs w:val="24"/>
                <w:lang w:val="hy-AM"/>
              </w:rPr>
              <w:t>րարություն</w:t>
            </w:r>
            <w:r>
              <w:rPr>
                <w:rFonts w:ascii="GHEA Grapalat" w:eastAsia="Times New Roman" w:hAnsi="GHEA Grapalat" w:cs="Times New Roman"/>
                <w:color w:val="000000"/>
                <w:sz w:val="24"/>
                <w:szCs w:val="24"/>
                <w:lang w:val="hy-AM"/>
              </w:rPr>
              <w:t>։ Միաժամանակ, նախա</w:t>
            </w:r>
            <w:r>
              <w:rPr>
                <w:rFonts w:ascii="GHEA Grapalat" w:eastAsia="Times New Roman" w:hAnsi="GHEA Grapalat" w:cs="Times New Roman"/>
                <w:color w:val="000000"/>
                <w:sz w:val="24"/>
                <w:szCs w:val="24"/>
                <w:lang w:val="hy-AM"/>
              </w:rPr>
              <w:softHyphen/>
              <w:t xml:space="preserve">տեսվել է, որ նշված </w:t>
            </w:r>
            <w:r>
              <w:rPr>
                <w:rFonts w:ascii="GHEA Grapalat" w:eastAsia="Times New Roman" w:hAnsi="GHEA Grapalat" w:cs="Times New Roman"/>
                <w:color w:val="000000"/>
                <w:sz w:val="24"/>
                <w:szCs w:val="24"/>
                <w:lang w:val="hy-AM"/>
              </w:rPr>
              <w:lastRenderedPageBreak/>
              <w:t>կարգավորումը ուժի մեջ կմտնի որոշման պաշտոնական հրապարակումից 6 ամիս հետո։</w:t>
            </w:r>
          </w:p>
        </w:tc>
      </w:tr>
      <w:tr w:rsidR="009714B2" w:rsidRPr="00210DF7" w14:paraId="4CC5DA6F"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31464B30" w14:textId="77777777" w:rsidR="009714B2" w:rsidRPr="009714B2" w:rsidRDefault="009714B2" w:rsidP="0083682A">
            <w:pPr>
              <w:numPr>
                <w:ilvl w:val="0"/>
                <w:numId w:val="11"/>
              </w:numPr>
              <w:tabs>
                <w:tab w:val="left" w:pos="686"/>
                <w:tab w:val="left" w:pos="829"/>
              </w:tabs>
              <w:suppressAutoHyphens/>
              <w:spacing w:after="0" w:line="240" w:lineRule="auto"/>
              <w:ind w:left="119" w:right="126" w:firstLine="284"/>
              <w:contextualSpacing/>
              <w:jc w:val="both"/>
              <w:rPr>
                <w:rFonts w:ascii="GHEA Grapalat" w:eastAsia="Calibri" w:hAnsi="GHEA Grapalat" w:cs="GHEA Grapalat"/>
                <w:color w:val="00000A"/>
                <w:sz w:val="24"/>
                <w:szCs w:val="24"/>
                <w:lang w:val="af-ZA" w:eastAsia="ru-RU"/>
              </w:rPr>
            </w:pPr>
            <w:r w:rsidRPr="009714B2">
              <w:rPr>
                <w:rFonts w:ascii="GHEA Grapalat" w:eastAsia="Calibri" w:hAnsi="GHEA Grapalat" w:cs="GHEA Grapalat"/>
                <w:color w:val="00000A"/>
                <w:sz w:val="24"/>
                <w:szCs w:val="24"/>
                <w:lang w:val="hy-AM" w:eastAsia="ru-RU"/>
              </w:rPr>
              <w:lastRenderedPageBreak/>
              <w:t xml:space="preserve">Առաջարկում ենք </w:t>
            </w:r>
            <w:r w:rsidRPr="009714B2">
              <w:rPr>
                <w:rFonts w:ascii="GHEA Grapalat" w:eastAsia="Calibri" w:hAnsi="GHEA Grapalat" w:cs="GHEA Grapalat"/>
                <w:color w:val="00000A"/>
                <w:sz w:val="24"/>
                <w:szCs w:val="24"/>
                <w:lang w:val="af-ZA" w:eastAsia="ru-RU"/>
              </w:rPr>
              <w:t>Հավելվածի 22-րդ կետը շարադրել հետևյալ խմբագրությամբ.</w:t>
            </w:r>
          </w:p>
          <w:p w14:paraId="70BF3691" w14:textId="77777777" w:rsidR="009714B2" w:rsidRP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lang w:val="hy-AM"/>
              </w:rPr>
            </w:pPr>
            <w:r w:rsidRPr="009714B2">
              <w:rPr>
                <w:rFonts w:ascii="GHEA Grapalat" w:eastAsia="Calibri" w:hAnsi="GHEA Grapalat" w:cs="Calibri"/>
                <w:color w:val="00000A"/>
                <w:sz w:val="24"/>
                <w:szCs w:val="24"/>
                <w:lang w:val="hy-AM"/>
              </w:rPr>
              <w:t>«</w:t>
            </w:r>
            <w:r w:rsidRPr="009714B2">
              <w:rPr>
                <w:rFonts w:ascii="GHEA Grapalat" w:eastAsia="Calibri" w:hAnsi="GHEA Grapalat" w:cs="GHEA Grapalat"/>
                <w:color w:val="00000A"/>
                <w:sz w:val="24"/>
                <w:szCs w:val="24"/>
                <w:lang w:val="hy-AM"/>
              </w:rPr>
              <w:t>22. Սույն կարգի 17-րդ կետում նշված փաստաթղթերը մաքսային մարմնի կողմից Հայաս</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տանի Հանրապետության ֆինանսների նախարարություն են ուղարկվում յուրա</w:t>
            </w:r>
            <w:r w:rsidRPr="009714B2">
              <w:rPr>
                <w:rFonts w:ascii="GHEA Grapalat" w:eastAsia="Calibri" w:hAnsi="GHEA Grapalat" w:cs="GHEA Grapalat"/>
                <w:color w:val="00000A"/>
                <w:sz w:val="24"/>
                <w:szCs w:val="24"/>
                <w:lang w:val="hy-AM"/>
              </w:rPr>
              <w:softHyphen/>
              <w:t>քանչ</w:t>
            </w:r>
            <w:r w:rsidRPr="009714B2">
              <w:rPr>
                <w:rFonts w:ascii="GHEA Grapalat" w:eastAsia="Calibri" w:hAnsi="GHEA Grapalat" w:cs="GHEA Grapalat"/>
                <w:color w:val="00000A"/>
                <w:sz w:val="24"/>
                <w:szCs w:val="24"/>
                <w:lang w:val="hy-AM"/>
              </w:rPr>
              <w:softHyphen/>
              <w:t>յուր շաբաթվա վերջին աշխատանքային օրը: Ստացված փաստաթղթերի հիման վրա Հայաս</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 xml:space="preserve">տանի Հանրապետության ֆինանսների նախարարությունն </w:t>
            </w:r>
            <w:r w:rsidRPr="00A53D62">
              <w:rPr>
                <w:rFonts w:ascii="GHEA Grapalat" w:eastAsia="Calibri" w:hAnsi="GHEA Grapalat" w:cs="GHEA Grapalat"/>
                <w:color w:val="00000A"/>
                <w:sz w:val="24"/>
                <w:szCs w:val="24"/>
                <w:lang w:val="hy-AM"/>
              </w:rPr>
              <w:t>ԱԱՀ-ի վերադարձի հար</w:t>
            </w:r>
            <w:r w:rsidRPr="00A53D62">
              <w:rPr>
                <w:rFonts w:ascii="GHEA Grapalat" w:eastAsia="Calibri" w:hAnsi="GHEA Grapalat" w:cs="GHEA Grapalat"/>
                <w:color w:val="00000A"/>
                <w:sz w:val="24"/>
                <w:szCs w:val="24"/>
                <w:lang w:val="hy-AM"/>
              </w:rPr>
              <w:softHyphen/>
              <w:t>կային հաշ</w:t>
            </w:r>
            <w:r w:rsidRPr="00A53D62">
              <w:rPr>
                <w:rFonts w:ascii="GHEA Grapalat" w:eastAsia="Calibri" w:hAnsi="GHEA Grapalat" w:cs="GHEA Grapalat"/>
                <w:color w:val="00000A"/>
                <w:sz w:val="24"/>
                <w:szCs w:val="24"/>
                <w:lang w:val="hy-AM"/>
              </w:rPr>
              <w:softHyphen/>
              <w:t>վում նշված պլաստիկ վճարային քարտի համարին</w:t>
            </w:r>
            <w:r w:rsidRPr="009714B2">
              <w:rPr>
                <w:rFonts w:ascii="GHEA Grapalat" w:eastAsia="Calibri" w:hAnsi="GHEA Grapalat" w:cs="GHEA Grapalat"/>
                <w:color w:val="00000A"/>
                <w:sz w:val="24"/>
                <w:szCs w:val="24"/>
                <w:lang w:val="hy-AM"/>
              </w:rPr>
              <w:t xml:space="preserve"> գումարները ՀՀ դրամին </w:t>
            </w:r>
            <w:r w:rsidRPr="009714B2">
              <w:rPr>
                <w:rFonts w:ascii="GHEA Grapalat" w:eastAsia="Calibri" w:hAnsi="GHEA Grapalat" w:cs="GHEA Grapalat"/>
                <w:sz w:val="24"/>
                <w:szCs w:val="24"/>
                <w:lang w:val="hy-AM"/>
              </w:rPr>
              <w:t>համար</w:t>
            </w:r>
            <w:r w:rsidRPr="009714B2">
              <w:rPr>
                <w:rFonts w:ascii="GHEA Grapalat" w:eastAsia="Calibri" w:hAnsi="GHEA Grapalat" w:cs="GHEA Grapalat"/>
                <w:sz w:val="24"/>
                <w:szCs w:val="24"/>
                <w:lang w:val="hy-AM"/>
              </w:rPr>
              <w:softHyphen/>
            </w:r>
            <w:r w:rsidRPr="009714B2">
              <w:rPr>
                <w:rFonts w:ascii="GHEA Grapalat" w:eastAsia="Calibri" w:hAnsi="GHEA Grapalat" w:cs="GHEA Grapalat"/>
                <w:sz w:val="24"/>
                <w:szCs w:val="24"/>
                <w:lang w:val="hy-AM"/>
              </w:rPr>
              <w:softHyphen/>
              <w:t xml:space="preserve">ժեք ԱՄՆ դոլարով </w:t>
            </w:r>
            <w:r w:rsidRPr="009714B2">
              <w:rPr>
                <w:rFonts w:ascii="GHEA Grapalat" w:eastAsia="Calibri" w:hAnsi="GHEA Grapalat" w:cs="GHEA Grapalat"/>
                <w:color w:val="00000A"/>
                <w:sz w:val="24"/>
                <w:szCs w:val="24"/>
                <w:lang w:val="hy-AM"/>
              </w:rPr>
              <w:t>փոխանցում է ոչ ուշ, քան փաստաթղթերն ստանալուն հաջորդող 30-րդ օրը: Բանկի կողմից մերժված և Հայաս</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տանի Հանրապետության ֆինանսների նախա</w:t>
            </w:r>
            <w:r w:rsidRPr="009714B2">
              <w:rPr>
                <w:rFonts w:ascii="GHEA Grapalat" w:eastAsia="Calibri" w:hAnsi="GHEA Grapalat" w:cs="GHEA Grapalat"/>
                <w:color w:val="00000A"/>
                <w:sz w:val="24"/>
                <w:szCs w:val="24"/>
                <w:lang w:val="hy-AM"/>
              </w:rPr>
              <w:softHyphen/>
              <w:t>րա</w:t>
            </w:r>
            <w:r w:rsidRPr="009714B2">
              <w:rPr>
                <w:rFonts w:ascii="GHEA Grapalat" w:eastAsia="Calibri" w:hAnsi="GHEA Grapalat" w:cs="GHEA Grapalat"/>
                <w:color w:val="00000A"/>
                <w:sz w:val="24"/>
                <w:szCs w:val="24"/>
                <w:lang w:val="hy-AM"/>
              </w:rPr>
              <w:softHyphen/>
              <w:t>րություն վերադարձված գումարները ենթակա չեն կրկին փոխանցման և մուտքագրվում են ՀՀ պետական բյուջե՝ որպես այլ եկա</w:t>
            </w:r>
            <w:r w:rsidRPr="009714B2">
              <w:rPr>
                <w:rFonts w:ascii="GHEA Grapalat" w:eastAsia="Calibri" w:hAnsi="GHEA Grapalat" w:cs="GHEA Grapalat"/>
                <w:color w:val="00000A"/>
                <w:sz w:val="24"/>
                <w:szCs w:val="24"/>
                <w:lang w:val="hy-AM"/>
              </w:rPr>
              <w:softHyphen/>
              <w:t>մուտ:</w:t>
            </w:r>
            <w:r w:rsidRPr="009714B2">
              <w:rPr>
                <w:rFonts w:ascii="GHEA Grapalat" w:eastAsia="Calibri" w:hAnsi="GHEA Grapalat" w:cs="Calibri"/>
                <w:color w:val="00000A"/>
                <w:sz w:val="24"/>
                <w:szCs w:val="24"/>
                <w:lang w:val="hy-AM"/>
              </w:rPr>
              <w:t>»:</w:t>
            </w:r>
          </w:p>
          <w:p w14:paraId="729D597A" w14:textId="77777777" w:rsidR="009714B2" w:rsidRP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rPr>
            </w:pPr>
            <w:r w:rsidRPr="009714B2">
              <w:rPr>
                <w:rFonts w:ascii="GHEA Grapalat" w:eastAsia="Calibri" w:hAnsi="GHEA Grapalat" w:cs="Calibri"/>
                <w:color w:val="00000A"/>
                <w:sz w:val="24"/>
                <w:szCs w:val="24"/>
                <w:lang w:val="hy-AM"/>
              </w:rPr>
              <w:t xml:space="preserve">Վերոգրյալը պայմանավորված է </w:t>
            </w:r>
            <w:r w:rsidRPr="009714B2">
              <w:rPr>
                <w:rFonts w:ascii="GHEA Grapalat" w:eastAsia="Calibri" w:hAnsi="GHEA Grapalat" w:cs="GHEA Grapalat"/>
                <w:color w:val="00000A"/>
                <w:sz w:val="24"/>
                <w:szCs w:val="24"/>
                <w:lang w:val="hy-AM"/>
              </w:rPr>
              <w:t>նրանով, որ ներկայումս բանկը փոխհատուցման ենթակա գումար</w:t>
            </w:r>
            <w:r w:rsidRPr="009714B2">
              <w:rPr>
                <w:rFonts w:ascii="GHEA Grapalat" w:eastAsia="Calibri" w:hAnsi="GHEA Grapalat" w:cs="GHEA Grapalat"/>
                <w:color w:val="00000A"/>
                <w:sz w:val="24"/>
                <w:szCs w:val="24"/>
                <w:lang w:val="hy-AM"/>
              </w:rPr>
              <w:softHyphen/>
              <w:t>ներն օտարերկրյա անձանց քարտերին վերադարձնում է ԱՄՆ դոլարով՝ հաշվի առնելով այն հանգամանքը, որ հնարավոր չէ պարզել տարբեր երկրների քաղաքա</w:t>
            </w:r>
            <w:r w:rsidRPr="009714B2">
              <w:rPr>
                <w:rFonts w:ascii="GHEA Grapalat" w:eastAsia="Calibri" w:hAnsi="GHEA Grapalat" w:cs="GHEA Grapalat"/>
                <w:color w:val="00000A"/>
                <w:sz w:val="24"/>
                <w:szCs w:val="24"/>
                <w:lang w:val="hy-AM"/>
              </w:rPr>
              <w:softHyphen/>
              <w:t>ցի</w:t>
            </w:r>
            <w:r w:rsidRPr="009714B2">
              <w:rPr>
                <w:rFonts w:ascii="GHEA Grapalat" w:eastAsia="Calibri" w:hAnsi="GHEA Grapalat" w:cs="GHEA Grapalat"/>
                <w:color w:val="00000A"/>
                <w:sz w:val="24"/>
                <w:szCs w:val="24"/>
                <w:lang w:val="hy-AM"/>
              </w:rPr>
              <w:softHyphen/>
              <w:t>ների կողմից ներկայացված քարտերի արժույթ</w:t>
            </w:r>
            <w:r w:rsidRPr="009714B2">
              <w:rPr>
                <w:rFonts w:ascii="GHEA Grapalat" w:eastAsia="Calibri" w:hAnsi="GHEA Grapalat" w:cs="GHEA Grapalat"/>
                <w:color w:val="00000A"/>
                <w:sz w:val="24"/>
                <w:szCs w:val="24"/>
                <w:lang w:val="hy-AM"/>
              </w:rPr>
              <w:softHyphen/>
              <w:t>ները: Նշված արժույթը ընտրվել է օտար</w:t>
            </w:r>
            <w:r w:rsidRPr="009714B2">
              <w:rPr>
                <w:rFonts w:ascii="GHEA Grapalat" w:eastAsia="Calibri" w:hAnsi="GHEA Grapalat" w:cs="GHEA Grapalat"/>
                <w:color w:val="00000A"/>
                <w:sz w:val="24"/>
                <w:szCs w:val="24"/>
                <w:lang w:val="hy-AM"/>
              </w:rPr>
              <w:softHyphen/>
              <w:t>երկրյա քաղաքացիների՝ տարբեր երկրների արժույթներով քար</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տերին փոխան</w:t>
            </w:r>
            <w:r w:rsidRPr="009714B2">
              <w:rPr>
                <w:rFonts w:ascii="GHEA Grapalat" w:eastAsia="Calibri" w:hAnsi="GHEA Grapalat" w:cs="GHEA Grapalat"/>
                <w:color w:val="00000A"/>
                <w:sz w:val="24"/>
                <w:szCs w:val="24"/>
                <w:lang w:val="hy-AM"/>
              </w:rPr>
              <w:softHyphen/>
              <w:t>ցումները հնա</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րա</w:t>
            </w:r>
            <w:r w:rsidRPr="009714B2">
              <w:rPr>
                <w:rFonts w:ascii="GHEA Grapalat" w:eastAsia="Calibri" w:hAnsi="GHEA Grapalat" w:cs="GHEA Grapalat"/>
                <w:color w:val="00000A"/>
                <w:sz w:val="24"/>
                <w:szCs w:val="24"/>
                <w:lang w:val="hy-AM"/>
              </w:rPr>
              <w:softHyphen/>
              <w:t>վոր դարձնելու համար՝ մեկ միասնական միջազ</w:t>
            </w:r>
            <w:r w:rsidRPr="009714B2">
              <w:rPr>
                <w:rFonts w:ascii="GHEA Grapalat" w:eastAsia="Calibri" w:hAnsi="GHEA Grapalat" w:cs="GHEA Grapalat"/>
                <w:color w:val="00000A"/>
                <w:sz w:val="24"/>
                <w:szCs w:val="24"/>
                <w:lang w:val="hy-AM"/>
              </w:rPr>
              <w:softHyphen/>
              <w:t>գա</w:t>
            </w:r>
            <w:r w:rsidRPr="009714B2">
              <w:rPr>
                <w:rFonts w:ascii="GHEA Grapalat" w:eastAsia="Calibri" w:hAnsi="GHEA Grapalat" w:cs="GHEA Grapalat"/>
                <w:color w:val="00000A"/>
                <w:sz w:val="24"/>
                <w:szCs w:val="24"/>
                <w:lang w:val="hy-AM"/>
              </w:rPr>
              <w:softHyphen/>
              <w:t>յ</w:t>
            </w:r>
            <w:r w:rsidRPr="009714B2">
              <w:rPr>
                <w:rFonts w:ascii="GHEA Grapalat" w:eastAsia="Calibri" w:hAnsi="GHEA Grapalat" w:cs="GHEA Grapalat"/>
                <w:color w:val="00000A"/>
                <w:sz w:val="24"/>
                <w:szCs w:val="24"/>
                <w:lang w:val="hy-AM"/>
              </w:rPr>
              <w:softHyphen/>
              <w:t>նորեն ընդուն</w:t>
            </w:r>
            <w:r w:rsidRPr="009714B2">
              <w:rPr>
                <w:rFonts w:ascii="GHEA Grapalat" w:eastAsia="Calibri" w:hAnsi="GHEA Grapalat" w:cs="GHEA Grapalat"/>
                <w:color w:val="00000A"/>
                <w:sz w:val="24"/>
                <w:szCs w:val="24"/>
                <w:lang w:val="hy-AM"/>
              </w:rPr>
              <w:softHyphen/>
              <w:t>ված արժույթ կիրա</w:t>
            </w:r>
            <w:r w:rsidRPr="009714B2">
              <w:rPr>
                <w:rFonts w:ascii="GHEA Grapalat" w:eastAsia="Calibri" w:hAnsi="GHEA Grapalat" w:cs="GHEA Grapalat"/>
                <w:color w:val="00000A"/>
                <w:sz w:val="24"/>
                <w:szCs w:val="24"/>
                <w:lang w:val="hy-AM"/>
              </w:rPr>
              <w:softHyphen/>
              <w:t>ռելու սկզբունքից ելնելով: Մինչդեռ, օտարերկրյա անձանց հաճախ հարկ է լինում պար</w:t>
            </w:r>
            <w:r w:rsidRPr="009714B2">
              <w:rPr>
                <w:rFonts w:ascii="GHEA Grapalat" w:eastAsia="Calibri" w:hAnsi="GHEA Grapalat" w:cs="GHEA Grapalat"/>
                <w:color w:val="00000A"/>
                <w:sz w:val="24"/>
                <w:szCs w:val="24"/>
                <w:lang w:val="hy-AM"/>
              </w:rPr>
              <w:softHyphen/>
              <w:t>զա</w:t>
            </w:r>
            <w:r w:rsidRPr="009714B2">
              <w:rPr>
                <w:rFonts w:ascii="GHEA Grapalat" w:eastAsia="Calibri" w:hAnsi="GHEA Grapalat" w:cs="GHEA Grapalat"/>
                <w:color w:val="00000A"/>
                <w:sz w:val="24"/>
                <w:szCs w:val="24"/>
                <w:lang w:val="hy-AM"/>
              </w:rPr>
              <w:softHyphen/>
              <w:t>բա</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նել փոխարկ</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մամբ պայմանավորված վերադարձվող գումարի տարբերության հան</w:t>
            </w:r>
            <w:r w:rsidRPr="009714B2">
              <w:rPr>
                <w:rFonts w:ascii="GHEA Grapalat" w:eastAsia="Calibri" w:hAnsi="GHEA Grapalat" w:cs="GHEA Grapalat"/>
                <w:color w:val="00000A"/>
                <w:sz w:val="24"/>
                <w:szCs w:val="24"/>
                <w:lang w:val="hy-AM"/>
              </w:rPr>
              <w:softHyphen/>
              <w:t>գա</w:t>
            </w:r>
            <w:r w:rsidRPr="009714B2">
              <w:rPr>
                <w:rFonts w:ascii="GHEA Grapalat" w:eastAsia="Calibri" w:hAnsi="GHEA Grapalat" w:cs="GHEA Grapalat"/>
                <w:color w:val="00000A"/>
                <w:sz w:val="24"/>
                <w:szCs w:val="24"/>
                <w:lang w:val="hy-AM"/>
              </w:rPr>
              <w:softHyphen/>
              <w:t>մանքը: Այս առումով, առաջարկվող փոփոխությունը հնարավորություն կընձեռի խուսափել նմա</w:t>
            </w:r>
            <w:r w:rsidRPr="009714B2">
              <w:rPr>
                <w:rFonts w:ascii="GHEA Grapalat" w:eastAsia="Calibri" w:hAnsi="GHEA Grapalat" w:cs="GHEA Grapalat"/>
                <w:color w:val="00000A"/>
                <w:sz w:val="24"/>
                <w:szCs w:val="24"/>
                <w:lang w:val="hy-AM"/>
              </w:rPr>
              <w:softHyphen/>
            </w:r>
            <w:r w:rsidRPr="009714B2">
              <w:rPr>
                <w:rFonts w:ascii="GHEA Grapalat" w:eastAsia="Calibri" w:hAnsi="GHEA Grapalat" w:cs="GHEA Grapalat"/>
                <w:color w:val="00000A"/>
                <w:sz w:val="24"/>
                <w:szCs w:val="24"/>
                <w:lang w:val="hy-AM"/>
              </w:rPr>
              <w:softHyphen/>
              <w:t>նատիպ հարցումներից:</w:t>
            </w:r>
          </w:p>
          <w:p w14:paraId="197E8074" w14:textId="77777777" w:rsidR="009714B2" w:rsidRPr="009714B2" w:rsidRDefault="009714B2" w:rsidP="009714B2">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lang w:val="hy-AM"/>
              </w:rPr>
            </w:pPr>
            <w:r w:rsidRPr="009714B2">
              <w:rPr>
                <w:rFonts w:ascii="GHEA Grapalat" w:eastAsia="Calibri" w:hAnsi="GHEA Grapalat" w:cs="Calibri"/>
                <w:color w:val="00000A"/>
                <w:sz w:val="24"/>
                <w:szCs w:val="24"/>
                <w:lang w:val="hy-AM"/>
              </w:rPr>
              <w:t>Ներկայումս օտարերկրյա անձանց մեծանասնությունը ԱԱՀ-ի փոխ</w:t>
            </w:r>
            <w:r w:rsidRPr="009714B2">
              <w:rPr>
                <w:rFonts w:ascii="GHEA Grapalat" w:eastAsia="Calibri" w:hAnsi="GHEA Grapalat" w:cs="Calibri"/>
                <w:color w:val="00000A"/>
                <w:sz w:val="24"/>
                <w:szCs w:val="24"/>
                <w:lang w:val="hy-AM"/>
              </w:rPr>
              <w:softHyphen/>
              <w:t>հա</w:t>
            </w:r>
            <w:r w:rsidRPr="009714B2">
              <w:rPr>
                <w:rFonts w:ascii="GHEA Grapalat" w:eastAsia="Calibri" w:hAnsi="GHEA Grapalat" w:cs="Calibri"/>
                <w:color w:val="00000A"/>
                <w:sz w:val="24"/>
                <w:szCs w:val="24"/>
                <w:lang w:val="hy-AM"/>
              </w:rPr>
              <w:softHyphen/>
              <w:t>տուցումը ստա</w:t>
            </w:r>
            <w:r w:rsidRPr="009714B2">
              <w:rPr>
                <w:rFonts w:ascii="GHEA Grapalat" w:eastAsia="Calibri" w:hAnsi="GHEA Grapalat" w:cs="Calibri"/>
                <w:color w:val="00000A"/>
                <w:sz w:val="24"/>
                <w:szCs w:val="24"/>
                <w:lang w:val="hy-AM"/>
              </w:rPr>
              <w:softHyphen/>
              <w:t>նում է ՀՀ պետական սահմանի անցման կետերում տեղաբաշխված բանկերի գոր</w:t>
            </w:r>
            <w:r w:rsidRPr="009714B2">
              <w:rPr>
                <w:rFonts w:ascii="GHEA Grapalat" w:eastAsia="Calibri" w:hAnsi="GHEA Grapalat" w:cs="Calibri"/>
                <w:color w:val="00000A"/>
                <w:sz w:val="24"/>
                <w:szCs w:val="24"/>
                <w:lang w:val="hy-AM"/>
              </w:rPr>
              <w:softHyphen/>
              <w:t>ծառ</w:t>
            </w:r>
            <w:r w:rsidRPr="009714B2">
              <w:rPr>
                <w:rFonts w:ascii="GHEA Grapalat" w:eastAsia="Calibri" w:hAnsi="GHEA Grapalat" w:cs="Calibri"/>
                <w:color w:val="00000A"/>
                <w:sz w:val="24"/>
                <w:szCs w:val="24"/>
                <w:lang w:val="hy-AM"/>
              </w:rPr>
              <w:softHyphen/>
              <w:t>նա</w:t>
            </w:r>
            <w:r w:rsidRPr="009714B2">
              <w:rPr>
                <w:rFonts w:ascii="GHEA Grapalat" w:eastAsia="Calibri" w:hAnsi="GHEA Grapalat" w:cs="Calibri"/>
                <w:color w:val="00000A"/>
                <w:sz w:val="24"/>
                <w:szCs w:val="24"/>
                <w:lang w:val="hy-AM"/>
              </w:rPr>
              <w:softHyphen/>
              <w:t>կան գրասեն</w:t>
            </w:r>
            <w:r w:rsidRPr="009714B2">
              <w:rPr>
                <w:rFonts w:ascii="GHEA Grapalat" w:eastAsia="Calibri" w:hAnsi="GHEA Grapalat" w:cs="Calibri"/>
                <w:color w:val="00000A"/>
                <w:sz w:val="24"/>
                <w:szCs w:val="24"/>
                <w:lang w:val="hy-AM"/>
              </w:rPr>
              <w:softHyphen/>
              <w:t>յակների կողմից՝ կանխիկ եղանակով: Գործող կարգի համաձայն՝ ՀՀ ֆինանսների նախարարությունը ստուգում է ԱԱՀ-ի վերադարձի հարկային հաշիվները և համա</w:t>
            </w:r>
            <w:r w:rsidRPr="009714B2">
              <w:rPr>
                <w:rFonts w:ascii="GHEA Grapalat" w:eastAsia="Calibri" w:hAnsi="GHEA Grapalat" w:cs="Calibri"/>
                <w:color w:val="00000A"/>
                <w:sz w:val="24"/>
                <w:szCs w:val="24"/>
                <w:lang w:val="hy-AM"/>
              </w:rPr>
              <w:softHyphen/>
              <w:t>պա</w:t>
            </w:r>
            <w:r w:rsidRPr="009714B2">
              <w:rPr>
                <w:rFonts w:ascii="GHEA Grapalat" w:eastAsia="Calibri" w:hAnsi="GHEA Grapalat" w:cs="Calibri"/>
                <w:color w:val="00000A"/>
                <w:sz w:val="24"/>
                <w:szCs w:val="24"/>
                <w:lang w:val="hy-AM"/>
              </w:rPr>
              <w:softHyphen/>
              <w:t>տաս</w:t>
            </w:r>
            <w:r w:rsidRPr="009714B2">
              <w:rPr>
                <w:rFonts w:ascii="GHEA Grapalat" w:eastAsia="Calibri" w:hAnsi="GHEA Grapalat" w:cs="Calibri"/>
                <w:color w:val="00000A"/>
                <w:sz w:val="24"/>
                <w:szCs w:val="24"/>
                <w:lang w:val="hy-AM"/>
              </w:rPr>
              <w:softHyphen/>
              <w:t>խան բանկին մեկ գործարքով փոխան</w:t>
            </w:r>
            <w:r w:rsidRPr="009714B2">
              <w:rPr>
                <w:rFonts w:ascii="GHEA Grapalat" w:eastAsia="Calibri" w:hAnsi="GHEA Grapalat" w:cs="Calibri"/>
                <w:color w:val="00000A"/>
                <w:sz w:val="24"/>
                <w:szCs w:val="24"/>
                <w:lang w:val="hy-AM"/>
              </w:rPr>
              <w:softHyphen/>
              <w:t>ցում վերադարձված գումարները: ԱԱՀ-ի գումարների փոխհատուցումը միայն անկան</w:t>
            </w:r>
            <w:r w:rsidRPr="009714B2">
              <w:rPr>
                <w:rFonts w:ascii="GHEA Grapalat" w:eastAsia="Calibri" w:hAnsi="GHEA Grapalat" w:cs="Calibri"/>
                <w:color w:val="00000A"/>
                <w:sz w:val="24"/>
                <w:szCs w:val="24"/>
                <w:lang w:val="hy-AM"/>
              </w:rPr>
              <w:softHyphen/>
              <w:t>խիկ եղա</w:t>
            </w:r>
            <w:r w:rsidRPr="009714B2">
              <w:rPr>
                <w:rFonts w:ascii="GHEA Grapalat" w:eastAsia="Calibri" w:hAnsi="GHEA Grapalat" w:cs="Calibri"/>
                <w:color w:val="00000A"/>
                <w:sz w:val="24"/>
                <w:szCs w:val="24"/>
                <w:lang w:val="hy-AM"/>
              </w:rPr>
              <w:softHyphen/>
              <w:t>նակով իրականացնելու դեպքում փոխհատուցման գումար</w:t>
            </w:r>
            <w:r w:rsidRPr="009714B2">
              <w:rPr>
                <w:rFonts w:ascii="GHEA Grapalat" w:eastAsia="Calibri" w:hAnsi="GHEA Grapalat" w:cs="Calibri"/>
                <w:color w:val="00000A"/>
                <w:sz w:val="24"/>
                <w:szCs w:val="24"/>
                <w:lang w:val="hy-AM"/>
              </w:rPr>
              <w:softHyphen/>
              <w:t xml:space="preserve">ները հաճախ են </w:t>
            </w:r>
            <w:r w:rsidRPr="009714B2">
              <w:rPr>
                <w:rFonts w:ascii="GHEA Grapalat" w:eastAsia="Calibri" w:hAnsi="GHEA Grapalat" w:cs="Calibri"/>
                <w:color w:val="00000A"/>
                <w:sz w:val="24"/>
                <w:szCs w:val="24"/>
                <w:lang w:val="hy-AM"/>
              </w:rPr>
              <w:lastRenderedPageBreak/>
              <w:t>վերա</w:t>
            </w:r>
            <w:r w:rsidRPr="009714B2">
              <w:rPr>
                <w:rFonts w:ascii="GHEA Grapalat" w:eastAsia="Calibri" w:hAnsi="GHEA Grapalat" w:cs="Calibri"/>
                <w:color w:val="00000A"/>
                <w:sz w:val="24"/>
                <w:szCs w:val="24"/>
                <w:lang w:val="hy-AM"/>
              </w:rPr>
              <w:softHyphen/>
              <w:t>դարձ</w:t>
            </w:r>
            <w:r w:rsidRPr="009714B2">
              <w:rPr>
                <w:rFonts w:ascii="GHEA Grapalat" w:eastAsia="Calibri" w:hAnsi="GHEA Grapalat" w:cs="Calibri"/>
                <w:color w:val="00000A"/>
                <w:sz w:val="24"/>
                <w:szCs w:val="24"/>
                <w:lang w:val="hy-AM"/>
              </w:rPr>
              <w:softHyphen/>
              <w:t>վում ՀՀ ֆինանսների նախարարություն քարտի համար</w:t>
            </w:r>
            <w:r w:rsidRPr="009714B2">
              <w:rPr>
                <w:rFonts w:ascii="GHEA Grapalat" w:eastAsia="Calibri" w:hAnsi="GHEA Grapalat" w:cs="Calibri"/>
                <w:color w:val="00000A"/>
                <w:sz w:val="24"/>
                <w:szCs w:val="24"/>
                <w:lang w:val="hy-AM"/>
              </w:rPr>
              <w:softHyphen/>
              <w:t>ների և բանկային հաշիվների՝ անընթեռնելի ձեռագրով կամ թերի կամ սխալ լրացված լինելու հանգամանքով պայ</w:t>
            </w:r>
            <w:r w:rsidRPr="009714B2">
              <w:rPr>
                <w:rFonts w:ascii="GHEA Grapalat" w:eastAsia="Calibri" w:hAnsi="GHEA Grapalat" w:cs="Calibri"/>
                <w:color w:val="00000A"/>
                <w:sz w:val="24"/>
                <w:szCs w:val="24"/>
                <w:lang w:val="hy-AM"/>
              </w:rPr>
              <w:softHyphen/>
              <w:t>մա</w:t>
            </w:r>
            <w:r w:rsidRPr="009714B2">
              <w:rPr>
                <w:rFonts w:ascii="GHEA Grapalat" w:eastAsia="Calibri" w:hAnsi="GHEA Grapalat" w:cs="Calibri"/>
                <w:color w:val="00000A"/>
                <w:sz w:val="24"/>
                <w:szCs w:val="24"/>
                <w:lang w:val="hy-AM"/>
              </w:rPr>
              <w:softHyphen/>
              <w:t>նա</w:t>
            </w:r>
            <w:r w:rsidRPr="009714B2">
              <w:rPr>
                <w:rFonts w:ascii="GHEA Grapalat" w:eastAsia="Calibri" w:hAnsi="GHEA Grapalat" w:cs="Calibri"/>
                <w:color w:val="00000A"/>
                <w:sz w:val="24"/>
                <w:szCs w:val="24"/>
                <w:lang w:val="hy-AM"/>
              </w:rPr>
              <w:softHyphen/>
              <w:t>վոր</w:t>
            </w:r>
            <w:r w:rsidRPr="009714B2">
              <w:rPr>
                <w:rFonts w:ascii="GHEA Grapalat" w:eastAsia="Calibri" w:hAnsi="GHEA Grapalat" w:cs="Calibri"/>
                <w:color w:val="00000A"/>
                <w:sz w:val="24"/>
                <w:szCs w:val="24"/>
                <w:lang w:val="hy-AM"/>
              </w:rPr>
              <w:softHyphen/>
              <w:t>ված: Այդ դեպքում վերադարձված գումարները մնում են բանկի և ՀՀ ֆինանսների նախա</w:t>
            </w:r>
            <w:r w:rsidRPr="009714B2">
              <w:rPr>
                <w:rFonts w:ascii="GHEA Grapalat" w:eastAsia="Calibri" w:hAnsi="GHEA Grapalat" w:cs="Calibri"/>
                <w:color w:val="00000A"/>
                <w:sz w:val="24"/>
                <w:szCs w:val="24"/>
                <w:lang w:val="hy-AM"/>
              </w:rPr>
              <w:softHyphen/>
              <w:t>րա</w:t>
            </w:r>
            <w:r w:rsidRPr="009714B2">
              <w:rPr>
                <w:rFonts w:ascii="GHEA Grapalat" w:eastAsia="Calibri" w:hAnsi="GHEA Grapalat" w:cs="Calibri"/>
                <w:color w:val="00000A"/>
                <w:sz w:val="24"/>
                <w:szCs w:val="24"/>
                <w:lang w:val="hy-AM"/>
              </w:rPr>
              <w:softHyphen/>
              <w:t>րության միջև կնքված պայմանագրի շրջանակներում բացված տարան</w:t>
            </w:r>
            <w:r w:rsidRPr="009714B2">
              <w:rPr>
                <w:rFonts w:ascii="GHEA Grapalat" w:eastAsia="Calibri" w:hAnsi="GHEA Grapalat" w:cs="Calibri"/>
                <w:color w:val="00000A"/>
                <w:sz w:val="24"/>
                <w:szCs w:val="24"/>
                <w:lang w:val="hy-AM"/>
              </w:rPr>
              <w:softHyphen/>
              <w:t>ցիկ հաշվում: Ուստի, նպատակահարմար ենք համարում նշված գումարները մուտքա</w:t>
            </w:r>
            <w:r w:rsidRPr="009714B2">
              <w:rPr>
                <w:rFonts w:ascii="GHEA Grapalat" w:eastAsia="Calibri" w:hAnsi="GHEA Grapalat" w:cs="Calibri"/>
                <w:color w:val="00000A"/>
                <w:sz w:val="24"/>
                <w:szCs w:val="24"/>
                <w:lang w:val="hy-AM"/>
              </w:rPr>
              <w:softHyphen/>
              <w:t>գրել ՀՀ պետական բյուջե՝ որպես այլ եկամուտ:</w:t>
            </w:r>
          </w:p>
          <w:p w14:paraId="2512A19B" w14:textId="2AC18ED2" w:rsidR="009714B2" w:rsidRPr="009714B2" w:rsidRDefault="009714B2" w:rsidP="009714B2">
            <w:pPr>
              <w:tabs>
                <w:tab w:val="left" w:pos="686"/>
                <w:tab w:val="left" w:pos="829"/>
              </w:tabs>
              <w:suppressAutoHyphens/>
              <w:spacing w:after="0" w:line="240" w:lineRule="auto"/>
              <w:ind w:left="119" w:right="126" w:firstLine="284"/>
              <w:contextualSpacing/>
              <w:jc w:val="both"/>
              <w:rPr>
                <w:rFonts w:ascii="GHEA Grapalat" w:eastAsia="Calibri" w:hAnsi="GHEA Grapalat" w:cs="GHEA Grapalat"/>
                <w:color w:val="00000A"/>
                <w:sz w:val="24"/>
                <w:szCs w:val="24"/>
                <w:lang w:val="af-ZA" w:eastAsia="ru-RU"/>
              </w:rPr>
            </w:pP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6BAA5ED5" w14:textId="126FED21" w:rsidR="005F140B" w:rsidRPr="005F140B" w:rsidRDefault="005F140B" w:rsidP="005F140B">
            <w:pPr>
              <w:spacing w:after="0" w:line="240" w:lineRule="auto"/>
              <w:ind w:left="127" w:right="166" w:firstLine="6"/>
              <w:jc w:val="center"/>
              <w:rPr>
                <w:rFonts w:ascii="GHEA Grapalat" w:eastAsia="Times New Roman" w:hAnsi="GHEA Grapalat" w:cs="Times New Roman"/>
                <w:color w:val="000000"/>
                <w:sz w:val="24"/>
                <w:szCs w:val="24"/>
                <w:lang w:val="hy-AM"/>
              </w:rPr>
            </w:pPr>
            <w:r w:rsidRPr="005F140B">
              <w:rPr>
                <w:rFonts w:ascii="GHEA Grapalat" w:eastAsia="Times New Roman" w:hAnsi="GHEA Grapalat" w:cs="Times New Roman"/>
                <w:color w:val="000000"/>
                <w:sz w:val="24"/>
                <w:szCs w:val="24"/>
                <w:lang w:val="hy-AM"/>
              </w:rPr>
              <w:lastRenderedPageBreak/>
              <w:t xml:space="preserve">Ընդունվել է </w:t>
            </w:r>
          </w:p>
          <w:p w14:paraId="56CE8B61" w14:textId="675F8764" w:rsidR="009714B2" w:rsidRDefault="005F140B" w:rsidP="00BB06C7">
            <w:pPr>
              <w:spacing w:after="0" w:line="240" w:lineRule="auto"/>
              <w:ind w:left="127" w:right="166" w:firstLine="6"/>
              <w:jc w:val="both"/>
              <w:rPr>
                <w:rFonts w:ascii="GHEA Grapalat" w:eastAsia="Times New Roman" w:hAnsi="GHEA Grapalat" w:cs="Times New Roman"/>
                <w:color w:val="000000"/>
                <w:sz w:val="24"/>
                <w:szCs w:val="24"/>
                <w:lang w:val="hy-AM"/>
              </w:rPr>
            </w:pPr>
            <w:r w:rsidRPr="005F140B">
              <w:rPr>
                <w:rFonts w:ascii="GHEA Grapalat" w:eastAsia="Times New Roman" w:hAnsi="GHEA Grapalat" w:cs="Times New Roman"/>
                <w:color w:val="000000"/>
                <w:sz w:val="24"/>
                <w:szCs w:val="24"/>
                <w:lang w:val="hy-AM"/>
              </w:rPr>
              <w:t xml:space="preserve">Չի ընդունվել </w:t>
            </w:r>
            <w:r>
              <w:rPr>
                <w:rFonts w:ascii="GHEA Grapalat" w:eastAsia="Times New Roman" w:hAnsi="GHEA Grapalat" w:cs="Times New Roman"/>
                <w:color w:val="000000"/>
                <w:sz w:val="24"/>
                <w:szCs w:val="24"/>
                <w:lang w:val="hy-AM"/>
              </w:rPr>
              <w:t>գումարները միայն քարտի համարին</w:t>
            </w:r>
            <w:r w:rsidRPr="005F140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փոխանցելու</w:t>
            </w:r>
            <w:r w:rsidRPr="005F140B">
              <w:rPr>
                <w:rFonts w:ascii="GHEA Grapalat" w:eastAsia="Times New Roman" w:hAnsi="GHEA Grapalat" w:cs="Times New Roman"/>
                <w:color w:val="000000"/>
                <w:sz w:val="24"/>
                <w:szCs w:val="24"/>
                <w:lang w:val="hy-AM"/>
              </w:rPr>
              <w:t xml:space="preserve"> առաջարկը։</w:t>
            </w:r>
          </w:p>
        </w:tc>
      </w:tr>
      <w:tr w:rsidR="005F140B" w:rsidRPr="00210DF7" w14:paraId="5A264AF5"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607E2A4E" w14:textId="5E90E3EE" w:rsidR="005F140B" w:rsidRPr="009714B2" w:rsidRDefault="005F140B" w:rsidP="005F140B">
            <w:pPr>
              <w:tabs>
                <w:tab w:val="left" w:pos="686"/>
                <w:tab w:val="left" w:pos="829"/>
              </w:tabs>
              <w:suppressAutoHyphens/>
              <w:spacing w:after="0" w:line="240" w:lineRule="auto"/>
              <w:ind w:left="112" w:right="126" w:firstLine="291"/>
              <w:contextualSpacing/>
              <w:jc w:val="both"/>
              <w:rPr>
                <w:rFonts w:ascii="GHEA Grapalat" w:eastAsia="Calibri" w:hAnsi="GHEA Grapalat" w:cs="GHEA Grapalat"/>
                <w:color w:val="00000A"/>
                <w:sz w:val="24"/>
                <w:szCs w:val="24"/>
                <w:lang w:val="hy-AM" w:eastAsia="ru-RU"/>
              </w:rPr>
            </w:pPr>
            <w:r w:rsidRPr="005F140B">
              <w:rPr>
                <w:rFonts w:ascii="GHEA Grapalat" w:eastAsia="Calibri" w:hAnsi="GHEA Grapalat" w:cs="Calibri"/>
                <w:color w:val="00000A"/>
                <w:sz w:val="24"/>
                <w:szCs w:val="24"/>
                <w:lang w:val="hy-AM"/>
              </w:rPr>
              <w:t>Միաժամանակ, առաջարկում ենք նախագծի ուժի մեջ մտնելու ժամկետը սահմանելիս հաշվի առնել ՀՀ պետական եկամուտների կոմիտեի և ՀՀ ֆինանսների նախարարության տեղե</w:t>
            </w:r>
            <w:r w:rsidRPr="005F140B">
              <w:rPr>
                <w:rFonts w:ascii="GHEA Grapalat" w:eastAsia="Calibri" w:hAnsi="GHEA Grapalat" w:cs="Calibri"/>
                <w:color w:val="00000A"/>
                <w:sz w:val="24"/>
                <w:szCs w:val="24"/>
                <w:lang w:val="hy-AM"/>
              </w:rPr>
              <w:softHyphen/>
            </w:r>
            <w:r w:rsidRPr="005F140B">
              <w:rPr>
                <w:rFonts w:ascii="GHEA Grapalat" w:eastAsia="Calibri" w:hAnsi="GHEA Grapalat" w:cs="Calibri"/>
                <w:color w:val="00000A"/>
                <w:sz w:val="24"/>
                <w:szCs w:val="24"/>
                <w:lang w:val="hy-AM"/>
              </w:rPr>
              <w:softHyphen/>
            </w:r>
            <w:r w:rsidRPr="005F140B">
              <w:rPr>
                <w:rFonts w:ascii="GHEA Grapalat" w:eastAsia="Calibri" w:hAnsi="GHEA Grapalat" w:cs="Calibri"/>
                <w:color w:val="00000A"/>
                <w:sz w:val="24"/>
                <w:szCs w:val="24"/>
                <w:lang w:val="hy-AM"/>
              </w:rPr>
              <w:softHyphen/>
              <w:t>կատ</w:t>
            </w:r>
            <w:r w:rsidRPr="005F140B">
              <w:rPr>
                <w:rFonts w:ascii="GHEA Grapalat" w:eastAsia="Calibri" w:hAnsi="GHEA Grapalat" w:cs="Calibri"/>
                <w:color w:val="00000A"/>
                <w:sz w:val="24"/>
                <w:szCs w:val="24"/>
                <w:lang w:val="hy-AM"/>
              </w:rPr>
              <w:softHyphen/>
              <w:t>վական համակարգերում համապատասխան ծրագրային ապահովումն ավար</w:t>
            </w:r>
            <w:r w:rsidRPr="005F140B">
              <w:rPr>
                <w:rFonts w:ascii="GHEA Grapalat" w:eastAsia="Calibri" w:hAnsi="GHEA Grapalat" w:cs="Calibri"/>
                <w:color w:val="00000A"/>
                <w:sz w:val="24"/>
                <w:szCs w:val="24"/>
                <w:lang w:val="hy-AM"/>
              </w:rPr>
              <w:softHyphen/>
              <w:t>տելու հան</w:t>
            </w:r>
            <w:r w:rsidRPr="005F140B">
              <w:rPr>
                <w:rFonts w:ascii="GHEA Grapalat" w:eastAsia="Calibri" w:hAnsi="GHEA Grapalat" w:cs="Calibri"/>
                <w:color w:val="00000A"/>
                <w:sz w:val="24"/>
                <w:szCs w:val="24"/>
                <w:lang w:val="hy-AM"/>
              </w:rPr>
              <w:softHyphen/>
              <w:t>գամանքը:</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37A175CE" w14:textId="77777777" w:rsidR="005F140B" w:rsidRDefault="005F140B" w:rsidP="005F140B">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329EAEC" w14:textId="3F67025B" w:rsidR="005F140B" w:rsidRPr="005F140B" w:rsidRDefault="005F140B" w:rsidP="005F140B">
            <w:pPr>
              <w:spacing w:after="0" w:line="240" w:lineRule="auto"/>
              <w:ind w:left="127" w:right="166" w:firstLine="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w:t>
            </w:r>
            <w:r w:rsidRPr="005F140B">
              <w:rPr>
                <w:rFonts w:ascii="GHEA Grapalat" w:eastAsia="Times New Roman" w:hAnsi="GHEA Grapalat" w:cs="Times New Roman"/>
                <w:color w:val="000000"/>
                <w:sz w:val="24"/>
                <w:szCs w:val="24"/>
                <w:lang w:val="hy-AM"/>
              </w:rPr>
              <w:t>ախատեսվել է, որ նշված կարգավորումը ուժի մեջ կմտնի որոշման պաշտոնական հրապարակումից 6 ամիս հետո։</w:t>
            </w:r>
          </w:p>
        </w:tc>
      </w:tr>
      <w:tr w:rsidR="001E1DF4" w:rsidRPr="0009754E" w14:paraId="64BE514F" w14:textId="77777777" w:rsidTr="00C360D1">
        <w:trPr>
          <w:tblCellSpacing w:w="0" w:type="dxa"/>
          <w:jc w:val="center"/>
        </w:trPr>
        <w:tc>
          <w:tcPr>
            <w:tcW w:w="94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D59B821" w14:textId="77777777" w:rsidR="001E1DF4" w:rsidRPr="000B6D92" w:rsidRDefault="001E1DF4" w:rsidP="00240A14">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1E1DF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ՀԱՅԱՍՏԱՆԻ ՀԱՆՐԱՊԵՏՈՒԹՅԱՆ</w:t>
            </w:r>
            <w:r w:rsidRPr="001E1DF4">
              <w:rPr>
                <w:rFonts w:ascii="GHEA Grapalat" w:eastAsia="Times New Roman" w:hAnsi="GHEA Grapalat" w:cs="Times New Roman"/>
                <w:color w:val="000000"/>
                <w:sz w:val="24"/>
                <w:szCs w:val="24"/>
                <w:lang w:val="hy-AM"/>
              </w:rPr>
              <w:t xml:space="preserve"> ԱՐԴԱՐԱԴԱՏՈՒԹՅԱՆ ՆԱԽԱՐԱՐՈՒԹՅՈՒՆ</w:t>
            </w:r>
          </w:p>
        </w:tc>
        <w:tc>
          <w:tcPr>
            <w:tcW w:w="6217" w:type="dxa"/>
            <w:tcBorders>
              <w:top w:val="outset" w:sz="6" w:space="0" w:color="auto"/>
              <w:left w:val="outset" w:sz="6" w:space="0" w:color="auto"/>
              <w:bottom w:val="outset" w:sz="6" w:space="0" w:color="auto"/>
              <w:right w:val="outset" w:sz="6" w:space="0" w:color="auto"/>
            </w:tcBorders>
            <w:shd w:val="clear" w:color="auto" w:fill="D0D0D0"/>
          </w:tcPr>
          <w:p w14:paraId="55F9A1BA" w14:textId="77777777" w:rsidR="001E1DF4" w:rsidRPr="0009754E" w:rsidRDefault="001E1DF4" w:rsidP="001E1DF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06</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04</w:t>
            </w:r>
            <w:r>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rPr>
              <w:t>թ.</w:t>
            </w:r>
          </w:p>
        </w:tc>
      </w:tr>
      <w:tr w:rsidR="001E1DF4" w:rsidRPr="00503957" w14:paraId="4CF5CC72" w14:textId="77777777" w:rsidTr="00C360D1">
        <w:trPr>
          <w:tblCellSpacing w:w="0" w:type="dxa"/>
          <w:jc w:val="center"/>
        </w:trPr>
        <w:tc>
          <w:tcPr>
            <w:tcW w:w="94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421D63" w14:textId="77777777" w:rsidR="001E1DF4" w:rsidRPr="00AA54A9" w:rsidRDefault="001E1DF4" w:rsidP="00240A14">
            <w:pPr>
              <w:spacing w:after="0" w:line="240" w:lineRule="auto"/>
              <w:rPr>
                <w:rFonts w:ascii="GHEA Grapalat" w:eastAsia="Times New Roman" w:hAnsi="GHEA Grapalat" w:cs="Times New Roman"/>
                <w:color w:val="000000"/>
                <w:sz w:val="24"/>
                <w:szCs w:val="24"/>
              </w:rPr>
            </w:pPr>
          </w:p>
        </w:tc>
        <w:tc>
          <w:tcPr>
            <w:tcW w:w="6217" w:type="dxa"/>
            <w:tcBorders>
              <w:top w:val="outset" w:sz="6" w:space="0" w:color="auto"/>
              <w:left w:val="outset" w:sz="6" w:space="0" w:color="auto"/>
              <w:bottom w:val="outset" w:sz="6" w:space="0" w:color="auto"/>
              <w:right w:val="outset" w:sz="6" w:space="0" w:color="auto"/>
            </w:tcBorders>
            <w:shd w:val="clear" w:color="auto" w:fill="D0D0D0"/>
          </w:tcPr>
          <w:p w14:paraId="276E4911" w14:textId="77777777" w:rsidR="001E1DF4" w:rsidRPr="00503957" w:rsidRDefault="001E1DF4" w:rsidP="00240A14">
            <w:pPr>
              <w:spacing w:after="0" w:line="240" w:lineRule="auto"/>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lang w:val="ru-RU"/>
              </w:rPr>
              <w:t>N</w:t>
            </w:r>
            <w:r>
              <w:t xml:space="preserve"> </w:t>
            </w:r>
            <w:r w:rsidRPr="001E1DF4">
              <w:rPr>
                <w:rFonts w:ascii="GHEA Grapalat" w:eastAsia="Times New Roman" w:hAnsi="GHEA Grapalat" w:cs="Times New Roman"/>
                <w:color w:val="000000"/>
                <w:sz w:val="24"/>
                <w:szCs w:val="24"/>
                <w:lang w:val="ru-RU"/>
              </w:rPr>
              <w:t>/27.4/17343-2023</w:t>
            </w:r>
          </w:p>
        </w:tc>
      </w:tr>
      <w:tr w:rsidR="001E1DF4" w:rsidRPr="00210DF7" w14:paraId="5F9A93A9"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0CB0FEE5" w14:textId="77777777" w:rsidR="001E1DF4" w:rsidRPr="001E1DF4" w:rsidRDefault="001E1DF4" w:rsidP="001E1DF4">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rPr>
            </w:pPr>
            <w:r w:rsidRPr="001E1DF4">
              <w:rPr>
                <w:rFonts w:ascii="GHEA Grapalat" w:eastAsia="Calibri" w:hAnsi="GHEA Grapalat" w:cs="Calibri"/>
                <w:b/>
                <w:i/>
                <w:color w:val="00000A"/>
                <w:sz w:val="24"/>
                <w:szCs w:val="24"/>
              </w:rPr>
              <w:tab/>
            </w:r>
            <w:r w:rsidRPr="001E1DF4">
              <w:rPr>
                <w:rFonts w:ascii="GHEA Grapalat" w:eastAsia="Calibri" w:hAnsi="GHEA Grapalat" w:cs="Calibri"/>
                <w:b/>
                <w:color w:val="00000A"/>
                <w:sz w:val="24"/>
                <w:szCs w:val="24"/>
              </w:rPr>
              <w:t xml:space="preserve">1. </w:t>
            </w:r>
            <w:r w:rsidRPr="001E1DF4">
              <w:rPr>
                <w:rFonts w:ascii="GHEA Grapalat" w:eastAsia="Calibri" w:hAnsi="GHEA Grapalat" w:cs="Calibri"/>
                <w:color w:val="00000A"/>
                <w:sz w:val="24"/>
                <w:szCs w:val="24"/>
              </w:rPr>
              <w:t>Նախագծի 1-ին կետի 1-ին ենթակետի համաձայն նախատեսվում է «</w:t>
            </w:r>
            <w:r w:rsidRPr="001E1DF4">
              <w:rPr>
                <w:rFonts w:ascii="GHEA Grapalat" w:eastAsia="Calibri" w:hAnsi="GHEA Grapalat" w:cs="Calibri"/>
                <w:color w:val="00000A"/>
                <w:sz w:val="24"/>
                <w:szCs w:val="24"/>
                <w:lang w:val="hy-AM"/>
              </w:rPr>
              <w:t>2-րդ կետում «փոխհատուցվում են, եթե» բառերից հետո լրացնել «օտարերկրյա անձինք Հայաստանի Հանրապետությունից մեկնում են օդանավով, և»  բառերը</w:t>
            </w:r>
            <w:r w:rsidRPr="001E1DF4">
              <w:rPr>
                <w:rFonts w:ascii="GHEA Grapalat" w:eastAsia="Calibri" w:hAnsi="GHEA Grapalat" w:cs="Calibri"/>
                <w:color w:val="00000A"/>
                <w:sz w:val="24"/>
                <w:szCs w:val="24"/>
              </w:rPr>
              <w:t xml:space="preserve">, որի արդյունքում ստացվում է, որ Հայաստանի Հանրապետության տարածքում ավելացված արժեքի հարկ վճարողներից ձեռք բերված ապրանքների համար Հայաստանի Հանրապետության տարածքում վճարված ԱԱՀ-ի գումարները փոխհատուցվում են, եթե </w:t>
            </w:r>
            <w:r w:rsidRPr="001E1DF4">
              <w:rPr>
                <w:rFonts w:ascii="GHEA Grapalat" w:eastAsia="Calibri" w:hAnsi="GHEA Grapalat" w:cs="Calibri"/>
                <w:color w:val="00000A"/>
                <w:sz w:val="24"/>
                <w:szCs w:val="24"/>
                <w:lang w:val="hy-AM"/>
              </w:rPr>
              <w:t>օտարերկրյա անձինք Հայաստանի Հանրապետությունից մեկնում են օդանավով, և</w:t>
            </w:r>
            <w:r w:rsidRPr="001E1DF4">
              <w:rPr>
                <w:rFonts w:ascii="GHEA Grapalat" w:eastAsia="Calibri" w:hAnsi="GHEA Grapalat" w:cs="Calibri"/>
                <w:color w:val="00000A"/>
                <w:sz w:val="24"/>
                <w:szCs w:val="24"/>
              </w:rPr>
              <w:t xml:space="preserve"> միաժամանակ առկա են հետևյալ դեպքերը (…):</w:t>
            </w:r>
          </w:p>
          <w:p w14:paraId="7D2F439F" w14:textId="77777777" w:rsidR="001E1DF4" w:rsidRPr="001E1DF4" w:rsidRDefault="001E1DF4" w:rsidP="001E1DF4">
            <w:pPr>
              <w:tabs>
                <w:tab w:val="left" w:pos="686"/>
                <w:tab w:val="left" w:pos="829"/>
              </w:tabs>
              <w:suppressAutoHyphens/>
              <w:spacing w:after="0" w:line="240" w:lineRule="auto"/>
              <w:ind w:left="119" w:right="126" w:firstLine="284"/>
              <w:jc w:val="both"/>
              <w:rPr>
                <w:rFonts w:ascii="GHEA Grapalat" w:eastAsia="Calibri" w:hAnsi="GHEA Grapalat" w:cs="Calibri"/>
                <w:i/>
                <w:color w:val="00000A"/>
                <w:sz w:val="24"/>
                <w:szCs w:val="24"/>
              </w:rPr>
            </w:pPr>
            <w:r w:rsidRPr="001E1DF4">
              <w:rPr>
                <w:rFonts w:ascii="GHEA Grapalat" w:eastAsia="Calibri" w:hAnsi="GHEA Grapalat" w:cs="Calibri"/>
                <w:color w:val="00000A"/>
                <w:sz w:val="24"/>
                <w:szCs w:val="24"/>
              </w:rPr>
              <w:tab/>
              <w:t xml:space="preserve">Նախագծին կից ներկայացված հիմնավորման համաձայն՝ </w:t>
            </w:r>
            <w:r w:rsidRPr="001E1DF4">
              <w:rPr>
                <w:rFonts w:ascii="GHEA Grapalat" w:eastAsia="Calibri" w:hAnsi="GHEA Grapalat" w:cs="Calibri"/>
                <w:i/>
                <w:color w:val="00000A"/>
                <w:sz w:val="24"/>
                <w:szCs w:val="24"/>
              </w:rPr>
              <w:t xml:space="preserve">«Խնդիրն այն է, որ հարկային մարմին պարբերաբար ստացվող օպերատիվ տվյալների համաձայն՝ որոշ օտարերկրյա անձինք գնում են ապրանքներ, մաքսային մարմին ներկայացնելով համապատասխան փաստաթղթերը և գնված ապրանքները, հետ են ստանում ԱԱՀ-ն, սակայն նշված ապրանքները փաստացի չեն արտահանվում Հայաստանի Հանրապետությունից կամ արտահանվելուց հետո մի քանի օրվա ընթացքում արտահանող անձի կամ այլ անձանց միջոցով հետ են վերադարձվում Հայաստանի Հանրապետություն, ինչը չի բխում օտարերկրյա անձանց ԱԱՀ-ն փոխհատուցելու </w:t>
            </w:r>
            <w:r w:rsidRPr="001E1DF4">
              <w:rPr>
                <w:rFonts w:ascii="GHEA Grapalat" w:eastAsia="Calibri" w:hAnsi="GHEA Grapalat" w:cs="Calibri"/>
                <w:i/>
                <w:color w:val="00000A"/>
                <w:sz w:val="24"/>
                <w:szCs w:val="24"/>
              </w:rPr>
              <w:lastRenderedPageBreak/>
              <w:t>նպատակից, ինչպես նաև առաջացնում է որոշակի ռիսկեր ԱԱՀ-ի փոխահատուցման գործընթացում:»:</w:t>
            </w:r>
          </w:p>
          <w:p w14:paraId="19421FF4" w14:textId="77777777" w:rsidR="001E1DF4" w:rsidRPr="001E1DF4" w:rsidRDefault="001E1DF4" w:rsidP="001E1DF4">
            <w:pPr>
              <w:tabs>
                <w:tab w:val="left" w:pos="686"/>
                <w:tab w:val="left" w:pos="829"/>
              </w:tabs>
              <w:suppressAutoHyphens/>
              <w:spacing w:after="0" w:line="240" w:lineRule="auto"/>
              <w:ind w:left="119" w:right="126" w:firstLine="284"/>
              <w:jc w:val="both"/>
              <w:rPr>
                <w:rFonts w:ascii="GHEA Grapalat" w:eastAsia="Calibri" w:hAnsi="GHEA Grapalat" w:cs="Calibri"/>
                <w:b/>
                <w:i/>
                <w:color w:val="00000A"/>
                <w:sz w:val="24"/>
                <w:szCs w:val="24"/>
              </w:rPr>
            </w:pPr>
            <w:r w:rsidRPr="001E1DF4">
              <w:rPr>
                <w:rFonts w:ascii="GHEA Grapalat" w:eastAsia="Calibri" w:hAnsi="GHEA Grapalat" w:cs="Calibri"/>
                <w:color w:val="00000A"/>
                <w:sz w:val="24"/>
                <w:szCs w:val="24"/>
              </w:rPr>
              <w:t xml:space="preserve">Նախագծով առաջարկվում է օտարերկրյա անձանց կողմից Հայաստանի Հանրապետության տարածքում վճարված ԱԱՀ-ի գումարները փոխհատուցել միայն  անկանխիկ եղանակով և այն դեպքում, </w:t>
            </w:r>
            <w:r w:rsidRPr="001E1DF4">
              <w:rPr>
                <w:rFonts w:ascii="GHEA Grapalat" w:eastAsia="Calibri" w:hAnsi="GHEA Grapalat" w:cs="Calibri"/>
                <w:b/>
                <w:i/>
                <w:color w:val="00000A"/>
                <w:sz w:val="24"/>
                <w:szCs w:val="24"/>
              </w:rPr>
              <w:t>երբ օտարերկրյա անձինք Հայաստանի Հանրապետությունից կմեկնեն օդանավով։</w:t>
            </w:r>
          </w:p>
          <w:p w14:paraId="18D08A6A" w14:textId="77777777" w:rsidR="001E1DF4" w:rsidRPr="001E1DF4" w:rsidRDefault="001E1DF4" w:rsidP="001E1DF4">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rPr>
            </w:pPr>
            <w:r w:rsidRPr="001E1DF4">
              <w:rPr>
                <w:rFonts w:ascii="GHEA Grapalat" w:eastAsia="Calibri" w:hAnsi="GHEA Grapalat" w:cs="Calibri"/>
                <w:color w:val="00000A"/>
                <w:sz w:val="24"/>
                <w:szCs w:val="24"/>
              </w:rPr>
              <w:tab/>
              <w:t xml:space="preserve">Հիմնավորման համաձայն՝ վերոնշյալ կարգավորումը հնարավորություն կտա բացառել Հայաստանի Հանրապետության պետական սահմանի անցման կետերում օտարերկրյա անձանց՝ ԱԱՀ-ի կանխիկ եղանակով փոխհատուցումը, ինչպես նաև հնարավորինս նվազեցնել ԱԱՀ-ի գումարների փոխհատուցման գործընթացում առաջացող ռիսկերը: </w:t>
            </w:r>
          </w:p>
          <w:p w14:paraId="135AD5E2" w14:textId="77777777" w:rsidR="001E1DF4" w:rsidRPr="001E1DF4" w:rsidRDefault="001E1DF4" w:rsidP="00240A14">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rPr>
            </w:pPr>
            <w:r w:rsidRPr="001E1DF4">
              <w:rPr>
                <w:rFonts w:ascii="GHEA Grapalat" w:eastAsia="Calibri" w:hAnsi="GHEA Grapalat" w:cs="Calibri"/>
                <w:color w:val="00000A"/>
                <w:sz w:val="24"/>
                <w:szCs w:val="24"/>
              </w:rPr>
              <w:tab/>
              <w:t xml:space="preserve">Հարկ ենք համարում նշել, որ հիմնավորմամբ նշված խնդիրը կարող է առաջանալ նաև օդանավով մեկնելու պարագայում, ուստի առաջարկում ենք դիտարկել խնդրի լուծման այլ տարբերակներ ևս: </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1ECBFC9F" w14:textId="77777777" w:rsidR="00665B6D" w:rsidRPr="00665B6D" w:rsidRDefault="00665B6D" w:rsidP="00665B6D">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w:t>
            </w:r>
            <w:r w:rsidRPr="00665B6D">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 ի գիտություն</w:t>
            </w:r>
          </w:p>
          <w:p w14:paraId="12A7181C" w14:textId="77777777" w:rsidR="00665B6D" w:rsidRPr="00665B6D" w:rsidRDefault="00665B6D" w:rsidP="00665B6D">
            <w:pPr>
              <w:spacing w:after="0" w:line="240" w:lineRule="auto"/>
              <w:ind w:left="127" w:right="166" w:firstLine="6"/>
              <w:jc w:val="both"/>
              <w:rPr>
                <w:rFonts w:ascii="GHEA Grapalat" w:eastAsia="Times New Roman" w:hAnsi="GHEA Grapalat" w:cs="Times New Roman"/>
                <w:color w:val="000000"/>
                <w:sz w:val="24"/>
                <w:szCs w:val="24"/>
                <w:lang w:val="hy-AM"/>
              </w:rPr>
            </w:pPr>
            <w:r w:rsidRPr="00665B6D">
              <w:rPr>
                <w:rFonts w:ascii="GHEA Grapalat" w:eastAsia="Times New Roman" w:hAnsi="GHEA Grapalat" w:cs="Times New Roman"/>
                <w:color w:val="000000"/>
                <w:sz w:val="24"/>
                <w:szCs w:val="24"/>
                <w:lang w:val="hy-AM"/>
              </w:rPr>
              <w:t>Նախագծով</w:t>
            </w:r>
            <w:r w:rsidRPr="00665B6D">
              <w:rPr>
                <w:rFonts w:ascii="GHEA Grapalat" w:eastAsia="Times New Roman" w:hAnsi="GHEA Grapalat" w:cs="Times New Roman"/>
                <w:color w:val="000000"/>
                <w:sz w:val="24"/>
                <w:szCs w:val="24"/>
                <w:lang w:val="fr-FR"/>
              </w:rPr>
              <w:t xml:space="preserve"> </w:t>
            </w:r>
            <w:r w:rsidRPr="00665B6D">
              <w:rPr>
                <w:rFonts w:ascii="GHEA Grapalat" w:eastAsia="Times New Roman" w:hAnsi="GHEA Grapalat" w:cs="Times New Roman"/>
                <w:color w:val="000000"/>
                <w:sz w:val="24"/>
                <w:szCs w:val="24"/>
                <w:lang w:val="hy-AM"/>
              </w:rPr>
              <w:t>առաջարկվում</w:t>
            </w:r>
            <w:r w:rsidRPr="00665B6D">
              <w:rPr>
                <w:rFonts w:ascii="GHEA Grapalat" w:eastAsia="Times New Roman" w:hAnsi="GHEA Grapalat" w:cs="Times New Roman"/>
                <w:color w:val="000000"/>
                <w:sz w:val="24"/>
                <w:szCs w:val="24"/>
                <w:lang w:val="fr-FR"/>
              </w:rPr>
              <w:t xml:space="preserve"> </w:t>
            </w:r>
            <w:r w:rsidRPr="00665B6D">
              <w:rPr>
                <w:rFonts w:ascii="GHEA Grapalat" w:eastAsia="Times New Roman" w:hAnsi="GHEA Grapalat" w:cs="Times New Roman"/>
                <w:color w:val="000000"/>
                <w:sz w:val="24"/>
                <w:szCs w:val="24"/>
                <w:lang w:val="hy-AM"/>
              </w:rPr>
              <w:t>է օտարերկրյա անձանց կողմից Հայաստանի Հանրապետության տարածքում վճարված ԱԱՀ-ի գումարները փոխհատուցել միայն  անկանխիկ եղանակով և այն դեպքում, երբ օտարերկրյա անձինք Հայաստանի Հանրապետությունից կմեկնեն օդանավով։ Օդանավով մեկնելու պարագայում ԱԱՀ-ի գումարները փոխհատուցելու առաջար</w:t>
            </w:r>
            <w:r>
              <w:rPr>
                <w:rFonts w:ascii="GHEA Grapalat" w:eastAsia="Times New Roman" w:hAnsi="GHEA Grapalat" w:cs="Times New Roman"/>
                <w:color w:val="000000"/>
                <w:sz w:val="24"/>
                <w:szCs w:val="24"/>
                <w:lang w:val="hy-AM"/>
              </w:rPr>
              <w:softHyphen/>
            </w:r>
            <w:r w:rsidRPr="00665B6D">
              <w:rPr>
                <w:rFonts w:ascii="GHEA Grapalat" w:eastAsia="Times New Roman" w:hAnsi="GHEA Grapalat" w:cs="Times New Roman"/>
                <w:color w:val="000000"/>
                <w:sz w:val="24"/>
                <w:szCs w:val="24"/>
                <w:lang w:val="hy-AM"/>
              </w:rPr>
              <w:t>կու</w:t>
            </w:r>
            <w:r>
              <w:rPr>
                <w:rFonts w:ascii="GHEA Grapalat" w:eastAsia="Times New Roman" w:hAnsi="GHEA Grapalat" w:cs="Times New Roman"/>
                <w:color w:val="000000"/>
                <w:sz w:val="24"/>
                <w:szCs w:val="24"/>
                <w:lang w:val="hy-AM"/>
              </w:rPr>
              <w:softHyphen/>
            </w:r>
            <w:r w:rsidRPr="00665B6D">
              <w:rPr>
                <w:rFonts w:ascii="GHEA Grapalat" w:eastAsia="Times New Roman" w:hAnsi="GHEA Grapalat" w:cs="Times New Roman"/>
                <w:color w:val="000000"/>
                <w:sz w:val="24"/>
                <w:szCs w:val="24"/>
                <w:lang w:val="hy-AM"/>
              </w:rPr>
              <w:t>թյունը հնարավ</w:t>
            </w:r>
            <w:r w:rsidR="005C3411">
              <w:rPr>
                <w:rFonts w:ascii="GHEA Grapalat" w:eastAsia="Times New Roman" w:hAnsi="GHEA Grapalat" w:cs="Times New Roman"/>
                <w:color w:val="000000"/>
                <w:sz w:val="24"/>
                <w:szCs w:val="24"/>
                <w:lang w:val="hy-AM"/>
              </w:rPr>
              <w:t>ո</w:t>
            </w:r>
            <w:r w:rsidRPr="00665B6D">
              <w:rPr>
                <w:rFonts w:ascii="GHEA Grapalat" w:eastAsia="Times New Roman" w:hAnsi="GHEA Grapalat" w:cs="Times New Roman"/>
                <w:color w:val="000000"/>
                <w:sz w:val="24"/>
                <w:szCs w:val="24"/>
                <w:lang w:val="hy-AM"/>
              </w:rPr>
              <w:t>րինս կնվազեցնի օդանավով արտահանելուց հետո արտահանող անձի կողմից տվյալ ապրանքները ՀՀ հետ վերադարձնելու ռիսկը, քանի որ նշված եղանակով երկրից ապրանքներ արտահանել և հետ բերելը ավելի ծախսատար է, քան նույն գործընթացը ցամաքային  տրանսպորտով իրականացնելը։</w:t>
            </w:r>
          </w:p>
          <w:p w14:paraId="2F54B46D" w14:textId="77777777" w:rsidR="001E1DF4" w:rsidRDefault="001E1DF4" w:rsidP="00240A14">
            <w:pPr>
              <w:spacing w:after="0" w:line="240" w:lineRule="auto"/>
              <w:ind w:left="127" w:right="166" w:firstLine="6"/>
              <w:jc w:val="center"/>
              <w:rPr>
                <w:rFonts w:ascii="GHEA Grapalat" w:eastAsia="Times New Roman" w:hAnsi="GHEA Grapalat" w:cs="Times New Roman"/>
                <w:color w:val="000000"/>
                <w:sz w:val="24"/>
                <w:szCs w:val="24"/>
                <w:lang w:val="hy-AM"/>
              </w:rPr>
            </w:pPr>
          </w:p>
        </w:tc>
      </w:tr>
      <w:tr w:rsidR="001E1DF4" w:rsidRPr="00210DF7" w14:paraId="18BB433F"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481FA0F9" w14:textId="77777777" w:rsidR="001E1DF4" w:rsidRPr="00752D96" w:rsidRDefault="001E1DF4" w:rsidP="001E1DF4">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lang w:val="hy-AM"/>
              </w:rPr>
            </w:pPr>
            <w:r w:rsidRPr="00665B6D">
              <w:rPr>
                <w:rFonts w:ascii="GHEA Grapalat" w:eastAsia="Calibri" w:hAnsi="GHEA Grapalat" w:cs="Calibri"/>
                <w:i/>
                <w:color w:val="00000A"/>
                <w:sz w:val="24"/>
                <w:szCs w:val="24"/>
                <w:lang w:val="hy-AM"/>
              </w:rPr>
              <w:tab/>
            </w:r>
            <w:r w:rsidRPr="00752D96">
              <w:rPr>
                <w:rFonts w:ascii="GHEA Grapalat" w:eastAsia="Calibri" w:hAnsi="GHEA Grapalat" w:cs="Calibri"/>
                <w:b/>
                <w:color w:val="00000A"/>
                <w:sz w:val="24"/>
                <w:szCs w:val="24"/>
                <w:lang w:val="hy-AM"/>
              </w:rPr>
              <w:t>2.</w:t>
            </w:r>
            <w:r w:rsidRPr="00752D96">
              <w:rPr>
                <w:rFonts w:ascii="GHEA Grapalat" w:eastAsia="Calibri" w:hAnsi="GHEA Grapalat" w:cs="Calibri"/>
                <w:color w:val="00000A"/>
                <w:sz w:val="24"/>
                <w:szCs w:val="24"/>
                <w:lang w:val="hy-AM"/>
              </w:rPr>
              <w:t xml:space="preserve"> Հաշվի առնելով</w:t>
            </w:r>
            <w:r w:rsidRPr="00752D96">
              <w:rPr>
                <w:rFonts w:ascii="GHEA Grapalat" w:eastAsia="Calibri" w:hAnsi="GHEA Grapalat" w:cs="Calibri"/>
                <w:i/>
                <w:color w:val="00000A"/>
                <w:sz w:val="24"/>
                <w:szCs w:val="24"/>
                <w:lang w:val="hy-AM"/>
              </w:rPr>
              <w:t xml:space="preserve"> </w:t>
            </w:r>
            <w:r w:rsidRPr="00752D96">
              <w:rPr>
                <w:rFonts w:ascii="GHEA Grapalat" w:eastAsia="Calibri" w:hAnsi="GHEA Grapalat" w:cs="Calibri"/>
                <w:color w:val="00000A"/>
                <w:sz w:val="24"/>
                <w:szCs w:val="24"/>
                <w:lang w:val="hy-AM"/>
              </w:rPr>
              <w:t xml:space="preserve">Նախագծի 1-ին կետի 3-րդ ենթակետով նախատեսվող ծավալուն փոփոխությունները՝ առաջարկում ենք վերջինս շարադրել նոր խմբագրությամբ՝ նկատի ունենալով «Նորմատիվ իրավական ակտերի մասին» օրենքի 34-րդ հոդվածի 4-րդ մասի պահանջները, համաձայն որի՝ </w:t>
            </w:r>
            <w:r w:rsidRPr="00752D96">
              <w:rPr>
                <w:rFonts w:ascii="GHEA Grapalat" w:eastAsia="Calibri" w:hAnsi="GHEA Grapalat" w:cs="Calibri"/>
                <w:i/>
                <w:color w:val="00000A"/>
                <w:sz w:val="24"/>
                <w:szCs w:val="24"/>
                <w:lang w:val="hy-AM"/>
              </w:rPr>
              <w:t>«Եթե նորմատիվ իրավական ակտում կատարվում են ծավալուն փոփոխություններ կամ լրացումներ, ապա ակտը կարող է ամբողջությամբ շարադրվել նոր խմբագրությամբ:</w:t>
            </w:r>
            <w:r w:rsidRPr="00752D96">
              <w:rPr>
                <w:rFonts w:ascii="GHEA Grapalat" w:eastAsia="Calibri" w:hAnsi="GHEA Grapalat" w:cs="Calibri"/>
                <w:color w:val="00000A"/>
                <w:sz w:val="24"/>
                <w:szCs w:val="24"/>
                <w:lang w:val="hy-AM"/>
              </w:rPr>
              <w:t>»:</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006F3D7D" w14:textId="77777777" w:rsidR="001E1DF4" w:rsidRDefault="001E1DF4" w:rsidP="00240A14">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46968D65" w14:textId="77777777" w:rsidR="001E1DF4" w:rsidRPr="001E1DF4" w:rsidRDefault="001E1DF4" w:rsidP="001E1DF4">
            <w:pPr>
              <w:spacing w:after="0" w:line="240" w:lineRule="auto"/>
              <w:ind w:left="127" w:right="166" w:firstLine="6"/>
              <w:jc w:val="both"/>
              <w:rPr>
                <w:rFonts w:ascii="GHEA Grapalat" w:eastAsia="Times New Roman" w:hAnsi="GHEA Grapalat" w:cs="Times New Roman"/>
                <w:color w:val="000000"/>
                <w:sz w:val="24"/>
                <w:szCs w:val="24"/>
                <w:lang w:val="hy-AM"/>
              </w:rPr>
            </w:pPr>
            <w:r w:rsidRPr="001E1DF4">
              <w:rPr>
                <w:rFonts w:ascii="GHEA Grapalat" w:eastAsia="Times New Roman" w:hAnsi="GHEA Grapalat" w:cs="Times New Roman"/>
                <w:color w:val="000000"/>
                <w:sz w:val="24"/>
                <w:szCs w:val="24"/>
                <w:lang w:val="hy-AM"/>
              </w:rPr>
              <w:t>Նախագծի 1-ի</w:t>
            </w:r>
            <w:r>
              <w:rPr>
                <w:rFonts w:ascii="GHEA Grapalat" w:eastAsia="Times New Roman" w:hAnsi="GHEA Grapalat" w:cs="Times New Roman"/>
                <w:color w:val="000000"/>
                <w:sz w:val="24"/>
                <w:szCs w:val="24"/>
                <w:lang w:val="hy-AM"/>
              </w:rPr>
              <w:t>ն կետի 3-րդ ենթակետով նախատեսվել է որոշման հավելվածի 16-րդ կետի</w:t>
            </w:r>
            <w:r w:rsidRPr="001E1DF4">
              <w:rPr>
                <w:rFonts w:ascii="GHEA Grapalat" w:eastAsia="Times New Roman" w:hAnsi="GHEA Grapalat" w:cs="Times New Roman"/>
                <w:color w:val="000000"/>
                <w:sz w:val="24"/>
                <w:szCs w:val="24"/>
                <w:lang w:val="hy-AM"/>
              </w:rPr>
              <w:t xml:space="preserve"> երկրորդ նախադասությունը շարադրել հետևյալ խմբագրությամբ</w:t>
            </w:r>
            <w:r>
              <w:rPr>
                <w:rFonts w:ascii="GHEA Grapalat" w:eastAsia="Times New Roman" w:hAnsi="GHEA Grapalat" w:cs="Times New Roman"/>
                <w:color w:val="000000"/>
                <w:sz w:val="24"/>
                <w:szCs w:val="24"/>
                <w:lang w:val="hy-AM"/>
              </w:rPr>
              <w:t>։</w:t>
            </w:r>
          </w:p>
        </w:tc>
      </w:tr>
      <w:tr w:rsidR="001E1DF4" w:rsidRPr="00210DF7" w14:paraId="22351B7B"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630F87E0" w14:textId="77777777" w:rsidR="001E1DF4" w:rsidRPr="001E1DF4" w:rsidRDefault="001E1DF4" w:rsidP="001E1DF4">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lang w:val="hy-AM"/>
              </w:rPr>
            </w:pPr>
            <w:r w:rsidRPr="001E1DF4">
              <w:rPr>
                <w:rFonts w:ascii="GHEA Grapalat" w:eastAsia="Calibri" w:hAnsi="GHEA Grapalat" w:cs="Calibri"/>
                <w:b/>
                <w:color w:val="00000A"/>
                <w:sz w:val="24"/>
                <w:szCs w:val="24"/>
                <w:lang w:val="hy-AM"/>
              </w:rPr>
              <w:t xml:space="preserve">3. </w:t>
            </w:r>
            <w:r w:rsidRPr="001E1DF4">
              <w:rPr>
                <w:rFonts w:ascii="GHEA Grapalat" w:eastAsia="Calibri" w:hAnsi="GHEA Grapalat" w:cs="Calibri"/>
                <w:color w:val="00000A"/>
                <w:sz w:val="24"/>
                <w:szCs w:val="24"/>
                <w:lang w:val="hy-AM"/>
              </w:rPr>
              <w:t>Նախագծի 1-ին կետի 5-րդ կետով նախատեսվում է 18-21-րդ կետերը և N2 ձևն ուժը կորցրած ճանաչել:</w:t>
            </w:r>
          </w:p>
          <w:p w14:paraId="65DC7ADC" w14:textId="77777777" w:rsidR="001E1DF4" w:rsidRPr="001E1DF4" w:rsidRDefault="001E1DF4" w:rsidP="001E1DF4">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lang w:val="hy-AM"/>
              </w:rPr>
            </w:pPr>
            <w:r w:rsidRPr="001E1DF4">
              <w:rPr>
                <w:rFonts w:ascii="GHEA Grapalat" w:eastAsia="Calibri" w:hAnsi="GHEA Grapalat" w:cs="Calibri"/>
                <w:color w:val="00000A"/>
                <w:sz w:val="24"/>
                <w:szCs w:val="24"/>
                <w:lang w:val="hy-AM"/>
              </w:rPr>
              <w:tab/>
              <w:t>2017 թվականի հունիսի 29-ի N751-Ն որոշման 21-րդ կետի համաձայն՝ «Սույն կարգի 20-րդ կետում նշված հայտերի հիման վրա Հայաստանի Հանրապետության ֆինանսների նախարարությունը 30 օրվա ընթացքում փոխհատուցում է համապատասխան գումարը:»:</w:t>
            </w:r>
          </w:p>
          <w:p w14:paraId="566225A2" w14:textId="77777777" w:rsidR="001E1DF4" w:rsidRPr="00752D96" w:rsidRDefault="001E1DF4" w:rsidP="001E1DF4">
            <w:pPr>
              <w:tabs>
                <w:tab w:val="left" w:pos="686"/>
                <w:tab w:val="left" w:pos="829"/>
              </w:tabs>
              <w:suppressAutoHyphens/>
              <w:spacing w:after="0" w:line="240" w:lineRule="auto"/>
              <w:ind w:left="119" w:right="126" w:firstLine="284"/>
              <w:jc w:val="both"/>
              <w:rPr>
                <w:rFonts w:ascii="GHEA Grapalat" w:eastAsia="Calibri" w:hAnsi="GHEA Grapalat" w:cs="Calibri"/>
                <w:color w:val="00000A"/>
                <w:sz w:val="24"/>
                <w:szCs w:val="24"/>
                <w:lang w:val="hy-AM"/>
              </w:rPr>
            </w:pPr>
            <w:r w:rsidRPr="00752D96">
              <w:rPr>
                <w:rFonts w:ascii="GHEA Grapalat" w:eastAsia="Calibri" w:hAnsi="GHEA Grapalat" w:cs="Calibri"/>
                <w:color w:val="00000A"/>
                <w:sz w:val="24"/>
                <w:szCs w:val="24"/>
                <w:lang w:val="hy-AM"/>
              </w:rPr>
              <w:t>Հարց է առաջանում, թե սույն կետը ուժը կորցրած ճանաչելու պարագայում Հայաստանի Հանրապետության ֆինանսների նախարարությունը ինչ ժամկետում է փոխհատուցելու համապատասխան գումարը:</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0E4A9E48" w14:textId="77777777" w:rsidR="001E1DF4" w:rsidRDefault="00665B6D" w:rsidP="00240A14">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14:paraId="5FA6EF3F" w14:textId="77777777" w:rsidR="00665B6D" w:rsidRDefault="00665B6D" w:rsidP="000C5C99">
            <w:pPr>
              <w:spacing w:after="0" w:line="240" w:lineRule="auto"/>
              <w:ind w:left="127" w:right="166" w:firstLine="6"/>
              <w:jc w:val="both"/>
              <w:rPr>
                <w:rFonts w:ascii="GHEA Grapalat" w:eastAsia="Times New Roman" w:hAnsi="GHEA Grapalat" w:cs="Times New Roman"/>
                <w:color w:val="000000"/>
                <w:sz w:val="24"/>
                <w:szCs w:val="24"/>
                <w:lang w:val="hy-AM"/>
              </w:rPr>
            </w:pPr>
            <w:r w:rsidRPr="00665B6D">
              <w:rPr>
                <w:rFonts w:ascii="GHEA Grapalat" w:eastAsia="Times New Roman" w:hAnsi="GHEA Grapalat" w:cs="Times New Roman"/>
                <w:color w:val="000000"/>
                <w:sz w:val="24"/>
                <w:szCs w:val="24"/>
                <w:lang w:val="hy-AM"/>
              </w:rPr>
              <w:t>2017 թվականի հունիս</w:t>
            </w:r>
            <w:r>
              <w:rPr>
                <w:rFonts w:ascii="GHEA Grapalat" w:eastAsia="Times New Roman" w:hAnsi="GHEA Grapalat" w:cs="Times New Roman"/>
                <w:color w:val="000000"/>
                <w:sz w:val="24"/>
                <w:szCs w:val="24"/>
                <w:lang w:val="hy-AM"/>
              </w:rPr>
              <w:t>ի 29-ի N751-Ն որոշման 21-րդ կետը վերաբերում է  օ</w:t>
            </w:r>
            <w:r w:rsidRPr="00665B6D">
              <w:rPr>
                <w:rFonts w:ascii="GHEA Grapalat" w:eastAsia="Times New Roman" w:hAnsi="GHEA Grapalat" w:cs="Times New Roman"/>
                <w:color w:val="000000"/>
                <w:sz w:val="24"/>
                <w:szCs w:val="24"/>
                <w:lang w:val="hy-AM"/>
              </w:rPr>
              <w:t>տարերկրյա անձանց ԱԱ</w:t>
            </w:r>
            <w:r>
              <w:rPr>
                <w:rFonts w:ascii="GHEA Grapalat" w:eastAsia="Times New Roman" w:hAnsi="GHEA Grapalat" w:cs="Times New Roman"/>
                <w:color w:val="000000"/>
                <w:sz w:val="24"/>
                <w:szCs w:val="24"/>
                <w:lang w:val="hy-AM"/>
              </w:rPr>
              <w:t>Հ-ի գումարները փոխհատուցող բանկին ՀՀ ֆինանսների նախարարությա</w:t>
            </w:r>
            <w:r w:rsidRPr="00665B6D">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t xml:space="preserve"> կողմից</w:t>
            </w:r>
            <w:r w:rsidRPr="00665B6D">
              <w:rPr>
                <w:rFonts w:ascii="GHEA Grapalat" w:eastAsia="Times New Roman" w:hAnsi="GHEA Grapalat" w:cs="Times New Roman"/>
                <w:color w:val="000000"/>
                <w:sz w:val="24"/>
                <w:szCs w:val="24"/>
                <w:lang w:val="hy-AM"/>
              </w:rPr>
              <w:t xml:space="preserve"> յուրաքանչյուր ամսվա արդյունքներով </w:t>
            </w:r>
            <w:r>
              <w:rPr>
                <w:rFonts w:ascii="GHEA Grapalat" w:eastAsia="Times New Roman" w:hAnsi="GHEA Grapalat" w:cs="Times New Roman"/>
                <w:color w:val="000000"/>
                <w:sz w:val="24"/>
                <w:szCs w:val="24"/>
                <w:lang w:val="hy-AM"/>
              </w:rPr>
              <w:t>ներկայացված</w:t>
            </w:r>
            <w:r w:rsidRPr="00665B6D">
              <w:rPr>
                <w:rFonts w:ascii="GHEA Grapalat" w:eastAsia="Times New Roman" w:hAnsi="GHEA Grapalat" w:cs="Times New Roman"/>
                <w:color w:val="000000"/>
                <w:sz w:val="24"/>
                <w:szCs w:val="24"/>
                <w:lang w:val="hy-AM"/>
              </w:rPr>
              <w:t xml:space="preserve"> հայտերի հիման վրա </w:t>
            </w:r>
            <w:r>
              <w:rPr>
                <w:rFonts w:ascii="GHEA Grapalat" w:eastAsia="Times New Roman" w:hAnsi="GHEA Grapalat" w:cs="Times New Roman"/>
                <w:color w:val="000000"/>
                <w:sz w:val="24"/>
                <w:szCs w:val="24"/>
                <w:lang w:val="hy-AM"/>
              </w:rPr>
              <w:t xml:space="preserve">կատարվող </w:t>
            </w:r>
            <w:r w:rsidRPr="00665B6D">
              <w:rPr>
                <w:rFonts w:ascii="GHEA Grapalat" w:eastAsia="Times New Roman" w:hAnsi="GHEA Grapalat" w:cs="Times New Roman"/>
                <w:color w:val="000000"/>
                <w:sz w:val="24"/>
                <w:szCs w:val="24"/>
                <w:lang w:val="hy-AM"/>
              </w:rPr>
              <w:t>ԱԱՀ-ի գումարները փոխհատուցմ</w:t>
            </w:r>
            <w:r>
              <w:rPr>
                <w:rFonts w:ascii="GHEA Grapalat" w:eastAsia="Times New Roman" w:hAnsi="GHEA Grapalat" w:cs="Times New Roman"/>
                <w:color w:val="000000"/>
                <w:sz w:val="24"/>
                <w:szCs w:val="24"/>
                <w:lang w:val="hy-AM"/>
              </w:rPr>
              <w:t>ան ժամկետին։ Ն</w:t>
            </w:r>
            <w:r w:rsidR="00874771">
              <w:rPr>
                <w:rFonts w:ascii="GHEA Grapalat" w:eastAsia="Times New Roman" w:hAnsi="GHEA Grapalat" w:cs="Times New Roman"/>
                <w:color w:val="000000"/>
                <w:sz w:val="24"/>
                <w:szCs w:val="24"/>
                <w:lang w:val="hy-AM"/>
              </w:rPr>
              <w:t>երկայացված նախագծի համաձայն՝</w:t>
            </w:r>
            <w:r>
              <w:rPr>
                <w:rFonts w:ascii="GHEA Grapalat" w:eastAsia="Times New Roman" w:hAnsi="GHEA Grapalat" w:cs="Times New Roman"/>
                <w:color w:val="000000"/>
                <w:sz w:val="24"/>
                <w:szCs w:val="24"/>
                <w:lang w:val="hy-AM"/>
              </w:rPr>
              <w:t xml:space="preserve"> </w:t>
            </w:r>
            <w:r w:rsidR="000C5C99">
              <w:rPr>
                <w:rFonts w:ascii="GHEA Grapalat" w:eastAsia="Times New Roman" w:hAnsi="GHEA Grapalat" w:cs="Times New Roman"/>
                <w:color w:val="000000"/>
                <w:sz w:val="24"/>
                <w:szCs w:val="24"/>
                <w:lang w:val="hy-AM"/>
              </w:rPr>
              <w:t xml:space="preserve">ՀՀ ֆինանսների </w:t>
            </w:r>
            <w:r w:rsidR="000C5C99" w:rsidRPr="00874771">
              <w:rPr>
                <w:rFonts w:ascii="GHEA Grapalat" w:eastAsia="Times New Roman" w:hAnsi="GHEA Grapalat" w:cs="Times New Roman"/>
                <w:color w:val="000000"/>
                <w:sz w:val="24"/>
                <w:szCs w:val="24"/>
                <w:lang w:val="hy-AM"/>
              </w:rPr>
              <w:t>նախարարության կողմից</w:t>
            </w:r>
            <w:r w:rsidR="000C5C99">
              <w:rPr>
                <w:rFonts w:ascii="GHEA Grapalat" w:eastAsia="Times New Roman" w:hAnsi="GHEA Grapalat" w:cs="Times New Roman"/>
                <w:color w:val="000000"/>
                <w:sz w:val="24"/>
                <w:szCs w:val="24"/>
                <w:lang w:val="hy-AM"/>
              </w:rPr>
              <w:t xml:space="preserve"> բանկերին գումարների փոխհատուցում չի իրականացվելու, քանի որ</w:t>
            </w:r>
            <w:r w:rsidR="000C5C99" w:rsidRPr="00874771">
              <w:rPr>
                <w:rFonts w:ascii="GHEA Grapalat" w:eastAsia="Times New Roman" w:hAnsi="GHEA Grapalat" w:cs="Times New Roman"/>
                <w:color w:val="000000"/>
                <w:sz w:val="24"/>
                <w:szCs w:val="24"/>
                <w:lang w:val="hy-AM"/>
              </w:rPr>
              <w:t xml:space="preserve"> </w:t>
            </w:r>
            <w:r w:rsidR="00874771" w:rsidRPr="00874771">
              <w:rPr>
                <w:rFonts w:ascii="GHEA Grapalat" w:eastAsia="Times New Roman" w:hAnsi="GHEA Grapalat" w:cs="Times New Roman"/>
                <w:color w:val="000000"/>
                <w:sz w:val="24"/>
                <w:szCs w:val="24"/>
                <w:lang w:val="hy-AM"/>
              </w:rPr>
              <w:t xml:space="preserve">օտարերկրյա անձանց ԱԱՀ-ի գումարները </w:t>
            </w:r>
            <w:r w:rsidR="000C5C99">
              <w:rPr>
                <w:rFonts w:ascii="GHEA Grapalat" w:eastAsia="Times New Roman" w:hAnsi="GHEA Grapalat" w:cs="Times New Roman"/>
                <w:color w:val="000000"/>
                <w:sz w:val="24"/>
                <w:szCs w:val="24"/>
                <w:lang w:val="hy-AM"/>
              </w:rPr>
              <w:lastRenderedPageBreak/>
              <w:t xml:space="preserve">փոխհատուցվելու են </w:t>
            </w:r>
            <w:r w:rsidR="000C5C99" w:rsidRPr="000C5C99">
              <w:rPr>
                <w:rFonts w:ascii="GHEA Grapalat" w:eastAsia="Times New Roman" w:hAnsi="GHEA Grapalat" w:cs="Times New Roman"/>
                <w:color w:val="000000"/>
                <w:sz w:val="24"/>
                <w:szCs w:val="24"/>
                <w:lang w:val="hy-AM"/>
              </w:rPr>
              <w:t>բանկային փոխանցմամբ</w:t>
            </w:r>
            <w:r w:rsidR="000C5C99">
              <w:rPr>
                <w:rFonts w:ascii="GHEA Grapalat" w:eastAsia="Times New Roman" w:hAnsi="GHEA Grapalat" w:cs="Times New Roman"/>
                <w:color w:val="000000"/>
                <w:sz w:val="24"/>
                <w:szCs w:val="24"/>
                <w:lang w:val="hy-AM"/>
              </w:rPr>
              <w:t xml:space="preserve">՝ </w:t>
            </w:r>
            <w:r w:rsidR="000C5C99" w:rsidRPr="00874771">
              <w:rPr>
                <w:rFonts w:ascii="GHEA Grapalat" w:eastAsia="Times New Roman" w:hAnsi="GHEA Grapalat" w:cs="Times New Roman"/>
                <w:color w:val="000000"/>
                <w:sz w:val="24"/>
                <w:szCs w:val="24"/>
                <w:lang w:val="hy-AM"/>
              </w:rPr>
              <w:t>ոչ ուշ, քան</w:t>
            </w:r>
            <w:r w:rsidR="000C5C99">
              <w:rPr>
                <w:rFonts w:ascii="GHEA Grapalat" w:eastAsia="Times New Roman" w:hAnsi="GHEA Grapalat" w:cs="Times New Roman"/>
                <w:color w:val="000000"/>
                <w:sz w:val="24"/>
                <w:szCs w:val="24"/>
                <w:lang w:val="hy-AM"/>
              </w:rPr>
              <w:t xml:space="preserve"> համապատասխան փաստաթղթերի պատճենները ՀՀ ֆինանսների նախարարության կողմից </w:t>
            </w:r>
            <w:r w:rsidR="000C5C99" w:rsidRPr="00874771">
              <w:rPr>
                <w:rFonts w:ascii="GHEA Grapalat" w:eastAsia="Times New Roman" w:hAnsi="GHEA Grapalat" w:cs="Times New Roman"/>
                <w:color w:val="000000"/>
                <w:sz w:val="24"/>
                <w:szCs w:val="24"/>
                <w:lang w:val="hy-AM"/>
              </w:rPr>
              <w:t>ստա</w:t>
            </w:r>
            <w:r w:rsidR="000C5C99">
              <w:rPr>
                <w:rFonts w:ascii="GHEA Grapalat" w:eastAsia="Times New Roman" w:hAnsi="GHEA Grapalat" w:cs="Times New Roman"/>
                <w:color w:val="000000"/>
                <w:sz w:val="24"/>
                <w:szCs w:val="24"/>
                <w:lang w:val="hy-AM"/>
              </w:rPr>
              <w:t>ցվելու</w:t>
            </w:r>
            <w:r w:rsidR="000C5C99" w:rsidRPr="00874771">
              <w:rPr>
                <w:rFonts w:ascii="GHEA Grapalat" w:eastAsia="Times New Roman" w:hAnsi="GHEA Grapalat" w:cs="Times New Roman"/>
                <w:color w:val="000000"/>
                <w:sz w:val="24"/>
                <w:szCs w:val="24"/>
                <w:lang w:val="hy-AM"/>
              </w:rPr>
              <w:t>ն հաջորդող 30-րդ օրը</w:t>
            </w:r>
            <w:r w:rsidR="000C5C99">
              <w:rPr>
                <w:rFonts w:ascii="GHEA Grapalat" w:eastAsia="Times New Roman" w:hAnsi="GHEA Grapalat" w:cs="Times New Roman"/>
                <w:color w:val="000000"/>
                <w:sz w:val="24"/>
                <w:szCs w:val="24"/>
                <w:lang w:val="hy-AM"/>
              </w:rPr>
              <w:t xml:space="preserve"> </w:t>
            </w:r>
            <w:r w:rsidR="000C5C99" w:rsidRPr="000C5C99">
              <w:rPr>
                <w:rFonts w:ascii="GHEA Grapalat" w:eastAsia="Times New Roman" w:hAnsi="GHEA Grapalat" w:cs="Times New Roman"/>
                <w:color w:val="000000"/>
                <w:sz w:val="24"/>
                <w:szCs w:val="24"/>
                <w:lang w:val="hy-AM"/>
              </w:rPr>
              <w:t>(</w:t>
            </w:r>
            <w:r w:rsidR="000C5C99">
              <w:rPr>
                <w:rFonts w:ascii="GHEA Grapalat" w:eastAsia="Times New Roman" w:hAnsi="GHEA Grapalat" w:cs="Times New Roman"/>
                <w:color w:val="000000"/>
                <w:sz w:val="24"/>
                <w:szCs w:val="24"/>
                <w:lang w:val="hy-AM"/>
              </w:rPr>
              <w:t>հավելվածի 22-րդ կետ</w:t>
            </w:r>
            <w:r w:rsidR="000C5C99" w:rsidRPr="000C5C99">
              <w:rPr>
                <w:rFonts w:ascii="GHEA Grapalat" w:eastAsia="Times New Roman" w:hAnsi="GHEA Grapalat" w:cs="Times New Roman"/>
                <w:color w:val="000000"/>
                <w:sz w:val="24"/>
                <w:szCs w:val="24"/>
                <w:lang w:val="hy-AM"/>
              </w:rPr>
              <w:t>)</w:t>
            </w:r>
            <w:r w:rsidR="000C5C99">
              <w:rPr>
                <w:rFonts w:ascii="GHEA Grapalat" w:eastAsia="Times New Roman" w:hAnsi="GHEA Grapalat" w:cs="Times New Roman"/>
                <w:color w:val="000000"/>
                <w:sz w:val="24"/>
                <w:szCs w:val="24"/>
                <w:lang w:val="hy-AM"/>
              </w:rPr>
              <w:t>։</w:t>
            </w:r>
            <w:r w:rsidRPr="00665B6D">
              <w:rPr>
                <w:rFonts w:ascii="GHEA Grapalat" w:eastAsia="Times New Roman" w:hAnsi="GHEA Grapalat" w:cs="Times New Roman"/>
                <w:color w:val="000000"/>
                <w:sz w:val="24"/>
                <w:szCs w:val="24"/>
                <w:lang w:val="hy-AM"/>
              </w:rPr>
              <w:t xml:space="preserve"> </w:t>
            </w:r>
          </w:p>
        </w:tc>
      </w:tr>
      <w:tr w:rsidR="00C360D1" w:rsidRPr="0009754E" w14:paraId="5DF8EDA6" w14:textId="77777777" w:rsidTr="00C360D1">
        <w:trPr>
          <w:tblCellSpacing w:w="0" w:type="dxa"/>
          <w:jc w:val="center"/>
        </w:trPr>
        <w:tc>
          <w:tcPr>
            <w:tcW w:w="94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3579412" w14:textId="1DE3089D" w:rsidR="00C360D1" w:rsidRPr="000B6D92" w:rsidRDefault="00C360D1" w:rsidP="00DD0ED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4</w:t>
            </w:r>
            <w:r w:rsidRPr="00AA54A9">
              <w:rPr>
                <w:rFonts w:ascii="GHEA Grapalat" w:eastAsia="Times New Roman" w:hAnsi="GHEA Grapalat" w:cs="Times New Roman"/>
                <w:color w:val="000000"/>
                <w:sz w:val="24"/>
                <w:szCs w:val="24"/>
              </w:rPr>
              <w:t xml:space="preserve">. </w:t>
            </w:r>
            <w:r w:rsidRPr="000B6D92">
              <w:rPr>
                <w:rFonts w:ascii="GHEA Grapalat" w:eastAsia="Times New Roman" w:hAnsi="GHEA Grapalat" w:cs="Times New Roman"/>
                <w:color w:val="000000"/>
                <w:sz w:val="24"/>
                <w:szCs w:val="24"/>
              </w:rPr>
              <w:t xml:space="preserve">ՀԱՅԱՍՏԱՆԻ ՀԱՆՐԱՊԵՏՈՒԹՅԱՆ </w:t>
            </w:r>
            <w:r>
              <w:rPr>
                <w:rFonts w:ascii="GHEA Grapalat" w:eastAsia="Times New Roman" w:hAnsi="GHEA Grapalat" w:cs="Times New Roman"/>
                <w:color w:val="000000"/>
                <w:sz w:val="24"/>
                <w:szCs w:val="24"/>
                <w:lang w:val="hy-AM"/>
              </w:rPr>
              <w:t>ՖԻՆԱՆՍՆԵՐ</w:t>
            </w:r>
            <w:r w:rsidRPr="000B6D92">
              <w:rPr>
                <w:rFonts w:ascii="GHEA Grapalat" w:eastAsia="Times New Roman" w:hAnsi="GHEA Grapalat" w:cs="Times New Roman"/>
                <w:color w:val="000000"/>
                <w:sz w:val="24"/>
                <w:szCs w:val="24"/>
              </w:rPr>
              <w:t>Ի</w:t>
            </w:r>
          </w:p>
          <w:p w14:paraId="11D84032" w14:textId="77777777" w:rsidR="00C360D1" w:rsidRPr="000B6D92" w:rsidRDefault="00C360D1" w:rsidP="00DD0ED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ՆԱԽԱՐԱ</w:t>
            </w:r>
            <w:r>
              <w:rPr>
                <w:rFonts w:ascii="GHEA Grapalat" w:eastAsia="Times New Roman" w:hAnsi="GHEA Grapalat" w:cs="Times New Roman"/>
                <w:color w:val="000000"/>
                <w:sz w:val="24"/>
                <w:szCs w:val="24"/>
                <w:lang w:val="hy-AM"/>
              </w:rPr>
              <w:t>ՐՈՒԹՅՈՒՆ</w:t>
            </w:r>
          </w:p>
        </w:tc>
        <w:tc>
          <w:tcPr>
            <w:tcW w:w="6217" w:type="dxa"/>
            <w:tcBorders>
              <w:top w:val="outset" w:sz="6" w:space="0" w:color="auto"/>
              <w:left w:val="outset" w:sz="6" w:space="0" w:color="auto"/>
              <w:bottom w:val="outset" w:sz="6" w:space="0" w:color="auto"/>
              <w:right w:val="outset" w:sz="6" w:space="0" w:color="auto"/>
            </w:tcBorders>
            <w:shd w:val="clear" w:color="auto" w:fill="D0D0D0"/>
          </w:tcPr>
          <w:p w14:paraId="302386D9" w14:textId="535FB72A" w:rsidR="00C360D1" w:rsidRPr="0009754E" w:rsidRDefault="00C360D1" w:rsidP="00C360D1">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23</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06</w:t>
            </w:r>
            <w:r>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rPr>
              <w:t>թ.</w:t>
            </w:r>
          </w:p>
        </w:tc>
      </w:tr>
      <w:tr w:rsidR="00C360D1" w:rsidRPr="00503957" w14:paraId="6A4B2703" w14:textId="77777777" w:rsidTr="00C360D1">
        <w:trPr>
          <w:tblCellSpacing w:w="0" w:type="dxa"/>
          <w:jc w:val="center"/>
        </w:trPr>
        <w:tc>
          <w:tcPr>
            <w:tcW w:w="94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C1E9B3" w14:textId="77777777" w:rsidR="00C360D1" w:rsidRPr="00AA54A9" w:rsidRDefault="00C360D1" w:rsidP="00DD0ED3">
            <w:pPr>
              <w:spacing w:after="0" w:line="240" w:lineRule="auto"/>
              <w:rPr>
                <w:rFonts w:ascii="GHEA Grapalat" w:eastAsia="Times New Roman" w:hAnsi="GHEA Grapalat" w:cs="Times New Roman"/>
                <w:color w:val="000000"/>
                <w:sz w:val="24"/>
                <w:szCs w:val="24"/>
              </w:rPr>
            </w:pPr>
          </w:p>
        </w:tc>
        <w:tc>
          <w:tcPr>
            <w:tcW w:w="6217" w:type="dxa"/>
            <w:tcBorders>
              <w:top w:val="outset" w:sz="6" w:space="0" w:color="auto"/>
              <w:left w:val="outset" w:sz="6" w:space="0" w:color="auto"/>
              <w:bottom w:val="outset" w:sz="6" w:space="0" w:color="auto"/>
              <w:right w:val="outset" w:sz="6" w:space="0" w:color="auto"/>
            </w:tcBorders>
            <w:shd w:val="clear" w:color="auto" w:fill="D0D0D0"/>
          </w:tcPr>
          <w:p w14:paraId="772F3D2F" w14:textId="568BA2EE" w:rsidR="00C360D1" w:rsidRPr="00503957" w:rsidRDefault="00C360D1" w:rsidP="00DD0ED3">
            <w:pPr>
              <w:spacing w:after="0" w:line="240" w:lineRule="auto"/>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lang w:val="ru-RU"/>
              </w:rPr>
              <w:t>N</w:t>
            </w:r>
            <w:r>
              <w:t xml:space="preserve"> </w:t>
            </w:r>
            <w:r w:rsidRPr="00C360D1">
              <w:rPr>
                <w:rFonts w:ascii="GHEA Grapalat" w:eastAsia="Times New Roman" w:hAnsi="GHEA Grapalat" w:cs="Times New Roman"/>
                <w:color w:val="000000"/>
                <w:sz w:val="24"/>
                <w:szCs w:val="24"/>
                <w:lang w:val="ru-RU"/>
              </w:rPr>
              <w:t>01/2-3/12569-2023</w:t>
            </w:r>
          </w:p>
        </w:tc>
      </w:tr>
      <w:tr w:rsidR="00C360D1" w14:paraId="4B8EEFFA"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20D6C33C" w14:textId="77777777" w:rsidR="00C360D1" w:rsidRDefault="00C360D1" w:rsidP="00B273EC">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rPr>
            </w:pPr>
            <w:r w:rsidRPr="00C360D1">
              <w:rPr>
                <w:rFonts w:ascii="GHEA Grapalat" w:eastAsia="Calibri" w:hAnsi="GHEA Grapalat" w:cs="GHEA Grapalat"/>
                <w:color w:val="00000A"/>
                <w:sz w:val="24"/>
                <w:szCs w:val="24"/>
                <w:lang w:val="hy-AM"/>
              </w:rPr>
              <w:t>Ս.թ. հունիսի 8-ի Ձեր թիվ 01/3-4/34840-2023 գրությամբ ներկայացված՝ ս.թ. հունիսի 6-ին կայացած ֆինանսատնտեսական նախարարական կոմիտեի նիստում՝ «Հայաս</w:t>
            </w:r>
            <w:r w:rsidRPr="00C360D1">
              <w:rPr>
                <w:rFonts w:ascii="GHEA Grapalat" w:eastAsia="Calibri" w:hAnsi="GHEA Grapalat" w:cs="GHEA Grapalat"/>
                <w:color w:val="00000A"/>
                <w:sz w:val="24"/>
                <w:szCs w:val="24"/>
                <w:lang w:val="hy-AM"/>
              </w:rPr>
              <w:softHyphen/>
              <w:t>տանի Հանրապետության 2017 թվականի հունիսի 29-ի N 751-Ն որոշման մեջ լրացում և փոփո</w:t>
            </w:r>
            <w:r w:rsidRPr="00C360D1">
              <w:rPr>
                <w:rFonts w:ascii="GHEA Grapalat" w:eastAsia="Calibri" w:hAnsi="GHEA Grapalat" w:cs="GHEA Grapalat"/>
                <w:color w:val="00000A"/>
                <w:sz w:val="24"/>
                <w:szCs w:val="24"/>
                <w:lang w:val="hy-AM"/>
              </w:rPr>
              <w:softHyphen/>
              <w:t>խու</w:t>
            </w:r>
            <w:r w:rsidRPr="00C360D1">
              <w:rPr>
                <w:rFonts w:ascii="GHEA Grapalat" w:eastAsia="Calibri" w:hAnsi="GHEA Grapalat" w:cs="GHEA Grapalat"/>
                <w:color w:val="00000A"/>
                <w:sz w:val="24"/>
                <w:szCs w:val="24"/>
                <w:lang w:val="hy-AM"/>
              </w:rPr>
              <w:softHyphen/>
              <w:t>թյուն</w:t>
            </w:r>
            <w:r w:rsidRPr="00C360D1">
              <w:rPr>
                <w:rFonts w:ascii="GHEA Grapalat" w:eastAsia="Calibri" w:hAnsi="GHEA Grapalat" w:cs="GHEA Grapalat"/>
                <w:color w:val="00000A"/>
                <w:sz w:val="24"/>
                <w:szCs w:val="24"/>
                <w:lang w:val="hy-AM"/>
              </w:rPr>
              <w:softHyphen/>
              <w:t>ներ կատարելու և Հայաստանի Հանրապետության կառա</w:t>
            </w:r>
            <w:r w:rsidRPr="00C360D1">
              <w:rPr>
                <w:rFonts w:ascii="GHEA Grapalat" w:eastAsia="Calibri" w:hAnsi="GHEA Grapalat" w:cs="GHEA Grapalat"/>
                <w:color w:val="00000A"/>
                <w:sz w:val="24"/>
                <w:szCs w:val="24"/>
                <w:lang w:val="hy-AM"/>
              </w:rPr>
              <w:softHyphen/>
              <w:t>վա</w:t>
            </w:r>
            <w:r w:rsidRPr="00C360D1">
              <w:rPr>
                <w:rFonts w:ascii="GHEA Grapalat" w:eastAsia="Calibri" w:hAnsi="GHEA Grapalat" w:cs="GHEA Grapalat"/>
                <w:color w:val="00000A"/>
                <w:sz w:val="24"/>
                <w:szCs w:val="24"/>
                <w:lang w:val="hy-AM"/>
              </w:rPr>
              <w:softHyphen/>
              <w:t>րու</w:t>
            </w:r>
            <w:r w:rsidRPr="00C360D1">
              <w:rPr>
                <w:rFonts w:ascii="GHEA Grapalat" w:eastAsia="Calibri" w:hAnsi="GHEA Grapalat" w:cs="GHEA Grapalat"/>
                <w:color w:val="00000A"/>
                <w:sz w:val="24"/>
                <w:szCs w:val="24"/>
                <w:lang w:val="hy-AM"/>
              </w:rPr>
              <w:softHyphen/>
              <w:t>թյան 2017 թվականի մարտի 16-ի N 254-Ն որոշումն ուժը կորցրած ճանաչելու մասին»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lang w:val="hy-AM"/>
              </w:rPr>
              <w:t>Հայաս</w:t>
            </w:r>
            <w:r w:rsidRPr="00C360D1">
              <w:rPr>
                <w:rFonts w:ascii="GHEA Grapalat" w:eastAsia="Calibri" w:hAnsi="GHEA Grapalat" w:cs="GHEA Grapalat"/>
                <w:color w:val="00000A"/>
                <w:sz w:val="24"/>
                <w:szCs w:val="24"/>
                <w:lang w:val="hy-AM"/>
              </w:rPr>
              <w:softHyphen/>
              <w:t>տանի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lang w:val="hy-AM"/>
              </w:rPr>
              <w:t>Հան</w:t>
            </w:r>
            <w:r w:rsidRPr="00C360D1">
              <w:rPr>
                <w:rFonts w:ascii="GHEA Grapalat" w:eastAsia="Calibri" w:hAnsi="GHEA Grapalat" w:cs="GHEA Grapalat"/>
                <w:color w:val="00000A"/>
                <w:sz w:val="24"/>
                <w:szCs w:val="24"/>
                <w:lang w:val="hy-AM"/>
              </w:rPr>
              <w:softHyphen/>
              <w:t>րա</w:t>
            </w:r>
            <w:r w:rsidRPr="00C360D1">
              <w:rPr>
                <w:rFonts w:ascii="GHEA Grapalat" w:eastAsia="Calibri" w:hAnsi="GHEA Grapalat" w:cs="GHEA Grapalat"/>
                <w:color w:val="00000A"/>
                <w:sz w:val="24"/>
                <w:szCs w:val="24"/>
                <w:lang w:val="hy-AM"/>
              </w:rPr>
              <w:softHyphen/>
              <w:t>պետու</w:t>
            </w:r>
            <w:r w:rsidRPr="00C360D1">
              <w:rPr>
                <w:rFonts w:ascii="GHEA Grapalat" w:eastAsia="Calibri" w:hAnsi="GHEA Grapalat" w:cs="GHEA Grapalat"/>
                <w:color w:val="00000A"/>
                <w:sz w:val="24"/>
                <w:szCs w:val="24"/>
                <w:lang w:val="hy-AM"/>
              </w:rPr>
              <w:softHyphen/>
              <w:t>թյան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lang w:val="hy-AM"/>
              </w:rPr>
              <w:t>կառավարության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lang w:val="hy-AM"/>
              </w:rPr>
              <w:t>որոշման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lang w:val="hy-AM"/>
              </w:rPr>
              <w:t>նախագծի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lang w:val="hy-AM"/>
              </w:rPr>
              <w:t>այսուհետ՝ Նախագիծ</w:t>
            </w:r>
            <w:r w:rsidRPr="00C360D1">
              <w:rPr>
                <w:rFonts w:ascii="GHEA Grapalat" w:eastAsia="Calibri" w:hAnsi="GHEA Grapalat" w:cs="GHEA Grapalat"/>
                <w:color w:val="00000A"/>
                <w:sz w:val="24"/>
                <w:szCs w:val="24"/>
                <w:lang w:val="af-ZA"/>
              </w:rPr>
              <w:t>) քննարկ</w:t>
            </w:r>
            <w:r w:rsidRPr="00C360D1">
              <w:rPr>
                <w:rFonts w:ascii="GHEA Grapalat" w:eastAsia="Calibri" w:hAnsi="GHEA Grapalat" w:cs="GHEA Grapalat"/>
                <w:color w:val="00000A"/>
                <w:sz w:val="24"/>
                <w:szCs w:val="24"/>
                <w:lang w:val="af-ZA"/>
              </w:rPr>
              <w:softHyphen/>
            </w:r>
            <w:r w:rsidRPr="00C360D1">
              <w:rPr>
                <w:rFonts w:ascii="GHEA Grapalat" w:eastAsia="Calibri" w:hAnsi="GHEA Grapalat" w:cs="GHEA Grapalat"/>
                <w:color w:val="00000A"/>
                <w:sz w:val="24"/>
                <w:szCs w:val="24"/>
                <w:lang w:val="af-ZA"/>
              </w:rPr>
              <w:softHyphen/>
            </w:r>
            <w:r w:rsidRPr="00C360D1">
              <w:rPr>
                <w:rFonts w:ascii="GHEA Grapalat" w:eastAsia="Calibri" w:hAnsi="GHEA Grapalat" w:cs="GHEA Grapalat"/>
                <w:color w:val="00000A"/>
                <w:sz w:val="24"/>
                <w:szCs w:val="24"/>
                <w:lang w:val="af-ZA"/>
              </w:rPr>
              <w:softHyphen/>
              <w:t>ման արդյուն</w:t>
            </w:r>
            <w:r w:rsidRPr="00C360D1">
              <w:rPr>
                <w:rFonts w:ascii="GHEA Grapalat" w:eastAsia="Calibri" w:hAnsi="GHEA Grapalat" w:cs="GHEA Grapalat"/>
                <w:color w:val="00000A"/>
                <w:sz w:val="24"/>
                <w:szCs w:val="24"/>
                <w:lang w:val="af-ZA"/>
              </w:rPr>
              <w:softHyphen/>
              <w:t xml:space="preserve">քում ներկայացված </w:t>
            </w:r>
            <w:r w:rsidRPr="00C360D1">
              <w:rPr>
                <w:rFonts w:ascii="GHEA Grapalat" w:eastAsia="Calibri" w:hAnsi="GHEA Grapalat" w:cs="GHEA Grapalat"/>
                <w:color w:val="00000A"/>
                <w:sz w:val="24"/>
                <w:szCs w:val="24"/>
                <w:lang w:val="hy-AM"/>
              </w:rPr>
              <w:t>առաջարկությունների վերաբերյալ հայտնում ենք հետևյալը:</w:t>
            </w:r>
          </w:p>
          <w:p w14:paraId="5D5CA15A" w14:textId="57FFDB7D" w:rsidR="00C360D1" w:rsidRPr="00C360D1" w:rsidRDefault="00C360D1" w:rsidP="00B273EC">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rPr>
            </w:pPr>
            <w:r>
              <w:rPr>
                <w:rFonts w:ascii="GHEA Grapalat" w:eastAsia="Calibri" w:hAnsi="GHEA Grapalat" w:cs="GHEA Grapalat"/>
                <w:color w:val="00000A"/>
                <w:sz w:val="24"/>
                <w:szCs w:val="24"/>
                <w:lang w:val="hy-AM"/>
              </w:rPr>
              <w:t xml:space="preserve">1․ </w:t>
            </w:r>
            <w:r w:rsidRPr="00C360D1">
              <w:rPr>
                <w:rFonts w:ascii="GHEA Grapalat" w:eastAsia="Calibri" w:hAnsi="GHEA Grapalat" w:cs="GHEA Grapalat"/>
                <w:color w:val="00000A"/>
                <w:sz w:val="24"/>
                <w:szCs w:val="24"/>
                <w:lang w:val="hy-AM"/>
              </w:rPr>
              <w:t>Ցամաքային տրանսպորտով Հայաստանի Հանրապետությունից մեկնելու դեպքում օտարերկրյա անձանց կողմից Հայաստանի Հանրապետության տարածքում վճարված ԱԱՀ-ի գումարները փոխհատուցելու դեպքում քանակային սահմանափակում կիրառելու հետ կապված առաջարկության վերաբերյալ հայտնում ենք, որ սկզբունքորեն չենք առարկում աշխա</w:t>
            </w:r>
            <w:r w:rsidRPr="00C360D1">
              <w:rPr>
                <w:rFonts w:ascii="GHEA Grapalat" w:eastAsia="Calibri" w:hAnsi="GHEA Grapalat" w:cs="GHEA Grapalat"/>
                <w:color w:val="00000A"/>
                <w:sz w:val="24"/>
                <w:szCs w:val="24"/>
                <w:lang w:val="hy-AM"/>
              </w:rPr>
              <w:softHyphen/>
              <w:t>տան</w:t>
            </w:r>
            <w:r w:rsidRPr="00C360D1">
              <w:rPr>
                <w:rFonts w:ascii="GHEA Grapalat" w:eastAsia="Calibri" w:hAnsi="GHEA Grapalat" w:cs="GHEA Grapalat"/>
                <w:color w:val="00000A"/>
                <w:sz w:val="24"/>
                <w:szCs w:val="24"/>
                <w:lang w:val="hy-AM"/>
              </w:rPr>
              <w:softHyphen/>
              <w:t>քային կարգով իրականացված քննարկումների ընթացքում ներ</w:t>
            </w:r>
            <w:r w:rsidRPr="00C360D1">
              <w:rPr>
                <w:rFonts w:ascii="GHEA Grapalat" w:eastAsia="Calibri" w:hAnsi="GHEA Grapalat" w:cs="GHEA Grapalat"/>
                <w:color w:val="00000A"/>
                <w:sz w:val="24"/>
                <w:szCs w:val="24"/>
                <w:lang w:val="hy-AM"/>
              </w:rPr>
              <w:softHyphen/>
              <w:t>կա</w:t>
            </w:r>
            <w:r w:rsidRPr="00C360D1">
              <w:rPr>
                <w:rFonts w:ascii="GHEA Grapalat" w:eastAsia="Calibri" w:hAnsi="GHEA Grapalat" w:cs="GHEA Grapalat"/>
                <w:color w:val="00000A"/>
                <w:sz w:val="24"/>
                <w:szCs w:val="24"/>
                <w:lang w:val="hy-AM"/>
              </w:rPr>
              <w:softHyphen/>
              <w:t>յաց</w:t>
            </w:r>
            <w:r w:rsidRPr="00C360D1">
              <w:rPr>
                <w:rFonts w:ascii="GHEA Grapalat" w:eastAsia="Calibri" w:hAnsi="GHEA Grapalat" w:cs="GHEA Grapalat"/>
                <w:color w:val="00000A"/>
                <w:sz w:val="24"/>
                <w:szCs w:val="24"/>
                <w:lang w:val="hy-AM"/>
              </w:rPr>
              <w:softHyphen/>
              <w:t>ված՝ ցամա</w:t>
            </w:r>
            <w:r w:rsidRPr="00C360D1">
              <w:rPr>
                <w:rFonts w:ascii="GHEA Grapalat" w:eastAsia="Calibri" w:hAnsi="GHEA Grapalat" w:cs="GHEA Grapalat"/>
                <w:color w:val="00000A"/>
                <w:sz w:val="24"/>
                <w:szCs w:val="24"/>
                <w:lang w:val="hy-AM"/>
              </w:rPr>
              <w:softHyphen/>
            </w:r>
            <w:r w:rsidRPr="00C360D1">
              <w:rPr>
                <w:rFonts w:ascii="GHEA Grapalat" w:eastAsia="Calibri" w:hAnsi="GHEA Grapalat" w:cs="GHEA Grapalat"/>
                <w:color w:val="00000A"/>
                <w:sz w:val="24"/>
                <w:szCs w:val="24"/>
                <w:lang w:val="hy-AM"/>
              </w:rPr>
              <w:softHyphen/>
              <w:t>քային տրանս</w:t>
            </w:r>
            <w:r w:rsidRPr="00C360D1">
              <w:rPr>
                <w:rFonts w:ascii="GHEA Grapalat" w:eastAsia="Calibri" w:hAnsi="GHEA Grapalat" w:cs="GHEA Grapalat"/>
                <w:color w:val="00000A"/>
                <w:sz w:val="24"/>
                <w:szCs w:val="24"/>
                <w:lang w:val="hy-AM"/>
              </w:rPr>
              <w:softHyphen/>
              <w:t>պորտով</w:t>
            </w:r>
            <w:r w:rsidRPr="00C360D1">
              <w:rPr>
                <w:rFonts w:ascii="Calibri" w:eastAsia="Calibri" w:hAnsi="Calibri" w:cs="Calibri"/>
                <w:color w:val="00000A"/>
                <w:sz w:val="24"/>
                <w:szCs w:val="24"/>
                <w:lang w:val="hy-AM"/>
              </w:rPr>
              <w:t> </w:t>
            </w:r>
            <w:r w:rsidRPr="00C360D1">
              <w:rPr>
                <w:rFonts w:ascii="GHEA Grapalat" w:eastAsia="Calibri" w:hAnsi="GHEA Grapalat" w:cs="GHEA Grapalat"/>
                <w:color w:val="00000A"/>
                <w:sz w:val="24"/>
                <w:szCs w:val="24"/>
                <w:lang w:val="hy-AM"/>
              </w:rPr>
              <w:t>Հայաստանի Հանրապետությունից մեկնելու դեպ</w:t>
            </w:r>
            <w:r w:rsidRPr="00C360D1">
              <w:rPr>
                <w:rFonts w:ascii="GHEA Grapalat" w:eastAsia="Calibri" w:hAnsi="GHEA Grapalat" w:cs="GHEA Grapalat"/>
                <w:color w:val="00000A"/>
                <w:sz w:val="24"/>
                <w:szCs w:val="24"/>
                <w:lang w:val="hy-AM"/>
              </w:rPr>
              <w:softHyphen/>
            </w:r>
            <w:r w:rsidRPr="00C360D1">
              <w:rPr>
                <w:rFonts w:ascii="GHEA Grapalat" w:eastAsia="Calibri" w:hAnsi="GHEA Grapalat" w:cs="GHEA Grapalat"/>
                <w:color w:val="00000A"/>
                <w:sz w:val="24"/>
                <w:szCs w:val="24"/>
                <w:lang w:val="hy-AM"/>
              </w:rPr>
              <w:softHyphen/>
              <w:t>քում օտարեր</w:t>
            </w:r>
            <w:r w:rsidRPr="00C360D1">
              <w:rPr>
                <w:rFonts w:ascii="GHEA Grapalat" w:eastAsia="Calibri" w:hAnsi="GHEA Grapalat" w:cs="GHEA Grapalat"/>
                <w:color w:val="00000A"/>
                <w:sz w:val="24"/>
                <w:szCs w:val="24"/>
                <w:lang w:val="hy-AM"/>
              </w:rPr>
              <w:softHyphen/>
              <w:t>կրյա անձանց կողմից Հայաստանի Հանրապետության տարածքում վճարված ԱԱՀ-ի գումար</w:t>
            </w:r>
            <w:r w:rsidRPr="00C360D1">
              <w:rPr>
                <w:rFonts w:ascii="GHEA Grapalat" w:eastAsia="Calibri" w:hAnsi="GHEA Grapalat" w:cs="GHEA Grapalat"/>
                <w:color w:val="00000A"/>
                <w:sz w:val="24"/>
                <w:szCs w:val="24"/>
                <w:lang w:val="hy-AM"/>
              </w:rPr>
              <w:softHyphen/>
            </w:r>
            <w:r w:rsidRPr="00C360D1">
              <w:rPr>
                <w:rFonts w:ascii="GHEA Grapalat" w:eastAsia="Calibri" w:hAnsi="GHEA Grapalat" w:cs="GHEA Grapalat"/>
                <w:color w:val="00000A"/>
                <w:sz w:val="24"/>
                <w:szCs w:val="24"/>
                <w:lang w:val="hy-AM"/>
              </w:rPr>
              <w:softHyphen/>
              <w:t>ները հար</w:t>
            </w:r>
            <w:r w:rsidRPr="00C360D1">
              <w:rPr>
                <w:rFonts w:ascii="GHEA Grapalat" w:eastAsia="Calibri" w:hAnsi="GHEA Grapalat" w:cs="GHEA Grapalat"/>
                <w:color w:val="00000A"/>
                <w:sz w:val="24"/>
                <w:szCs w:val="24"/>
                <w:lang w:val="hy-AM"/>
              </w:rPr>
              <w:softHyphen/>
              <w:t>կա</w:t>
            </w:r>
            <w:r w:rsidRPr="00C360D1">
              <w:rPr>
                <w:rFonts w:ascii="GHEA Grapalat" w:eastAsia="Calibri" w:hAnsi="GHEA Grapalat" w:cs="GHEA Grapalat"/>
                <w:color w:val="00000A"/>
                <w:sz w:val="24"/>
                <w:szCs w:val="24"/>
                <w:lang w:val="hy-AM"/>
              </w:rPr>
              <w:softHyphen/>
              <w:t>յին տարվա ընթացքում 2 անգամ, բայց ոչ ավելի քան 350 000 ՀՀ դրամ փոխհատուցելու առա</w:t>
            </w:r>
            <w:r w:rsidRPr="00C360D1">
              <w:rPr>
                <w:rFonts w:ascii="GHEA Grapalat" w:eastAsia="Calibri" w:hAnsi="GHEA Grapalat" w:cs="GHEA Grapalat"/>
                <w:color w:val="00000A"/>
                <w:sz w:val="24"/>
                <w:szCs w:val="24"/>
                <w:lang w:val="hy-AM"/>
              </w:rPr>
              <w:softHyphen/>
              <w:t xml:space="preserve">ջարկին: </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2D55B1B3" w14:textId="58CFE122" w:rsidR="00C360D1" w:rsidRPr="00D67AB1" w:rsidRDefault="00D67AB1" w:rsidP="00D67AB1">
            <w:pPr>
              <w:spacing w:after="0" w:line="240" w:lineRule="auto"/>
              <w:ind w:left="127" w:right="166"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C360D1" w:rsidRPr="00C360D1" w14:paraId="27111F55"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32E96754" w14:textId="705DFBF2" w:rsidR="00C360D1" w:rsidRPr="00C360D1" w:rsidRDefault="00C360D1" w:rsidP="00B273EC">
            <w:pPr>
              <w:shd w:val="clear" w:color="auto" w:fill="FFFFFF"/>
              <w:tabs>
                <w:tab w:val="left" w:pos="851"/>
              </w:tabs>
              <w:suppressAutoHyphens/>
              <w:spacing w:after="0" w:line="240" w:lineRule="auto"/>
              <w:ind w:firstLine="396"/>
              <w:contextualSpacing/>
              <w:jc w:val="both"/>
              <w:rPr>
                <w:rFonts w:ascii="GHEA Grapalat" w:eastAsia="Times New Roman" w:hAnsi="GHEA Grapalat" w:cs="GHEA Grapalat"/>
                <w:sz w:val="24"/>
                <w:szCs w:val="24"/>
                <w:lang w:val="af-ZA" w:eastAsia="x-none"/>
              </w:rPr>
            </w:pPr>
            <w:r>
              <w:rPr>
                <w:rFonts w:ascii="GHEA Grapalat" w:eastAsia="Times New Roman" w:hAnsi="GHEA Grapalat" w:cs="GHEA Grapalat"/>
                <w:sz w:val="24"/>
                <w:szCs w:val="24"/>
                <w:lang w:val="hy-AM" w:eastAsia="x-none"/>
              </w:rPr>
              <w:t xml:space="preserve">2․ </w:t>
            </w:r>
            <w:r w:rsidRPr="00C360D1">
              <w:rPr>
                <w:rFonts w:ascii="GHEA Grapalat" w:eastAsia="Times New Roman" w:hAnsi="GHEA Grapalat" w:cs="GHEA Grapalat"/>
                <w:sz w:val="24"/>
                <w:szCs w:val="24"/>
                <w:lang w:val="hy-AM" w:eastAsia="x-none"/>
              </w:rPr>
              <w:t>Օտարերկրյա</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քաղաքացիների</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քար</w:t>
            </w:r>
            <w:r w:rsidRPr="00C360D1">
              <w:rPr>
                <w:rFonts w:ascii="GHEA Grapalat" w:eastAsia="Times New Roman" w:hAnsi="GHEA Grapalat" w:cs="GHEA Grapalat"/>
                <w:sz w:val="24"/>
                <w:szCs w:val="24"/>
                <w:lang w:val="hy-AM" w:eastAsia="x-none"/>
              </w:rPr>
              <w:softHyphen/>
              <w:t>տային</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հաշվին</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ՀՀ</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առևտրային</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բանկի</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կողմից</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ԱՄՆ</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դոլարով</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փոխանցումն</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իրականցնելու</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և</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բանկային</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ծառայության</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դիմաց</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միջնոր</w:t>
            </w:r>
            <w:r w:rsidRPr="00C360D1">
              <w:rPr>
                <w:rFonts w:ascii="GHEA Grapalat" w:eastAsia="Times New Roman" w:hAnsi="GHEA Grapalat" w:cs="GHEA Grapalat"/>
                <w:sz w:val="24"/>
                <w:szCs w:val="24"/>
                <w:lang w:val="hy-AM" w:eastAsia="x-none"/>
              </w:rPr>
              <w:softHyphen/>
              <w:t>դա</w:t>
            </w:r>
            <w:r w:rsidRPr="00C360D1">
              <w:rPr>
                <w:rFonts w:ascii="GHEA Grapalat" w:eastAsia="Times New Roman" w:hAnsi="GHEA Grapalat" w:cs="GHEA Grapalat"/>
                <w:sz w:val="24"/>
                <w:szCs w:val="24"/>
                <w:lang w:val="hy-AM" w:eastAsia="x-none"/>
              </w:rPr>
              <w:softHyphen/>
              <w:t>վճարը</w:t>
            </w:r>
            <w:r w:rsidRPr="00C360D1">
              <w:rPr>
                <w:rFonts w:ascii="GHEA Grapalat" w:eastAsia="Times New Roman" w:hAnsi="GHEA Grapalat" w:cs="GHEA Grapalat"/>
                <w:sz w:val="24"/>
                <w:szCs w:val="24"/>
                <w:lang w:val="af-ZA" w:eastAsia="x-none"/>
              </w:rPr>
              <w:t xml:space="preserve"> </w:t>
            </w:r>
            <w:r w:rsidRPr="00C360D1">
              <w:rPr>
                <w:rFonts w:ascii="GHEA Grapalat" w:eastAsia="Times New Roman" w:hAnsi="GHEA Grapalat" w:cs="GHEA Grapalat"/>
                <w:sz w:val="24"/>
                <w:szCs w:val="24"/>
                <w:lang w:val="hy-AM" w:eastAsia="x-none"/>
              </w:rPr>
              <w:t>գանձելու հետ կապված առա</w:t>
            </w:r>
            <w:r w:rsidRPr="00C360D1">
              <w:rPr>
                <w:rFonts w:ascii="GHEA Grapalat" w:eastAsia="Times New Roman" w:hAnsi="GHEA Grapalat" w:cs="GHEA Grapalat"/>
                <w:sz w:val="24"/>
                <w:szCs w:val="24"/>
                <w:lang w:val="hy-AM" w:eastAsia="x-none"/>
              </w:rPr>
              <w:softHyphen/>
              <w:t>ջար</w:t>
            </w:r>
            <w:r w:rsidRPr="00C360D1">
              <w:rPr>
                <w:rFonts w:ascii="GHEA Grapalat" w:eastAsia="Times New Roman" w:hAnsi="GHEA Grapalat" w:cs="GHEA Grapalat"/>
                <w:sz w:val="24"/>
                <w:szCs w:val="24"/>
                <w:lang w:val="hy-AM" w:eastAsia="x-none"/>
              </w:rPr>
              <w:softHyphen/>
              <w:t>կու</w:t>
            </w:r>
            <w:r w:rsidRPr="00C360D1">
              <w:rPr>
                <w:rFonts w:ascii="GHEA Grapalat" w:eastAsia="Times New Roman" w:hAnsi="GHEA Grapalat" w:cs="GHEA Grapalat"/>
                <w:sz w:val="24"/>
                <w:szCs w:val="24"/>
                <w:lang w:val="hy-AM" w:eastAsia="x-none"/>
              </w:rPr>
              <w:softHyphen/>
              <w:t>թյան վերաբերյալ, նախևառաջ հարկ ենք համա</w:t>
            </w:r>
            <w:r w:rsidRPr="00C360D1">
              <w:rPr>
                <w:rFonts w:ascii="GHEA Grapalat" w:eastAsia="Times New Roman" w:hAnsi="GHEA Grapalat" w:cs="GHEA Grapalat"/>
                <w:sz w:val="24"/>
                <w:szCs w:val="24"/>
                <w:lang w:val="hy-AM" w:eastAsia="x-none"/>
              </w:rPr>
              <w:softHyphen/>
              <w:t>րում նշել, որ այն բացառապես միտված է օտարերկրյա քաղաքացիներին հստակեցնելու՝ փոխհատուցման ենթակա ԱԱՀ-ի գումար</w:t>
            </w:r>
            <w:r w:rsidRPr="00C360D1">
              <w:rPr>
                <w:rFonts w:ascii="GHEA Grapalat" w:eastAsia="Times New Roman" w:hAnsi="GHEA Grapalat" w:cs="GHEA Grapalat"/>
                <w:sz w:val="24"/>
                <w:szCs w:val="24"/>
                <w:lang w:val="hy-AM" w:eastAsia="x-none"/>
              </w:rPr>
              <w:softHyphen/>
              <w:t>ների և փաստացի փոխանցված գումարների չափի տարբերության հանգամանքը</w:t>
            </w:r>
            <w:r w:rsidRPr="00C360D1">
              <w:rPr>
                <w:rFonts w:ascii="GHEA Grapalat" w:eastAsia="Times New Roman" w:hAnsi="GHEA Grapalat" w:cs="GHEA Grapalat"/>
                <w:sz w:val="24"/>
                <w:szCs w:val="24"/>
                <w:lang w:val="af-ZA" w:eastAsia="x-none"/>
              </w:rPr>
              <w:t>:</w:t>
            </w:r>
          </w:p>
          <w:p w14:paraId="3F2DE180" w14:textId="77777777" w:rsidR="00C360D1" w:rsidRPr="00C360D1" w:rsidRDefault="00C360D1" w:rsidP="00B273EC">
            <w:pPr>
              <w:suppressAutoHyphens/>
              <w:spacing w:after="0" w:line="240" w:lineRule="auto"/>
              <w:ind w:firstLine="567"/>
              <w:jc w:val="both"/>
              <w:rPr>
                <w:rFonts w:ascii="GHEA Grapalat" w:eastAsia="Calibri" w:hAnsi="GHEA Grapalat" w:cs="GHEA Grapalat"/>
                <w:color w:val="00000A"/>
                <w:sz w:val="24"/>
                <w:szCs w:val="24"/>
                <w:lang w:val="af-ZA"/>
              </w:rPr>
            </w:pPr>
            <w:r w:rsidRPr="00C360D1">
              <w:rPr>
                <w:rFonts w:ascii="GHEA Grapalat" w:eastAsia="Calibri" w:hAnsi="GHEA Grapalat" w:cs="GHEA Grapalat"/>
                <w:color w:val="00000A"/>
                <w:sz w:val="24"/>
                <w:szCs w:val="24"/>
              </w:rPr>
              <w:lastRenderedPageBreak/>
              <w:t>Ներկայումս</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ԱԱՀ</w:t>
            </w:r>
            <w:r w:rsidRPr="00C360D1">
              <w:rPr>
                <w:rFonts w:ascii="GHEA Grapalat" w:eastAsia="Calibri" w:hAnsi="GHEA Grapalat" w:cs="GHEA Grapalat"/>
                <w:color w:val="00000A"/>
                <w:sz w:val="24"/>
                <w:szCs w:val="24"/>
                <w:lang w:val="af-ZA"/>
              </w:rPr>
              <w:t>-</w:t>
            </w:r>
            <w:r w:rsidRPr="00C360D1">
              <w:rPr>
                <w:rFonts w:ascii="GHEA Grapalat" w:eastAsia="Calibri" w:hAnsi="GHEA Grapalat" w:cs="GHEA Grapalat"/>
                <w:color w:val="00000A"/>
                <w:sz w:val="24"/>
                <w:szCs w:val="24"/>
              </w:rPr>
              <w:t>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գումարները</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փոխհատուցելիս՝</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ՀՀ</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ֆինանսների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նախարարությունը</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ՀՀ</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առևտրային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բանկերին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գումարները</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փոխանցում</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է</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բացառապես</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ՀՀ</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դրամով</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մաքսային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մարմնի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կողմից</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ԱԱՀ</w:t>
            </w:r>
            <w:r w:rsidRPr="00C360D1">
              <w:rPr>
                <w:rFonts w:ascii="GHEA Grapalat" w:eastAsia="Calibri" w:hAnsi="GHEA Grapalat" w:cs="GHEA Grapalat"/>
                <w:color w:val="00000A"/>
                <w:sz w:val="24"/>
                <w:szCs w:val="24"/>
                <w:lang w:val="af-ZA"/>
              </w:rPr>
              <w:t>-</w:t>
            </w:r>
            <w:r w:rsidRPr="00C360D1">
              <w:rPr>
                <w:rFonts w:ascii="GHEA Grapalat" w:eastAsia="Calibri" w:hAnsi="GHEA Grapalat" w:cs="GHEA Grapalat"/>
                <w:color w:val="00000A"/>
                <w:sz w:val="24"/>
                <w:szCs w:val="24"/>
              </w:rPr>
              <w:t>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վերադարձի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հաշվում</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նշված</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չափով</w:t>
            </w:r>
            <w:r w:rsidRPr="00C360D1">
              <w:rPr>
                <w:rFonts w:ascii="GHEA Grapalat" w:eastAsia="Calibri" w:hAnsi="GHEA Grapalat" w:cs="GHEA Grapalat"/>
                <w:color w:val="00000A"/>
                <w:sz w:val="24"/>
                <w:szCs w:val="24"/>
                <w:lang w:val="af-ZA"/>
              </w:rPr>
              <w:t>:</w:t>
            </w:r>
          </w:p>
          <w:p w14:paraId="5E30B920" w14:textId="77777777" w:rsidR="00C360D1" w:rsidRPr="00C360D1" w:rsidRDefault="00C360D1" w:rsidP="00B273EC">
            <w:pPr>
              <w:suppressAutoHyphens/>
              <w:spacing w:after="0" w:line="240" w:lineRule="auto"/>
              <w:ind w:firstLine="567"/>
              <w:jc w:val="both"/>
              <w:rPr>
                <w:rFonts w:ascii="GHEA Grapalat" w:eastAsia="Calibri" w:hAnsi="GHEA Grapalat" w:cs="GHEA Grapalat"/>
                <w:color w:val="00000A"/>
                <w:sz w:val="24"/>
                <w:szCs w:val="24"/>
                <w:lang w:val="af-ZA"/>
              </w:rPr>
            </w:pPr>
            <w:r w:rsidRPr="00C360D1">
              <w:rPr>
                <w:rFonts w:ascii="GHEA Grapalat" w:eastAsia="Calibri" w:hAnsi="GHEA Grapalat" w:cs="GHEA Grapalat"/>
                <w:color w:val="00000A"/>
                <w:sz w:val="24"/>
                <w:szCs w:val="24"/>
              </w:rPr>
              <w:t>Քարտային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հաշվին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գումարի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փոխանցումն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ապահովելու</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նպատակով</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ՀՀ</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ֆինանսների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նախարարությունը</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պայմանագիր</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այսուհետ՝</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Պայմանագիր</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է</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կնքել</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ՀՀ</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առևտրային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բան</w:t>
            </w:r>
            <w:r w:rsidRPr="00C360D1">
              <w:rPr>
                <w:rFonts w:ascii="GHEA Grapalat" w:eastAsia="Calibri" w:hAnsi="GHEA Grapalat" w:cs="GHEA Grapalat"/>
                <w:color w:val="00000A"/>
                <w:sz w:val="24"/>
                <w:szCs w:val="24"/>
                <w:lang w:val="af-ZA"/>
              </w:rPr>
              <w:softHyphen/>
            </w:r>
            <w:r w:rsidRPr="00C360D1">
              <w:rPr>
                <w:rFonts w:ascii="GHEA Grapalat" w:eastAsia="Calibri" w:hAnsi="GHEA Grapalat" w:cs="GHEA Grapalat"/>
                <w:color w:val="00000A"/>
                <w:sz w:val="24"/>
                <w:szCs w:val="24"/>
              </w:rPr>
              <w:t>կերի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հետ</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որի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շրջանակում</w:t>
            </w:r>
            <w:r w:rsidRPr="00C360D1">
              <w:rPr>
                <w:rFonts w:ascii="GHEA Grapalat" w:eastAsia="Calibri" w:hAnsi="GHEA Grapalat" w:cs="GHEA Grapalat"/>
                <w:color w:val="00000A"/>
                <w:sz w:val="24"/>
                <w:szCs w:val="24"/>
                <w:lang w:val="af-ZA"/>
              </w:rPr>
              <w:t xml:space="preserve"> ԱԱՀ-ի </w:t>
            </w:r>
            <w:r w:rsidRPr="00C360D1">
              <w:rPr>
                <w:rFonts w:ascii="GHEA Grapalat" w:eastAsia="Calibri" w:hAnsi="GHEA Grapalat" w:cs="GHEA Grapalat"/>
                <w:color w:val="00000A"/>
                <w:sz w:val="24"/>
                <w:szCs w:val="24"/>
              </w:rPr>
              <w:t>փոխհատուցման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ենթակա</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գումարները</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օտարերկրյա</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քաղա</w:t>
            </w:r>
            <w:r w:rsidRPr="00C360D1">
              <w:rPr>
                <w:rFonts w:ascii="GHEA Grapalat" w:eastAsia="Calibri" w:hAnsi="GHEA Grapalat" w:cs="GHEA Grapalat"/>
                <w:color w:val="00000A"/>
                <w:sz w:val="24"/>
                <w:szCs w:val="24"/>
                <w:lang w:val="af-ZA"/>
              </w:rPr>
              <w:softHyphen/>
            </w:r>
            <w:r w:rsidRPr="00C360D1">
              <w:rPr>
                <w:rFonts w:ascii="GHEA Grapalat" w:eastAsia="Calibri" w:hAnsi="GHEA Grapalat" w:cs="GHEA Grapalat"/>
                <w:color w:val="00000A"/>
                <w:sz w:val="24"/>
                <w:szCs w:val="24"/>
                <w:lang w:val="af-ZA"/>
              </w:rPr>
              <w:softHyphen/>
            </w:r>
            <w:r w:rsidRPr="00C360D1">
              <w:rPr>
                <w:rFonts w:ascii="GHEA Grapalat" w:eastAsia="Calibri" w:hAnsi="GHEA Grapalat" w:cs="GHEA Grapalat"/>
                <w:color w:val="00000A"/>
                <w:sz w:val="24"/>
                <w:szCs w:val="24"/>
              </w:rPr>
              <w:t>քացիների</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քար</w:t>
            </w:r>
            <w:r w:rsidRPr="00C360D1">
              <w:rPr>
                <w:rFonts w:ascii="GHEA Grapalat" w:eastAsia="Calibri" w:hAnsi="GHEA Grapalat" w:cs="GHEA Grapalat"/>
                <w:color w:val="00000A"/>
                <w:sz w:val="24"/>
                <w:szCs w:val="24"/>
                <w:lang w:val="af-ZA"/>
              </w:rPr>
              <w:softHyphen/>
            </w:r>
            <w:r w:rsidRPr="00C360D1">
              <w:rPr>
                <w:rFonts w:ascii="GHEA Grapalat" w:eastAsia="Calibri" w:hAnsi="GHEA Grapalat" w:cs="GHEA Grapalat"/>
                <w:color w:val="00000A"/>
                <w:sz w:val="24"/>
                <w:szCs w:val="24"/>
              </w:rPr>
              <w:t>տերին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փոխանցելիս</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բանկը</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գանձում</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է</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միջնորդավճար</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իսկ</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քարտերին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փոխհատուցման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ենթակա</w:t>
            </w:r>
            <w:r w:rsidRPr="00C360D1">
              <w:rPr>
                <w:rFonts w:ascii="GHEA Grapalat" w:eastAsia="Calibri" w:hAnsi="GHEA Grapalat" w:cs="GHEA Grapalat"/>
                <w:color w:val="00000A"/>
                <w:sz w:val="24"/>
                <w:szCs w:val="24"/>
                <w:lang w:val="af-ZA"/>
              </w:rPr>
              <w:t xml:space="preserve"> ԱԱՀ-ի գումարները </w:t>
            </w:r>
            <w:r w:rsidRPr="00C360D1">
              <w:rPr>
                <w:rFonts w:ascii="GHEA Grapalat" w:eastAsia="Calibri" w:hAnsi="GHEA Grapalat" w:cs="GHEA Grapalat"/>
                <w:color w:val="00000A"/>
                <w:sz w:val="24"/>
                <w:szCs w:val="24"/>
              </w:rPr>
              <w:t>վերադարձվում</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է</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ԱՄՆ</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դոլար</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rPr>
              <w:t>արժույթով</w:t>
            </w:r>
            <w:r w:rsidRPr="00C360D1">
              <w:rPr>
                <w:rFonts w:ascii="GHEA Grapalat" w:eastAsia="Calibri" w:hAnsi="GHEA Grapalat" w:cs="GHEA Grapalat"/>
                <w:color w:val="00000A"/>
                <w:sz w:val="24"/>
                <w:szCs w:val="24"/>
                <w:lang w:val="af-ZA"/>
              </w:rPr>
              <w:t>:</w:t>
            </w:r>
          </w:p>
          <w:p w14:paraId="0E3AE15C" w14:textId="77777777" w:rsidR="00C360D1" w:rsidRPr="00C360D1" w:rsidRDefault="00C360D1" w:rsidP="00B273EC">
            <w:pPr>
              <w:suppressAutoHyphens/>
              <w:spacing w:after="0" w:line="240" w:lineRule="auto"/>
              <w:ind w:firstLine="567"/>
              <w:jc w:val="both"/>
              <w:rPr>
                <w:rFonts w:ascii="GHEA Grapalat" w:eastAsia="Calibri" w:hAnsi="GHEA Grapalat" w:cs="GHEA Grapalat"/>
                <w:color w:val="00000A"/>
                <w:sz w:val="24"/>
                <w:szCs w:val="24"/>
                <w:lang w:val="hy-AM"/>
              </w:rPr>
            </w:pPr>
            <w:r w:rsidRPr="00C360D1">
              <w:rPr>
                <w:rFonts w:ascii="GHEA Grapalat" w:eastAsia="Calibri" w:hAnsi="GHEA Grapalat" w:cs="GHEA Grapalat"/>
                <w:color w:val="00000A"/>
                <w:sz w:val="24"/>
                <w:szCs w:val="24"/>
                <w:lang w:val="hy-AM"/>
              </w:rPr>
              <w:t xml:space="preserve">Նշված արժույթը </w:t>
            </w:r>
            <w:r w:rsidRPr="00C360D1">
              <w:rPr>
                <w:rFonts w:ascii="GHEA Grapalat" w:eastAsia="Calibri" w:hAnsi="GHEA Grapalat" w:cs="GHEA Grapalat"/>
                <w:color w:val="00000A"/>
                <w:sz w:val="24"/>
                <w:szCs w:val="24"/>
              </w:rPr>
              <w:t>Պայմանագրով</w:t>
            </w:r>
            <w:r w:rsidRPr="00C360D1">
              <w:rPr>
                <w:rFonts w:ascii="GHEA Grapalat" w:eastAsia="Calibri" w:hAnsi="GHEA Grapalat" w:cs="GHEA Grapalat"/>
                <w:color w:val="00000A"/>
                <w:sz w:val="24"/>
                <w:szCs w:val="24"/>
                <w:lang w:val="af-ZA"/>
              </w:rPr>
              <w:t xml:space="preserve"> </w:t>
            </w:r>
            <w:r w:rsidRPr="00C360D1">
              <w:rPr>
                <w:rFonts w:ascii="GHEA Grapalat" w:eastAsia="Calibri" w:hAnsi="GHEA Grapalat" w:cs="GHEA Grapalat"/>
                <w:color w:val="00000A"/>
                <w:sz w:val="24"/>
                <w:szCs w:val="24"/>
                <w:lang w:val="hy-AM"/>
              </w:rPr>
              <w:t>ընտրվել է օտարերկրյա քաղաքացիների</w:t>
            </w:r>
            <w:r w:rsidRPr="00C360D1">
              <w:rPr>
                <w:rFonts w:ascii="GHEA Grapalat" w:eastAsia="Calibri" w:hAnsi="GHEA Grapalat" w:cs="GHEA Grapalat"/>
                <w:color w:val="00000A"/>
                <w:sz w:val="24"/>
                <w:szCs w:val="24"/>
              </w:rPr>
              <w:t>՝</w:t>
            </w:r>
            <w:r w:rsidRPr="00C360D1">
              <w:rPr>
                <w:rFonts w:ascii="GHEA Grapalat" w:eastAsia="Calibri" w:hAnsi="GHEA Grapalat" w:cs="GHEA Grapalat"/>
                <w:color w:val="00000A"/>
                <w:sz w:val="24"/>
                <w:szCs w:val="24"/>
                <w:lang w:val="hy-AM"/>
              </w:rPr>
              <w:t xml:space="preserve"> տարբեր երկրների արժույթներով քարտերին փոխանցումները հնարավոր դարձնելու </w:t>
            </w:r>
            <w:r w:rsidRPr="00C360D1">
              <w:rPr>
                <w:rFonts w:ascii="GHEA Grapalat" w:eastAsia="Calibri" w:hAnsi="GHEA Grapalat" w:cs="GHEA Grapalat"/>
                <w:color w:val="00000A"/>
                <w:sz w:val="24"/>
                <w:szCs w:val="24"/>
              </w:rPr>
              <w:t>նպատակով</w:t>
            </w:r>
            <w:r w:rsidRPr="00C360D1">
              <w:rPr>
                <w:rFonts w:ascii="GHEA Grapalat" w:eastAsia="Calibri" w:hAnsi="GHEA Grapalat" w:cs="GHEA Grapalat"/>
                <w:color w:val="00000A"/>
                <w:sz w:val="24"/>
                <w:szCs w:val="24"/>
                <w:lang w:val="hy-AM"/>
              </w:rPr>
              <w:t>՝ մեկ միասնական միջազգայնորեն ընդունված արժույթ կիրառելու սկզբունքից ելնելով: Հարկ ենք համարում նշել, որ հնարավոր չէ պարզել տարբեր երկրների քաղաքացիների կողմից ներ</w:t>
            </w:r>
            <w:r w:rsidRPr="00C360D1">
              <w:rPr>
                <w:rFonts w:ascii="GHEA Grapalat" w:eastAsia="Calibri" w:hAnsi="GHEA Grapalat" w:cs="GHEA Grapalat"/>
                <w:color w:val="00000A"/>
                <w:sz w:val="24"/>
                <w:szCs w:val="24"/>
                <w:lang w:val="hy-AM"/>
              </w:rPr>
              <w:softHyphen/>
              <w:t>կա</w:t>
            </w:r>
            <w:r w:rsidRPr="00C360D1">
              <w:rPr>
                <w:rFonts w:ascii="GHEA Grapalat" w:eastAsia="Calibri" w:hAnsi="GHEA Grapalat" w:cs="GHEA Grapalat"/>
                <w:color w:val="00000A"/>
                <w:sz w:val="24"/>
                <w:szCs w:val="24"/>
                <w:lang w:val="hy-AM"/>
              </w:rPr>
              <w:softHyphen/>
              <w:t>յաց</w:t>
            </w:r>
            <w:r w:rsidRPr="00C360D1">
              <w:rPr>
                <w:rFonts w:ascii="GHEA Grapalat" w:eastAsia="Calibri" w:hAnsi="GHEA Grapalat" w:cs="GHEA Grapalat"/>
                <w:color w:val="00000A"/>
                <w:sz w:val="24"/>
                <w:szCs w:val="24"/>
                <w:lang w:val="hy-AM"/>
              </w:rPr>
              <w:softHyphen/>
              <w:t>ված քարտերի արժույթները, որով և պայմանավորված է վերոգրյալ՝ մեկ միաս</w:t>
            </w:r>
            <w:r w:rsidRPr="00C360D1">
              <w:rPr>
                <w:rFonts w:ascii="GHEA Grapalat" w:eastAsia="Calibri" w:hAnsi="GHEA Grapalat" w:cs="GHEA Grapalat"/>
                <w:color w:val="00000A"/>
                <w:sz w:val="24"/>
                <w:szCs w:val="24"/>
                <w:lang w:val="hy-AM"/>
              </w:rPr>
              <w:softHyphen/>
              <w:t>նա</w:t>
            </w:r>
            <w:r w:rsidRPr="00C360D1">
              <w:rPr>
                <w:rFonts w:ascii="GHEA Grapalat" w:eastAsia="Calibri" w:hAnsi="GHEA Grapalat" w:cs="GHEA Grapalat"/>
                <w:color w:val="00000A"/>
                <w:sz w:val="24"/>
                <w:szCs w:val="24"/>
                <w:lang w:val="hy-AM"/>
              </w:rPr>
              <w:softHyphen/>
              <w:t>կան միջազգայնորեն ընդունված արժույթ կիրառելու հանգամանքը</w:t>
            </w:r>
            <w:r w:rsidRPr="00C360D1">
              <w:rPr>
                <w:rFonts w:ascii="GHEA Grapalat" w:eastAsia="Calibri" w:hAnsi="GHEA Grapalat" w:cs="GHEA Grapalat"/>
                <w:color w:val="00000A"/>
                <w:sz w:val="24"/>
                <w:szCs w:val="24"/>
                <w:lang w:val="af-ZA"/>
              </w:rPr>
              <w:t>:</w:t>
            </w:r>
            <w:r w:rsidRPr="00C360D1">
              <w:rPr>
                <w:rFonts w:ascii="GHEA Grapalat" w:eastAsia="Calibri" w:hAnsi="GHEA Grapalat" w:cs="GHEA Grapalat"/>
                <w:color w:val="00000A"/>
                <w:sz w:val="24"/>
                <w:szCs w:val="24"/>
                <w:lang w:val="hy-AM"/>
              </w:rPr>
              <w:t xml:space="preserve"> </w:t>
            </w:r>
          </w:p>
          <w:p w14:paraId="276AD2AB" w14:textId="03E44D02" w:rsidR="00C360D1" w:rsidRPr="001E1DF4" w:rsidRDefault="00C360D1" w:rsidP="00B273EC">
            <w:pPr>
              <w:tabs>
                <w:tab w:val="left" w:pos="686"/>
                <w:tab w:val="left" w:pos="829"/>
              </w:tabs>
              <w:suppressAutoHyphens/>
              <w:spacing w:after="0" w:line="240" w:lineRule="auto"/>
              <w:ind w:left="119" w:right="126" w:firstLine="284"/>
              <w:jc w:val="both"/>
              <w:rPr>
                <w:rFonts w:ascii="GHEA Grapalat" w:eastAsia="Calibri" w:hAnsi="GHEA Grapalat" w:cs="Calibri"/>
                <w:b/>
                <w:color w:val="00000A"/>
                <w:sz w:val="24"/>
                <w:szCs w:val="24"/>
                <w:lang w:val="hy-AM"/>
              </w:rPr>
            </w:pPr>
            <w:r w:rsidRPr="00C360D1">
              <w:rPr>
                <w:rFonts w:ascii="GHEA Grapalat" w:eastAsia="Calibri" w:hAnsi="GHEA Grapalat" w:cs="GHEA Grapalat"/>
                <w:color w:val="00000A"/>
                <w:sz w:val="24"/>
                <w:szCs w:val="24"/>
                <w:lang w:val="hy-AM"/>
              </w:rPr>
              <w:t xml:space="preserve">Հաճախ օտարերկրյա քաղաքացիներին հարկ է լինում պարզաբանել փոխարկմամբ պայմանավորված գումարի տարբերության հանգամանքը՝ հաշվի առնելով ՀՀ ֆինանսների նախարարություն ստացված դիմումների քանակը: Ուստի, Նախագծով սահմանելով, որ ԱԱՀ-ի վերադարձի հարկային հաշվում նշված պլաստիկ վճարային քարտի համարին </w:t>
            </w:r>
            <w:r w:rsidRPr="00C360D1">
              <w:rPr>
                <w:rFonts w:ascii="GHEA Grapalat" w:eastAsia="Calibri" w:hAnsi="GHEA Grapalat" w:cs="GHEA Grapalat"/>
                <w:b/>
                <w:i/>
                <w:color w:val="00000A"/>
                <w:sz w:val="24"/>
                <w:szCs w:val="24"/>
                <w:lang w:val="hy-AM"/>
              </w:rPr>
              <w:t>ՀՀ առևտրային բանկերի կողմից</w:t>
            </w:r>
            <w:r w:rsidRPr="00C360D1">
              <w:rPr>
                <w:rFonts w:ascii="GHEA Grapalat" w:eastAsia="Calibri" w:hAnsi="GHEA Grapalat" w:cs="GHEA Grapalat"/>
                <w:color w:val="00000A"/>
                <w:sz w:val="24"/>
                <w:szCs w:val="24"/>
                <w:lang w:val="hy-AM"/>
              </w:rPr>
              <w:t xml:space="preserve"> գումարները փոխանցվում է ՀՀ դրամին համարժեք ԱՄՆ դոլարով և գանձվում է միջնորդավճար, հնարավորություն</w:t>
            </w:r>
            <w:r w:rsidRPr="00C360D1">
              <w:rPr>
                <w:rFonts w:ascii="GHEA Grapalat" w:eastAsia="Calibri" w:hAnsi="GHEA Grapalat" w:cs="GHEA Grapalat"/>
                <w:color w:val="00000A"/>
                <w:sz w:val="24"/>
                <w:szCs w:val="24"/>
                <w:lang w:val="af-ZA"/>
              </w:rPr>
              <w:t xml:space="preserve"> կ</w:t>
            </w:r>
            <w:r w:rsidRPr="00C360D1">
              <w:rPr>
                <w:rFonts w:ascii="GHEA Grapalat" w:eastAsia="Calibri" w:hAnsi="GHEA Grapalat" w:cs="GHEA Grapalat"/>
                <w:color w:val="00000A"/>
                <w:sz w:val="24"/>
                <w:szCs w:val="24"/>
                <w:lang w:val="hy-AM"/>
              </w:rPr>
              <w:t>ընձեռվի խուսափել նմանատիպ հարցումներից:</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4820A2C4" w14:textId="33B07537" w:rsidR="00C360D1" w:rsidRDefault="00D67AB1" w:rsidP="00240A14">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tc>
      </w:tr>
      <w:tr w:rsidR="00C360D1" w:rsidRPr="00210DF7" w14:paraId="21B3E903"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4EFD1E90" w14:textId="291DB321" w:rsidR="00B273EC" w:rsidRPr="00210DF7" w:rsidRDefault="00B273EC" w:rsidP="00B273EC">
            <w:pPr>
              <w:shd w:val="clear" w:color="auto" w:fill="FFFFFF"/>
              <w:tabs>
                <w:tab w:val="left" w:pos="851"/>
              </w:tabs>
              <w:suppressAutoHyphens/>
              <w:spacing w:after="0" w:line="240" w:lineRule="auto"/>
              <w:ind w:firstLine="254"/>
              <w:contextualSpacing/>
              <w:jc w:val="both"/>
              <w:rPr>
                <w:rFonts w:ascii="GHEA Grapalat" w:eastAsia="Times New Roman" w:hAnsi="GHEA Grapalat" w:cs="GHEA Grapalat"/>
                <w:color w:val="00000A"/>
                <w:sz w:val="24"/>
                <w:szCs w:val="24"/>
                <w:lang w:val="hy-AM" w:eastAsia="x-none"/>
              </w:rPr>
            </w:pPr>
            <w:r w:rsidRPr="00210DF7">
              <w:rPr>
                <w:rFonts w:ascii="GHEA Grapalat" w:eastAsia="Times New Roman" w:hAnsi="GHEA Grapalat" w:cs="GHEA Grapalat"/>
                <w:color w:val="00000A"/>
                <w:sz w:val="24"/>
                <w:szCs w:val="24"/>
                <w:lang w:val="hy-AM" w:eastAsia="x-none"/>
              </w:rPr>
              <w:t>3. Օտարերկրյա քաղաքացիներին՝ տարբեր արժույթների ընտրության հնա</w:t>
            </w:r>
            <w:r w:rsidRPr="00210DF7">
              <w:rPr>
                <w:rFonts w:ascii="GHEA Grapalat" w:eastAsia="Times New Roman" w:hAnsi="GHEA Grapalat" w:cs="GHEA Grapalat"/>
                <w:color w:val="00000A"/>
                <w:sz w:val="24"/>
                <w:szCs w:val="24"/>
                <w:lang w:val="hy-AM" w:eastAsia="x-none"/>
              </w:rPr>
              <w:softHyphen/>
              <w:t>րա</w:t>
            </w:r>
            <w:r w:rsidRPr="00210DF7">
              <w:rPr>
                <w:rFonts w:ascii="GHEA Grapalat" w:eastAsia="Times New Roman" w:hAnsi="GHEA Grapalat" w:cs="GHEA Grapalat"/>
                <w:color w:val="00000A"/>
                <w:sz w:val="24"/>
                <w:szCs w:val="24"/>
                <w:lang w:val="hy-AM" w:eastAsia="x-none"/>
              </w:rPr>
              <w:softHyphen/>
              <w:t>վո</w:t>
            </w:r>
            <w:r w:rsidRPr="00210DF7">
              <w:rPr>
                <w:rFonts w:ascii="GHEA Grapalat" w:eastAsia="Times New Roman" w:hAnsi="GHEA Grapalat" w:cs="GHEA Grapalat"/>
                <w:color w:val="00000A"/>
                <w:sz w:val="24"/>
                <w:szCs w:val="24"/>
                <w:lang w:val="hy-AM" w:eastAsia="x-none"/>
              </w:rPr>
              <w:softHyphen/>
              <w:t>րու</w:t>
            </w:r>
            <w:r w:rsidRPr="00210DF7">
              <w:rPr>
                <w:rFonts w:ascii="GHEA Grapalat" w:eastAsia="Times New Roman" w:hAnsi="GHEA Grapalat" w:cs="GHEA Grapalat"/>
                <w:color w:val="00000A"/>
                <w:sz w:val="24"/>
                <w:szCs w:val="24"/>
                <w:lang w:val="hy-AM" w:eastAsia="x-none"/>
              </w:rPr>
              <w:softHyphen/>
              <w:t>թյան ընձեռնման առաջարկության վերաբերյալ հայտնում ենք, որ ներկայացված չէ, թե առա</w:t>
            </w:r>
            <w:r w:rsidRPr="00210DF7">
              <w:rPr>
                <w:rFonts w:ascii="GHEA Grapalat" w:eastAsia="Times New Roman" w:hAnsi="GHEA Grapalat" w:cs="GHEA Grapalat"/>
                <w:color w:val="00000A"/>
                <w:sz w:val="24"/>
                <w:szCs w:val="24"/>
                <w:lang w:val="hy-AM" w:eastAsia="x-none"/>
              </w:rPr>
              <w:softHyphen/>
            </w:r>
            <w:r w:rsidRPr="00210DF7">
              <w:rPr>
                <w:rFonts w:ascii="GHEA Grapalat" w:eastAsia="Times New Roman" w:hAnsi="GHEA Grapalat" w:cs="GHEA Grapalat"/>
                <w:color w:val="00000A"/>
                <w:sz w:val="24"/>
                <w:szCs w:val="24"/>
                <w:lang w:val="hy-AM" w:eastAsia="x-none"/>
              </w:rPr>
              <w:softHyphen/>
              <w:t>ջար</w:t>
            </w:r>
            <w:r w:rsidRPr="00210DF7">
              <w:rPr>
                <w:rFonts w:ascii="GHEA Grapalat" w:eastAsia="Times New Roman" w:hAnsi="GHEA Grapalat" w:cs="GHEA Grapalat"/>
                <w:color w:val="00000A"/>
                <w:sz w:val="24"/>
                <w:szCs w:val="24"/>
                <w:lang w:val="hy-AM" w:eastAsia="x-none"/>
              </w:rPr>
              <w:softHyphen/>
              <w:t>կության ընդու</w:t>
            </w:r>
            <w:r w:rsidRPr="00210DF7">
              <w:rPr>
                <w:rFonts w:ascii="GHEA Grapalat" w:eastAsia="Times New Roman" w:hAnsi="GHEA Grapalat" w:cs="GHEA Grapalat"/>
                <w:color w:val="00000A"/>
                <w:sz w:val="24"/>
                <w:szCs w:val="24"/>
                <w:lang w:val="hy-AM" w:eastAsia="x-none"/>
              </w:rPr>
              <w:softHyphen/>
              <w:t xml:space="preserve">նումը օտարերկրյա </w:t>
            </w:r>
            <w:bookmarkStart w:id="0" w:name="_GoBack"/>
            <w:bookmarkEnd w:id="0"/>
            <w:r w:rsidRPr="00210DF7">
              <w:rPr>
                <w:rFonts w:ascii="GHEA Grapalat" w:eastAsia="Times New Roman" w:hAnsi="GHEA Grapalat" w:cs="GHEA Grapalat"/>
                <w:color w:val="00000A"/>
                <w:sz w:val="24"/>
                <w:szCs w:val="24"/>
                <w:lang w:val="hy-AM" w:eastAsia="x-none"/>
              </w:rPr>
              <w:t>քաղաքացիների համար ինչ դրական արդյունք</w:t>
            </w:r>
            <w:r w:rsidRPr="00210DF7">
              <w:rPr>
                <w:rFonts w:ascii="GHEA Grapalat" w:eastAsia="Times New Roman" w:hAnsi="GHEA Grapalat" w:cs="GHEA Grapalat"/>
                <w:color w:val="00000A"/>
                <w:sz w:val="24"/>
                <w:szCs w:val="24"/>
                <w:lang w:val="hy-AM" w:eastAsia="x-none"/>
              </w:rPr>
              <w:softHyphen/>
              <w:t>ներ կապահովվի: Բացի այդ պարզ չէ, թե ինչ եղանակով է օտարերկրյա քաղա</w:t>
            </w:r>
            <w:r w:rsidRPr="00210DF7">
              <w:rPr>
                <w:rFonts w:ascii="GHEA Grapalat" w:eastAsia="Times New Roman" w:hAnsi="GHEA Grapalat" w:cs="GHEA Grapalat"/>
                <w:color w:val="00000A"/>
                <w:sz w:val="24"/>
                <w:szCs w:val="24"/>
                <w:lang w:val="hy-AM" w:eastAsia="x-none"/>
              </w:rPr>
              <w:softHyphen/>
              <w:t>քա</w:t>
            </w:r>
            <w:r w:rsidRPr="00210DF7">
              <w:rPr>
                <w:rFonts w:ascii="GHEA Grapalat" w:eastAsia="Times New Roman" w:hAnsi="GHEA Grapalat" w:cs="GHEA Grapalat"/>
                <w:color w:val="00000A"/>
                <w:sz w:val="24"/>
                <w:szCs w:val="24"/>
                <w:lang w:val="hy-AM" w:eastAsia="x-none"/>
              </w:rPr>
              <w:softHyphen/>
              <w:t>ցիների կող</w:t>
            </w:r>
            <w:r w:rsidRPr="00210DF7">
              <w:rPr>
                <w:rFonts w:ascii="GHEA Grapalat" w:eastAsia="Times New Roman" w:hAnsi="GHEA Grapalat" w:cs="GHEA Grapalat"/>
                <w:color w:val="00000A"/>
                <w:sz w:val="24"/>
                <w:szCs w:val="24"/>
                <w:lang w:val="hy-AM" w:eastAsia="x-none"/>
              </w:rPr>
              <w:softHyphen/>
              <w:t>մից ընտրված արժույթի վերաբերյալ տեղեկությունը տրամադրվելու փոխհատուցման ենթակա ԱԱՀ-ի գումար</w:t>
            </w:r>
            <w:r w:rsidRPr="00210DF7">
              <w:rPr>
                <w:rFonts w:ascii="GHEA Grapalat" w:eastAsia="Times New Roman" w:hAnsi="GHEA Grapalat" w:cs="GHEA Grapalat"/>
                <w:color w:val="00000A"/>
                <w:sz w:val="24"/>
                <w:szCs w:val="24"/>
                <w:lang w:val="hy-AM" w:eastAsia="x-none"/>
              </w:rPr>
              <w:softHyphen/>
              <w:t xml:space="preserve">ների փոխանցումն </w:t>
            </w:r>
            <w:r w:rsidRPr="00210DF7">
              <w:rPr>
                <w:rFonts w:ascii="GHEA Grapalat" w:eastAsia="Times New Roman" w:hAnsi="GHEA Grapalat" w:cs="GHEA Grapalat"/>
                <w:color w:val="00000A"/>
                <w:sz w:val="24"/>
                <w:szCs w:val="24"/>
                <w:lang w:val="hy-AM" w:eastAsia="x-none"/>
              </w:rPr>
              <w:lastRenderedPageBreak/>
              <w:t>իրականացնող բանկին: Ընդ որում, առա</w:t>
            </w:r>
            <w:r w:rsidRPr="00210DF7">
              <w:rPr>
                <w:rFonts w:ascii="GHEA Grapalat" w:eastAsia="Times New Roman" w:hAnsi="GHEA Grapalat" w:cs="GHEA Grapalat"/>
                <w:color w:val="00000A"/>
                <w:sz w:val="24"/>
                <w:szCs w:val="24"/>
                <w:lang w:val="hy-AM" w:eastAsia="x-none"/>
              </w:rPr>
              <w:softHyphen/>
              <w:t>ջար</w:t>
            </w:r>
            <w:r w:rsidRPr="00210DF7">
              <w:rPr>
                <w:rFonts w:ascii="GHEA Grapalat" w:eastAsia="Times New Roman" w:hAnsi="GHEA Grapalat" w:cs="GHEA Grapalat"/>
                <w:color w:val="00000A"/>
                <w:sz w:val="24"/>
                <w:szCs w:val="24"/>
                <w:lang w:val="hy-AM" w:eastAsia="x-none"/>
              </w:rPr>
              <w:softHyphen/>
              <w:t>կու</w:t>
            </w:r>
            <w:r w:rsidRPr="00210DF7">
              <w:rPr>
                <w:rFonts w:ascii="GHEA Grapalat" w:eastAsia="Times New Roman" w:hAnsi="GHEA Grapalat" w:cs="GHEA Grapalat"/>
                <w:color w:val="00000A"/>
                <w:sz w:val="24"/>
                <w:szCs w:val="24"/>
                <w:lang w:val="hy-AM" w:eastAsia="x-none"/>
              </w:rPr>
              <w:softHyphen/>
              <w:t>թյան ընդունման դեպքում անհրաժեշտություն կառաջանա համա</w:t>
            </w:r>
            <w:r w:rsidRPr="00210DF7">
              <w:rPr>
                <w:rFonts w:ascii="GHEA Grapalat" w:eastAsia="Times New Roman" w:hAnsi="GHEA Grapalat" w:cs="GHEA Grapalat"/>
                <w:color w:val="00000A"/>
                <w:sz w:val="24"/>
                <w:szCs w:val="24"/>
                <w:lang w:val="hy-AM" w:eastAsia="x-none"/>
              </w:rPr>
              <w:softHyphen/>
              <w:t>պա</w:t>
            </w:r>
            <w:r w:rsidRPr="00210DF7">
              <w:rPr>
                <w:rFonts w:ascii="GHEA Grapalat" w:eastAsia="Times New Roman" w:hAnsi="GHEA Grapalat" w:cs="GHEA Grapalat"/>
                <w:color w:val="00000A"/>
                <w:sz w:val="24"/>
                <w:szCs w:val="24"/>
                <w:lang w:val="hy-AM" w:eastAsia="x-none"/>
              </w:rPr>
              <w:softHyphen/>
              <w:t>տաս</w:t>
            </w:r>
            <w:r w:rsidRPr="00210DF7">
              <w:rPr>
                <w:rFonts w:ascii="GHEA Grapalat" w:eastAsia="Times New Roman" w:hAnsi="GHEA Grapalat" w:cs="GHEA Grapalat"/>
                <w:color w:val="00000A"/>
                <w:sz w:val="24"/>
                <w:szCs w:val="24"/>
                <w:lang w:val="hy-AM" w:eastAsia="x-none"/>
              </w:rPr>
              <w:softHyphen/>
              <w:t>խան փոփո</w:t>
            </w:r>
            <w:r w:rsidRPr="00210DF7">
              <w:rPr>
                <w:rFonts w:ascii="GHEA Grapalat" w:eastAsia="Times New Roman" w:hAnsi="GHEA Grapalat" w:cs="GHEA Grapalat"/>
                <w:color w:val="00000A"/>
                <w:sz w:val="24"/>
                <w:szCs w:val="24"/>
                <w:lang w:val="hy-AM" w:eastAsia="x-none"/>
              </w:rPr>
              <w:softHyphen/>
              <w:t>խու</w:t>
            </w:r>
            <w:r w:rsidRPr="00210DF7">
              <w:rPr>
                <w:rFonts w:ascii="GHEA Grapalat" w:eastAsia="Times New Roman" w:hAnsi="GHEA Grapalat" w:cs="GHEA Grapalat"/>
                <w:color w:val="00000A"/>
                <w:sz w:val="24"/>
                <w:szCs w:val="24"/>
                <w:lang w:val="hy-AM" w:eastAsia="x-none"/>
              </w:rPr>
              <w:softHyphen/>
              <w:t>թյուններ կատարել նաև Պայ</w:t>
            </w:r>
            <w:r w:rsidRPr="00210DF7">
              <w:rPr>
                <w:rFonts w:ascii="GHEA Grapalat" w:eastAsia="Times New Roman" w:hAnsi="GHEA Grapalat" w:cs="GHEA Grapalat"/>
                <w:color w:val="00000A"/>
                <w:sz w:val="24"/>
                <w:szCs w:val="24"/>
                <w:lang w:val="hy-AM" w:eastAsia="x-none"/>
              </w:rPr>
              <w:softHyphen/>
              <w:t>մա</w:t>
            </w:r>
            <w:r w:rsidRPr="00210DF7">
              <w:rPr>
                <w:rFonts w:ascii="GHEA Grapalat" w:eastAsia="Times New Roman" w:hAnsi="GHEA Grapalat" w:cs="GHEA Grapalat"/>
                <w:color w:val="00000A"/>
                <w:sz w:val="24"/>
                <w:szCs w:val="24"/>
                <w:lang w:val="hy-AM" w:eastAsia="x-none"/>
              </w:rPr>
              <w:softHyphen/>
              <w:t>նա</w:t>
            </w:r>
            <w:r w:rsidRPr="00210DF7">
              <w:rPr>
                <w:rFonts w:ascii="GHEA Grapalat" w:eastAsia="Times New Roman" w:hAnsi="GHEA Grapalat" w:cs="GHEA Grapalat"/>
                <w:color w:val="00000A"/>
                <w:sz w:val="24"/>
                <w:szCs w:val="24"/>
                <w:lang w:val="hy-AM" w:eastAsia="x-none"/>
              </w:rPr>
              <w:softHyphen/>
              <w:t xml:space="preserve">գրում՝ </w:t>
            </w:r>
            <w:r w:rsidRPr="00210DF7">
              <w:rPr>
                <w:rFonts w:ascii="GHEA Grapalat" w:eastAsia="Times New Roman" w:hAnsi="GHEA Grapalat" w:cs="GHEA Grapalat"/>
                <w:i/>
                <w:color w:val="00000A"/>
                <w:sz w:val="24"/>
                <w:szCs w:val="24"/>
                <w:lang w:val="hy-AM" w:eastAsia="x-none"/>
              </w:rPr>
              <w:t>եթե բանկի կողմից ապահովվի ցանկացած արտա</w:t>
            </w:r>
            <w:r w:rsidRPr="00210DF7">
              <w:rPr>
                <w:rFonts w:ascii="GHEA Grapalat" w:eastAsia="Times New Roman" w:hAnsi="GHEA Grapalat" w:cs="GHEA Grapalat"/>
                <w:i/>
                <w:color w:val="00000A"/>
                <w:sz w:val="24"/>
                <w:szCs w:val="24"/>
                <w:lang w:val="hy-AM" w:eastAsia="x-none"/>
              </w:rPr>
              <w:softHyphen/>
            </w:r>
            <w:r w:rsidRPr="00210DF7">
              <w:rPr>
                <w:rFonts w:ascii="GHEA Grapalat" w:eastAsia="Times New Roman" w:hAnsi="GHEA Grapalat" w:cs="GHEA Grapalat"/>
                <w:i/>
                <w:color w:val="00000A"/>
                <w:sz w:val="24"/>
                <w:szCs w:val="24"/>
                <w:lang w:val="hy-AM" w:eastAsia="x-none"/>
              </w:rPr>
              <w:softHyphen/>
              <w:t>ր</w:t>
            </w:r>
            <w:r w:rsidRPr="00210DF7">
              <w:rPr>
                <w:rFonts w:ascii="GHEA Grapalat" w:eastAsia="Times New Roman" w:hAnsi="GHEA Grapalat" w:cs="GHEA Grapalat"/>
                <w:i/>
                <w:color w:val="00000A"/>
                <w:sz w:val="24"/>
                <w:szCs w:val="24"/>
                <w:lang w:val="hy-AM" w:eastAsia="x-none"/>
              </w:rPr>
              <w:softHyphen/>
              <w:t>ժույ</w:t>
            </w:r>
            <w:r w:rsidRPr="00210DF7">
              <w:rPr>
                <w:rFonts w:ascii="GHEA Grapalat" w:eastAsia="Times New Roman" w:hAnsi="GHEA Grapalat" w:cs="GHEA Grapalat"/>
                <w:i/>
                <w:color w:val="00000A"/>
                <w:sz w:val="24"/>
                <w:szCs w:val="24"/>
                <w:lang w:val="hy-AM" w:eastAsia="x-none"/>
              </w:rPr>
              <w:softHyphen/>
            </w:r>
            <w:r w:rsidRPr="00210DF7">
              <w:rPr>
                <w:rFonts w:ascii="GHEA Grapalat" w:eastAsia="Times New Roman" w:hAnsi="GHEA Grapalat" w:cs="GHEA Grapalat"/>
                <w:i/>
                <w:color w:val="00000A"/>
                <w:sz w:val="24"/>
                <w:szCs w:val="24"/>
                <w:lang w:val="hy-AM" w:eastAsia="x-none"/>
              </w:rPr>
              <w:softHyphen/>
              <w:t>թով փոխան</w:t>
            </w:r>
            <w:r w:rsidRPr="00210DF7">
              <w:rPr>
                <w:rFonts w:ascii="GHEA Grapalat" w:eastAsia="Times New Roman" w:hAnsi="GHEA Grapalat" w:cs="GHEA Grapalat"/>
                <w:i/>
                <w:color w:val="00000A"/>
                <w:sz w:val="24"/>
                <w:szCs w:val="24"/>
                <w:lang w:val="hy-AM" w:eastAsia="x-none"/>
              </w:rPr>
              <w:softHyphen/>
              <w:t>ցում</w:t>
            </w:r>
            <w:r w:rsidRPr="00210DF7">
              <w:rPr>
                <w:rFonts w:ascii="GHEA Grapalat" w:eastAsia="Times New Roman" w:hAnsi="GHEA Grapalat" w:cs="GHEA Grapalat"/>
                <w:i/>
                <w:color w:val="00000A"/>
                <w:sz w:val="24"/>
                <w:szCs w:val="24"/>
                <w:lang w:val="hy-AM" w:eastAsia="x-none"/>
              </w:rPr>
              <w:softHyphen/>
              <w:t>ների իրականացումը</w:t>
            </w:r>
            <w:r w:rsidRPr="00210DF7">
              <w:rPr>
                <w:rFonts w:ascii="GHEA Grapalat" w:eastAsia="Times New Roman" w:hAnsi="GHEA Grapalat" w:cs="GHEA Grapalat"/>
                <w:color w:val="00000A"/>
                <w:sz w:val="24"/>
                <w:szCs w:val="24"/>
                <w:lang w:val="hy-AM" w:eastAsia="x-none"/>
              </w:rPr>
              <w:t>:</w:t>
            </w:r>
          </w:p>
          <w:p w14:paraId="1D916DF0" w14:textId="6D9EE5AD" w:rsidR="00C360D1" w:rsidRPr="00B273EC" w:rsidRDefault="00B273EC" w:rsidP="00B273EC">
            <w:pPr>
              <w:suppressAutoHyphens/>
              <w:spacing w:after="0" w:line="240" w:lineRule="auto"/>
              <w:ind w:firstLine="567"/>
              <w:jc w:val="both"/>
              <w:rPr>
                <w:rFonts w:ascii="GHEA Grapalat" w:eastAsia="Calibri" w:hAnsi="GHEA Grapalat" w:cs="GHEA Grapalat"/>
                <w:color w:val="00000A"/>
                <w:sz w:val="24"/>
                <w:szCs w:val="24"/>
                <w:lang w:val="hy-AM"/>
              </w:rPr>
            </w:pPr>
            <w:r w:rsidRPr="00210DF7">
              <w:rPr>
                <w:rFonts w:ascii="GHEA Grapalat" w:eastAsia="Calibri" w:hAnsi="GHEA Grapalat" w:cs="GHEA Grapalat"/>
                <w:color w:val="00000A"/>
                <w:sz w:val="24"/>
                <w:szCs w:val="24"/>
                <w:lang w:val="hy-AM"/>
              </w:rPr>
              <w:t>Հաշվի առնելով վերոգրյալը և կարևորելով փոխանցումների նկատմամբ միասնական սկզբունքի պահպանումը՝ օտարերկրյա քաղաքացիների համար արտարժույթի ընտրության հնա</w:t>
            </w:r>
            <w:r w:rsidRPr="00210DF7">
              <w:rPr>
                <w:rFonts w:ascii="GHEA Grapalat" w:eastAsia="Calibri" w:hAnsi="GHEA Grapalat" w:cs="GHEA Grapalat"/>
                <w:color w:val="00000A"/>
                <w:sz w:val="24"/>
                <w:szCs w:val="24"/>
                <w:lang w:val="hy-AM"/>
              </w:rPr>
              <w:softHyphen/>
              <w:t>րավորության ընձեռումը համարում ենք ոչ նպատակահարմար:</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6CE7B818" w14:textId="77777777" w:rsidR="00C360D1" w:rsidRDefault="00210DF7" w:rsidP="00240A14">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ի գիտություն</w:t>
            </w:r>
          </w:p>
          <w:p w14:paraId="3FE8A996" w14:textId="77777777" w:rsidR="00210DF7" w:rsidRDefault="00210DF7" w:rsidP="00240A14">
            <w:pPr>
              <w:spacing w:after="0" w:line="240" w:lineRule="auto"/>
              <w:ind w:left="127" w:right="166" w:firstLine="6"/>
              <w:jc w:val="center"/>
              <w:rPr>
                <w:rFonts w:ascii="GHEA Grapalat" w:eastAsia="Times New Roman" w:hAnsi="GHEA Grapalat" w:cs="Times New Roman"/>
                <w:color w:val="000000"/>
                <w:sz w:val="24"/>
                <w:szCs w:val="24"/>
                <w:lang w:val="hy-AM"/>
              </w:rPr>
            </w:pPr>
          </w:p>
          <w:p w14:paraId="6F3364EE" w14:textId="18988233" w:rsidR="00210DF7" w:rsidRDefault="00210DF7" w:rsidP="00240A14">
            <w:pPr>
              <w:spacing w:after="0" w:line="240" w:lineRule="auto"/>
              <w:ind w:left="127" w:right="166" w:firstLine="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նշված հարցը քննարկվել է նաև աշխատանքային կարգով, որի արդյունքում որպես փոխհամաձայնեցված տարբերակ ընդունվել է ՀՀ ԿԲ-ի առաջարկությունը։</w:t>
            </w:r>
          </w:p>
        </w:tc>
      </w:tr>
      <w:tr w:rsidR="00C360D1" w:rsidRPr="0009754E" w14:paraId="51F9013B" w14:textId="77777777" w:rsidTr="00C360D1">
        <w:trPr>
          <w:tblCellSpacing w:w="0" w:type="dxa"/>
          <w:jc w:val="center"/>
        </w:trPr>
        <w:tc>
          <w:tcPr>
            <w:tcW w:w="949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01F35AE" w14:textId="62C75905" w:rsidR="00C360D1" w:rsidRPr="000B6D92" w:rsidRDefault="00C360D1" w:rsidP="00C360D1">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5</w:t>
            </w:r>
            <w:r w:rsidRPr="00AA54A9">
              <w:rPr>
                <w:rFonts w:ascii="GHEA Grapalat" w:eastAsia="Times New Roman" w:hAnsi="GHEA Grapalat" w:cs="Times New Roman"/>
                <w:color w:val="000000"/>
                <w:sz w:val="24"/>
                <w:szCs w:val="24"/>
              </w:rPr>
              <w:t xml:space="preserve">. </w:t>
            </w:r>
            <w:r w:rsidRPr="000B6D92">
              <w:rPr>
                <w:rFonts w:ascii="GHEA Grapalat" w:eastAsia="Times New Roman" w:hAnsi="GHEA Grapalat" w:cs="Times New Roman"/>
                <w:color w:val="000000"/>
                <w:sz w:val="24"/>
                <w:szCs w:val="24"/>
              </w:rPr>
              <w:t xml:space="preserve">ՀԱՅԱՍՏԱՆԻ ՀԱՆՐԱՊԵՏՈՒԹՅԱՆ </w:t>
            </w:r>
            <w:r>
              <w:rPr>
                <w:rFonts w:ascii="GHEA Grapalat" w:eastAsia="Times New Roman" w:hAnsi="GHEA Grapalat" w:cs="Times New Roman"/>
                <w:color w:val="000000"/>
                <w:sz w:val="24"/>
                <w:szCs w:val="24"/>
                <w:lang w:val="hy-AM"/>
              </w:rPr>
              <w:t>ԿԵՆՏՐՈՆԱԿԱՆ ԲԱՆԿ</w:t>
            </w:r>
          </w:p>
        </w:tc>
        <w:tc>
          <w:tcPr>
            <w:tcW w:w="6217" w:type="dxa"/>
            <w:tcBorders>
              <w:top w:val="outset" w:sz="6" w:space="0" w:color="auto"/>
              <w:left w:val="outset" w:sz="6" w:space="0" w:color="auto"/>
              <w:bottom w:val="outset" w:sz="6" w:space="0" w:color="auto"/>
              <w:right w:val="outset" w:sz="6" w:space="0" w:color="auto"/>
            </w:tcBorders>
            <w:shd w:val="clear" w:color="auto" w:fill="D0D0D0"/>
          </w:tcPr>
          <w:p w14:paraId="285B4F2C" w14:textId="238CD5AC" w:rsidR="00C360D1" w:rsidRPr="0009754E" w:rsidRDefault="00C360D1" w:rsidP="00C360D1">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28</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06</w:t>
            </w:r>
            <w:r>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rPr>
              <w:t>թ.</w:t>
            </w:r>
          </w:p>
        </w:tc>
      </w:tr>
      <w:tr w:rsidR="00C360D1" w:rsidRPr="00503957" w14:paraId="341FFB69" w14:textId="77777777" w:rsidTr="00C360D1">
        <w:trPr>
          <w:tblCellSpacing w:w="0" w:type="dxa"/>
          <w:jc w:val="center"/>
        </w:trPr>
        <w:tc>
          <w:tcPr>
            <w:tcW w:w="94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B121C1" w14:textId="77777777" w:rsidR="00C360D1" w:rsidRPr="00AA54A9" w:rsidRDefault="00C360D1" w:rsidP="00DD0ED3">
            <w:pPr>
              <w:spacing w:after="0" w:line="240" w:lineRule="auto"/>
              <w:rPr>
                <w:rFonts w:ascii="GHEA Grapalat" w:eastAsia="Times New Roman" w:hAnsi="GHEA Grapalat" w:cs="Times New Roman"/>
                <w:color w:val="000000"/>
                <w:sz w:val="24"/>
                <w:szCs w:val="24"/>
              </w:rPr>
            </w:pPr>
          </w:p>
        </w:tc>
        <w:tc>
          <w:tcPr>
            <w:tcW w:w="6217" w:type="dxa"/>
            <w:tcBorders>
              <w:top w:val="outset" w:sz="6" w:space="0" w:color="auto"/>
              <w:left w:val="outset" w:sz="6" w:space="0" w:color="auto"/>
              <w:bottom w:val="outset" w:sz="6" w:space="0" w:color="auto"/>
              <w:right w:val="outset" w:sz="6" w:space="0" w:color="auto"/>
            </w:tcBorders>
            <w:shd w:val="clear" w:color="auto" w:fill="D0D0D0"/>
          </w:tcPr>
          <w:p w14:paraId="1E68C37B" w14:textId="1EC7B662" w:rsidR="00C360D1" w:rsidRPr="00503957" w:rsidRDefault="00C360D1" w:rsidP="00DD0ED3">
            <w:pPr>
              <w:spacing w:after="0" w:line="240" w:lineRule="auto"/>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lang w:val="ru-RU"/>
              </w:rPr>
              <w:t>N</w:t>
            </w:r>
            <w:r>
              <w:t xml:space="preserve"> </w:t>
            </w:r>
            <w:r w:rsidRPr="00C360D1">
              <w:rPr>
                <w:rFonts w:ascii="GHEA Grapalat" w:eastAsia="Times New Roman" w:hAnsi="GHEA Grapalat" w:cs="Times New Roman"/>
                <w:color w:val="000000"/>
                <w:sz w:val="24"/>
                <w:szCs w:val="24"/>
                <w:lang w:val="ru-RU"/>
              </w:rPr>
              <w:t>15.4-07/483-23</w:t>
            </w:r>
          </w:p>
        </w:tc>
      </w:tr>
      <w:tr w:rsidR="00C360D1" w14:paraId="0131877D"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6F9598B3" w14:textId="77777777" w:rsidR="00C360D1" w:rsidRPr="00C360D1" w:rsidRDefault="00C360D1" w:rsidP="00C360D1">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rPr>
            </w:pPr>
            <w:r w:rsidRPr="00C360D1">
              <w:rPr>
                <w:rFonts w:ascii="GHEA Grapalat" w:eastAsia="Calibri" w:hAnsi="GHEA Grapalat" w:cs="GHEA Grapalat"/>
                <w:color w:val="00000A"/>
                <w:sz w:val="24"/>
                <w:szCs w:val="24"/>
                <w:lang w:val="hy-AM"/>
              </w:rPr>
              <w:t>«</w:t>
            </w:r>
            <w:bookmarkStart w:id="1" w:name="_Hlk138170440"/>
            <w:r w:rsidRPr="00C360D1">
              <w:rPr>
                <w:rFonts w:ascii="GHEA Grapalat" w:eastAsia="Calibri" w:hAnsi="GHEA Grapalat" w:cs="GHEA Grapalat"/>
                <w:color w:val="00000A"/>
                <w:sz w:val="24"/>
                <w:szCs w:val="24"/>
                <w:lang w:val="hy-AM"/>
              </w:rPr>
              <w:t xml:space="preserve">Հայաստանի Հանրապետության կառավարության 2017 թվականի հունիսի 29-ի թիվ 751-Ն որոշման </w:t>
            </w:r>
            <w:bookmarkEnd w:id="1"/>
            <w:r w:rsidRPr="00C360D1">
              <w:rPr>
                <w:rFonts w:ascii="GHEA Grapalat" w:eastAsia="Calibri" w:hAnsi="GHEA Grapalat" w:cs="GHEA Grapalat"/>
                <w:color w:val="00000A"/>
                <w:sz w:val="24"/>
                <w:szCs w:val="24"/>
                <w:lang w:val="hy-AM"/>
              </w:rPr>
              <w:t>մեջ լրացումներ և փոփոխություններ կատարելու և Հայաստանի Հանրապետության կառավարության 2017 թվականի մարտի 16-ի թիվ 254-Ն որոշումն ուժը կորցրած ճանաչելու մասին» Հայաստանի Հանրապետության կառավարության որոշման նախագծի (այսուհետ՝ Նախագիծ) վերաբերյալ Հայաստանի Հանրապետության կենտրոնական բանկը (այսուհետ՝ Կենտրոնական բանկ) հայտնում է հետևյալը.</w:t>
            </w:r>
          </w:p>
          <w:p w14:paraId="49FCA7B0" w14:textId="149B97F8" w:rsidR="00C360D1" w:rsidRPr="009714B2" w:rsidRDefault="00C360D1" w:rsidP="00C360D1">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rPr>
            </w:pPr>
            <w:r w:rsidRPr="00C360D1">
              <w:rPr>
                <w:rFonts w:ascii="GHEA Grapalat" w:eastAsia="Calibri" w:hAnsi="GHEA Grapalat" w:cs="GHEA Grapalat"/>
                <w:color w:val="00000A"/>
                <w:sz w:val="24"/>
                <w:szCs w:val="24"/>
                <w:lang w:val="hy-AM"/>
              </w:rPr>
              <w:t xml:space="preserve">1. Նախագծի 1-ին կետի 13-րդ ենթակետի «ա» պարբերությամբ սահմանվում է, որ այսուհետ ԱԱՀ-ի վերադարձվող գումարները պետք է փոխանցվեն ՀՀ դրամին համարժեք ԱՄՆ դոլարով: Առաջարկում ենք նշված պարբերությունը խմբագրել և «փոխանցում է» բառերից առաջ լրացնել «բանկի առաջարկած արժույթներից (ԱՄՆ դոլար, ԵՎՐՈ, Ռուբլի) Օտարերկրյա անձի նախընտրած արժույթով» բառերը, քանի որ անհասկանալի է, թե ինչու է ԱՀՀ-ի վերադարձվող գումարն արտահայտվում միայն ԱՄՆ դոլարով։  </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7CB9DBC8" w14:textId="731031B6" w:rsidR="00C360D1" w:rsidRDefault="00C360D1" w:rsidP="00C360D1">
            <w:pPr>
              <w:spacing w:after="0" w:line="240" w:lineRule="auto"/>
              <w:ind w:left="127" w:right="166"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C360D1" w14:paraId="2ADA8CA1"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63EE4CA6" w14:textId="16E92FCA" w:rsidR="00C360D1" w:rsidRPr="00C360D1" w:rsidRDefault="00C360D1" w:rsidP="00C360D1">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rPr>
            </w:pPr>
            <w:r w:rsidRPr="00C360D1">
              <w:rPr>
                <w:rFonts w:ascii="GHEA Grapalat" w:eastAsia="Calibri" w:hAnsi="GHEA Grapalat" w:cs="GHEA Grapalat"/>
                <w:color w:val="00000A"/>
                <w:sz w:val="24"/>
                <w:szCs w:val="24"/>
                <w:lang w:val="hy-AM"/>
              </w:rPr>
              <w:t>2</w:t>
            </w:r>
            <w:r w:rsidRPr="00C360D1">
              <w:rPr>
                <w:rFonts w:ascii="GHEA Grapalat" w:eastAsia="Calibri" w:hAnsi="GHEA Grapalat" w:cs="GHEA Grapalat" w:hint="eastAsia"/>
                <w:color w:val="00000A"/>
                <w:sz w:val="24"/>
                <w:szCs w:val="24"/>
                <w:lang w:val="hy-AM"/>
              </w:rPr>
              <w:t>․</w:t>
            </w:r>
            <w:r w:rsidRPr="00C360D1">
              <w:rPr>
                <w:rFonts w:ascii="GHEA Grapalat" w:eastAsia="Calibri" w:hAnsi="GHEA Grapalat" w:cs="GHEA Grapalat"/>
                <w:color w:val="00000A"/>
                <w:sz w:val="24"/>
                <w:szCs w:val="24"/>
                <w:lang w:val="hy-AM"/>
              </w:rPr>
              <w:t xml:space="preserve"> Նախագծով լրացվող 4.1-րդ կետի 8-րդ ենթակետում «բանկային հաշիվ» բառից հետո առաջարկում ենք լրացնել  «շահառուին սպասարկող բանկի անվանումը, բանկի SWIFT-ի BIC-կոդը» բառերը: </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47FF5E89" w14:textId="4E669E15" w:rsidR="00C360D1" w:rsidRDefault="00C360D1" w:rsidP="00C360D1">
            <w:pPr>
              <w:spacing w:after="0" w:line="240" w:lineRule="auto"/>
              <w:ind w:left="127" w:right="166" w:firstLine="284"/>
              <w:jc w:val="center"/>
              <w:rPr>
                <w:rFonts w:ascii="GHEA Grapalat" w:eastAsia="Times New Roman" w:hAnsi="GHEA Grapalat" w:cs="Times New Roman"/>
                <w:color w:val="000000"/>
                <w:sz w:val="24"/>
                <w:szCs w:val="24"/>
                <w:lang w:val="hy-AM"/>
              </w:rPr>
            </w:pPr>
            <w:r w:rsidRPr="00C360D1">
              <w:rPr>
                <w:rFonts w:ascii="GHEA Grapalat" w:eastAsia="Times New Roman" w:hAnsi="GHEA Grapalat" w:cs="Times New Roman"/>
                <w:color w:val="000000"/>
                <w:sz w:val="24"/>
                <w:szCs w:val="24"/>
                <w:lang w:val="hy-AM"/>
              </w:rPr>
              <w:t>Ընդունվել է</w:t>
            </w:r>
          </w:p>
        </w:tc>
      </w:tr>
      <w:tr w:rsidR="00C360D1" w14:paraId="2A0E493C"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61ED1092" w14:textId="77777777" w:rsidR="00C360D1" w:rsidRPr="00C360D1" w:rsidRDefault="00C360D1" w:rsidP="00C360D1">
            <w:pPr>
              <w:tabs>
                <w:tab w:val="left" w:pos="686"/>
                <w:tab w:val="left" w:pos="829"/>
              </w:tabs>
              <w:suppressAutoHyphens/>
              <w:spacing w:after="0" w:line="240" w:lineRule="auto"/>
              <w:ind w:left="119" w:firstLine="284"/>
              <w:jc w:val="both"/>
              <w:rPr>
                <w:rFonts w:ascii="GHEA Grapalat" w:eastAsia="Calibri" w:hAnsi="GHEA Grapalat" w:cs="GHEA Grapalat"/>
                <w:color w:val="00000A"/>
                <w:sz w:val="24"/>
                <w:szCs w:val="24"/>
                <w:lang w:val="hy-AM"/>
              </w:rPr>
            </w:pPr>
            <w:r w:rsidRPr="00C360D1">
              <w:rPr>
                <w:rFonts w:ascii="GHEA Grapalat" w:eastAsia="Calibri" w:hAnsi="GHEA Grapalat" w:cs="GHEA Grapalat"/>
                <w:color w:val="00000A"/>
                <w:sz w:val="24"/>
                <w:szCs w:val="24"/>
                <w:lang w:val="hy-AM"/>
              </w:rPr>
              <w:t>Ի լրումն վերոնշյալ դիտարկումների՝ առաջարկում ենք Հայաստանի Հանրապետության կառավարության 2017 թվականի հունիսի 29-ի թիվ 751-Ն գործող որոշման (այսուհետ՝ Որոշման) մեջ կատարել հետևյալ փոփոխությունները</w:t>
            </w:r>
            <w:r w:rsidRPr="00C360D1">
              <w:rPr>
                <w:rFonts w:ascii="GHEA Grapalat" w:eastAsia="Calibri" w:hAnsi="GHEA Grapalat" w:cs="GHEA Grapalat" w:hint="eastAsia"/>
                <w:color w:val="00000A"/>
                <w:sz w:val="24"/>
                <w:szCs w:val="24"/>
                <w:lang w:val="hy-AM"/>
              </w:rPr>
              <w:t>․</w:t>
            </w:r>
          </w:p>
          <w:p w14:paraId="2D71D1FD" w14:textId="13A3FC95" w:rsidR="00C360D1" w:rsidRPr="00C360D1" w:rsidRDefault="00C360D1" w:rsidP="00C360D1">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rPr>
            </w:pPr>
            <w:r w:rsidRPr="00C360D1">
              <w:rPr>
                <w:rFonts w:ascii="GHEA Grapalat" w:eastAsia="Calibri" w:hAnsi="GHEA Grapalat" w:cs="GHEA Grapalat"/>
                <w:color w:val="00000A"/>
                <w:sz w:val="24"/>
                <w:szCs w:val="24"/>
                <w:lang w:val="hy-AM"/>
              </w:rPr>
              <w:lastRenderedPageBreak/>
              <w:t>1</w:t>
            </w:r>
            <w:r w:rsidRPr="00C360D1">
              <w:rPr>
                <w:rFonts w:ascii="GHEA Grapalat" w:eastAsia="Calibri" w:hAnsi="GHEA Grapalat" w:cs="GHEA Grapalat" w:hint="eastAsia"/>
                <w:color w:val="00000A"/>
                <w:sz w:val="24"/>
                <w:szCs w:val="24"/>
                <w:lang w:val="hy-AM"/>
              </w:rPr>
              <w:t>․</w:t>
            </w:r>
            <w:r w:rsidRPr="00C360D1">
              <w:rPr>
                <w:rFonts w:ascii="GHEA Grapalat" w:eastAsia="Calibri" w:hAnsi="GHEA Grapalat" w:cs="GHEA Grapalat"/>
                <w:color w:val="00000A"/>
                <w:sz w:val="24"/>
                <w:szCs w:val="24"/>
                <w:lang w:val="hy-AM"/>
              </w:rPr>
              <w:t xml:space="preserve"> Որոշման ամբողջ տեքստում «պլաստիկ» բառը հանել, և թողնել միայն «վճարային քարտ» հասկացությունը:</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0291AFB4" w14:textId="06677715" w:rsidR="00C360D1" w:rsidRDefault="00C360D1" w:rsidP="00C360D1">
            <w:pPr>
              <w:spacing w:after="0" w:line="240" w:lineRule="auto"/>
              <w:ind w:left="127" w:right="166" w:firstLine="284"/>
              <w:jc w:val="center"/>
              <w:rPr>
                <w:rFonts w:ascii="GHEA Grapalat" w:eastAsia="Times New Roman" w:hAnsi="GHEA Grapalat" w:cs="Times New Roman"/>
                <w:color w:val="000000"/>
                <w:sz w:val="24"/>
                <w:szCs w:val="24"/>
                <w:lang w:val="hy-AM"/>
              </w:rPr>
            </w:pPr>
            <w:r w:rsidRPr="00C360D1">
              <w:rPr>
                <w:rFonts w:ascii="GHEA Grapalat" w:eastAsia="Times New Roman" w:hAnsi="GHEA Grapalat" w:cs="Times New Roman"/>
                <w:color w:val="000000"/>
                <w:sz w:val="24"/>
                <w:szCs w:val="24"/>
                <w:lang w:val="hy-AM"/>
              </w:rPr>
              <w:lastRenderedPageBreak/>
              <w:t>Ընդունվել է</w:t>
            </w:r>
          </w:p>
        </w:tc>
      </w:tr>
      <w:tr w:rsidR="00C360D1" w14:paraId="400D9329" w14:textId="77777777" w:rsidTr="00C360D1">
        <w:trPr>
          <w:trHeight w:val="532"/>
          <w:tblCellSpacing w:w="0" w:type="dxa"/>
          <w:jc w:val="center"/>
        </w:trPr>
        <w:tc>
          <w:tcPr>
            <w:tcW w:w="9490" w:type="dxa"/>
            <w:tcBorders>
              <w:top w:val="outset" w:sz="6" w:space="0" w:color="auto"/>
              <w:left w:val="outset" w:sz="6" w:space="0" w:color="auto"/>
              <w:bottom w:val="outset" w:sz="6" w:space="0" w:color="auto"/>
              <w:right w:val="outset" w:sz="6" w:space="0" w:color="auto"/>
            </w:tcBorders>
            <w:shd w:val="clear" w:color="auto" w:fill="FFFFFF"/>
          </w:tcPr>
          <w:p w14:paraId="58F0BF3B" w14:textId="27486EC5" w:rsidR="00C360D1" w:rsidRPr="00C360D1" w:rsidRDefault="00C360D1" w:rsidP="00C360D1">
            <w:pPr>
              <w:tabs>
                <w:tab w:val="left" w:pos="686"/>
                <w:tab w:val="left" w:pos="829"/>
              </w:tabs>
              <w:suppressAutoHyphens/>
              <w:spacing w:after="0" w:line="240" w:lineRule="auto"/>
              <w:ind w:left="119" w:right="126" w:firstLine="284"/>
              <w:jc w:val="both"/>
              <w:rPr>
                <w:rFonts w:ascii="GHEA Grapalat" w:eastAsia="Calibri" w:hAnsi="GHEA Grapalat" w:cs="GHEA Grapalat"/>
                <w:color w:val="00000A"/>
                <w:sz w:val="24"/>
                <w:szCs w:val="24"/>
                <w:lang w:val="hy-AM"/>
              </w:rPr>
            </w:pPr>
            <w:r w:rsidRPr="00C360D1">
              <w:rPr>
                <w:rFonts w:ascii="GHEA Grapalat" w:eastAsia="Calibri" w:hAnsi="GHEA Grapalat" w:cs="GHEA Grapalat"/>
                <w:color w:val="00000A"/>
                <w:sz w:val="24"/>
                <w:szCs w:val="24"/>
                <w:lang w:val="hy-AM"/>
              </w:rPr>
              <w:t>2</w:t>
            </w:r>
            <w:r w:rsidRPr="00C360D1">
              <w:rPr>
                <w:rFonts w:ascii="GHEA Grapalat" w:eastAsia="Calibri" w:hAnsi="GHEA Grapalat" w:cs="GHEA Grapalat" w:hint="eastAsia"/>
                <w:color w:val="00000A"/>
                <w:sz w:val="24"/>
                <w:szCs w:val="24"/>
                <w:lang w:val="hy-AM"/>
              </w:rPr>
              <w:t>․</w:t>
            </w:r>
            <w:r w:rsidRPr="00C360D1">
              <w:rPr>
                <w:rFonts w:ascii="GHEA Grapalat" w:eastAsia="Calibri" w:hAnsi="GHEA Grapalat" w:cs="GHEA Grapalat"/>
                <w:color w:val="00000A"/>
                <w:sz w:val="24"/>
                <w:szCs w:val="24"/>
                <w:lang w:val="hy-AM"/>
              </w:rPr>
              <w:t xml:space="preserve"> Որոշման թիվ Ձև 1-ում 15-րդ տողում «Սպասարկող բանկ» բառերից առաջ  լրացնել «շահառուին սպասարկող» բառերը, ինչպես նաև առանձին տողով նախատեսել բանկի SWIFT-ի BIC code-ը սահմանելու հնարավորություն:</w:t>
            </w:r>
          </w:p>
        </w:tc>
        <w:tc>
          <w:tcPr>
            <w:tcW w:w="6217" w:type="dxa"/>
            <w:tcBorders>
              <w:top w:val="outset" w:sz="6" w:space="0" w:color="auto"/>
              <w:left w:val="outset" w:sz="6" w:space="0" w:color="auto"/>
              <w:bottom w:val="outset" w:sz="6" w:space="0" w:color="auto"/>
              <w:right w:val="outset" w:sz="6" w:space="0" w:color="auto"/>
            </w:tcBorders>
            <w:shd w:val="clear" w:color="auto" w:fill="FFFFFF"/>
          </w:tcPr>
          <w:p w14:paraId="26E526C8" w14:textId="40945679" w:rsidR="00C360D1" w:rsidRDefault="00C360D1" w:rsidP="00C360D1">
            <w:pPr>
              <w:spacing w:after="0" w:line="240" w:lineRule="auto"/>
              <w:ind w:left="127" w:right="166" w:firstLine="284"/>
              <w:jc w:val="center"/>
              <w:rPr>
                <w:rFonts w:ascii="GHEA Grapalat" w:eastAsia="Times New Roman" w:hAnsi="GHEA Grapalat" w:cs="Times New Roman"/>
                <w:color w:val="000000"/>
                <w:sz w:val="24"/>
                <w:szCs w:val="24"/>
                <w:lang w:val="hy-AM"/>
              </w:rPr>
            </w:pPr>
            <w:r w:rsidRPr="00C360D1">
              <w:rPr>
                <w:rFonts w:ascii="GHEA Grapalat" w:eastAsia="Times New Roman" w:hAnsi="GHEA Grapalat" w:cs="Times New Roman"/>
                <w:color w:val="000000"/>
                <w:sz w:val="24"/>
                <w:szCs w:val="24"/>
                <w:lang w:val="hy-AM"/>
              </w:rPr>
              <w:t>Ընդունվել է</w:t>
            </w:r>
          </w:p>
        </w:tc>
      </w:tr>
    </w:tbl>
    <w:p w14:paraId="6A6BFE1F" w14:textId="77777777" w:rsidR="00BC166E" w:rsidRPr="00244248" w:rsidRDefault="00BC166E" w:rsidP="00CF58F9">
      <w:pPr>
        <w:rPr>
          <w:rFonts w:ascii="GHEA Grapalat" w:hAnsi="GHEA Grapalat"/>
          <w:sz w:val="24"/>
          <w:szCs w:val="24"/>
          <w:lang w:val="hy-AM"/>
        </w:rPr>
      </w:pPr>
    </w:p>
    <w:sectPr w:rsidR="00BC166E" w:rsidRPr="00244248" w:rsidSect="00F01752">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E6CDB4" w14:textId="77777777" w:rsidR="008C7AB4" w:rsidRDefault="008C7AB4" w:rsidP="00FD11E0">
      <w:pPr>
        <w:spacing w:after="0" w:line="240" w:lineRule="auto"/>
      </w:pPr>
      <w:r>
        <w:separator/>
      </w:r>
    </w:p>
  </w:endnote>
  <w:endnote w:type="continuationSeparator" w:id="0">
    <w:p w14:paraId="53EC101D" w14:textId="77777777" w:rsidR="008C7AB4" w:rsidRDefault="008C7AB4"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4910E" w14:textId="77777777" w:rsidR="008C7AB4" w:rsidRDefault="008C7AB4" w:rsidP="00FD11E0">
      <w:pPr>
        <w:spacing w:after="0" w:line="240" w:lineRule="auto"/>
      </w:pPr>
      <w:r>
        <w:separator/>
      </w:r>
    </w:p>
  </w:footnote>
  <w:footnote w:type="continuationSeparator" w:id="0">
    <w:p w14:paraId="0EA63AEA" w14:textId="77777777" w:rsidR="008C7AB4" w:rsidRDefault="008C7AB4"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612A63"/>
    <w:multiLevelType w:val="hybridMultilevel"/>
    <w:tmpl w:val="250EE6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1A1921"/>
    <w:multiLevelType w:val="hybridMultilevel"/>
    <w:tmpl w:val="9372F100"/>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9" w15:restartNumberingAfterBreak="0">
    <w:nsid w:val="529567F2"/>
    <w:multiLevelType w:val="hybridMultilevel"/>
    <w:tmpl w:val="250EE6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686A6B81"/>
    <w:multiLevelType w:val="hybridMultilevel"/>
    <w:tmpl w:val="9372F100"/>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1"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507960"/>
    <w:multiLevelType w:val="hybridMultilevel"/>
    <w:tmpl w:val="3648D13A"/>
    <w:lvl w:ilvl="0" w:tplc="040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abstractNumId w:val="7"/>
  </w:num>
  <w:num w:numId="2">
    <w:abstractNumId w:val="0"/>
  </w:num>
  <w:num w:numId="3">
    <w:abstractNumId w:val="3"/>
  </w:num>
  <w:num w:numId="4">
    <w:abstractNumId w:val="5"/>
  </w:num>
  <w:num w:numId="5">
    <w:abstractNumId w:val="6"/>
  </w:num>
  <w:num w:numId="6">
    <w:abstractNumId w:val="11"/>
  </w:num>
  <w:num w:numId="7">
    <w:abstractNumId w:val="1"/>
  </w:num>
  <w:num w:numId="8">
    <w:abstractNumId w:val="2"/>
  </w:num>
  <w:num w:numId="9">
    <w:abstractNumId w:val="9"/>
  </w:num>
  <w:num w:numId="10">
    <w:abstractNumId w:val="12"/>
  </w:num>
  <w:num w:numId="11">
    <w:abstractNumId w:val="4"/>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367C"/>
    <w:rsid w:val="000150A4"/>
    <w:rsid w:val="000177E7"/>
    <w:rsid w:val="00030C73"/>
    <w:rsid w:val="00041E5F"/>
    <w:rsid w:val="000470A9"/>
    <w:rsid w:val="00056780"/>
    <w:rsid w:val="00064F8D"/>
    <w:rsid w:val="00070FC4"/>
    <w:rsid w:val="000719B6"/>
    <w:rsid w:val="00075FAF"/>
    <w:rsid w:val="00081FE7"/>
    <w:rsid w:val="0008205B"/>
    <w:rsid w:val="00082281"/>
    <w:rsid w:val="00083DDE"/>
    <w:rsid w:val="000872E6"/>
    <w:rsid w:val="00090DA6"/>
    <w:rsid w:val="00092441"/>
    <w:rsid w:val="00092769"/>
    <w:rsid w:val="0009754E"/>
    <w:rsid w:val="000A1BBB"/>
    <w:rsid w:val="000B6D92"/>
    <w:rsid w:val="000B710C"/>
    <w:rsid w:val="000C5C99"/>
    <w:rsid w:val="000C5E06"/>
    <w:rsid w:val="000C7ABD"/>
    <w:rsid w:val="000D2BE6"/>
    <w:rsid w:val="000D4C4D"/>
    <w:rsid w:val="000D6110"/>
    <w:rsid w:val="000D6A24"/>
    <w:rsid w:val="000E1520"/>
    <w:rsid w:val="000E2522"/>
    <w:rsid w:val="000E50BA"/>
    <w:rsid w:val="000E6866"/>
    <w:rsid w:val="000F27E6"/>
    <w:rsid w:val="000F3273"/>
    <w:rsid w:val="000F4328"/>
    <w:rsid w:val="000F5783"/>
    <w:rsid w:val="000F7E27"/>
    <w:rsid w:val="00107250"/>
    <w:rsid w:val="0011752A"/>
    <w:rsid w:val="001205C0"/>
    <w:rsid w:val="001241E8"/>
    <w:rsid w:val="00124344"/>
    <w:rsid w:val="00125095"/>
    <w:rsid w:val="00125D06"/>
    <w:rsid w:val="00127DA9"/>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E1A6C"/>
    <w:rsid w:val="001E1DF4"/>
    <w:rsid w:val="001E2F7E"/>
    <w:rsid w:val="001E6FDF"/>
    <w:rsid w:val="001F1074"/>
    <w:rsid w:val="001F11A9"/>
    <w:rsid w:val="001F6153"/>
    <w:rsid w:val="0020181C"/>
    <w:rsid w:val="00202D04"/>
    <w:rsid w:val="00205382"/>
    <w:rsid w:val="00210DF7"/>
    <w:rsid w:val="00215013"/>
    <w:rsid w:val="00215296"/>
    <w:rsid w:val="00216443"/>
    <w:rsid w:val="002201B2"/>
    <w:rsid w:val="00220428"/>
    <w:rsid w:val="00225870"/>
    <w:rsid w:val="002266A8"/>
    <w:rsid w:val="00230456"/>
    <w:rsid w:val="00230D48"/>
    <w:rsid w:val="002322FF"/>
    <w:rsid w:val="00235040"/>
    <w:rsid w:val="00240490"/>
    <w:rsid w:val="00244248"/>
    <w:rsid w:val="002624EA"/>
    <w:rsid w:val="00263581"/>
    <w:rsid w:val="002710AE"/>
    <w:rsid w:val="002761BA"/>
    <w:rsid w:val="00280963"/>
    <w:rsid w:val="00280CA7"/>
    <w:rsid w:val="00281290"/>
    <w:rsid w:val="00281634"/>
    <w:rsid w:val="00294D0C"/>
    <w:rsid w:val="00295ED6"/>
    <w:rsid w:val="002A2BFC"/>
    <w:rsid w:val="002A4EDE"/>
    <w:rsid w:val="002A58CB"/>
    <w:rsid w:val="002A68E8"/>
    <w:rsid w:val="002B0DAE"/>
    <w:rsid w:val="002B18D9"/>
    <w:rsid w:val="002B2F33"/>
    <w:rsid w:val="002B66C2"/>
    <w:rsid w:val="002C03B8"/>
    <w:rsid w:val="002C5FEE"/>
    <w:rsid w:val="002D31E4"/>
    <w:rsid w:val="002D42E2"/>
    <w:rsid w:val="002F43C3"/>
    <w:rsid w:val="002F5ABA"/>
    <w:rsid w:val="00301D0B"/>
    <w:rsid w:val="003105E9"/>
    <w:rsid w:val="00313032"/>
    <w:rsid w:val="00314232"/>
    <w:rsid w:val="003160E2"/>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265C"/>
    <w:rsid w:val="003A2774"/>
    <w:rsid w:val="003A341D"/>
    <w:rsid w:val="003B2E0F"/>
    <w:rsid w:val="003B34BF"/>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25FC"/>
    <w:rsid w:val="00443354"/>
    <w:rsid w:val="004439CA"/>
    <w:rsid w:val="00444724"/>
    <w:rsid w:val="00464916"/>
    <w:rsid w:val="00465DA3"/>
    <w:rsid w:val="00467BA1"/>
    <w:rsid w:val="00471346"/>
    <w:rsid w:val="004727C5"/>
    <w:rsid w:val="004776A2"/>
    <w:rsid w:val="0049529F"/>
    <w:rsid w:val="00497B52"/>
    <w:rsid w:val="004A226A"/>
    <w:rsid w:val="004A5C8D"/>
    <w:rsid w:val="004B0730"/>
    <w:rsid w:val="004C0BE2"/>
    <w:rsid w:val="004C2602"/>
    <w:rsid w:val="004D2206"/>
    <w:rsid w:val="004D5FF4"/>
    <w:rsid w:val="004D647B"/>
    <w:rsid w:val="004E060F"/>
    <w:rsid w:val="004E0A2F"/>
    <w:rsid w:val="004E2A54"/>
    <w:rsid w:val="004F1224"/>
    <w:rsid w:val="00503957"/>
    <w:rsid w:val="0050418E"/>
    <w:rsid w:val="0050572E"/>
    <w:rsid w:val="005218B7"/>
    <w:rsid w:val="00527DC8"/>
    <w:rsid w:val="0053336E"/>
    <w:rsid w:val="00533545"/>
    <w:rsid w:val="00534D75"/>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3411"/>
    <w:rsid w:val="005C6224"/>
    <w:rsid w:val="005D0E19"/>
    <w:rsid w:val="005D18F0"/>
    <w:rsid w:val="005D2E32"/>
    <w:rsid w:val="005E17E6"/>
    <w:rsid w:val="005F140B"/>
    <w:rsid w:val="005F6B04"/>
    <w:rsid w:val="005F7812"/>
    <w:rsid w:val="00600D7B"/>
    <w:rsid w:val="0061002A"/>
    <w:rsid w:val="00612920"/>
    <w:rsid w:val="00621798"/>
    <w:rsid w:val="00626257"/>
    <w:rsid w:val="006329B1"/>
    <w:rsid w:val="00632BDF"/>
    <w:rsid w:val="00636852"/>
    <w:rsid w:val="00642976"/>
    <w:rsid w:val="00644616"/>
    <w:rsid w:val="00646676"/>
    <w:rsid w:val="00655435"/>
    <w:rsid w:val="006570C2"/>
    <w:rsid w:val="006605E3"/>
    <w:rsid w:val="00663481"/>
    <w:rsid w:val="00665B6D"/>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7D5B"/>
    <w:rsid w:val="00745764"/>
    <w:rsid w:val="0075113B"/>
    <w:rsid w:val="00752D96"/>
    <w:rsid w:val="0075500C"/>
    <w:rsid w:val="00756A24"/>
    <w:rsid w:val="00760E42"/>
    <w:rsid w:val="0076369C"/>
    <w:rsid w:val="00763AD1"/>
    <w:rsid w:val="0076606A"/>
    <w:rsid w:val="007660D9"/>
    <w:rsid w:val="0076661B"/>
    <w:rsid w:val="00772027"/>
    <w:rsid w:val="007725B6"/>
    <w:rsid w:val="00775374"/>
    <w:rsid w:val="00776595"/>
    <w:rsid w:val="0078121E"/>
    <w:rsid w:val="00790BDC"/>
    <w:rsid w:val="00791CF8"/>
    <w:rsid w:val="007949A6"/>
    <w:rsid w:val="00794E9A"/>
    <w:rsid w:val="007A5C1E"/>
    <w:rsid w:val="007B1A3D"/>
    <w:rsid w:val="007B5FBA"/>
    <w:rsid w:val="007B624D"/>
    <w:rsid w:val="007B6BFB"/>
    <w:rsid w:val="007B78BB"/>
    <w:rsid w:val="007B7ED2"/>
    <w:rsid w:val="007C1B84"/>
    <w:rsid w:val="007C66DC"/>
    <w:rsid w:val="007C6917"/>
    <w:rsid w:val="007D3C84"/>
    <w:rsid w:val="007D4F17"/>
    <w:rsid w:val="007D6706"/>
    <w:rsid w:val="007D7059"/>
    <w:rsid w:val="007E48C1"/>
    <w:rsid w:val="007E7CFC"/>
    <w:rsid w:val="007F17BC"/>
    <w:rsid w:val="007F2A5B"/>
    <w:rsid w:val="007F3CAD"/>
    <w:rsid w:val="0080263A"/>
    <w:rsid w:val="0080402C"/>
    <w:rsid w:val="00806B08"/>
    <w:rsid w:val="00807D6F"/>
    <w:rsid w:val="00817165"/>
    <w:rsid w:val="0081794A"/>
    <w:rsid w:val="0082098A"/>
    <w:rsid w:val="00823010"/>
    <w:rsid w:val="00823882"/>
    <w:rsid w:val="0083122B"/>
    <w:rsid w:val="008316D0"/>
    <w:rsid w:val="0083682A"/>
    <w:rsid w:val="008412A4"/>
    <w:rsid w:val="00841482"/>
    <w:rsid w:val="0084274E"/>
    <w:rsid w:val="008617F4"/>
    <w:rsid w:val="00863152"/>
    <w:rsid w:val="00865014"/>
    <w:rsid w:val="00866823"/>
    <w:rsid w:val="00867028"/>
    <w:rsid w:val="00873495"/>
    <w:rsid w:val="00874771"/>
    <w:rsid w:val="00880AE0"/>
    <w:rsid w:val="00880CBC"/>
    <w:rsid w:val="008848A8"/>
    <w:rsid w:val="00886140"/>
    <w:rsid w:val="00894A78"/>
    <w:rsid w:val="00895E67"/>
    <w:rsid w:val="008A12FF"/>
    <w:rsid w:val="008A184B"/>
    <w:rsid w:val="008A2759"/>
    <w:rsid w:val="008A341A"/>
    <w:rsid w:val="008A7B55"/>
    <w:rsid w:val="008C01DA"/>
    <w:rsid w:val="008C06DA"/>
    <w:rsid w:val="008C0876"/>
    <w:rsid w:val="008C46B4"/>
    <w:rsid w:val="008C5CBF"/>
    <w:rsid w:val="008C7AB4"/>
    <w:rsid w:val="008D1C67"/>
    <w:rsid w:val="008D4C07"/>
    <w:rsid w:val="008D734D"/>
    <w:rsid w:val="008E5E8D"/>
    <w:rsid w:val="008E7E0D"/>
    <w:rsid w:val="008F1AD9"/>
    <w:rsid w:val="00905858"/>
    <w:rsid w:val="00906CF2"/>
    <w:rsid w:val="00917F40"/>
    <w:rsid w:val="0092068B"/>
    <w:rsid w:val="00930012"/>
    <w:rsid w:val="00931109"/>
    <w:rsid w:val="0095184A"/>
    <w:rsid w:val="00957450"/>
    <w:rsid w:val="00960C1A"/>
    <w:rsid w:val="00962B2B"/>
    <w:rsid w:val="00965289"/>
    <w:rsid w:val="009714B2"/>
    <w:rsid w:val="0097276B"/>
    <w:rsid w:val="00973EFB"/>
    <w:rsid w:val="0097607B"/>
    <w:rsid w:val="00984089"/>
    <w:rsid w:val="009863A4"/>
    <w:rsid w:val="00987F41"/>
    <w:rsid w:val="009B205F"/>
    <w:rsid w:val="009B2DF4"/>
    <w:rsid w:val="009B4857"/>
    <w:rsid w:val="009B50B1"/>
    <w:rsid w:val="009C5572"/>
    <w:rsid w:val="009C5DC0"/>
    <w:rsid w:val="009D64A9"/>
    <w:rsid w:val="009E7CA6"/>
    <w:rsid w:val="009F1141"/>
    <w:rsid w:val="009F34B3"/>
    <w:rsid w:val="009F4C12"/>
    <w:rsid w:val="00A10766"/>
    <w:rsid w:val="00A115E8"/>
    <w:rsid w:val="00A12E67"/>
    <w:rsid w:val="00A16452"/>
    <w:rsid w:val="00A16F80"/>
    <w:rsid w:val="00A265C4"/>
    <w:rsid w:val="00A26EAF"/>
    <w:rsid w:val="00A30737"/>
    <w:rsid w:val="00A31EC6"/>
    <w:rsid w:val="00A3575D"/>
    <w:rsid w:val="00A35AC4"/>
    <w:rsid w:val="00A44111"/>
    <w:rsid w:val="00A47BC5"/>
    <w:rsid w:val="00A53D62"/>
    <w:rsid w:val="00A7398B"/>
    <w:rsid w:val="00A827D1"/>
    <w:rsid w:val="00A873DA"/>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E49AE"/>
    <w:rsid w:val="00AF09A0"/>
    <w:rsid w:val="00B06F1B"/>
    <w:rsid w:val="00B07A77"/>
    <w:rsid w:val="00B17085"/>
    <w:rsid w:val="00B25DDB"/>
    <w:rsid w:val="00B25F98"/>
    <w:rsid w:val="00B273EC"/>
    <w:rsid w:val="00B3396D"/>
    <w:rsid w:val="00B36CC0"/>
    <w:rsid w:val="00B41B3F"/>
    <w:rsid w:val="00B42CBE"/>
    <w:rsid w:val="00B453EE"/>
    <w:rsid w:val="00B53842"/>
    <w:rsid w:val="00B53DBA"/>
    <w:rsid w:val="00B545C7"/>
    <w:rsid w:val="00B54BAA"/>
    <w:rsid w:val="00B66E37"/>
    <w:rsid w:val="00B713E6"/>
    <w:rsid w:val="00B72388"/>
    <w:rsid w:val="00B86DAE"/>
    <w:rsid w:val="00B86EBF"/>
    <w:rsid w:val="00B94480"/>
    <w:rsid w:val="00BA339E"/>
    <w:rsid w:val="00BA4731"/>
    <w:rsid w:val="00BA55BE"/>
    <w:rsid w:val="00BA6208"/>
    <w:rsid w:val="00BB06C7"/>
    <w:rsid w:val="00BC166E"/>
    <w:rsid w:val="00BC720C"/>
    <w:rsid w:val="00BD18ED"/>
    <w:rsid w:val="00BF19B6"/>
    <w:rsid w:val="00BF5BB6"/>
    <w:rsid w:val="00C02BDA"/>
    <w:rsid w:val="00C033EF"/>
    <w:rsid w:val="00C07B5E"/>
    <w:rsid w:val="00C11218"/>
    <w:rsid w:val="00C11EA5"/>
    <w:rsid w:val="00C13CB6"/>
    <w:rsid w:val="00C158A0"/>
    <w:rsid w:val="00C16548"/>
    <w:rsid w:val="00C209C5"/>
    <w:rsid w:val="00C224E3"/>
    <w:rsid w:val="00C23DB1"/>
    <w:rsid w:val="00C254B5"/>
    <w:rsid w:val="00C33196"/>
    <w:rsid w:val="00C34D47"/>
    <w:rsid w:val="00C360D1"/>
    <w:rsid w:val="00C405E1"/>
    <w:rsid w:val="00C42BA1"/>
    <w:rsid w:val="00C47D27"/>
    <w:rsid w:val="00C57572"/>
    <w:rsid w:val="00C61231"/>
    <w:rsid w:val="00C634EA"/>
    <w:rsid w:val="00C76755"/>
    <w:rsid w:val="00C76997"/>
    <w:rsid w:val="00C83A25"/>
    <w:rsid w:val="00C86700"/>
    <w:rsid w:val="00C905E1"/>
    <w:rsid w:val="00CA4D98"/>
    <w:rsid w:val="00CB054A"/>
    <w:rsid w:val="00CB0D92"/>
    <w:rsid w:val="00CB13CF"/>
    <w:rsid w:val="00CD41BA"/>
    <w:rsid w:val="00CE77A9"/>
    <w:rsid w:val="00CF58F9"/>
    <w:rsid w:val="00D13C2B"/>
    <w:rsid w:val="00D2067C"/>
    <w:rsid w:val="00D21F3B"/>
    <w:rsid w:val="00D3261B"/>
    <w:rsid w:val="00D37495"/>
    <w:rsid w:val="00D4489E"/>
    <w:rsid w:val="00D470CB"/>
    <w:rsid w:val="00D50E9E"/>
    <w:rsid w:val="00D516FA"/>
    <w:rsid w:val="00D55A27"/>
    <w:rsid w:val="00D61372"/>
    <w:rsid w:val="00D64C43"/>
    <w:rsid w:val="00D67AB1"/>
    <w:rsid w:val="00D714A4"/>
    <w:rsid w:val="00D71EFA"/>
    <w:rsid w:val="00D73B3F"/>
    <w:rsid w:val="00D73F98"/>
    <w:rsid w:val="00D73FF8"/>
    <w:rsid w:val="00D77C1A"/>
    <w:rsid w:val="00D81F6B"/>
    <w:rsid w:val="00D84999"/>
    <w:rsid w:val="00D90903"/>
    <w:rsid w:val="00D92DFE"/>
    <w:rsid w:val="00D93468"/>
    <w:rsid w:val="00D9378E"/>
    <w:rsid w:val="00D95CBF"/>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27C69"/>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871FE"/>
    <w:rsid w:val="00E87B1A"/>
    <w:rsid w:val="00E92464"/>
    <w:rsid w:val="00E941C9"/>
    <w:rsid w:val="00EA7EE1"/>
    <w:rsid w:val="00EA7F09"/>
    <w:rsid w:val="00EB276F"/>
    <w:rsid w:val="00EB57BB"/>
    <w:rsid w:val="00EC3E70"/>
    <w:rsid w:val="00EC51C7"/>
    <w:rsid w:val="00EE0511"/>
    <w:rsid w:val="00EE05AF"/>
    <w:rsid w:val="00EE5DAF"/>
    <w:rsid w:val="00EF0214"/>
    <w:rsid w:val="00EF37B7"/>
    <w:rsid w:val="00F01752"/>
    <w:rsid w:val="00F03C24"/>
    <w:rsid w:val="00F057E3"/>
    <w:rsid w:val="00F05824"/>
    <w:rsid w:val="00F120DE"/>
    <w:rsid w:val="00F16A47"/>
    <w:rsid w:val="00F173C4"/>
    <w:rsid w:val="00F30D95"/>
    <w:rsid w:val="00F347DC"/>
    <w:rsid w:val="00F3593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90AE9"/>
    <w:rsid w:val="00F94E60"/>
    <w:rsid w:val="00F95552"/>
    <w:rsid w:val="00F955FC"/>
    <w:rsid w:val="00F960A6"/>
    <w:rsid w:val="00FA2026"/>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9CE19"/>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ListParagraph">
    <w:name w:val="List Paragraph"/>
    <w:basedOn w:val="Normal"/>
    <w:uiPriority w:val="34"/>
    <w:qFormat/>
    <w:rsid w:val="009714B2"/>
    <w:pPr>
      <w:ind w:left="720"/>
      <w:contextualSpacing/>
    </w:pPr>
  </w:style>
  <w:style w:type="character" w:styleId="CommentReference">
    <w:name w:val="annotation reference"/>
    <w:basedOn w:val="DefaultParagraphFont"/>
    <w:uiPriority w:val="99"/>
    <w:semiHidden/>
    <w:unhideWhenUsed/>
    <w:rsid w:val="0082098A"/>
    <w:rPr>
      <w:sz w:val="16"/>
      <w:szCs w:val="16"/>
    </w:rPr>
  </w:style>
  <w:style w:type="paragraph" w:styleId="CommentText">
    <w:name w:val="annotation text"/>
    <w:basedOn w:val="Normal"/>
    <w:link w:val="CommentTextChar"/>
    <w:uiPriority w:val="99"/>
    <w:semiHidden/>
    <w:unhideWhenUsed/>
    <w:rsid w:val="0082098A"/>
    <w:pPr>
      <w:spacing w:line="240" w:lineRule="auto"/>
    </w:pPr>
    <w:rPr>
      <w:sz w:val="20"/>
      <w:szCs w:val="20"/>
    </w:rPr>
  </w:style>
  <w:style w:type="character" w:customStyle="1" w:styleId="CommentTextChar">
    <w:name w:val="Comment Text Char"/>
    <w:basedOn w:val="DefaultParagraphFont"/>
    <w:link w:val="CommentText"/>
    <w:uiPriority w:val="99"/>
    <w:semiHidden/>
    <w:rsid w:val="0082098A"/>
    <w:rPr>
      <w:sz w:val="20"/>
      <w:szCs w:val="20"/>
    </w:rPr>
  </w:style>
  <w:style w:type="paragraph" w:styleId="CommentSubject">
    <w:name w:val="annotation subject"/>
    <w:basedOn w:val="CommentText"/>
    <w:next w:val="CommentText"/>
    <w:link w:val="CommentSubjectChar"/>
    <w:uiPriority w:val="99"/>
    <w:semiHidden/>
    <w:unhideWhenUsed/>
    <w:rsid w:val="0082098A"/>
    <w:rPr>
      <w:b/>
      <w:bCs/>
    </w:rPr>
  </w:style>
  <w:style w:type="character" w:customStyle="1" w:styleId="CommentSubjectChar">
    <w:name w:val="Comment Subject Char"/>
    <w:basedOn w:val="CommentTextChar"/>
    <w:link w:val="CommentSubject"/>
    <w:uiPriority w:val="99"/>
    <w:semiHidden/>
    <w:rsid w:val="008209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59181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12</Pages>
  <Words>3690</Words>
  <Characters>21037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20</cp:revision>
  <cp:lastPrinted>2021-12-01T07:03:00Z</cp:lastPrinted>
  <dcterms:created xsi:type="dcterms:W3CDTF">2023-03-17T05:41:00Z</dcterms:created>
  <dcterms:modified xsi:type="dcterms:W3CDTF">2023-06-30T06:09:00Z</dcterms:modified>
</cp:coreProperties>
</file>