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C72" w:rsidRPr="005D06FF" w:rsidRDefault="00D74C72" w:rsidP="00D74C72">
      <w:pPr>
        <w:spacing w:line="360" w:lineRule="auto"/>
        <w:ind w:firstLine="720"/>
        <w:rPr>
          <w:rFonts w:ascii="GHEA Grapalat" w:hAnsi="GHEA Grapalat"/>
          <w:b/>
          <w:lang w:val="en-US"/>
        </w:rPr>
      </w:pPr>
      <w:r>
        <w:rPr>
          <w:rFonts w:ascii="GHEA Grapalat" w:hAnsi="GHEA Grapalat"/>
          <w:b/>
          <w:lang w:val="en-US"/>
        </w:rPr>
        <w:t xml:space="preserve">                                                                               </w:t>
      </w:r>
      <w:r w:rsidRPr="005D06FF">
        <w:rPr>
          <w:rFonts w:ascii="GHEA Grapalat" w:hAnsi="GHEA Grapalat"/>
          <w:b/>
          <w:lang w:val="en-US"/>
        </w:rPr>
        <w:t>ԱՄՓՈՓԱԹԵՐԹ</w:t>
      </w:r>
    </w:p>
    <w:p w:rsidR="00D74C72" w:rsidRDefault="00D74C72" w:rsidP="00D74C72">
      <w:pPr>
        <w:spacing w:line="360" w:lineRule="auto"/>
        <w:ind w:firstLine="720"/>
        <w:jc w:val="center"/>
        <w:rPr>
          <w:rFonts w:ascii="GHEA Grapalat" w:hAnsi="GHEA Grapalat"/>
          <w:b/>
          <w:lang w:val="en-US"/>
        </w:rPr>
      </w:pPr>
      <w:r w:rsidRPr="0035266C">
        <w:rPr>
          <w:rFonts w:ascii="GHEA Grapalat" w:hAnsi="GHEA Grapalat"/>
          <w:b/>
          <w:lang w:val="en-US"/>
        </w:rPr>
        <w:t>«ՀԱՅԱՍՏԱՆԻ ՀԱՆՐԱՊԵՏՈՒԹՅԱՆ ԿԱՌԱՎԱՐՈՒԹՅԱՆ 2005 ԹՎԱԿԱՆԻ ՀՈՒՆԻՍԻ 16-Ի N 896-Ա ՈՐՈՇ</w:t>
      </w:r>
      <w:r>
        <w:rPr>
          <w:rFonts w:ascii="GHEA Grapalat" w:hAnsi="GHEA Grapalat"/>
          <w:b/>
          <w:lang w:val="en-US"/>
        </w:rPr>
        <w:t>ՄԱՆ ՄԵՋ ՓՈՓՈԽՈՒԹՅՈՒՆՆԵՐ ԿԱՏԱՐԵԼՈՒ</w:t>
      </w:r>
      <w:r w:rsidRPr="0035266C">
        <w:rPr>
          <w:rFonts w:ascii="GHEA Grapalat" w:hAnsi="GHEA Grapalat"/>
          <w:b/>
          <w:lang w:val="en-US"/>
        </w:rPr>
        <w:t xml:space="preserve"> ՄԱՍԻՆ»</w:t>
      </w:r>
      <w:r w:rsidRPr="0035266C">
        <w:rPr>
          <w:rFonts w:ascii="GHEA Grapalat" w:hAnsi="GHEA Grapalat"/>
          <w:b/>
        </w:rPr>
        <w:t xml:space="preserve"> </w:t>
      </w:r>
      <w:r w:rsidRPr="0035266C">
        <w:rPr>
          <w:rFonts w:ascii="GHEA Grapalat" w:hAnsi="GHEA Grapalat"/>
          <w:b/>
          <w:lang w:val="en-US"/>
        </w:rPr>
        <w:t xml:space="preserve">ՀԱՅԱՍՏԱՆԻ ՀԱՆՐԱՊԵՏՈՒԹՅԱՆ ԿԱՌԱՎԱՐՈՒԹՅԱՆ ՈՐՈՇՄԱՆ </w:t>
      </w:r>
      <w:r w:rsidRPr="0035266C">
        <w:rPr>
          <w:rFonts w:ascii="GHEA Grapalat" w:hAnsi="GHEA Grapalat"/>
          <w:b/>
        </w:rPr>
        <w:t>ՆԱԽԱԳԾ</w:t>
      </w:r>
      <w:r>
        <w:rPr>
          <w:rFonts w:ascii="GHEA Grapalat" w:hAnsi="GHEA Grapalat"/>
          <w:b/>
          <w:lang w:val="en-US"/>
        </w:rPr>
        <w:t>Ի</w:t>
      </w:r>
    </w:p>
    <w:p w:rsidR="00D74C72" w:rsidRPr="00652732" w:rsidRDefault="00D74C72" w:rsidP="00D74C72">
      <w:pPr>
        <w:spacing w:line="360" w:lineRule="auto"/>
        <w:ind w:firstLine="720"/>
        <w:jc w:val="center"/>
        <w:rPr>
          <w:rFonts w:ascii="GHEA Grapalat" w:hAnsi="GHEA Grapalat"/>
          <w:b/>
        </w:rPr>
      </w:pPr>
    </w:p>
    <w:tbl>
      <w:tblPr>
        <w:tblW w:w="141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1"/>
        <w:gridCol w:w="32"/>
        <w:gridCol w:w="2520"/>
        <w:gridCol w:w="103"/>
        <w:gridCol w:w="3299"/>
      </w:tblGrid>
      <w:tr w:rsidR="00D74C72" w:rsidRPr="00652732" w:rsidTr="00A313C8">
        <w:trPr>
          <w:trHeight w:val="312"/>
        </w:trPr>
        <w:tc>
          <w:tcPr>
            <w:tcW w:w="10876" w:type="dxa"/>
            <w:gridSpan w:val="4"/>
            <w:vMerge w:val="restart"/>
            <w:shd w:val="clear" w:color="auto" w:fill="C0C0C0"/>
          </w:tcPr>
          <w:p w:rsidR="00D74C72" w:rsidRPr="00897A00" w:rsidRDefault="00D74C72" w:rsidP="00A313C8">
            <w:pPr>
              <w:spacing w:line="360" w:lineRule="auto"/>
              <w:ind w:left="720"/>
              <w:jc w:val="center"/>
              <w:rPr>
                <w:rFonts w:ascii="GHEA Grapalat" w:hAnsi="GHEA Grapalat"/>
                <w:b/>
                <w:color w:val="000000"/>
                <w:lang w:val="en-US"/>
              </w:rPr>
            </w:pPr>
            <w:r>
              <w:rPr>
                <w:rFonts w:ascii="GHEA Grapalat" w:hAnsi="GHEA Grapalat"/>
                <w:b/>
                <w:color w:val="000000"/>
                <w:lang w:val="en-US"/>
              </w:rPr>
              <w:t xml:space="preserve">1. </w:t>
            </w:r>
            <w:proofErr w:type="spellStart"/>
            <w:r>
              <w:rPr>
                <w:rFonts w:ascii="GHEA Grapalat" w:hAnsi="GHEA Grapalat"/>
                <w:b/>
                <w:color w:val="000000"/>
                <w:lang w:val="en-US"/>
              </w:rPr>
              <w:t>Քրեակատարողական</w:t>
            </w:r>
            <w:proofErr w:type="spellEnd"/>
            <w:r>
              <w:rPr>
                <w:rFonts w:ascii="GHEA Grapalat" w:hAnsi="GHEA Grapalat"/>
                <w:b/>
                <w:color w:val="000000"/>
                <w:lang w:val="en-US"/>
              </w:rPr>
              <w:t xml:space="preserve"> </w:t>
            </w:r>
            <w:proofErr w:type="spellStart"/>
            <w:r>
              <w:rPr>
                <w:rFonts w:ascii="GHEA Grapalat" w:hAnsi="GHEA Grapalat"/>
                <w:b/>
                <w:color w:val="000000"/>
                <w:lang w:val="en-US"/>
              </w:rPr>
              <w:t>ծառայություն</w:t>
            </w:r>
            <w:proofErr w:type="spellEnd"/>
          </w:p>
        </w:tc>
        <w:tc>
          <w:tcPr>
            <w:tcW w:w="3299" w:type="dxa"/>
            <w:shd w:val="clear" w:color="auto" w:fill="C0C0C0"/>
          </w:tcPr>
          <w:p w:rsidR="00D74C72" w:rsidRPr="00A256BE" w:rsidRDefault="00D74C72" w:rsidP="00A313C8">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22</w:t>
            </w:r>
            <w:r w:rsidRPr="00A256BE">
              <w:rPr>
                <w:rFonts w:ascii="GHEA Grapalat" w:hAnsi="GHEA Grapalat"/>
                <w:b/>
              </w:rPr>
              <w:t>.0</w:t>
            </w:r>
            <w:r>
              <w:rPr>
                <w:rFonts w:ascii="GHEA Grapalat" w:hAnsi="GHEA Grapalat"/>
                <w:b/>
                <w:lang w:val="en-US"/>
              </w:rPr>
              <w:t>6</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D74C72" w:rsidRPr="00652732" w:rsidTr="00A313C8">
        <w:trPr>
          <w:trHeight w:val="186"/>
        </w:trPr>
        <w:tc>
          <w:tcPr>
            <w:tcW w:w="10876" w:type="dxa"/>
            <w:gridSpan w:val="4"/>
            <w:vMerge/>
            <w:shd w:val="clear" w:color="auto" w:fill="C0C0C0"/>
          </w:tcPr>
          <w:p w:rsidR="00D74C72" w:rsidRPr="00652732" w:rsidRDefault="00D74C72" w:rsidP="00A313C8">
            <w:pPr>
              <w:spacing w:line="360" w:lineRule="auto"/>
              <w:ind w:firstLine="720"/>
              <w:rPr>
                <w:rFonts w:ascii="GHEA Grapalat" w:hAnsi="GHEA Grapalat"/>
              </w:rPr>
            </w:pPr>
          </w:p>
        </w:tc>
        <w:tc>
          <w:tcPr>
            <w:tcW w:w="3299" w:type="dxa"/>
            <w:shd w:val="clear" w:color="auto" w:fill="C0C0C0"/>
          </w:tcPr>
          <w:p w:rsidR="00D74C72" w:rsidRPr="00EC6C88" w:rsidRDefault="00D74C72" w:rsidP="00A313C8">
            <w:pPr>
              <w:autoSpaceDE w:val="0"/>
              <w:autoSpaceDN w:val="0"/>
              <w:adjustRightInd w:val="0"/>
              <w:spacing w:line="360" w:lineRule="auto"/>
              <w:ind w:firstLine="720"/>
              <w:jc w:val="center"/>
              <w:rPr>
                <w:rFonts w:ascii="GHEA Grapalat" w:hAnsi="GHEA Grapalat"/>
                <w:b/>
                <w:color w:val="000000"/>
                <w:lang w:val="en-US"/>
              </w:rPr>
            </w:pPr>
            <w:r w:rsidRPr="00A256BE">
              <w:rPr>
                <w:rFonts w:ascii="GHEA Grapalat" w:hAnsi="GHEA Grapalat"/>
                <w:b/>
              </w:rPr>
              <w:t xml:space="preserve">N </w:t>
            </w:r>
            <w:r>
              <w:rPr>
                <w:rFonts w:ascii="GHEA Grapalat" w:hAnsi="GHEA Grapalat"/>
                <w:b/>
                <w:color w:val="000000"/>
                <w:lang w:val="en-US"/>
              </w:rPr>
              <w:t>40/7-3136</w:t>
            </w:r>
          </w:p>
        </w:tc>
      </w:tr>
      <w:tr w:rsidR="00D74C72" w:rsidRPr="00652732" w:rsidTr="00A313C8">
        <w:trPr>
          <w:trHeight w:val="512"/>
        </w:trPr>
        <w:tc>
          <w:tcPr>
            <w:tcW w:w="8253" w:type="dxa"/>
            <w:gridSpan w:val="2"/>
          </w:tcPr>
          <w:p w:rsidR="00D74C72" w:rsidRDefault="00D74C72" w:rsidP="00A313C8">
            <w:pPr>
              <w:spacing w:line="360" w:lineRule="auto"/>
              <w:ind w:firstLine="708"/>
              <w:jc w:val="both"/>
              <w:rPr>
                <w:rFonts w:ascii="GHEA Grapalat" w:hAnsi="GHEA Grapalat" w:cs="Sylfaen"/>
                <w:color w:val="000000"/>
                <w:shd w:val="clear" w:color="auto" w:fill="FFFFFF"/>
                <w:lang w:val="nb-NO"/>
              </w:rPr>
            </w:pPr>
            <w:proofErr w:type="spellStart"/>
            <w:r w:rsidRPr="00C30E51">
              <w:rPr>
                <w:rFonts w:ascii="GHEA Grapalat" w:hAnsi="GHEA Grapalat" w:cs="Sylfaen"/>
                <w:color w:val="000000"/>
                <w:shd w:val="clear" w:color="auto" w:fill="FFFFFF"/>
                <w:lang w:val="nb-NO"/>
              </w:rPr>
              <w:t>Հ</w:t>
            </w:r>
            <w:r>
              <w:rPr>
                <w:rFonts w:ascii="GHEA Grapalat" w:hAnsi="GHEA Grapalat" w:cs="Sylfaen"/>
                <w:color w:val="000000"/>
                <w:shd w:val="clear" w:color="auto" w:fill="FFFFFF"/>
                <w:lang w:val="nb-NO"/>
              </w:rPr>
              <w:t>այաստանի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Հանրապետության</w:t>
            </w:r>
            <w:proofErr w:type="spellEnd"/>
            <w:r w:rsidRPr="00C30E51">
              <w:rPr>
                <w:rFonts w:ascii="GHEA Grapalat" w:hAnsi="GHEA Grapalat" w:cs="Sylfaen"/>
                <w:color w:val="000000"/>
                <w:shd w:val="clear" w:color="auto" w:fill="FFFFFF"/>
                <w:lang w:val="nb-NO"/>
              </w:rPr>
              <w:t xml:space="preserve"> </w:t>
            </w:r>
            <w:proofErr w:type="spellStart"/>
            <w:r w:rsidRPr="00C30E51">
              <w:rPr>
                <w:rFonts w:ascii="GHEA Grapalat" w:hAnsi="GHEA Grapalat" w:cs="Sylfaen"/>
                <w:color w:val="000000"/>
                <w:shd w:val="clear" w:color="auto" w:fill="FFFFFF"/>
                <w:lang w:val="nb-NO"/>
              </w:rPr>
              <w:t>կառավարության</w:t>
            </w:r>
            <w:proofErr w:type="spellEnd"/>
            <w:r w:rsidRPr="00C30E51">
              <w:rPr>
                <w:rFonts w:ascii="GHEA Grapalat" w:hAnsi="GHEA Grapalat" w:cs="Sylfaen"/>
                <w:color w:val="000000"/>
                <w:shd w:val="clear" w:color="auto" w:fill="FFFFFF"/>
                <w:lang w:val="nb-NO"/>
              </w:rPr>
              <w:t xml:space="preserve"> 2005 </w:t>
            </w:r>
            <w:proofErr w:type="spellStart"/>
            <w:r w:rsidRPr="00C30E51">
              <w:rPr>
                <w:rFonts w:ascii="GHEA Grapalat" w:hAnsi="GHEA Grapalat" w:cs="Sylfaen"/>
                <w:color w:val="000000"/>
                <w:shd w:val="clear" w:color="auto" w:fill="FFFFFF"/>
                <w:lang w:val="nb-NO"/>
              </w:rPr>
              <w:t>թվականի</w:t>
            </w:r>
            <w:proofErr w:type="spellEnd"/>
            <w:r w:rsidRPr="00C30E51">
              <w:rPr>
                <w:rFonts w:ascii="GHEA Grapalat" w:hAnsi="GHEA Grapalat" w:cs="Sylfaen"/>
                <w:color w:val="000000"/>
                <w:shd w:val="clear" w:color="auto" w:fill="FFFFFF"/>
                <w:lang w:val="nb-NO"/>
              </w:rPr>
              <w:t xml:space="preserve"> </w:t>
            </w:r>
            <w:proofErr w:type="spellStart"/>
            <w:r w:rsidRPr="00C30E51">
              <w:rPr>
                <w:rFonts w:ascii="GHEA Grapalat" w:hAnsi="GHEA Grapalat" w:cs="Sylfaen"/>
                <w:color w:val="000000"/>
                <w:shd w:val="clear" w:color="auto" w:fill="FFFFFF"/>
                <w:lang w:val="nb-NO"/>
              </w:rPr>
              <w:t>հունիսի</w:t>
            </w:r>
            <w:proofErr w:type="spellEnd"/>
            <w:r w:rsidRPr="00C30E51">
              <w:rPr>
                <w:rFonts w:ascii="GHEA Grapalat" w:hAnsi="GHEA Grapalat" w:cs="Sylfaen"/>
                <w:color w:val="000000"/>
                <w:shd w:val="clear" w:color="auto" w:fill="FFFFFF"/>
                <w:lang w:val="nb-NO"/>
              </w:rPr>
              <w:t xml:space="preserve"> 16-ի N 896-Ա </w:t>
            </w:r>
            <w:proofErr w:type="spellStart"/>
            <w:r w:rsidRPr="00C30E51">
              <w:rPr>
                <w:rFonts w:ascii="GHEA Grapalat" w:hAnsi="GHEA Grapalat" w:cs="Sylfaen"/>
                <w:color w:val="000000"/>
                <w:shd w:val="clear" w:color="auto" w:fill="FFFFFF"/>
                <w:lang w:val="nb-NO"/>
              </w:rPr>
              <w:t>որոշմ</w:t>
            </w:r>
            <w:r>
              <w:rPr>
                <w:rFonts w:ascii="GHEA Grapalat" w:hAnsi="GHEA Grapalat" w:cs="Sylfaen"/>
                <w:color w:val="000000"/>
                <w:shd w:val="clear" w:color="auto" w:fill="FFFFFF"/>
                <w:lang w:val="nb-NO"/>
              </w:rPr>
              <w:t>ան</w:t>
            </w:r>
            <w:proofErr w:type="spellEnd"/>
            <w:r>
              <w:rPr>
                <w:rFonts w:ascii="GHEA Grapalat" w:hAnsi="GHEA Grapalat" w:cs="Sylfaen"/>
                <w:color w:val="000000"/>
                <w:shd w:val="clear" w:color="auto" w:fill="FFFFFF"/>
                <w:lang w:val="nb-NO"/>
              </w:rPr>
              <w:t xml:space="preserve"> 5.1 </w:t>
            </w:r>
            <w:proofErr w:type="spellStart"/>
            <w:r>
              <w:rPr>
                <w:rFonts w:ascii="GHEA Grapalat" w:hAnsi="GHEA Grapalat" w:cs="Sylfaen"/>
                <w:color w:val="000000"/>
                <w:shd w:val="clear" w:color="auto" w:fill="FFFFFF"/>
                <w:lang w:val="nb-NO"/>
              </w:rPr>
              <w:t>կետում</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Քրեակատարողական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հիմնարկների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բառերից</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առաջ</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լրացնել</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Քրեակատարողական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ծառայության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կենտրոնական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մարմնի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դրա</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ստորաբաժանումների</w:t>
            </w:r>
            <w:proofErr w:type="spellEnd"/>
            <w:r>
              <w:rPr>
                <w:rFonts w:ascii="GHEA Grapalat" w:hAnsi="GHEA Grapalat" w:cs="Sylfaen"/>
                <w:color w:val="000000"/>
                <w:shd w:val="clear" w:color="auto" w:fill="FFFFFF"/>
                <w:lang w:val="nb-NO"/>
              </w:rPr>
              <w:t xml:space="preserve"> և» </w:t>
            </w:r>
            <w:proofErr w:type="spellStart"/>
            <w:r>
              <w:rPr>
                <w:rFonts w:ascii="GHEA Grapalat" w:hAnsi="GHEA Grapalat" w:cs="Sylfaen"/>
                <w:color w:val="000000"/>
                <w:shd w:val="clear" w:color="auto" w:fill="FFFFFF"/>
                <w:lang w:val="nb-NO"/>
              </w:rPr>
              <w:t>բառերը</w:t>
            </w:r>
            <w:proofErr w:type="spellEnd"/>
            <w:r>
              <w:rPr>
                <w:rFonts w:ascii="GHEA Grapalat" w:hAnsi="GHEA Grapalat" w:cs="Sylfaen"/>
                <w:color w:val="000000"/>
                <w:shd w:val="clear" w:color="auto" w:fill="FFFFFF"/>
                <w:lang w:val="nb-NO"/>
              </w:rPr>
              <w:t>:</w:t>
            </w:r>
          </w:p>
          <w:p w:rsidR="00D74C72" w:rsidRDefault="00D74C72" w:rsidP="00A313C8">
            <w:pPr>
              <w:spacing w:line="360" w:lineRule="auto"/>
              <w:ind w:firstLine="708"/>
              <w:jc w:val="both"/>
              <w:rPr>
                <w:rFonts w:ascii="GHEA Grapalat" w:hAnsi="GHEA Grapalat" w:cs="Sylfaen"/>
                <w:color w:val="000000"/>
                <w:shd w:val="clear" w:color="auto" w:fill="FFFFFF"/>
                <w:lang w:val="nb-NO"/>
              </w:rPr>
            </w:pPr>
            <w:proofErr w:type="spellStart"/>
            <w:r>
              <w:rPr>
                <w:rFonts w:ascii="GHEA Grapalat" w:hAnsi="GHEA Grapalat" w:cs="Sylfaen"/>
                <w:color w:val="000000"/>
                <w:shd w:val="clear" w:color="auto" w:fill="FFFFFF"/>
                <w:lang w:val="nb-NO"/>
              </w:rPr>
              <w:t>Առաջարկության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ընդունման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դեպքում</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անհրաժեշտ</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կլինի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Նախագծի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վերնագրում</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լրացում</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բառը</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փոխարինել</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լրացումներ</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բառով</w:t>
            </w:r>
            <w:proofErr w:type="spellEnd"/>
            <w:r>
              <w:rPr>
                <w:rFonts w:ascii="GHEA Grapalat" w:hAnsi="GHEA Grapalat" w:cs="Sylfaen"/>
                <w:color w:val="000000"/>
                <w:shd w:val="clear" w:color="auto" w:fill="FFFFFF"/>
                <w:lang w:val="nb-NO"/>
              </w:rPr>
              <w:t>:</w:t>
            </w:r>
          </w:p>
          <w:p w:rsidR="00D74C72" w:rsidRPr="00B82F26" w:rsidRDefault="00D74C72" w:rsidP="00A313C8">
            <w:pPr>
              <w:spacing w:line="360" w:lineRule="auto"/>
              <w:ind w:firstLine="708"/>
              <w:jc w:val="both"/>
              <w:rPr>
                <w:rFonts w:ascii="GHEA Grapalat" w:hAnsi="GHEA Grapalat"/>
                <w:lang w:val="nb-NO"/>
              </w:rPr>
            </w:pPr>
          </w:p>
        </w:tc>
        <w:tc>
          <w:tcPr>
            <w:tcW w:w="5922" w:type="dxa"/>
            <w:gridSpan w:val="3"/>
          </w:tcPr>
          <w:p w:rsidR="00D74C72" w:rsidRPr="00B82F26" w:rsidRDefault="00D74C72" w:rsidP="00A313C8">
            <w:pPr>
              <w:spacing w:line="360" w:lineRule="auto"/>
              <w:ind w:firstLine="720"/>
              <w:rPr>
                <w:rFonts w:ascii="GHEA Grapalat" w:hAnsi="GHEA Grapalat"/>
                <w:b/>
                <w:lang w:val="nb-NO"/>
              </w:rPr>
            </w:pPr>
            <w:r w:rsidRPr="00B82F26">
              <w:rPr>
                <w:rFonts w:ascii="GHEA Grapalat" w:hAnsi="GHEA Grapalat"/>
                <w:b/>
                <w:lang w:val="nb-NO"/>
              </w:rPr>
              <w:t xml:space="preserve">                       </w:t>
            </w:r>
            <w:proofErr w:type="spellStart"/>
            <w:r w:rsidRPr="00EE6AD1">
              <w:rPr>
                <w:rFonts w:ascii="GHEA Grapalat" w:hAnsi="GHEA Grapalat"/>
                <w:b/>
                <w:lang w:val="en-US"/>
              </w:rPr>
              <w:t>Չի</w:t>
            </w:r>
            <w:proofErr w:type="spellEnd"/>
            <w:r w:rsidRPr="00B82F26">
              <w:rPr>
                <w:rFonts w:ascii="GHEA Grapalat" w:hAnsi="GHEA Grapalat"/>
                <w:b/>
                <w:lang w:val="nb-NO"/>
              </w:rPr>
              <w:t xml:space="preserve"> </w:t>
            </w:r>
            <w:proofErr w:type="spellStart"/>
            <w:r w:rsidRPr="00EE6AD1">
              <w:rPr>
                <w:rFonts w:ascii="GHEA Grapalat" w:hAnsi="GHEA Grapalat"/>
                <w:b/>
                <w:lang w:val="en-US"/>
              </w:rPr>
              <w:t>ընդունվել</w:t>
            </w:r>
            <w:proofErr w:type="spellEnd"/>
          </w:p>
          <w:p w:rsidR="00D74C72" w:rsidRPr="00B82F26" w:rsidRDefault="00D74C72" w:rsidP="00A313C8">
            <w:pPr>
              <w:tabs>
                <w:tab w:val="left" w:pos="2690"/>
              </w:tabs>
              <w:spacing w:line="360" w:lineRule="auto"/>
              <w:ind w:firstLine="720"/>
              <w:jc w:val="both"/>
              <w:rPr>
                <w:rFonts w:ascii="GHEA Grapalat" w:hAnsi="GHEA Grapalat"/>
                <w:lang w:val="nb-NO"/>
              </w:rPr>
            </w:pPr>
            <w:proofErr w:type="spellStart"/>
            <w:r>
              <w:rPr>
                <w:rFonts w:ascii="GHEA Grapalat" w:hAnsi="GHEA Grapalat"/>
                <w:lang w:val="en-US"/>
              </w:rPr>
              <w:t>Նման</w:t>
            </w:r>
            <w:proofErr w:type="spellEnd"/>
            <w:r w:rsidRPr="00B82F26">
              <w:rPr>
                <w:rFonts w:ascii="GHEA Grapalat" w:hAnsi="GHEA Grapalat"/>
                <w:lang w:val="nb-NO"/>
              </w:rPr>
              <w:t xml:space="preserve"> </w:t>
            </w:r>
            <w:proofErr w:type="spellStart"/>
            <w:r>
              <w:rPr>
                <w:rFonts w:ascii="GHEA Grapalat" w:hAnsi="GHEA Grapalat"/>
                <w:lang w:val="en-US"/>
              </w:rPr>
              <w:t>լրացում</w:t>
            </w:r>
            <w:proofErr w:type="spellEnd"/>
            <w:r w:rsidRPr="00B82F26">
              <w:rPr>
                <w:rFonts w:ascii="GHEA Grapalat" w:hAnsi="GHEA Grapalat"/>
                <w:lang w:val="nb-NO"/>
              </w:rPr>
              <w:t xml:space="preserve"> </w:t>
            </w:r>
            <w:proofErr w:type="spellStart"/>
            <w:r>
              <w:rPr>
                <w:rFonts w:ascii="GHEA Grapalat" w:hAnsi="GHEA Grapalat"/>
                <w:lang w:val="en-US"/>
              </w:rPr>
              <w:t>նախատեսելը</w:t>
            </w:r>
            <w:proofErr w:type="spellEnd"/>
            <w:r w:rsidRPr="00B82F26">
              <w:rPr>
                <w:rFonts w:ascii="GHEA Grapalat" w:hAnsi="GHEA Grapalat"/>
                <w:lang w:val="nb-NO"/>
              </w:rPr>
              <w:t xml:space="preserve"> </w:t>
            </w:r>
            <w:proofErr w:type="spellStart"/>
            <w:r>
              <w:rPr>
                <w:rFonts w:ascii="GHEA Grapalat" w:hAnsi="GHEA Grapalat"/>
                <w:lang w:val="en-US"/>
              </w:rPr>
              <w:t>նպատակահարմար</w:t>
            </w:r>
            <w:proofErr w:type="spellEnd"/>
            <w:r w:rsidRPr="00B82F26">
              <w:rPr>
                <w:rFonts w:ascii="GHEA Grapalat" w:hAnsi="GHEA Grapalat"/>
                <w:lang w:val="nb-NO"/>
              </w:rPr>
              <w:t xml:space="preserve"> </w:t>
            </w:r>
            <w:proofErr w:type="spellStart"/>
            <w:r>
              <w:rPr>
                <w:rFonts w:ascii="GHEA Grapalat" w:hAnsi="GHEA Grapalat"/>
                <w:lang w:val="en-US"/>
              </w:rPr>
              <w:t>չէ</w:t>
            </w:r>
            <w:proofErr w:type="spellEnd"/>
            <w:r w:rsidRPr="00B82F26">
              <w:rPr>
                <w:rFonts w:ascii="GHEA Grapalat" w:hAnsi="GHEA Grapalat"/>
                <w:lang w:val="nb-NO"/>
              </w:rPr>
              <w:t xml:space="preserve"> </w:t>
            </w:r>
            <w:proofErr w:type="spellStart"/>
            <w:r>
              <w:rPr>
                <w:rFonts w:ascii="GHEA Grapalat" w:hAnsi="GHEA Grapalat"/>
                <w:lang w:val="en-US"/>
              </w:rPr>
              <w:t>հետևյալ</w:t>
            </w:r>
            <w:proofErr w:type="spellEnd"/>
            <w:r w:rsidRPr="00B82F26">
              <w:rPr>
                <w:rFonts w:ascii="GHEA Grapalat" w:hAnsi="GHEA Grapalat"/>
                <w:lang w:val="nb-NO"/>
              </w:rPr>
              <w:t xml:space="preserve"> </w:t>
            </w:r>
            <w:proofErr w:type="spellStart"/>
            <w:r>
              <w:rPr>
                <w:rFonts w:ascii="GHEA Grapalat" w:hAnsi="GHEA Grapalat"/>
                <w:lang w:val="en-US"/>
              </w:rPr>
              <w:t>հիմնավորմամբ</w:t>
            </w:r>
            <w:proofErr w:type="spellEnd"/>
            <w:r w:rsidRPr="00B82F26">
              <w:rPr>
                <w:rFonts w:ascii="GHEA Grapalat" w:hAnsi="GHEA Grapalat"/>
                <w:lang w:val="nb-NO"/>
              </w:rPr>
              <w:t>.</w:t>
            </w:r>
          </w:p>
          <w:p w:rsidR="00D74C72" w:rsidRPr="00B82F26" w:rsidRDefault="00D74C72" w:rsidP="00A313C8">
            <w:pPr>
              <w:tabs>
                <w:tab w:val="left" w:pos="2690"/>
              </w:tabs>
              <w:spacing w:line="360" w:lineRule="auto"/>
              <w:ind w:firstLine="720"/>
              <w:jc w:val="both"/>
              <w:rPr>
                <w:rFonts w:ascii="GHEA Grapalat" w:hAnsi="GHEA Grapalat"/>
                <w:lang w:val="nb-NO"/>
              </w:rPr>
            </w:pPr>
            <w:proofErr w:type="spellStart"/>
            <w:r>
              <w:rPr>
                <w:rFonts w:ascii="GHEA Grapalat" w:hAnsi="GHEA Grapalat"/>
                <w:lang w:val="en-US"/>
              </w:rPr>
              <w:t>Գ</w:t>
            </w:r>
            <w:r w:rsidRPr="00E92940">
              <w:rPr>
                <w:rFonts w:ascii="GHEA Grapalat" w:hAnsi="GHEA Grapalat"/>
                <w:lang w:val="en-US"/>
              </w:rPr>
              <w:t>ործող</w:t>
            </w:r>
            <w:proofErr w:type="spellEnd"/>
            <w:r w:rsidRPr="00B82F26">
              <w:rPr>
                <w:rFonts w:ascii="GHEA Grapalat" w:hAnsi="GHEA Grapalat"/>
                <w:lang w:val="nb-NO"/>
              </w:rPr>
              <w:t xml:space="preserve"> </w:t>
            </w:r>
            <w:proofErr w:type="spellStart"/>
            <w:r w:rsidRPr="00E92940">
              <w:rPr>
                <w:rFonts w:ascii="GHEA Grapalat" w:hAnsi="GHEA Grapalat" w:cs="Sylfaen"/>
                <w:color w:val="000000"/>
                <w:shd w:val="clear" w:color="auto" w:fill="FFFFFF"/>
                <w:lang w:val="nb-NO"/>
              </w:rPr>
              <w:t>Հայաստանի</w:t>
            </w:r>
            <w:proofErr w:type="spellEnd"/>
            <w:r w:rsidRPr="00E92940">
              <w:rPr>
                <w:rFonts w:ascii="GHEA Grapalat" w:hAnsi="GHEA Grapalat" w:cs="Sylfaen"/>
                <w:color w:val="000000"/>
                <w:shd w:val="clear" w:color="auto" w:fill="FFFFFF"/>
                <w:lang w:val="nb-NO"/>
              </w:rPr>
              <w:t xml:space="preserve"> </w:t>
            </w:r>
            <w:proofErr w:type="spellStart"/>
            <w:r w:rsidRPr="00E92940">
              <w:rPr>
                <w:rFonts w:ascii="GHEA Grapalat" w:hAnsi="GHEA Grapalat" w:cs="Sylfaen"/>
                <w:color w:val="000000"/>
                <w:shd w:val="clear" w:color="auto" w:fill="FFFFFF"/>
                <w:lang w:val="nb-NO"/>
              </w:rPr>
              <w:t>Հանրապետության</w:t>
            </w:r>
            <w:proofErr w:type="spellEnd"/>
            <w:r w:rsidRPr="00E92940">
              <w:rPr>
                <w:rFonts w:ascii="GHEA Grapalat" w:hAnsi="GHEA Grapalat" w:cs="Sylfaen"/>
                <w:color w:val="000000"/>
                <w:shd w:val="clear" w:color="auto" w:fill="FFFFFF"/>
                <w:lang w:val="nb-NO"/>
              </w:rPr>
              <w:t xml:space="preserve"> </w:t>
            </w:r>
            <w:proofErr w:type="spellStart"/>
            <w:r w:rsidRPr="00E92940">
              <w:rPr>
                <w:rFonts w:ascii="GHEA Grapalat" w:hAnsi="GHEA Grapalat" w:cs="Sylfaen"/>
                <w:color w:val="000000"/>
                <w:shd w:val="clear" w:color="auto" w:fill="FFFFFF"/>
                <w:lang w:val="nb-NO"/>
              </w:rPr>
              <w:t>կառավարության</w:t>
            </w:r>
            <w:proofErr w:type="spellEnd"/>
            <w:r w:rsidRPr="00E92940">
              <w:rPr>
                <w:rFonts w:ascii="GHEA Grapalat" w:hAnsi="GHEA Grapalat" w:cs="Sylfaen"/>
                <w:color w:val="000000"/>
                <w:shd w:val="clear" w:color="auto" w:fill="FFFFFF"/>
                <w:lang w:val="nb-NO"/>
              </w:rPr>
              <w:t xml:space="preserve"> 2005 </w:t>
            </w:r>
            <w:proofErr w:type="spellStart"/>
            <w:r w:rsidRPr="00E92940">
              <w:rPr>
                <w:rFonts w:ascii="GHEA Grapalat" w:hAnsi="GHEA Grapalat" w:cs="Sylfaen"/>
                <w:color w:val="000000"/>
                <w:shd w:val="clear" w:color="auto" w:fill="FFFFFF"/>
                <w:lang w:val="nb-NO"/>
              </w:rPr>
              <w:t>թվականի</w:t>
            </w:r>
            <w:proofErr w:type="spellEnd"/>
            <w:r w:rsidRPr="00E92940">
              <w:rPr>
                <w:rFonts w:ascii="GHEA Grapalat" w:hAnsi="GHEA Grapalat" w:cs="Sylfaen"/>
                <w:color w:val="000000"/>
                <w:shd w:val="clear" w:color="auto" w:fill="FFFFFF"/>
                <w:lang w:val="nb-NO"/>
              </w:rPr>
              <w:t xml:space="preserve"> </w:t>
            </w:r>
            <w:proofErr w:type="spellStart"/>
            <w:r w:rsidRPr="00E92940">
              <w:rPr>
                <w:rFonts w:ascii="GHEA Grapalat" w:hAnsi="GHEA Grapalat" w:cs="Sylfaen"/>
                <w:color w:val="000000"/>
                <w:shd w:val="clear" w:color="auto" w:fill="FFFFFF"/>
                <w:lang w:val="nb-NO"/>
              </w:rPr>
              <w:t>հունիսի</w:t>
            </w:r>
            <w:proofErr w:type="spellEnd"/>
            <w:r w:rsidRPr="00E92940">
              <w:rPr>
                <w:rFonts w:ascii="GHEA Grapalat" w:hAnsi="GHEA Grapalat" w:cs="Sylfaen"/>
                <w:color w:val="000000"/>
                <w:shd w:val="clear" w:color="auto" w:fill="FFFFFF"/>
                <w:lang w:val="nb-NO"/>
              </w:rPr>
              <w:t xml:space="preserve"> 16-ի N 896-Ա </w:t>
            </w:r>
            <w:proofErr w:type="spellStart"/>
            <w:r w:rsidRPr="00E92940">
              <w:rPr>
                <w:rFonts w:ascii="GHEA Grapalat" w:hAnsi="GHEA Grapalat" w:cs="Sylfaen"/>
                <w:color w:val="000000"/>
                <w:shd w:val="clear" w:color="auto" w:fill="FFFFFF"/>
                <w:lang w:val="nb-NO"/>
              </w:rPr>
              <w:t>որ</w:t>
            </w:r>
            <w:r>
              <w:rPr>
                <w:rFonts w:ascii="GHEA Grapalat" w:hAnsi="GHEA Grapalat" w:cs="Sylfaen"/>
                <w:color w:val="000000"/>
                <w:shd w:val="clear" w:color="auto" w:fill="FFFFFF"/>
                <w:lang w:val="nb-NO"/>
              </w:rPr>
              <w:t>ոշման</w:t>
            </w:r>
            <w:proofErr w:type="spellEnd"/>
            <w:r>
              <w:rPr>
                <w:rFonts w:ascii="GHEA Grapalat" w:hAnsi="GHEA Grapalat" w:cs="Sylfaen"/>
                <w:color w:val="000000"/>
                <w:shd w:val="clear" w:color="auto" w:fill="FFFFFF"/>
                <w:lang w:val="nb-NO"/>
              </w:rPr>
              <w:t xml:space="preserve"> 5.1-րդ </w:t>
            </w:r>
            <w:proofErr w:type="spellStart"/>
            <w:r>
              <w:rPr>
                <w:rFonts w:ascii="GHEA Grapalat" w:hAnsi="GHEA Grapalat" w:cs="Sylfaen"/>
                <w:color w:val="000000"/>
                <w:shd w:val="clear" w:color="auto" w:fill="FFFFFF"/>
                <w:lang w:val="nb-NO"/>
              </w:rPr>
              <w:t>կետում</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որում</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առաջարկվում</w:t>
            </w:r>
            <w:proofErr w:type="spellEnd"/>
            <w:r>
              <w:rPr>
                <w:rFonts w:ascii="GHEA Grapalat" w:hAnsi="GHEA Grapalat" w:cs="Sylfaen"/>
                <w:color w:val="000000"/>
                <w:shd w:val="clear" w:color="auto" w:fill="FFFFFF"/>
                <w:lang w:val="nb-NO"/>
              </w:rPr>
              <w:t xml:space="preserve"> է </w:t>
            </w:r>
            <w:proofErr w:type="spellStart"/>
            <w:r>
              <w:rPr>
                <w:rFonts w:ascii="GHEA Grapalat" w:hAnsi="GHEA Grapalat" w:cs="Sylfaen"/>
                <w:color w:val="000000"/>
                <w:shd w:val="clear" w:color="auto" w:fill="FFFFFF"/>
                <w:lang w:val="nb-NO"/>
              </w:rPr>
              <w:t>լրացում</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կատարել</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նախատեսված</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են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դրույթներ</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քրեակատարողական</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հիմնարկների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աշխատակազմերի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համար</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սահմանված</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նորմաների</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վերաբերյալ</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իսկ</w:t>
            </w:r>
            <w:proofErr w:type="spellEnd"/>
            <w:r>
              <w:rPr>
                <w:rFonts w:ascii="GHEA Grapalat" w:hAnsi="GHEA Grapalat" w:cs="Sylfaen"/>
                <w:color w:val="000000"/>
                <w:shd w:val="clear" w:color="auto" w:fill="FFFFFF"/>
                <w:lang w:val="nb-NO"/>
              </w:rPr>
              <w:t xml:space="preserve"> </w:t>
            </w:r>
            <w:r w:rsidRPr="00A35074">
              <w:rPr>
                <w:rFonts w:ascii="GHEA Grapalat" w:hAnsi="GHEA Grapalat"/>
                <w:color w:val="000000"/>
                <w:shd w:val="clear" w:color="auto" w:fill="FFFFFF"/>
              </w:rPr>
              <w:t xml:space="preserve">քրեակատարողական ծառայության </w:t>
            </w:r>
            <w:r w:rsidRPr="00A35074">
              <w:rPr>
                <w:rFonts w:ascii="GHEA Grapalat" w:hAnsi="GHEA Grapalat"/>
                <w:b/>
                <w:color w:val="000000"/>
                <w:shd w:val="clear" w:color="auto" w:fill="FFFFFF"/>
              </w:rPr>
              <w:t>կենտրոնական և տարածքային մարմինների կոմունալ ծախսեր</w:t>
            </w:r>
            <w:r>
              <w:rPr>
                <w:rFonts w:ascii="GHEA Grapalat" w:hAnsi="GHEA Grapalat"/>
                <w:b/>
                <w:color w:val="000000"/>
                <w:shd w:val="clear" w:color="auto" w:fill="FFFFFF"/>
                <w:lang w:val="en-US"/>
              </w:rPr>
              <w:t>ի</w:t>
            </w:r>
            <w:r w:rsidRPr="00B82F26">
              <w:rPr>
                <w:rFonts w:ascii="GHEA Grapalat" w:hAnsi="GHEA Grapalat"/>
                <w:b/>
                <w:color w:val="000000"/>
                <w:shd w:val="clear" w:color="auto" w:fill="FFFFFF"/>
                <w:lang w:val="nb-NO"/>
              </w:rPr>
              <w:t xml:space="preserve"> </w:t>
            </w:r>
            <w:proofErr w:type="spellStart"/>
            <w:r>
              <w:rPr>
                <w:rFonts w:ascii="GHEA Grapalat" w:hAnsi="GHEA Grapalat"/>
                <w:b/>
                <w:color w:val="000000"/>
                <w:shd w:val="clear" w:color="auto" w:fill="FFFFFF"/>
                <w:lang w:val="en-US"/>
              </w:rPr>
              <w:t>նորմաները</w:t>
            </w:r>
            <w:proofErr w:type="spellEnd"/>
            <w:r w:rsidRPr="00B82F26">
              <w:rPr>
                <w:rFonts w:ascii="GHEA Grapalat" w:hAnsi="GHEA Grapalat"/>
                <w:b/>
                <w:color w:val="000000"/>
                <w:shd w:val="clear" w:color="auto" w:fill="FFFFFF"/>
                <w:lang w:val="nb-NO"/>
              </w:rPr>
              <w:t xml:space="preserve"> </w:t>
            </w:r>
            <w:proofErr w:type="spellStart"/>
            <w:r>
              <w:rPr>
                <w:rFonts w:ascii="GHEA Grapalat" w:hAnsi="GHEA Grapalat"/>
                <w:b/>
                <w:color w:val="000000"/>
                <w:shd w:val="clear" w:color="auto" w:fill="FFFFFF"/>
                <w:lang w:val="en-US"/>
              </w:rPr>
              <w:t>սահմանվելու</w:t>
            </w:r>
            <w:proofErr w:type="spellEnd"/>
            <w:r w:rsidRPr="00B82F26">
              <w:rPr>
                <w:rFonts w:ascii="GHEA Grapalat" w:hAnsi="GHEA Grapalat"/>
                <w:b/>
                <w:color w:val="000000"/>
                <w:shd w:val="clear" w:color="auto" w:fill="FFFFFF"/>
                <w:lang w:val="nb-NO"/>
              </w:rPr>
              <w:t xml:space="preserve"> </w:t>
            </w:r>
            <w:proofErr w:type="spellStart"/>
            <w:r>
              <w:rPr>
                <w:rFonts w:ascii="GHEA Grapalat" w:hAnsi="GHEA Grapalat"/>
                <w:b/>
                <w:color w:val="000000"/>
                <w:shd w:val="clear" w:color="auto" w:fill="FFFFFF"/>
                <w:lang w:val="en-US"/>
              </w:rPr>
              <w:t>են</w:t>
            </w:r>
            <w:proofErr w:type="spellEnd"/>
            <w:r w:rsidRPr="00B82F26">
              <w:rPr>
                <w:rFonts w:ascii="GHEA Grapalat" w:hAnsi="GHEA Grapalat"/>
                <w:b/>
                <w:color w:val="000000"/>
                <w:shd w:val="clear" w:color="auto" w:fill="FFFFFF"/>
                <w:lang w:val="nb-NO"/>
              </w:rPr>
              <w:t xml:space="preserve"> </w:t>
            </w:r>
            <w:proofErr w:type="spellStart"/>
            <w:r>
              <w:rPr>
                <w:rFonts w:ascii="GHEA Grapalat" w:hAnsi="GHEA Grapalat"/>
                <w:b/>
                <w:color w:val="000000"/>
                <w:shd w:val="clear" w:color="auto" w:fill="FFFFFF"/>
                <w:lang w:val="en-US"/>
              </w:rPr>
              <w:t>ոչ</w:t>
            </w:r>
            <w:proofErr w:type="spellEnd"/>
            <w:r w:rsidRPr="00B82F26">
              <w:rPr>
                <w:rFonts w:ascii="GHEA Grapalat" w:hAnsi="GHEA Grapalat"/>
                <w:b/>
                <w:color w:val="000000"/>
                <w:shd w:val="clear" w:color="auto" w:fill="FFFFFF"/>
                <w:lang w:val="nb-NO"/>
              </w:rPr>
              <w:t xml:space="preserve"> </w:t>
            </w:r>
            <w:proofErr w:type="spellStart"/>
            <w:r>
              <w:rPr>
                <w:rFonts w:ascii="GHEA Grapalat" w:hAnsi="GHEA Grapalat"/>
                <w:b/>
                <w:color w:val="000000"/>
                <w:shd w:val="clear" w:color="auto" w:fill="FFFFFF"/>
                <w:lang w:val="en-US"/>
              </w:rPr>
              <w:t>թե</w:t>
            </w:r>
            <w:proofErr w:type="spellEnd"/>
            <w:r w:rsidRPr="00B82F26">
              <w:rPr>
                <w:rFonts w:ascii="GHEA Grapalat" w:hAnsi="GHEA Grapalat"/>
                <w:b/>
                <w:color w:val="000000"/>
                <w:shd w:val="clear" w:color="auto" w:fill="FFFFFF"/>
                <w:lang w:val="nb-NO"/>
              </w:rPr>
              <w:t xml:space="preserve"> </w:t>
            </w:r>
            <w:proofErr w:type="spellStart"/>
            <w:r w:rsidRPr="00E92940">
              <w:rPr>
                <w:rFonts w:ascii="GHEA Grapalat" w:hAnsi="GHEA Grapalat" w:cs="Sylfaen"/>
                <w:color w:val="000000"/>
                <w:shd w:val="clear" w:color="auto" w:fill="FFFFFF"/>
                <w:lang w:val="nb-NO"/>
              </w:rPr>
              <w:t>Հայաստանի</w:t>
            </w:r>
            <w:proofErr w:type="spellEnd"/>
            <w:r w:rsidRPr="00E92940">
              <w:rPr>
                <w:rFonts w:ascii="GHEA Grapalat" w:hAnsi="GHEA Grapalat" w:cs="Sylfaen"/>
                <w:color w:val="000000"/>
                <w:shd w:val="clear" w:color="auto" w:fill="FFFFFF"/>
                <w:lang w:val="nb-NO"/>
              </w:rPr>
              <w:t xml:space="preserve"> </w:t>
            </w:r>
            <w:proofErr w:type="spellStart"/>
            <w:r w:rsidRPr="00E92940">
              <w:rPr>
                <w:rFonts w:ascii="GHEA Grapalat" w:hAnsi="GHEA Grapalat" w:cs="Sylfaen"/>
                <w:color w:val="000000"/>
                <w:shd w:val="clear" w:color="auto" w:fill="FFFFFF"/>
                <w:lang w:val="nb-NO"/>
              </w:rPr>
              <w:t>Հանրապետության</w:t>
            </w:r>
            <w:proofErr w:type="spellEnd"/>
            <w:r w:rsidRPr="00E92940">
              <w:rPr>
                <w:rFonts w:ascii="GHEA Grapalat" w:hAnsi="GHEA Grapalat" w:cs="Sylfaen"/>
                <w:color w:val="000000"/>
                <w:shd w:val="clear" w:color="auto" w:fill="FFFFFF"/>
                <w:lang w:val="nb-NO"/>
              </w:rPr>
              <w:t xml:space="preserve"> </w:t>
            </w:r>
            <w:proofErr w:type="spellStart"/>
            <w:r w:rsidRPr="00E92940">
              <w:rPr>
                <w:rFonts w:ascii="GHEA Grapalat" w:hAnsi="GHEA Grapalat" w:cs="Sylfaen"/>
                <w:color w:val="000000"/>
                <w:shd w:val="clear" w:color="auto" w:fill="FFFFFF"/>
                <w:lang w:val="nb-NO"/>
              </w:rPr>
              <w:t>կառավարության</w:t>
            </w:r>
            <w:proofErr w:type="spellEnd"/>
            <w:r w:rsidRPr="00E92940">
              <w:rPr>
                <w:rFonts w:ascii="GHEA Grapalat" w:hAnsi="GHEA Grapalat" w:cs="Sylfaen"/>
                <w:color w:val="000000"/>
                <w:shd w:val="clear" w:color="auto" w:fill="FFFFFF"/>
                <w:lang w:val="nb-NO"/>
              </w:rPr>
              <w:t xml:space="preserve"> 2005 </w:t>
            </w:r>
            <w:proofErr w:type="spellStart"/>
            <w:r w:rsidRPr="00E92940">
              <w:rPr>
                <w:rFonts w:ascii="GHEA Grapalat" w:hAnsi="GHEA Grapalat" w:cs="Sylfaen"/>
                <w:color w:val="000000"/>
                <w:shd w:val="clear" w:color="auto" w:fill="FFFFFF"/>
                <w:lang w:val="nb-NO"/>
              </w:rPr>
              <w:lastRenderedPageBreak/>
              <w:t>թվականի</w:t>
            </w:r>
            <w:proofErr w:type="spellEnd"/>
            <w:r w:rsidRPr="00E92940">
              <w:rPr>
                <w:rFonts w:ascii="GHEA Grapalat" w:hAnsi="GHEA Grapalat" w:cs="Sylfaen"/>
                <w:color w:val="000000"/>
                <w:shd w:val="clear" w:color="auto" w:fill="FFFFFF"/>
                <w:lang w:val="nb-NO"/>
              </w:rPr>
              <w:t xml:space="preserve"> </w:t>
            </w:r>
            <w:proofErr w:type="spellStart"/>
            <w:r w:rsidRPr="00E92940">
              <w:rPr>
                <w:rFonts w:ascii="GHEA Grapalat" w:hAnsi="GHEA Grapalat" w:cs="Sylfaen"/>
                <w:color w:val="000000"/>
                <w:shd w:val="clear" w:color="auto" w:fill="FFFFFF"/>
                <w:lang w:val="nb-NO"/>
              </w:rPr>
              <w:t>հունիսի</w:t>
            </w:r>
            <w:proofErr w:type="spellEnd"/>
            <w:r w:rsidRPr="00E92940">
              <w:rPr>
                <w:rFonts w:ascii="GHEA Grapalat" w:hAnsi="GHEA Grapalat" w:cs="Sylfaen"/>
                <w:color w:val="000000"/>
                <w:shd w:val="clear" w:color="auto" w:fill="FFFFFF"/>
                <w:lang w:val="nb-NO"/>
              </w:rPr>
              <w:t xml:space="preserve"> 16-ի N 896-Ա </w:t>
            </w:r>
            <w:proofErr w:type="spellStart"/>
            <w:r w:rsidRPr="00E92940">
              <w:rPr>
                <w:rFonts w:ascii="GHEA Grapalat" w:hAnsi="GHEA Grapalat" w:cs="Sylfaen"/>
                <w:color w:val="000000"/>
                <w:shd w:val="clear" w:color="auto" w:fill="FFFFFF"/>
                <w:lang w:val="nb-NO"/>
              </w:rPr>
              <w:t>որ</w:t>
            </w:r>
            <w:r>
              <w:rPr>
                <w:rFonts w:ascii="GHEA Grapalat" w:hAnsi="GHEA Grapalat" w:cs="Sylfaen"/>
                <w:color w:val="000000"/>
                <w:shd w:val="clear" w:color="auto" w:fill="FFFFFF"/>
                <w:lang w:val="nb-NO"/>
              </w:rPr>
              <w:t>ոշմամբ</w:t>
            </w:r>
            <w:proofErr w:type="spellEnd"/>
            <w:r>
              <w:rPr>
                <w:rFonts w:ascii="GHEA Grapalat" w:hAnsi="GHEA Grapalat" w:cs="Sylfaen"/>
                <w:color w:val="000000"/>
                <w:shd w:val="clear" w:color="auto" w:fill="FFFFFF"/>
                <w:lang w:val="nb-NO"/>
              </w:rPr>
              <w:t xml:space="preserve">, </w:t>
            </w:r>
            <w:proofErr w:type="spellStart"/>
            <w:r>
              <w:rPr>
                <w:rFonts w:ascii="GHEA Grapalat" w:hAnsi="GHEA Grapalat" w:cs="Sylfaen"/>
                <w:color w:val="000000"/>
                <w:shd w:val="clear" w:color="auto" w:fill="FFFFFF"/>
                <w:lang w:val="nb-NO"/>
              </w:rPr>
              <w:t>այլ</w:t>
            </w:r>
            <w:proofErr w:type="spellEnd"/>
            <w:r>
              <w:rPr>
                <w:rFonts w:ascii="GHEA Grapalat" w:hAnsi="GHEA Grapalat" w:cs="Sylfaen"/>
                <w:color w:val="000000"/>
                <w:shd w:val="clear" w:color="auto" w:fill="FFFFFF"/>
                <w:lang w:val="nb-NO"/>
              </w:rPr>
              <w:t xml:space="preserve"> </w:t>
            </w:r>
            <w:r w:rsidRPr="00A35074">
              <w:rPr>
                <w:rFonts w:ascii="GHEA Grapalat" w:hAnsi="GHEA Grapalat"/>
                <w:color w:val="000000"/>
                <w:shd w:val="clear" w:color="auto" w:fill="FFFFFF"/>
              </w:rPr>
              <w:t>Հայաստանի Հանրապետության կառավարության կողմից պետական մարմինների համար սահմանված նորմաներին համապատասխան</w:t>
            </w:r>
            <w:r w:rsidRPr="00B82F26">
              <w:rPr>
                <w:rFonts w:ascii="GHEA Grapalat" w:hAnsi="GHEA Grapalat"/>
                <w:color w:val="000000"/>
                <w:shd w:val="clear" w:color="auto" w:fill="FFFFFF"/>
                <w:lang w:val="nb-NO"/>
              </w:rPr>
              <w:t xml:space="preserve">, </w:t>
            </w:r>
            <w:proofErr w:type="spellStart"/>
            <w:r>
              <w:rPr>
                <w:rFonts w:ascii="GHEA Grapalat" w:hAnsi="GHEA Grapalat"/>
                <w:color w:val="000000"/>
                <w:shd w:val="clear" w:color="auto" w:fill="FFFFFF"/>
                <w:lang w:val="en-US"/>
              </w:rPr>
              <w:t>մասնավորապես</w:t>
            </w:r>
            <w:proofErr w:type="spellEnd"/>
            <w:r>
              <w:rPr>
                <w:rFonts w:ascii="GHEA Grapalat" w:hAnsi="GHEA Grapalat"/>
                <w:color w:val="000000"/>
                <w:shd w:val="clear" w:color="auto" w:fill="FFFFFF"/>
                <w:lang w:val="en-US"/>
              </w:rPr>
              <w:t>՝</w:t>
            </w:r>
            <w:r w:rsidRPr="00B82F26">
              <w:rPr>
                <w:rFonts w:ascii="GHEA Grapalat" w:hAnsi="GHEA Grapalat"/>
                <w:color w:val="000000"/>
                <w:shd w:val="clear" w:color="auto" w:fill="FFFFFF"/>
                <w:lang w:val="nb-NO"/>
              </w:rPr>
              <w:t xml:space="preserve"> </w:t>
            </w:r>
            <w:proofErr w:type="spellStart"/>
            <w:r>
              <w:rPr>
                <w:rFonts w:ascii="GHEA Grapalat" w:hAnsi="GHEA Grapalat"/>
                <w:color w:val="000000"/>
                <w:shd w:val="clear" w:color="auto" w:fill="FFFFFF"/>
                <w:lang w:val="en-US"/>
              </w:rPr>
              <w:t>հիմք</w:t>
            </w:r>
            <w:proofErr w:type="spellEnd"/>
            <w:r w:rsidRPr="00B82F26">
              <w:rPr>
                <w:rFonts w:ascii="GHEA Grapalat" w:hAnsi="GHEA Grapalat"/>
                <w:color w:val="000000"/>
                <w:shd w:val="clear" w:color="auto" w:fill="FFFFFF"/>
                <w:lang w:val="nb-NO"/>
              </w:rPr>
              <w:t xml:space="preserve"> </w:t>
            </w:r>
            <w:proofErr w:type="spellStart"/>
            <w:r>
              <w:rPr>
                <w:rFonts w:ascii="GHEA Grapalat" w:hAnsi="GHEA Grapalat"/>
                <w:color w:val="000000"/>
                <w:shd w:val="clear" w:color="auto" w:fill="FFFFFF"/>
                <w:lang w:val="en-US"/>
              </w:rPr>
              <w:t>ընդունելով</w:t>
            </w:r>
            <w:proofErr w:type="spellEnd"/>
            <w:r w:rsidRPr="00B82F26">
              <w:rPr>
                <w:rFonts w:ascii="GHEA Grapalat" w:hAnsi="GHEA Grapalat"/>
                <w:color w:val="000000"/>
                <w:shd w:val="clear" w:color="auto" w:fill="FFFFFF"/>
                <w:lang w:val="nb-NO"/>
              </w:rPr>
              <w:t xml:space="preserve"> </w:t>
            </w:r>
            <w:proofErr w:type="spellStart"/>
            <w:r w:rsidRPr="00380AC0">
              <w:rPr>
                <w:rFonts w:ascii="GHEA Grapalat" w:hAnsi="GHEA Grapalat"/>
                <w:color w:val="000000"/>
                <w:shd w:val="clear" w:color="auto" w:fill="FFFFFF"/>
                <w:lang w:val="en-US"/>
              </w:rPr>
              <w:t>Հայաստանի</w:t>
            </w:r>
            <w:proofErr w:type="spellEnd"/>
            <w:r w:rsidRPr="00B82F26">
              <w:rPr>
                <w:rFonts w:ascii="GHEA Grapalat" w:hAnsi="GHEA Grapalat"/>
                <w:color w:val="000000"/>
                <w:shd w:val="clear" w:color="auto" w:fill="FFFFFF"/>
                <w:lang w:val="nb-NO"/>
              </w:rPr>
              <w:t xml:space="preserve"> </w:t>
            </w:r>
            <w:proofErr w:type="spellStart"/>
            <w:r w:rsidRPr="00380AC0">
              <w:rPr>
                <w:rFonts w:ascii="GHEA Grapalat" w:hAnsi="GHEA Grapalat"/>
                <w:color w:val="000000"/>
                <w:shd w:val="clear" w:color="auto" w:fill="FFFFFF"/>
                <w:lang w:val="en-US"/>
              </w:rPr>
              <w:t>Հանրապետության</w:t>
            </w:r>
            <w:proofErr w:type="spellEnd"/>
            <w:r w:rsidRPr="00B82F26">
              <w:rPr>
                <w:rFonts w:ascii="GHEA Grapalat" w:hAnsi="GHEA Grapalat"/>
                <w:color w:val="000000"/>
                <w:shd w:val="clear" w:color="auto" w:fill="FFFFFF"/>
                <w:lang w:val="nb-NO"/>
              </w:rPr>
              <w:t xml:space="preserve"> </w:t>
            </w:r>
            <w:proofErr w:type="spellStart"/>
            <w:r w:rsidRPr="00380AC0">
              <w:rPr>
                <w:rFonts w:ascii="GHEA Grapalat" w:hAnsi="GHEA Grapalat"/>
                <w:color w:val="000000"/>
                <w:shd w:val="clear" w:color="auto" w:fill="FFFFFF"/>
                <w:lang w:val="en-US"/>
              </w:rPr>
              <w:t>կառավարության</w:t>
            </w:r>
            <w:proofErr w:type="spellEnd"/>
            <w:r w:rsidRPr="00B82F26">
              <w:rPr>
                <w:rFonts w:ascii="GHEA Grapalat" w:hAnsi="GHEA Grapalat"/>
                <w:color w:val="000000"/>
                <w:shd w:val="clear" w:color="auto" w:fill="FFFFFF"/>
                <w:lang w:val="nb-NO"/>
              </w:rPr>
              <w:t xml:space="preserve"> 2004 </w:t>
            </w:r>
            <w:proofErr w:type="spellStart"/>
            <w:r w:rsidRPr="00380AC0">
              <w:rPr>
                <w:rFonts w:ascii="GHEA Grapalat" w:hAnsi="GHEA Grapalat"/>
                <w:color w:val="000000"/>
                <w:shd w:val="clear" w:color="auto" w:fill="FFFFFF"/>
                <w:lang w:val="en-US"/>
              </w:rPr>
              <w:t>թվականի</w:t>
            </w:r>
            <w:proofErr w:type="spellEnd"/>
            <w:r w:rsidRPr="00B82F26">
              <w:rPr>
                <w:rFonts w:ascii="GHEA Grapalat" w:hAnsi="GHEA Grapalat"/>
                <w:color w:val="000000"/>
                <w:shd w:val="clear" w:color="auto" w:fill="FFFFFF"/>
                <w:lang w:val="nb-NO"/>
              </w:rPr>
              <w:t xml:space="preserve"> </w:t>
            </w:r>
            <w:proofErr w:type="spellStart"/>
            <w:r w:rsidRPr="00380AC0">
              <w:rPr>
                <w:rFonts w:ascii="GHEA Grapalat" w:hAnsi="GHEA Grapalat"/>
                <w:color w:val="000000"/>
                <w:shd w:val="clear" w:color="auto" w:fill="FFFFFF"/>
                <w:lang w:val="en-US"/>
              </w:rPr>
              <w:t>սեպտեմբերի</w:t>
            </w:r>
            <w:proofErr w:type="spellEnd"/>
            <w:r w:rsidRPr="00B82F26">
              <w:rPr>
                <w:rFonts w:ascii="GHEA Grapalat" w:hAnsi="GHEA Grapalat"/>
                <w:color w:val="000000"/>
                <w:shd w:val="clear" w:color="auto" w:fill="FFFFFF"/>
                <w:lang w:val="nb-NO"/>
              </w:rPr>
              <w:t xml:space="preserve"> 23-</w:t>
            </w:r>
            <w:r w:rsidRPr="00380AC0">
              <w:rPr>
                <w:rFonts w:ascii="GHEA Grapalat" w:hAnsi="GHEA Grapalat"/>
                <w:color w:val="000000"/>
                <w:shd w:val="clear" w:color="auto" w:fill="FFFFFF"/>
                <w:lang w:val="en-US"/>
              </w:rPr>
              <w:t>ի</w:t>
            </w:r>
            <w:r w:rsidRPr="00B82F26">
              <w:rPr>
                <w:rFonts w:ascii="GHEA Grapalat" w:hAnsi="GHEA Grapalat"/>
                <w:color w:val="000000"/>
                <w:shd w:val="clear" w:color="auto" w:fill="FFFFFF"/>
                <w:lang w:val="nb-NO"/>
              </w:rPr>
              <w:t xml:space="preserve"> N 1536-</w:t>
            </w:r>
            <w:r>
              <w:rPr>
                <w:rFonts w:ascii="GHEA Grapalat" w:hAnsi="GHEA Grapalat"/>
                <w:color w:val="000000"/>
                <w:shd w:val="clear" w:color="auto" w:fill="FFFFFF"/>
                <w:lang w:val="en-US"/>
              </w:rPr>
              <w:t>Ն</w:t>
            </w:r>
            <w:r w:rsidRPr="00B82F26">
              <w:rPr>
                <w:rFonts w:ascii="GHEA Grapalat" w:hAnsi="GHEA Grapalat"/>
                <w:color w:val="000000"/>
                <w:shd w:val="clear" w:color="auto" w:fill="FFFFFF"/>
                <w:lang w:val="nb-NO"/>
              </w:rPr>
              <w:t xml:space="preserve"> </w:t>
            </w:r>
            <w:r w:rsidRPr="00380AC0">
              <w:rPr>
                <w:rFonts w:ascii="GHEA Grapalat" w:hAnsi="GHEA Grapalat"/>
                <w:color w:val="000000"/>
                <w:shd w:val="clear" w:color="auto" w:fill="FFFFFF"/>
                <w:lang w:val="en-US"/>
              </w:rPr>
              <w:t>և</w:t>
            </w:r>
            <w:r w:rsidRPr="00B82F26">
              <w:rPr>
                <w:rFonts w:ascii="GHEA Grapalat" w:hAnsi="GHEA Grapalat"/>
                <w:color w:val="000000"/>
                <w:shd w:val="clear" w:color="auto" w:fill="FFFFFF"/>
                <w:lang w:val="nb-NO"/>
              </w:rPr>
              <w:t xml:space="preserve"> </w:t>
            </w:r>
            <w:proofErr w:type="spellStart"/>
            <w:r w:rsidRPr="00380AC0">
              <w:rPr>
                <w:rFonts w:ascii="GHEA Grapalat" w:hAnsi="GHEA Grapalat"/>
                <w:color w:val="000000"/>
                <w:shd w:val="clear" w:color="auto" w:fill="FFFFFF"/>
                <w:lang w:val="en-US"/>
              </w:rPr>
              <w:t>Հայաստանի</w:t>
            </w:r>
            <w:proofErr w:type="spellEnd"/>
            <w:r w:rsidRPr="00B82F26">
              <w:rPr>
                <w:rFonts w:ascii="GHEA Grapalat" w:hAnsi="GHEA Grapalat"/>
                <w:color w:val="000000"/>
                <w:shd w:val="clear" w:color="auto" w:fill="FFFFFF"/>
                <w:lang w:val="nb-NO"/>
              </w:rPr>
              <w:t xml:space="preserve"> </w:t>
            </w:r>
            <w:proofErr w:type="spellStart"/>
            <w:r w:rsidRPr="00380AC0">
              <w:rPr>
                <w:rFonts w:ascii="GHEA Grapalat" w:hAnsi="GHEA Grapalat"/>
                <w:color w:val="000000"/>
                <w:shd w:val="clear" w:color="auto" w:fill="FFFFFF"/>
                <w:lang w:val="en-US"/>
              </w:rPr>
              <w:t>Հանրապետության</w:t>
            </w:r>
            <w:proofErr w:type="spellEnd"/>
            <w:r w:rsidRPr="00B82F26">
              <w:rPr>
                <w:rFonts w:ascii="GHEA Grapalat" w:hAnsi="GHEA Grapalat"/>
                <w:color w:val="000000"/>
                <w:shd w:val="clear" w:color="auto" w:fill="FFFFFF"/>
                <w:lang w:val="nb-NO"/>
              </w:rPr>
              <w:t xml:space="preserve"> </w:t>
            </w:r>
            <w:proofErr w:type="spellStart"/>
            <w:r w:rsidRPr="00380AC0">
              <w:rPr>
                <w:rFonts w:ascii="GHEA Grapalat" w:hAnsi="GHEA Grapalat"/>
                <w:color w:val="000000"/>
                <w:shd w:val="clear" w:color="auto" w:fill="FFFFFF"/>
                <w:lang w:val="en-US"/>
              </w:rPr>
              <w:t>կառավարության</w:t>
            </w:r>
            <w:proofErr w:type="spellEnd"/>
            <w:r w:rsidRPr="00B82F26">
              <w:rPr>
                <w:rFonts w:ascii="GHEA Grapalat" w:hAnsi="GHEA Grapalat"/>
                <w:color w:val="000000"/>
                <w:shd w:val="clear" w:color="auto" w:fill="FFFFFF"/>
                <w:lang w:val="nb-NO"/>
              </w:rPr>
              <w:t xml:space="preserve"> 2005 </w:t>
            </w:r>
            <w:proofErr w:type="spellStart"/>
            <w:r>
              <w:rPr>
                <w:rFonts w:ascii="GHEA Grapalat" w:hAnsi="GHEA Grapalat"/>
                <w:color w:val="000000"/>
                <w:shd w:val="clear" w:color="auto" w:fill="FFFFFF"/>
                <w:lang w:val="en-US"/>
              </w:rPr>
              <w:t>թվականի</w:t>
            </w:r>
            <w:proofErr w:type="spellEnd"/>
            <w:r w:rsidRPr="00B82F26">
              <w:rPr>
                <w:rFonts w:ascii="GHEA Grapalat" w:hAnsi="GHEA Grapalat"/>
                <w:color w:val="000000"/>
                <w:shd w:val="clear" w:color="auto" w:fill="FFFFFF"/>
                <w:lang w:val="nb-NO"/>
              </w:rPr>
              <w:t xml:space="preserve"> </w:t>
            </w:r>
            <w:proofErr w:type="spellStart"/>
            <w:r>
              <w:rPr>
                <w:rFonts w:ascii="GHEA Grapalat" w:hAnsi="GHEA Grapalat"/>
                <w:color w:val="000000"/>
                <w:shd w:val="clear" w:color="auto" w:fill="FFFFFF"/>
                <w:lang w:val="en-US"/>
              </w:rPr>
              <w:t>ապրիլի</w:t>
            </w:r>
            <w:proofErr w:type="spellEnd"/>
            <w:r w:rsidRPr="00B82F26">
              <w:rPr>
                <w:rFonts w:ascii="GHEA Grapalat" w:hAnsi="GHEA Grapalat"/>
                <w:color w:val="000000"/>
                <w:shd w:val="clear" w:color="auto" w:fill="FFFFFF"/>
                <w:lang w:val="nb-NO"/>
              </w:rPr>
              <w:t xml:space="preserve"> 28-</w:t>
            </w:r>
            <w:r>
              <w:rPr>
                <w:rFonts w:ascii="GHEA Grapalat" w:hAnsi="GHEA Grapalat"/>
                <w:color w:val="000000"/>
                <w:shd w:val="clear" w:color="auto" w:fill="FFFFFF"/>
                <w:lang w:val="en-US"/>
              </w:rPr>
              <w:t>ի</w:t>
            </w:r>
            <w:r w:rsidRPr="00B82F26">
              <w:rPr>
                <w:rFonts w:ascii="GHEA Grapalat" w:hAnsi="GHEA Grapalat"/>
                <w:color w:val="000000"/>
                <w:shd w:val="clear" w:color="auto" w:fill="FFFFFF"/>
                <w:lang w:val="nb-NO"/>
              </w:rPr>
              <w:t xml:space="preserve"> N 629-</w:t>
            </w:r>
            <w:r>
              <w:rPr>
                <w:rFonts w:ascii="GHEA Grapalat" w:hAnsi="GHEA Grapalat"/>
                <w:color w:val="000000"/>
                <w:shd w:val="clear" w:color="auto" w:fill="FFFFFF"/>
                <w:lang w:val="en-US"/>
              </w:rPr>
              <w:t>Ն</w:t>
            </w:r>
            <w:r w:rsidRPr="00B82F26">
              <w:rPr>
                <w:rFonts w:ascii="GHEA Grapalat" w:hAnsi="GHEA Grapalat"/>
                <w:color w:val="000000"/>
                <w:shd w:val="clear" w:color="auto" w:fill="FFFFFF"/>
                <w:lang w:val="nb-NO"/>
              </w:rPr>
              <w:t xml:space="preserve"> </w:t>
            </w:r>
            <w:proofErr w:type="spellStart"/>
            <w:r>
              <w:rPr>
                <w:rFonts w:ascii="GHEA Grapalat" w:hAnsi="GHEA Grapalat"/>
                <w:color w:val="000000"/>
                <w:shd w:val="clear" w:color="auto" w:fill="FFFFFF"/>
                <w:lang w:val="en-US"/>
              </w:rPr>
              <w:t>որոշումներով</w:t>
            </w:r>
            <w:proofErr w:type="spellEnd"/>
            <w:r w:rsidRPr="00B82F26">
              <w:rPr>
                <w:rFonts w:ascii="GHEA Grapalat" w:hAnsi="GHEA Grapalat"/>
                <w:color w:val="000000"/>
                <w:shd w:val="clear" w:color="auto" w:fill="FFFFFF"/>
                <w:lang w:val="nb-NO"/>
              </w:rPr>
              <w:t xml:space="preserve"> </w:t>
            </w:r>
            <w:r w:rsidRPr="00380AC0">
              <w:rPr>
                <w:rFonts w:ascii="GHEA Grapalat" w:hAnsi="GHEA Grapalat"/>
                <w:color w:val="000000"/>
                <w:shd w:val="clear" w:color="auto" w:fill="FFFFFF"/>
              </w:rPr>
              <w:t>ս</w:t>
            </w:r>
            <w:r>
              <w:rPr>
                <w:rFonts w:ascii="GHEA Grapalat" w:hAnsi="GHEA Grapalat"/>
                <w:color w:val="000000"/>
                <w:shd w:val="clear" w:color="auto" w:fill="FFFFFF"/>
              </w:rPr>
              <w:t>ահմանված նորմաներ</w:t>
            </w:r>
            <w:r>
              <w:rPr>
                <w:rFonts w:ascii="GHEA Grapalat" w:hAnsi="GHEA Grapalat"/>
                <w:color w:val="000000"/>
                <w:shd w:val="clear" w:color="auto" w:fill="FFFFFF"/>
                <w:lang w:val="en-US"/>
              </w:rPr>
              <w:t>ը</w:t>
            </w:r>
            <w:r w:rsidRPr="00B82F26">
              <w:rPr>
                <w:rFonts w:ascii="GHEA Grapalat" w:hAnsi="GHEA Grapalat"/>
                <w:color w:val="000000"/>
                <w:shd w:val="clear" w:color="auto" w:fill="FFFFFF"/>
                <w:lang w:val="nb-NO"/>
              </w:rPr>
              <w:t xml:space="preserve">: </w:t>
            </w:r>
          </w:p>
        </w:tc>
      </w:tr>
      <w:tr w:rsidR="00D74C72" w:rsidRPr="00652732" w:rsidTr="00A313C8">
        <w:trPr>
          <w:trHeight w:val="339"/>
        </w:trPr>
        <w:tc>
          <w:tcPr>
            <w:tcW w:w="10876" w:type="dxa"/>
            <w:gridSpan w:val="4"/>
            <w:vMerge w:val="restart"/>
            <w:shd w:val="clear" w:color="auto" w:fill="BFBFBF" w:themeFill="background1" w:themeFillShade="BF"/>
          </w:tcPr>
          <w:p w:rsidR="00D74C72" w:rsidRPr="00E4753F" w:rsidRDefault="00D74C72" w:rsidP="00A313C8">
            <w:pPr>
              <w:spacing w:line="360" w:lineRule="auto"/>
              <w:ind w:firstLine="720"/>
              <w:jc w:val="center"/>
              <w:rPr>
                <w:rFonts w:ascii="GHEA Grapalat" w:hAnsi="GHEA Grapalat"/>
                <w:b/>
                <w:lang w:val="en-US"/>
              </w:rPr>
            </w:pPr>
            <w:r>
              <w:rPr>
                <w:rFonts w:ascii="GHEA Grapalat" w:hAnsi="GHEA Grapalat"/>
                <w:b/>
                <w:lang w:val="en-US"/>
              </w:rPr>
              <w:lastRenderedPageBreak/>
              <w:t xml:space="preserve">2. </w:t>
            </w:r>
            <w:proofErr w:type="spellStart"/>
            <w:r>
              <w:rPr>
                <w:rFonts w:ascii="GHEA Grapalat" w:hAnsi="GHEA Grapalat"/>
                <w:b/>
                <w:lang w:val="en-US"/>
              </w:rPr>
              <w:t>Բարձր</w:t>
            </w:r>
            <w:proofErr w:type="spellEnd"/>
            <w:r>
              <w:rPr>
                <w:rFonts w:ascii="GHEA Grapalat" w:hAnsi="GHEA Grapalat"/>
                <w:b/>
                <w:lang w:val="en-US"/>
              </w:rPr>
              <w:t xml:space="preserve"> </w:t>
            </w:r>
            <w:proofErr w:type="spellStart"/>
            <w:r>
              <w:rPr>
                <w:rFonts w:ascii="GHEA Grapalat" w:hAnsi="GHEA Grapalat"/>
                <w:b/>
                <w:lang w:val="en-US"/>
              </w:rPr>
              <w:t>տեխնոլոգիական</w:t>
            </w:r>
            <w:proofErr w:type="spellEnd"/>
            <w:r>
              <w:rPr>
                <w:rFonts w:ascii="GHEA Grapalat" w:hAnsi="GHEA Grapalat"/>
                <w:b/>
                <w:lang w:val="en-US"/>
              </w:rPr>
              <w:t xml:space="preserve"> </w:t>
            </w:r>
            <w:proofErr w:type="spellStart"/>
            <w:r>
              <w:rPr>
                <w:rFonts w:ascii="GHEA Grapalat" w:hAnsi="GHEA Grapalat"/>
                <w:b/>
                <w:lang w:val="en-US"/>
              </w:rPr>
              <w:t>արդյունաբերության</w:t>
            </w:r>
            <w:proofErr w:type="spellEnd"/>
            <w:r>
              <w:rPr>
                <w:rFonts w:ascii="GHEA Grapalat" w:hAnsi="GHEA Grapalat"/>
                <w:b/>
                <w:lang w:val="en-US"/>
              </w:rPr>
              <w:t xml:space="preserve"> </w:t>
            </w:r>
            <w:proofErr w:type="spellStart"/>
            <w:r>
              <w:rPr>
                <w:rFonts w:ascii="GHEA Grapalat" w:hAnsi="GHEA Grapalat"/>
                <w:b/>
                <w:lang w:val="en-US"/>
              </w:rPr>
              <w:t>նախարարություն</w:t>
            </w:r>
            <w:proofErr w:type="spellEnd"/>
            <w:r>
              <w:rPr>
                <w:rFonts w:ascii="GHEA Grapalat" w:hAnsi="GHEA Grapalat"/>
                <w:b/>
                <w:lang w:val="en-US"/>
              </w:rPr>
              <w:t xml:space="preserve"> </w:t>
            </w:r>
          </w:p>
        </w:tc>
        <w:tc>
          <w:tcPr>
            <w:tcW w:w="3299" w:type="dxa"/>
            <w:shd w:val="clear" w:color="auto" w:fill="C0C0C0"/>
          </w:tcPr>
          <w:p w:rsidR="00D74C72" w:rsidRPr="00652732" w:rsidRDefault="00D74C72" w:rsidP="00A313C8">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27.06</w:t>
            </w:r>
            <w:r w:rsidRPr="00652732">
              <w:rPr>
                <w:rFonts w:ascii="GHEA Grapalat" w:hAnsi="GHEA Grapalat"/>
                <w:b/>
              </w:rPr>
              <w:t>.202</w:t>
            </w:r>
            <w:r>
              <w:rPr>
                <w:rFonts w:ascii="GHEA Grapalat" w:hAnsi="GHEA Grapalat"/>
                <w:b/>
                <w:lang w:val="en-US"/>
              </w:rPr>
              <w:t>3</w:t>
            </w:r>
            <w:r w:rsidRPr="00652732">
              <w:rPr>
                <w:rFonts w:ascii="GHEA Grapalat" w:hAnsi="GHEA Grapalat"/>
                <w:b/>
              </w:rPr>
              <w:t>թ.</w:t>
            </w:r>
          </w:p>
        </w:tc>
      </w:tr>
      <w:tr w:rsidR="00D74C72" w:rsidRPr="00652732" w:rsidTr="00A313C8">
        <w:trPr>
          <w:trHeight w:val="163"/>
        </w:trPr>
        <w:tc>
          <w:tcPr>
            <w:tcW w:w="10876" w:type="dxa"/>
            <w:gridSpan w:val="4"/>
            <w:vMerge/>
            <w:shd w:val="clear" w:color="auto" w:fill="BFBFBF" w:themeFill="background1" w:themeFillShade="BF"/>
          </w:tcPr>
          <w:p w:rsidR="00D74C72" w:rsidRPr="00652732" w:rsidRDefault="00D74C72" w:rsidP="00A313C8">
            <w:pPr>
              <w:spacing w:line="360" w:lineRule="auto"/>
              <w:ind w:firstLine="720"/>
              <w:jc w:val="center"/>
              <w:rPr>
                <w:rFonts w:ascii="GHEA Grapalat" w:hAnsi="GHEA Grapalat"/>
                <w:b/>
              </w:rPr>
            </w:pPr>
          </w:p>
        </w:tc>
        <w:tc>
          <w:tcPr>
            <w:tcW w:w="3299" w:type="dxa"/>
            <w:shd w:val="clear" w:color="auto" w:fill="C0C0C0"/>
          </w:tcPr>
          <w:p w:rsidR="00D74C72" w:rsidRPr="00652732" w:rsidRDefault="00D74C72" w:rsidP="00A313C8">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Pr="00EB104B">
              <w:rPr>
                <w:rFonts w:ascii="GHEA Grapalat" w:hAnsi="GHEA Grapalat"/>
                <w:b/>
              </w:rPr>
              <w:t>01/11.1/6246-2023</w:t>
            </w:r>
          </w:p>
        </w:tc>
      </w:tr>
      <w:tr w:rsidR="00D74C72" w:rsidRPr="00C71F64" w:rsidTr="00A313C8">
        <w:trPr>
          <w:trHeight w:val="795"/>
        </w:trPr>
        <w:tc>
          <w:tcPr>
            <w:tcW w:w="8253" w:type="dxa"/>
            <w:gridSpan w:val="2"/>
          </w:tcPr>
          <w:p w:rsidR="00D74C72" w:rsidRPr="00B82F26" w:rsidRDefault="00D74C72" w:rsidP="00A313C8">
            <w:pPr>
              <w:pStyle w:val="ListParagraph"/>
              <w:shd w:val="clear" w:color="auto" w:fill="FFFFFF"/>
              <w:tabs>
                <w:tab w:val="left" w:pos="540"/>
                <w:tab w:val="left" w:pos="1170"/>
              </w:tabs>
              <w:suppressAutoHyphens/>
              <w:autoSpaceDE/>
              <w:autoSpaceDN/>
              <w:adjustRightInd/>
              <w:spacing w:line="360" w:lineRule="auto"/>
              <w:ind w:left="0" w:firstLine="709"/>
              <w:jc w:val="both"/>
              <w:rPr>
                <w:rFonts w:ascii="GHEA Grapalat" w:hAnsi="GHEA Grapalat"/>
                <w:bCs/>
                <w:color w:val="000000"/>
              </w:rPr>
            </w:pPr>
            <w:r w:rsidRPr="00740BF8">
              <w:rPr>
                <w:rFonts w:ascii="GHEA Grapalat" w:hAnsi="GHEA Grapalat"/>
                <w:bCs/>
                <w:color w:val="000000"/>
              </w:rPr>
              <w:t>«Հայաստանի Հանրապետության կառավարության 2005 թվականի մայիսի 12-ի N 732-Ա որոշման մեջ փոփոխություններ կատարելու մասին</w:t>
            </w:r>
            <w:r>
              <w:rPr>
                <w:rFonts w:ascii="GHEA Grapalat" w:hAnsi="GHEA Grapalat"/>
                <w:bCs/>
                <w:color w:val="000000"/>
              </w:rPr>
              <w:t xml:space="preserve">» </w:t>
            </w:r>
            <w:r w:rsidRPr="00740BF8">
              <w:rPr>
                <w:rFonts w:ascii="GHEA Grapalat" w:hAnsi="GHEA Grapalat"/>
                <w:bCs/>
                <w:color w:val="000000"/>
              </w:rPr>
              <w:t>Հայաստանի Հանրապետության կառավարության որոշման</w:t>
            </w:r>
            <w:r>
              <w:rPr>
                <w:rFonts w:ascii="GHEA Grapalat" w:hAnsi="GHEA Grapalat"/>
                <w:bCs/>
                <w:color w:val="000000"/>
              </w:rPr>
              <w:t xml:space="preserve"> նախագծի 1-ին կետի 3-րդ ենթակետով ուժը կորցր</w:t>
            </w:r>
            <w:r w:rsidRPr="00B82F26">
              <w:rPr>
                <w:rFonts w:ascii="GHEA Grapalat" w:hAnsi="GHEA Grapalat"/>
                <w:bCs/>
                <w:color w:val="000000"/>
              </w:rPr>
              <w:t>ա</w:t>
            </w:r>
            <w:r>
              <w:rPr>
                <w:rFonts w:ascii="GHEA Grapalat" w:hAnsi="GHEA Grapalat"/>
                <w:bCs/>
                <w:color w:val="000000"/>
              </w:rPr>
              <w:t xml:space="preserve">ծ է ճանաչվում հիշյալ որոշման 2-րդ կետը, մինչդեռ հարկ է նկատել, որ դրանով </w:t>
            </w:r>
            <w:proofErr w:type="spellStart"/>
            <w:r>
              <w:rPr>
                <w:rFonts w:ascii="GHEA Grapalat" w:hAnsi="GHEA Grapalat"/>
                <w:bCs/>
                <w:color w:val="000000"/>
              </w:rPr>
              <w:t>կարգավորումներ</w:t>
            </w:r>
            <w:proofErr w:type="spellEnd"/>
            <w:r>
              <w:rPr>
                <w:rFonts w:ascii="GHEA Grapalat" w:hAnsi="GHEA Grapalat"/>
                <w:bCs/>
                <w:color w:val="000000"/>
              </w:rPr>
              <w:t xml:space="preserve"> են նախատեսված նաև </w:t>
            </w:r>
            <w:proofErr w:type="spellStart"/>
            <w:r>
              <w:rPr>
                <w:rFonts w:ascii="GHEA Grapalat" w:hAnsi="GHEA Grapalat"/>
                <w:bCs/>
                <w:color w:val="000000"/>
              </w:rPr>
              <w:t>ինտերնետային</w:t>
            </w:r>
            <w:proofErr w:type="spellEnd"/>
            <w:r>
              <w:rPr>
                <w:rFonts w:ascii="GHEA Grapalat" w:hAnsi="GHEA Grapalat"/>
                <w:bCs/>
                <w:color w:val="000000"/>
              </w:rPr>
              <w:t xml:space="preserve"> կապի ծառայության ձեռք բերման ծախսերի չափի որոշման համար: Ուստի առաջարկում ենք </w:t>
            </w:r>
            <w:proofErr w:type="spellStart"/>
            <w:r w:rsidRPr="00740BF8">
              <w:rPr>
                <w:rFonts w:ascii="GHEA Grapalat" w:hAnsi="GHEA Grapalat"/>
                <w:bCs/>
                <w:color w:val="000000"/>
              </w:rPr>
              <w:t>ինտերնետային</w:t>
            </w:r>
            <w:proofErr w:type="spellEnd"/>
            <w:r w:rsidRPr="00740BF8">
              <w:rPr>
                <w:rFonts w:ascii="GHEA Grapalat" w:hAnsi="GHEA Grapalat"/>
                <w:bCs/>
                <w:color w:val="000000"/>
              </w:rPr>
              <w:t xml:space="preserve"> կապի ծառայության ձեռք </w:t>
            </w:r>
            <w:r w:rsidRPr="00740BF8">
              <w:rPr>
                <w:rFonts w:ascii="GHEA Grapalat" w:hAnsi="GHEA Grapalat"/>
                <w:bCs/>
                <w:color w:val="000000"/>
              </w:rPr>
              <w:lastRenderedPageBreak/>
              <w:t xml:space="preserve">բերման ծախսերի չափի </w:t>
            </w:r>
            <w:proofErr w:type="spellStart"/>
            <w:r w:rsidRPr="00740BF8">
              <w:rPr>
                <w:rFonts w:ascii="GHEA Grapalat" w:hAnsi="GHEA Grapalat"/>
                <w:bCs/>
                <w:color w:val="000000"/>
              </w:rPr>
              <w:t>որոշման</w:t>
            </w:r>
            <w:r>
              <w:rPr>
                <w:rFonts w:ascii="GHEA Grapalat" w:hAnsi="GHEA Grapalat"/>
                <w:bCs/>
                <w:color w:val="000000"/>
              </w:rPr>
              <w:t>ն</w:t>
            </w:r>
            <w:proofErr w:type="spellEnd"/>
            <w:r>
              <w:rPr>
                <w:rFonts w:ascii="GHEA Grapalat" w:hAnsi="GHEA Grapalat"/>
                <w:bCs/>
                <w:color w:val="000000"/>
              </w:rPr>
              <w:t xml:space="preserve"> առնչվող </w:t>
            </w:r>
            <w:proofErr w:type="spellStart"/>
            <w:r>
              <w:rPr>
                <w:rFonts w:ascii="GHEA Grapalat" w:hAnsi="GHEA Grapalat"/>
                <w:bCs/>
                <w:color w:val="000000"/>
              </w:rPr>
              <w:t>կարգավորումներն</w:t>
            </w:r>
            <w:proofErr w:type="spellEnd"/>
            <w:r>
              <w:rPr>
                <w:rFonts w:ascii="GHEA Grapalat" w:hAnsi="GHEA Grapalat"/>
                <w:bCs/>
                <w:color w:val="000000"/>
              </w:rPr>
              <w:t xml:space="preserve"> ուժը կորցրած չճանաչել:</w:t>
            </w:r>
          </w:p>
          <w:p w:rsidR="00D74C72" w:rsidRDefault="00D74C72" w:rsidP="00A313C8">
            <w:pPr>
              <w:pStyle w:val="ListParagraph"/>
              <w:shd w:val="clear" w:color="auto" w:fill="FFFFFF"/>
              <w:tabs>
                <w:tab w:val="left" w:pos="540"/>
                <w:tab w:val="left" w:pos="1170"/>
              </w:tabs>
              <w:suppressAutoHyphens/>
              <w:autoSpaceDE/>
              <w:autoSpaceDN/>
              <w:adjustRightInd/>
              <w:spacing w:line="360" w:lineRule="auto"/>
              <w:ind w:left="0" w:firstLine="709"/>
              <w:jc w:val="both"/>
              <w:rPr>
                <w:rFonts w:ascii="GHEA Grapalat" w:hAnsi="GHEA Grapalat"/>
                <w:bCs/>
                <w:color w:val="000000"/>
              </w:rPr>
            </w:pPr>
            <w:r>
              <w:rPr>
                <w:rFonts w:ascii="GHEA Grapalat" w:hAnsi="GHEA Grapalat"/>
                <w:bCs/>
                <w:color w:val="000000"/>
              </w:rPr>
              <w:t xml:space="preserve">Հաշվի առնելով, որ </w:t>
            </w:r>
            <w:r w:rsidRPr="00A7737B">
              <w:rPr>
                <w:rFonts w:ascii="GHEA Grapalat" w:hAnsi="GHEA Grapalat"/>
                <w:bCs/>
                <w:color w:val="000000"/>
              </w:rPr>
              <w:t xml:space="preserve">Հայաստանի Հանրապետության կառավարության 2004 թվականի սեպտեմբերի 23-ի N 1536-Ն որոշման </w:t>
            </w:r>
            <w:r>
              <w:rPr>
                <w:rFonts w:ascii="GHEA Grapalat" w:hAnsi="GHEA Grapalat"/>
                <w:bCs/>
                <w:color w:val="000000"/>
              </w:rPr>
              <w:t xml:space="preserve">4-րդ կետով սահմանվում են </w:t>
            </w:r>
            <w:r w:rsidRPr="00A7737B">
              <w:rPr>
                <w:rFonts w:ascii="GHEA Grapalat" w:hAnsi="GHEA Grapalat"/>
                <w:bCs/>
                <w:color w:val="000000"/>
              </w:rPr>
              <w:t>խմելու ջրի մատակարարման և ջրահեռացման ծառայություններից օգտվելու վարձի վճարման ծախսերը</w:t>
            </w:r>
            <w:r>
              <w:rPr>
                <w:rFonts w:ascii="GHEA Grapalat" w:hAnsi="GHEA Grapalat"/>
                <w:bCs/>
                <w:color w:val="000000"/>
              </w:rPr>
              <w:t xml:space="preserve">, իսկ Հայաստանի Հանրապետության կառավարության 2005 թվականի ապրիլի 28-ի </w:t>
            </w:r>
            <w:r w:rsidRPr="00A7737B">
              <w:rPr>
                <w:rFonts w:ascii="GHEA Grapalat" w:hAnsi="GHEA Grapalat"/>
                <w:bCs/>
                <w:color w:val="000000"/>
              </w:rPr>
              <w:t xml:space="preserve">N 629-Ն </w:t>
            </w:r>
            <w:r>
              <w:rPr>
                <w:rFonts w:ascii="GHEA Grapalat" w:hAnsi="GHEA Grapalat"/>
                <w:bCs/>
                <w:color w:val="000000"/>
              </w:rPr>
              <w:t xml:space="preserve">որոշմամբ էլ հաստատված են </w:t>
            </w:r>
            <w:r w:rsidRPr="00A7737B">
              <w:rPr>
                <w:rFonts w:ascii="GHEA Grapalat" w:hAnsi="GHEA Grapalat"/>
                <w:bCs/>
                <w:color w:val="000000"/>
              </w:rPr>
              <w:t>Հայաստանի Հանրապետության պետական մարմինների գծով բյուջետային ծախսերի առանձին տեսակների` ջեռուցման, վառելիքի և էլեկտրաէներգիայի ձեռքբերման ծավալների հաշվարկման հիմքում դրվող նորմաները</w:t>
            </w:r>
            <w:r>
              <w:rPr>
                <w:rFonts w:ascii="GHEA Grapalat" w:hAnsi="GHEA Grapalat"/>
                <w:bCs/>
                <w:color w:val="000000"/>
              </w:rPr>
              <w:t xml:space="preserve">, առաջարկում ենք Նախագծի 1-ին կետի 4-րդ ենթակետում հիշատակվող </w:t>
            </w:r>
            <w:r w:rsidRPr="00A7737B">
              <w:rPr>
                <w:rFonts w:ascii="GHEA Grapalat" w:hAnsi="GHEA Grapalat"/>
                <w:bCs/>
                <w:color w:val="000000"/>
              </w:rPr>
              <w:t>պետական բյուջե</w:t>
            </w:r>
            <w:r>
              <w:rPr>
                <w:rFonts w:ascii="GHEA Grapalat" w:hAnsi="GHEA Grapalat"/>
                <w:bCs/>
                <w:color w:val="000000"/>
              </w:rPr>
              <w:t>ի առանձին ծախսային ուղղության դեպքում ուղղակի հղում կատարել ՀՀ կառավարության համապատասխան որոշմանը:</w:t>
            </w:r>
          </w:p>
          <w:p w:rsidR="00D74C72" w:rsidRPr="00B6506A" w:rsidRDefault="00D74C72" w:rsidP="00A313C8">
            <w:pPr>
              <w:tabs>
                <w:tab w:val="left" w:pos="990"/>
                <w:tab w:val="left" w:pos="1080"/>
                <w:tab w:val="left" w:pos="3705"/>
                <w:tab w:val="left" w:pos="9072"/>
              </w:tabs>
              <w:spacing w:line="360" w:lineRule="auto"/>
              <w:ind w:firstLine="720"/>
              <w:jc w:val="both"/>
              <w:rPr>
                <w:rFonts w:ascii="GHEA Grapalat" w:hAnsi="GHEA Grapalat" w:cs="Sylfaen"/>
                <w:color w:val="000000"/>
                <w:shd w:val="clear" w:color="auto" w:fill="FFFFFF"/>
                <w:lang w:val="nb-NO"/>
              </w:rPr>
            </w:pPr>
            <w:r>
              <w:rPr>
                <w:rFonts w:ascii="GHEA Grapalat" w:hAnsi="GHEA Grapalat"/>
                <w:bCs/>
                <w:iCs/>
                <w:color w:val="000000"/>
              </w:rPr>
              <w:t xml:space="preserve">Վերոնշյալ երկու նկատառումները </w:t>
            </w:r>
            <w:proofErr w:type="spellStart"/>
            <w:r>
              <w:rPr>
                <w:rFonts w:ascii="GHEA Grapalat" w:hAnsi="GHEA Grapalat"/>
                <w:bCs/>
                <w:iCs/>
                <w:color w:val="000000"/>
              </w:rPr>
              <w:t>վերաբերելի</w:t>
            </w:r>
            <w:proofErr w:type="spellEnd"/>
            <w:r>
              <w:rPr>
                <w:rFonts w:ascii="GHEA Grapalat" w:hAnsi="GHEA Grapalat"/>
                <w:bCs/>
                <w:iCs/>
                <w:color w:val="000000"/>
              </w:rPr>
              <w:t xml:space="preserve"> են նաև </w:t>
            </w:r>
            <w:r w:rsidRPr="00C44606">
              <w:rPr>
                <w:rFonts w:ascii="GHEA Grapalat" w:hAnsi="GHEA Grapalat"/>
                <w:b/>
                <w:bCs/>
                <w:iCs/>
                <w:color w:val="000000"/>
              </w:rPr>
              <w:t>«Հայաստանի Հանրապետության կառավարության 2005 թվականի հունիսի 16-ի N 896-Ա որոշման մեջ փոփոխություններ և լրացում կատարելու մասին»</w:t>
            </w:r>
            <w:r>
              <w:rPr>
                <w:rFonts w:ascii="GHEA Grapalat" w:hAnsi="GHEA Grapalat"/>
                <w:bCs/>
                <w:iCs/>
                <w:color w:val="000000"/>
              </w:rPr>
              <w:t xml:space="preserve"> և</w:t>
            </w:r>
            <w:r w:rsidRPr="00316671">
              <w:rPr>
                <w:rFonts w:ascii="GHEA Grapalat" w:hAnsi="GHEA Grapalat"/>
                <w:bCs/>
                <w:iCs/>
                <w:color w:val="000000"/>
              </w:rPr>
              <w:t xml:space="preserve"> «Հայաստանի Հանրապետության կառավարության 2005 թվականի հուլիսի 21-ի N 1086-Ն որոշման մեջ </w:t>
            </w:r>
            <w:r w:rsidRPr="00316671">
              <w:rPr>
                <w:rFonts w:ascii="GHEA Grapalat" w:hAnsi="GHEA Grapalat"/>
                <w:bCs/>
                <w:iCs/>
                <w:color w:val="000000"/>
              </w:rPr>
              <w:lastRenderedPageBreak/>
              <w:t>փոփոխություններ կատարելու մասին» Հայաստանի Հանրապետության կառավարության որոշման նախագծերի</w:t>
            </w:r>
            <w:r>
              <w:rPr>
                <w:rFonts w:ascii="GHEA Grapalat" w:hAnsi="GHEA Grapalat"/>
                <w:bCs/>
                <w:iCs/>
                <w:color w:val="000000"/>
              </w:rPr>
              <w:t>ն:</w:t>
            </w:r>
          </w:p>
        </w:tc>
        <w:tc>
          <w:tcPr>
            <w:tcW w:w="5922" w:type="dxa"/>
            <w:gridSpan w:val="3"/>
          </w:tcPr>
          <w:p w:rsidR="00D74C72" w:rsidRPr="00B82F26" w:rsidRDefault="00D74C72" w:rsidP="00A313C8">
            <w:pPr>
              <w:tabs>
                <w:tab w:val="left" w:pos="1020"/>
              </w:tabs>
              <w:spacing w:line="360" w:lineRule="auto"/>
              <w:ind w:firstLine="711"/>
              <w:jc w:val="center"/>
              <w:rPr>
                <w:rFonts w:ascii="GHEA Grapalat" w:hAnsi="GHEA Grapalat"/>
                <w:b/>
                <w:lang w:val="nb-NO"/>
              </w:rPr>
            </w:pPr>
            <w:proofErr w:type="spellStart"/>
            <w:r w:rsidRPr="00DB7474">
              <w:rPr>
                <w:rFonts w:ascii="GHEA Grapalat" w:hAnsi="GHEA Grapalat"/>
                <w:b/>
                <w:lang w:val="en-US"/>
              </w:rPr>
              <w:lastRenderedPageBreak/>
              <w:t>Ընդունվել</w:t>
            </w:r>
            <w:proofErr w:type="spellEnd"/>
            <w:r w:rsidRPr="00B82F26">
              <w:rPr>
                <w:rFonts w:ascii="GHEA Grapalat" w:hAnsi="GHEA Grapalat"/>
                <w:b/>
                <w:lang w:val="nb-NO"/>
              </w:rPr>
              <w:t xml:space="preserve"> </w:t>
            </w:r>
            <w:r w:rsidRPr="00DB7474">
              <w:rPr>
                <w:rFonts w:ascii="GHEA Grapalat" w:hAnsi="GHEA Grapalat"/>
                <w:b/>
                <w:lang w:val="en-US"/>
              </w:rPr>
              <w:t>է</w:t>
            </w:r>
          </w:p>
          <w:p w:rsidR="00D74C72" w:rsidRPr="00B82F26" w:rsidRDefault="00D74C72" w:rsidP="00A313C8">
            <w:pPr>
              <w:tabs>
                <w:tab w:val="left" w:pos="1020"/>
              </w:tabs>
              <w:spacing w:line="360" w:lineRule="auto"/>
              <w:ind w:firstLine="711"/>
              <w:jc w:val="both"/>
              <w:rPr>
                <w:rFonts w:ascii="GHEA Grapalat" w:hAnsi="GHEA Grapalat"/>
                <w:lang w:val="nb-NO"/>
              </w:rPr>
            </w:pPr>
            <w:proofErr w:type="spellStart"/>
            <w:r>
              <w:rPr>
                <w:rFonts w:ascii="GHEA Grapalat" w:hAnsi="GHEA Grapalat"/>
                <w:lang w:val="en-US"/>
              </w:rPr>
              <w:t>Նախագծում</w:t>
            </w:r>
            <w:proofErr w:type="spellEnd"/>
            <w:r w:rsidRPr="00B82F26">
              <w:rPr>
                <w:rFonts w:ascii="GHEA Grapalat" w:hAnsi="GHEA Grapalat"/>
                <w:lang w:val="nb-NO"/>
              </w:rPr>
              <w:t xml:space="preserve"> </w:t>
            </w:r>
            <w:proofErr w:type="spellStart"/>
            <w:r>
              <w:rPr>
                <w:rFonts w:ascii="GHEA Grapalat" w:hAnsi="GHEA Grapalat"/>
                <w:lang w:val="en-US"/>
              </w:rPr>
              <w:t>կատարվել</w:t>
            </w:r>
            <w:proofErr w:type="spellEnd"/>
            <w:r w:rsidRPr="00B82F26">
              <w:rPr>
                <w:rFonts w:ascii="GHEA Grapalat" w:hAnsi="GHEA Grapalat"/>
                <w:lang w:val="nb-NO"/>
              </w:rPr>
              <w:t xml:space="preserve"> </w:t>
            </w:r>
            <w:proofErr w:type="spellStart"/>
            <w:r>
              <w:rPr>
                <w:rFonts w:ascii="GHEA Grapalat" w:hAnsi="GHEA Grapalat"/>
                <w:lang w:val="en-US"/>
              </w:rPr>
              <w:t>են</w:t>
            </w:r>
            <w:proofErr w:type="spellEnd"/>
            <w:r w:rsidRPr="00B82F26">
              <w:rPr>
                <w:rFonts w:ascii="GHEA Grapalat" w:hAnsi="GHEA Grapalat"/>
                <w:lang w:val="nb-NO"/>
              </w:rPr>
              <w:t xml:space="preserve"> </w:t>
            </w:r>
            <w:proofErr w:type="spellStart"/>
            <w:r w:rsidRPr="00DB7474">
              <w:rPr>
                <w:rFonts w:ascii="GHEA Grapalat" w:hAnsi="GHEA Grapalat"/>
                <w:lang w:val="en-US"/>
              </w:rPr>
              <w:t>համապատասխան</w:t>
            </w:r>
            <w:proofErr w:type="spellEnd"/>
            <w:r w:rsidRPr="00B82F26">
              <w:rPr>
                <w:rFonts w:ascii="GHEA Grapalat" w:hAnsi="GHEA Grapalat"/>
                <w:lang w:val="nb-NO"/>
              </w:rPr>
              <w:t xml:space="preserve"> </w:t>
            </w:r>
            <w:proofErr w:type="spellStart"/>
            <w:r w:rsidRPr="00DB7474">
              <w:rPr>
                <w:rFonts w:ascii="GHEA Grapalat" w:hAnsi="GHEA Grapalat"/>
                <w:lang w:val="en-US"/>
              </w:rPr>
              <w:t>փոփոխություն</w:t>
            </w:r>
            <w:r>
              <w:rPr>
                <w:rFonts w:ascii="GHEA Grapalat" w:hAnsi="GHEA Grapalat"/>
                <w:lang w:val="en-US"/>
              </w:rPr>
              <w:t>ներ</w:t>
            </w:r>
            <w:proofErr w:type="spellEnd"/>
            <w:r w:rsidRPr="00B82F26">
              <w:rPr>
                <w:rFonts w:ascii="GHEA Grapalat" w:hAnsi="GHEA Grapalat"/>
                <w:lang w:val="nb-NO"/>
              </w:rPr>
              <w:t>:</w:t>
            </w:r>
          </w:p>
        </w:tc>
      </w:tr>
      <w:tr w:rsidR="00D74C72" w:rsidRPr="00C71F64" w:rsidTr="00A313C8">
        <w:trPr>
          <w:trHeight w:val="262"/>
        </w:trPr>
        <w:tc>
          <w:tcPr>
            <w:tcW w:w="10773" w:type="dxa"/>
            <w:gridSpan w:val="3"/>
            <w:vMerge w:val="restart"/>
            <w:shd w:val="clear" w:color="auto" w:fill="BFBFBF" w:themeFill="background1" w:themeFillShade="BF"/>
          </w:tcPr>
          <w:p w:rsidR="00D74C72" w:rsidRPr="00DB7474" w:rsidRDefault="00D74C72" w:rsidP="00A313C8">
            <w:pPr>
              <w:tabs>
                <w:tab w:val="left" w:pos="1020"/>
              </w:tabs>
              <w:spacing w:line="360" w:lineRule="auto"/>
              <w:jc w:val="center"/>
              <w:rPr>
                <w:rFonts w:ascii="GHEA Grapalat" w:hAnsi="GHEA Grapalat"/>
                <w:b/>
                <w:lang w:val="en-US"/>
              </w:rPr>
            </w:pPr>
            <w:r w:rsidRPr="00B82F26">
              <w:rPr>
                <w:rFonts w:ascii="GHEA Grapalat" w:hAnsi="GHEA Grapalat"/>
                <w:b/>
                <w:lang w:val="nb-NO"/>
              </w:rPr>
              <w:lastRenderedPageBreak/>
              <w:t xml:space="preserve">   </w:t>
            </w:r>
            <w:r>
              <w:rPr>
                <w:rFonts w:ascii="GHEA Grapalat" w:hAnsi="GHEA Grapalat"/>
                <w:b/>
                <w:lang w:val="en-US"/>
              </w:rPr>
              <w:t xml:space="preserve">3.Ֆինանսների </w:t>
            </w:r>
            <w:proofErr w:type="spellStart"/>
            <w:r>
              <w:rPr>
                <w:rFonts w:ascii="GHEA Grapalat" w:hAnsi="GHEA Grapalat"/>
                <w:b/>
                <w:lang w:val="en-US"/>
              </w:rPr>
              <w:t>նախարարություն</w:t>
            </w:r>
            <w:proofErr w:type="spellEnd"/>
          </w:p>
        </w:tc>
        <w:tc>
          <w:tcPr>
            <w:tcW w:w="3402" w:type="dxa"/>
            <w:gridSpan w:val="2"/>
            <w:shd w:val="clear" w:color="auto" w:fill="BFBFBF" w:themeFill="background1" w:themeFillShade="BF"/>
          </w:tcPr>
          <w:p w:rsidR="00D74C72" w:rsidRPr="00DB7474" w:rsidRDefault="00D74C72" w:rsidP="00A313C8">
            <w:pPr>
              <w:tabs>
                <w:tab w:val="left" w:pos="1020"/>
              </w:tabs>
              <w:spacing w:line="360" w:lineRule="auto"/>
              <w:jc w:val="center"/>
              <w:rPr>
                <w:rFonts w:ascii="GHEA Grapalat" w:hAnsi="GHEA Grapalat"/>
                <w:b/>
                <w:lang w:val="en-US"/>
              </w:rPr>
            </w:pPr>
            <w:r>
              <w:rPr>
                <w:rFonts w:ascii="GHEA Grapalat" w:hAnsi="GHEA Grapalat"/>
                <w:b/>
                <w:lang w:val="en-US"/>
              </w:rPr>
              <w:t>04.07.2023թ.</w:t>
            </w:r>
          </w:p>
        </w:tc>
      </w:tr>
      <w:tr w:rsidR="00D74C72" w:rsidRPr="00C71F64" w:rsidTr="00A313C8">
        <w:trPr>
          <w:trHeight w:val="204"/>
        </w:trPr>
        <w:tc>
          <w:tcPr>
            <w:tcW w:w="10773" w:type="dxa"/>
            <w:gridSpan w:val="3"/>
            <w:vMerge/>
            <w:shd w:val="clear" w:color="auto" w:fill="BFBFBF" w:themeFill="background1" w:themeFillShade="BF"/>
          </w:tcPr>
          <w:p w:rsidR="00D74C72" w:rsidRDefault="00D74C72" w:rsidP="00A313C8">
            <w:pPr>
              <w:tabs>
                <w:tab w:val="left" w:pos="1020"/>
              </w:tabs>
              <w:spacing w:line="360" w:lineRule="auto"/>
              <w:jc w:val="center"/>
              <w:rPr>
                <w:rFonts w:ascii="GHEA Grapalat" w:hAnsi="GHEA Grapalat"/>
                <w:b/>
                <w:lang w:val="en-US"/>
              </w:rPr>
            </w:pPr>
          </w:p>
        </w:tc>
        <w:tc>
          <w:tcPr>
            <w:tcW w:w="3402" w:type="dxa"/>
            <w:gridSpan w:val="2"/>
            <w:shd w:val="clear" w:color="auto" w:fill="BFBFBF" w:themeFill="background1" w:themeFillShade="BF"/>
          </w:tcPr>
          <w:p w:rsidR="00D74C72" w:rsidRDefault="00D74C72" w:rsidP="00A313C8">
            <w:pPr>
              <w:tabs>
                <w:tab w:val="left" w:pos="1020"/>
              </w:tabs>
              <w:spacing w:line="360" w:lineRule="auto"/>
              <w:jc w:val="center"/>
              <w:rPr>
                <w:rFonts w:ascii="GHEA Grapalat" w:hAnsi="GHEA Grapalat"/>
                <w:b/>
                <w:lang w:val="en-US"/>
              </w:rPr>
            </w:pPr>
            <w:r w:rsidRPr="00865F03">
              <w:rPr>
                <w:rFonts w:ascii="GHEA Grapalat" w:hAnsi="GHEA Grapalat"/>
                <w:b/>
                <w:shd w:val="clear" w:color="auto" w:fill="BFBFBF" w:themeFill="background1" w:themeFillShade="BF"/>
              </w:rPr>
              <w:t>N</w:t>
            </w:r>
            <w:r w:rsidRPr="00865F03">
              <w:rPr>
                <w:rFonts w:ascii="GHEA Grapalat" w:hAnsi="GHEA Grapalat"/>
                <w:b/>
                <w:color w:val="000000"/>
                <w:shd w:val="clear" w:color="auto" w:fill="BFBFBF" w:themeFill="background1" w:themeFillShade="BF"/>
              </w:rPr>
              <w:t xml:space="preserve"> 01/11-1/12697-2023</w:t>
            </w:r>
          </w:p>
        </w:tc>
      </w:tr>
      <w:tr w:rsidR="00D74C72" w:rsidRPr="00C71F64" w:rsidTr="00A313C8">
        <w:trPr>
          <w:trHeight w:val="467"/>
        </w:trPr>
        <w:tc>
          <w:tcPr>
            <w:tcW w:w="8221" w:type="dxa"/>
          </w:tcPr>
          <w:p w:rsidR="00D74C72" w:rsidRPr="00B82F26" w:rsidRDefault="00D74C72" w:rsidP="00A313C8">
            <w:pPr>
              <w:tabs>
                <w:tab w:val="left" w:pos="657"/>
              </w:tabs>
              <w:spacing w:line="360" w:lineRule="auto"/>
              <w:ind w:left="-90" w:right="12" w:firstLine="630"/>
              <w:jc w:val="both"/>
              <w:rPr>
                <w:rFonts w:ascii="GHEA Grapalat" w:hAnsi="GHEA Grapalat"/>
                <w:noProof/>
              </w:rPr>
            </w:pPr>
            <w:r w:rsidRPr="00B82F26">
              <w:rPr>
                <w:rFonts w:ascii="GHEA Grapalat" w:hAnsi="GHEA Grapalat"/>
                <w:bCs/>
                <w:color w:val="000000"/>
              </w:rPr>
              <w:t>Ա</w:t>
            </w:r>
            <w:r w:rsidRPr="00B60C2D">
              <w:rPr>
                <w:rFonts w:ascii="GHEA Grapalat" w:hAnsi="GHEA Grapalat"/>
                <w:bCs/>
                <w:color w:val="000000"/>
              </w:rPr>
              <w:t xml:space="preserve">ռաջարկում ենք վերանայել </w:t>
            </w:r>
            <w:proofErr w:type="spellStart"/>
            <w:r w:rsidRPr="007E30D7">
              <w:rPr>
                <w:rFonts w:ascii="GHEA Grapalat" w:hAnsi="GHEA Grapalat"/>
                <w:bCs/>
                <w:spacing w:val="-6"/>
                <w:lang w:val="af-ZA"/>
              </w:rPr>
              <w:t>Հայաստանի</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Հանրապետության</w:t>
            </w:r>
            <w:proofErr w:type="spellEnd"/>
            <w:r w:rsidRPr="00B60C2D">
              <w:rPr>
                <w:rFonts w:ascii="GHEA Grapalat" w:hAnsi="GHEA Grapalat"/>
                <w:noProof/>
              </w:rPr>
              <w:t xml:space="preserve"> կառավարության 2005 թվականի հունիսի 16-ի N 896-Ա որոշման 5-րդ կետով սահմանված մեկ դատապարտյալին կամ կալանավորվածին պահելու համար, ինչպես նաև 5.1-ին կետերով քրեակատարողական հիմնարկների աշխատակազմերի մեկ աշխատողի համար մեկ օրվա համար հաշվարկված կոմունալ ծախսերի սահմանաչափերը: Այս կապակցությամբ առաջարկում ենք էլեկտրաէներգիայի և ջեռուցման ծախսերը հաշվարկելիս առաջնորդվել </w:t>
            </w:r>
            <w:proofErr w:type="spellStart"/>
            <w:r w:rsidRPr="007E30D7">
              <w:rPr>
                <w:rFonts w:ascii="GHEA Grapalat" w:hAnsi="GHEA Grapalat"/>
                <w:bCs/>
                <w:spacing w:val="-6"/>
                <w:lang w:val="af-ZA"/>
              </w:rPr>
              <w:t>Հայաստանի</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Հանրապետության</w:t>
            </w:r>
            <w:proofErr w:type="spellEnd"/>
            <w:r w:rsidRPr="00B60C2D">
              <w:rPr>
                <w:rFonts w:ascii="GHEA Grapalat" w:hAnsi="GHEA Grapalat"/>
                <w:noProof/>
              </w:rPr>
              <w:t xml:space="preserve"> կառա</w:t>
            </w:r>
            <w:r w:rsidRPr="00B60C2D">
              <w:rPr>
                <w:rFonts w:ascii="GHEA Grapalat" w:hAnsi="GHEA Grapalat"/>
                <w:noProof/>
              </w:rPr>
              <w:softHyphen/>
              <w:t>վարության 2005 թվականի ապրիլի 28-ի «Հայաստանի Հանրա</w:t>
            </w:r>
            <w:r w:rsidRPr="00B60C2D">
              <w:rPr>
                <w:rFonts w:ascii="GHEA Grapalat" w:hAnsi="GHEA Grapalat"/>
                <w:noProof/>
              </w:rPr>
              <w:softHyphen/>
              <w:t>պետության պետական բյուջեի նախագծում Հայաստանի Հանրապետության պետական մար</w:t>
            </w:r>
            <w:r w:rsidRPr="00B60C2D">
              <w:rPr>
                <w:rFonts w:ascii="GHEA Grapalat" w:hAnsi="GHEA Grapalat"/>
                <w:noProof/>
              </w:rPr>
              <w:softHyphen/>
              <w:t>մինների գծով բյուջե</w:t>
            </w:r>
            <w:r w:rsidRPr="00B60C2D">
              <w:rPr>
                <w:rFonts w:ascii="GHEA Grapalat" w:hAnsi="GHEA Grapalat"/>
                <w:noProof/>
              </w:rPr>
              <w:softHyphen/>
              <w:t>տային ծախ</w:t>
            </w:r>
            <w:r w:rsidRPr="00B60C2D">
              <w:rPr>
                <w:rFonts w:ascii="GHEA Grapalat" w:hAnsi="GHEA Grapalat"/>
                <w:noProof/>
              </w:rPr>
              <w:softHyphen/>
              <w:t>սե</w:t>
            </w:r>
            <w:r w:rsidRPr="00B60C2D">
              <w:rPr>
                <w:rFonts w:ascii="GHEA Grapalat" w:hAnsi="GHEA Grapalat"/>
                <w:noProof/>
              </w:rPr>
              <w:softHyphen/>
              <w:t>րի առանձին տեսակների ջեռուցման, վառելիքի և էլեկտրա</w:t>
            </w:r>
            <w:r w:rsidRPr="00B60C2D">
              <w:rPr>
                <w:rFonts w:ascii="GHEA Grapalat" w:hAnsi="GHEA Grapalat"/>
                <w:noProof/>
              </w:rPr>
              <w:softHyphen/>
              <w:t>էներգիայի ձեռք</w:t>
            </w:r>
            <w:r w:rsidRPr="00B60C2D">
              <w:rPr>
                <w:rFonts w:ascii="GHEA Grapalat" w:hAnsi="GHEA Grapalat"/>
                <w:noProof/>
              </w:rPr>
              <w:softHyphen/>
              <w:t>բերման ծա</w:t>
            </w:r>
            <w:r w:rsidRPr="00B60C2D">
              <w:rPr>
                <w:rFonts w:ascii="GHEA Grapalat" w:hAnsi="GHEA Grapalat"/>
                <w:noProof/>
              </w:rPr>
              <w:softHyphen/>
              <w:t>վալ</w:t>
            </w:r>
            <w:r w:rsidRPr="00B60C2D">
              <w:rPr>
                <w:rFonts w:ascii="GHEA Grapalat" w:hAnsi="GHEA Grapalat"/>
                <w:noProof/>
              </w:rPr>
              <w:softHyphen/>
              <w:t>ների հաշվարկման հիմքում դրվող նորմաները հաս</w:t>
            </w:r>
            <w:r w:rsidRPr="00B60C2D">
              <w:rPr>
                <w:rFonts w:ascii="GHEA Grapalat" w:hAnsi="GHEA Grapalat"/>
                <w:noProof/>
              </w:rPr>
              <w:softHyphen/>
              <w:t>տատելու մասին» N 629-Ն որոշ</w:t>
            </w:r>
            <w:r w:rsidRPr="00B60C2D">
              <w:rPr>
                <w:rFonts w:ascii="GHEA Grapalat" w:hAnsi="GHEA Grapalat"/>
                <w:noProof/>
              </w:rPr>
              <w:softHyphen/>
              <w:t xml:space="preserve">մամբ հաստատված նորմաներով, մասնավորապես, հաշվի առնելով, որ ջեռուցման և լուսավորության համար ծախսերի հաշվարկման համար որպես հիմնական գործոն հիմք </w:t>
            </w:r>
            <w:r w:rsidRPr="00B60C2D">
              <w:rPr>
                <w:rFonts w:ascii="GHEA Grapalat" w:hAnsi="GHEA Grapalat"/>
                <w:noProof/>
              </w:rPr>
              <w:lastRenderedPageBreak/>
              <w:t xml:space="preserve">է ընդունվում տվյալ շինության մեծության ցուցանիշը, այլ ոչ` այդ տարածքում գտնվող մարդկանց քանակը: Միաժամանակ, ջրամատակարարման և ջրահեռացման ծախսի նորմաները հաշվարկելիս առաջարկում ենք ի նկատի ունենալ, որ </w:t>
            </w:r>
            <w:proofErr w:type="spellStart"/>
            <w:r w:rsidRPr="007E30D7">
              <w:rPr>
                <w:rFonts w:ascii="GHEA Grapalat" w:hAnsi="GHEA Grapalat"/>
                <w:bCs/>
                <w:spacing w:val="-6"/>
                <w:lang w:val="af-ZA"/>
              </w:rPr>
              <w:t>Հայաստանի</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Հանրապետության</w:t>
            </w:r>
            <w:proofErr w:type="spellEnd"/>
            <w:r w:rsidRPr="00B60C2D">
              <w:rPr>
                <w:rFonts w:ascii="GHEA Grapalat" w:hAnsi="GHEA Grapalat"/>
                <w:noProof/>
              </w:rPr>
              <w:t xml:space="preserve"> կառավարության կողմից պետական մարմինների համար օրական նորման սահմանվել է 30 լիտր` յուրաքանչյուր հաստիքի համար, 8-ժամյա աշխատանքային օրվա համար: </w:t>
            </w:r>
          </w:p>
          <w:p w:rsidR="00D74C72" w:rsidRPr="00B60C2D" w:rsidRDefault="00D74C72" w:rsidP="00A313C8">
            <w:pPr>
              <w:tabs>
                <w:tab w:val="left" w:pos="657"/>
              </w:tabs>
              <w:spacing w:line="360" w:lineRule="auto"/>
              <w:ind w:left="-90" w:right="12" w:firstLine="630"/>
              <w:jc w:val="both"/>
              <w:rPr>
                <w:rFonts w:ascii="GHEA Grapalat" w:hAnsi="GHEA Grapalat"/>
                <w:noProof/>
              </w:rPr>
            </w:pPr>
            <w:r w:rsidRPr="00B60C2D">
              <w:rPr>
                <w:rFonts w:ascii="GHEA Grapalat" w:hAnsi="GHEA Grapalat"/>
                <w:noProof/>
              </w:rPr>
              <w:t xml:space="preserve">Համեմատության համար նշենք, որ </w:t>
            </w:r>
            <w:proofErr w:type="spellStart"/>
            <w:r w:rsidRPr="007E30D7">
              <w:rPr>
                <w:rFonts w:ascii="GHEA Grapalat" w:hAnsi="GHEA Grapalat"/>
                <w:bCs/>
                <w:spacing w:val="-6"/>
                <w:lang w:val="af-ZA"/>
              </w:rPr>
              <w:t>Հայաստանի</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Հանրապետության</w:t>
            </w:r>
            <w:proofErr w:type="spellEnd"/>
            <w:r w:rsidRPr="007E30D7">
              <w:rPr>
                <w:rFonts w:ascii="GHEA Grapalat" w:hAnsi="GHEA Grapalat"/>
                <w:bCs/>
                <w:spacing w:val="-6"/>
                <w:lang w:val="af-ZA"/>
              </w:rPr>
              <w:t xml:space="preserve"> </w:t>
            </w:r>
            <w:r w:rsidRPr="00B60C2D">
              <w:rPr>
                <w:rFonts w:ascii="GHEA Grapalat" w:hAnsi="GHEA Grapalat"/>
                <w:noProof/>
              </w:rPr>
              <w:t>կառավարության 2005 թվականի հունիսի 16-ի N</w:t>
            </w:r>
            <w:r w:rsidRPr="00B60C2D">
              <w:rPr>
                <w:rFonts w:cs="Calibri"/>
                <w:noProof/>
              </w:rPr>
              <w:t> </w:t>
            </w:r>
            <w:r w:rsidRPr="00B60C2D">
              <w:rPr>
                <w:rFonts w:ascii="GHEA Grapalat" w:hAnsi="GHEA Grapalat"/>
                <w:noProof/>
              </w:rPr>
              <w:t xml:space="preserve">896-Ա որոշման որոշմամբ սահմանվել են ջրամատակարարման և ջրահեռացման հետևյալ նորմաները` քրեակատարողական հիմնարկում պահվող յուրաքանչյուր անձի համար օրական` 180 լիտր (6 անգամ ավելի), իսկ քրեակատարողական հիմնարկի յուրաքանչյուր աշխատակցի համար օրական` 120 լիտր (4անգամ ավելի): </w:t>
            </w:r>
          </w:p>
          <w:p w:rsidR="00D74C72" w:rsidRPr="00B60C2D" w:rsidRDefault="00D74C72" w:rsidP="00A313C8">
            <w:pPr>
              <w:tabs>
                <w:tab w:val="left" w:pos="657"/>
              </w:tabs>
              <w:spacing w:line="360" w:lineRule="auto"/>
              <w:ind w:left="-90" w:right="12" w:firstLine="630"/>
              <w:jc w:val="both"/>
              <w:rPr>
                <w:rFonts w:ascii="GHEA Grapalat" w:hAnsi="GHEA Grapalat"/>
                <w:noProof/>
              </w:rPr>
            </w:pPr>
            <w:r>
              <w:rPr>
                <w:rFonts w:ascii="GHEA Grapalat" w:hAnsi="GHEA Grapalat"/>
                <w:noProof/>
              </w:rPr>
              <w:tab/>
              <w:t>Ելնելով վերոգրյալից</w:t>
            </w:r>
            <w:r w:rsidRPr="00400E86">
              <w:rPr>
                <w:rFonts w:ascii="GHEA Grapalat" w:hAnsi="GHEA Grapalat"/>
                <w:noProof/>
              </w:rPr>
              <w:t>`</w:t>
            </w:r>
            <w:r w:rsidRPr="00B60C2D">
              <w:rPr>
                <w:rFonts w:ascii="GHEA Grapalat" w:hAnsi="GHEA Grapalat"/>
                <w:noProof/>
              </w:rPr>
              <w:t xml:space="preserve"> առաջարկում ենք</w:t>
            </w:r>
            <w:r w:rsidRPr="00400E86">
              <w:rPr>
                <w:rFonts w:ascii="GHEA Grapalat" w:hAnsi="GHEA Grapalat"/>
                <w:noProof/>
              </w:rPr>
              <w:t>,</w:t>
            </w:r>
            <w:r w:rsidRPr="00B60C2D">
              <w:rPr>
                <w:rFonts w:ascii="GHEA Grapalat" w:hAnsi="GHEA Grapalat"/>
                <w:noProof/>
              </w:rPr>
              <w:t xml:space="preserve"> հիմք ընդունելով պետական մարմիններ</w:t>
            </w:r>
            <w:r>
              <w:rPr>
                <w:rFonts w:ascii="GHEA Grapalat" w:hAnsi="GHEA Grapalat"/>
                <w:noProof/>
              </w:rPr>
              <w:t>ի համար սահմանված օրական նորման,</w:t>
            </w:r>
            <w:r w:rsidRPr="00B60C2D">
              <w:rPr>
                <w:rFonts w:ascii="GHEA Grapalat" w:hAnsi="GHEA Grapalat"/>
                <w:noProof/>
              </w:rPr>
              <w:t xml:space="preserve"> վերահաշվարկել քրեակատարողական հիմնարկում պահվող յուրաքանչյուր անձի համար օրական առավելագույն նորմայի չափը (24 ժամվա համար), իսկ քրեակատարողական հիմնարկի յուրաքանչյուր աշխատակցի համար օրական նորման հաշվարկելիս հաշվի առնել </w:t>
            </w:r>
            <w:r w:rsidRPr="00B60C2D">
              <w:rPr>
                <w:rFonts w:ascii="GHEA Grapalat" w:hAnsi="GHEA Grapalat"/>
                <w:noProof/>
              </w:rPr>
              <w:lastRenderedPageBreak/>
              <w:t>յուրաքանչյուր աշխատակցի աշխատանքային ժամերի քանակը:</w:t>
            </w:r>
          </w:p>
          <w:p w:rsidR="00D74C72" w:rsidRPr="00B82F26" w:rsidRDefault="00D74C72" w:rsidP="00A313C8">
            <w:pPr>
              <w:tabs>
                <w:tab w:val="left" w:pos="1020"/>
              </w:tabs>
              <w:spacing w:line="360" w:lineRule="auto"/>
              <w:ind w:firstLine="711"/>
              <w:jc w:val="center"/>
              <w:rPr>
                <w:rFonts w:ascii="GHEA Grapalat" w:hAnsi="GHEA Grapalat"/>
                <w:b/>
              </w:rPr>
            </w:pPr>
          </w:p>
        </w:tc>
        <w:tc>
          <w:tcPr>
            <w:tcW w:w="5954" w:type="dxa"/>
            <w:gridSpan w:val="4"/>
          </w:tcPr>
          <w:p w:rsidR="00D74C72" w:rsidRPr="00B82F26" w:rsidRDefault="00D74C72" w:rsidP="00A313C8">
            <w:pPr>
              <w:tabs>
                <w:tab w:val="left" w:pos="1020"/>
              </w:tabs>
              <w:spacing w:line="360" w:lineRule="auto"/>
              <w:ind w:firstLine="711"/>
              <w:jc w:val="center"/>
              <w:rPr>
                <w:rFonts w:ascii="GHEA Grapalat" w:hAnsi="GHEA Grapalat"/>
                <w:b/>
              </w:rPr>
            </w:pPr>
            <w:r w:rsidRPr="00B82F26">
              <w:rPr>
                <w:rFonts w:ascii="GHEA Grapalat" w:hAnsi="GHEA Grapalat"/>
                <w:b/>
              </w:rPr>
              <w:lastRenderedPageBreak/>
              <w:t>Չի ընդունվել</w:t>
            </w:r>
          </w:p>
          <w:p w:rsidR="00D74C72" w:rsidRPr="00B82F26" w:rsidRDefault="00D74C72" w:rsidP="00A313C8">
            <w:pPr>
              <w:tabs>
                <w:tab w:val="left" w:pos="1020"/>
              </w:tabs>
              <w:spacing w:line="360" w:lineRule="auto"/>
              <w:ind w:firstLine="720"/>
              <w:jc w:val="both"/>
              <w:rPr>
                <w:rFonts w:ascii="GHEA Grapalat" w:hAnsi="GHEA Grapalat"/>
                <w:color w:val="000000"/>
                <w:shd w:val="clear" w:color="auto" w:fill="FFFFFF" w:themeFill="background1"/>
              </w:rPr>
            </w:pPr>
            <w:r w:rsidRPr="00B82F26">
              <w:rPr>
                <w:rFonts w:ascii="GHEA Grapalat" w:hAnsi="GHEA Grapalat"/>
              </w:rPr>
              <w:t>Հաշվի առնելով, որ</w:t>
            </w:r>
            <w:r w:rsidRPr="00B82F26">
              <w:rPr>
                <w:rFonts w:ascii="GHEA Grapalat" w:hAnsi="GHEA Grapalat"/>
                <w:b/>
              </w:rPr>
              <w:t xml:space="preserve"> </w:t>
            </w:r>
            <w:proofErr w:type="spellStart"/>
            <w:r w:rsidRPr="007E30D7">
              <w:rPr>
                <w:rFonts w:ascii="GHEA Grapalat" w:hAnsi="GHEA Grapalat"/>
                <w:bCs/>
                <w:spacing w:val="-6"/>
                <w:lang w:val="af-ZA"/>
              </w:rPr>
              <w:t>Հայաստանի</w:t>
            </w:r>
            <w:proofErr w:type="spellEnd"/>
            <w:r w:rsidRPr="007E30D7">
              <w:rPr>
                <w:rFonts w:ascii="GHEA Grapalat" w:hAnsi="GHEA Grapalat"/>
                <w:bCs/>
                <w:spacing w:val="-6"/>
                <w:lang w:val="af-ZA"/>
              </w:rPr>
              <w:t xml:space="preserve"> </w:t>
            </w:r>
            <w:proofErr w:type="spellStart"/>
            <w:r w:rsidRPr="007E30D7">
              <w:rPr>
                <w:rFonts w:ascii="GHEA Grapalat" w:hAnsi="GHEA Grapalat"/>
                <w:bCs/>
                <w:spacing w:val="-6"/>
                <w:lang w:val="af-ZA"/>
              </w:rPr>
              <w:t>Հանրապետության</w:t>
            </w:r>
            <w:proofErr w:type="spellEnd"/>
            <w:r w:rsidRPr="00B82F26">
              <w:rPr>
                <w:rFonts w:ascii="GHEA Grapalat" w:hAnsi="GHEA Grapalat"/>
                <w:noProof/>
              </w:rPr>
              <w:t xml:space="preserve"> </w:t>
            </w:r>
            <w:r w:rsidRPr="00B60C2D">
              <w:rPr>
                <w:rFonts w:ascii="GHEA Grapalat" w:hAnsi="GHEA Grapalat"/>
                <w:noProof/>
              </w:rPr>
              <w:t>կառավարության 2005 թվականի հունիսի 16-ի N 896-Ա որոշ</w:t>
            </w:r>
            <w:r w:rsidRPr="00B82F26">
              <w:rPr>
                <w:rFonts w:ascii="GHEA Grapalat" w:hAnsi="GHEA Grapalat"/>
                <w:noProof/>
              </w:rPr>
              <w:t xml:space="preserve">ումը (այսուհետ՝ Որոշում) վերաբերում է </w:t>
            </w:r>
            <w:r w:rsidRPr="00B82F26">
              <w:rPr>
                <w:rFonts w:ascii="GHEA Grapalat" w:hAnsi="GHEA Grapalat"/>
                <w:noProof/>
              </w:rPr>
              <w:br/>
            </w:r>
            <w:r w:rsidRPr="00B82F26">
              <w:rPr>
                <w:rFonts w:ascii="GHEA Grapalat" w:hAnsi="GHEA Grapalat"/>
                <w:color w:val="000000"/>
                <w:shd w:val="clear" w:color="auto" w:fill="FFFFFF" w:themeFill="background1"/>
              </w:rPr>
              <w:t xml:space="preserve">Արդարադատության նախարարության </w:t>
            </w:r>
            <w:r w:rsidRPr="00B82F26">
              <w:rPr>
                <w:rFonts w:ascii="GHEA Grapalat" w:hAnsi="GHEA Grapalat"/>
                <w:noProof/>
              </w:rPr>
              <w:t>Ք</w:t>
            </w:r>
            <w:r w:rsidRPr="00B60C2D">
              <w:rPr>
                <w:rFonts w:ascii="GHEA Grapalat" w:hAnsi="GHEA Grapalat"/>
                <w:noProof/>
              </w:rPr>
              <w:t xml:space="preserve">րեակատարողական </w:t>
            </w:r>
            <w:r w:rsidRPr="00B82F26">
              <w:rPr>
                <w:rFonts w:ascii="GHEA Grapalat" w:hAnsi="GHEA Grapalat"/>
                <w:noProof/>
              </w:rPr>
              <w:t xml:space="preserve">ծառայության (այսուհետ՝ Քրեակատարողական ծառայություն) կապի </w:t>
            </w:r>
            <w:r w:rsidRPr="00A878A8">
              <w:rPr>
                <w:rStyle w:val="Strong"/>
                <w:rFonts w:ascii="GHEA Grapalat" w:hAnsi="GHEA Grapalat"/>
                <w:b w:val="0"/>
                <w:color w:val="000000"/>
                <w:szCs w:val="19"/>
                <w:shd w:val="clear" w:color="auto" w:fill="FFFFFF"/>
              </w:rPr>
              <w:t>տեսակների</w:t>
            </w:r>
            <w:r w:rsidRPr="00B82F26">
              <w:rPr>
                <w:rStyle w:val="Strong"/>
                <w:rFonts w:ascii="GHEA Grapalat" w:hAnsi="GHEA Grapalat"/>
                <w:b w:val="0"/>
                <w:color w:val="000000"/>
                <w:szCs w:val="19"/>
                <w:shd w:val="clear" w:color="auto" w:fill="FFFFFF"/>
              </w:rPr>
              <w:t>ն</w:t>
            </w:r>
            <w:r w:rsidRPr="00A878A8">
              <w:rPr>
                <w:rStyle w:val="Strong"/>
                <w:rFonts w:ascii="GHEA Grapalat" w:hAnsi="GHEA Grapalat"/>
                <w:b w:val="0"/>
                <w:color w:val="000000"/>
                <w:szCs w:val="19"/>
                <w:shd w:val="clear" w:color="auto" w:fill="FFFFFF"/>
              </w:rPr>
              <w:t>, քանակի</w:t>
            </w:r>
            <w:r w:rsidRPr="00B82F26">
              <w:rPr>
                <w:rStyle w:val="Strong"/>
                <w:rFonts w:ascii="GHEA Grapalat" w:hAnsi="GHEA Grapalat"/>
                <w:b w:val="0"/>
                <w:color w:val="000000"/>
                <w:szCs w:val="19"/>
                <w:shd w:val="clear" w:color="auto" w:fill="FFFFFF"/>
              </w:rPr>
              <w:t>ն</w:t>
            </w:r>
            <w:r>
              <w:rPr>
                <w:rStyle w:val="Strong"/>
                <w:rFonts w:ascii="GHEA Grapalat" w:hAnsi="GHEA Grapalat"/>
                <w:b w:val="0"/>
                <w:color w:val="000000"/>
                <w:szCs w:val="19"/>
                <w:shd w:val="clear" w:color="auto" w:fill="FFFFFF"/>
              </w:rPr>
              <w:t xml:space="preserve"> </w:t>
            </w:r>
            <w:r w:rsidRPr="00B82F26">
              <w:rPr>
                <w:rStyle w:val="Strong"/>
                <w:rFonts w:ascii="GHEA Grapalat" w:hAnsi="GHEA Grapalat"/>
                <w:b w:val="0"/>
                <w:color w:val="000000"/>
                <w:szCs w:val="19"/>
                <w:shd w:val="clear" w:color="auto" w:fill="FFFFFF"/>
              </w:rPr>
              <w:t>և</w:t>
            </w:r>
            <w:r w:rsidRPr="00A878A8">
              <w:rPr>
                <w:rStyle w:val="Strong"/>
                <w:rFonts w:ascii="GHEA Grapalat" w:hAnsi="GHEA Grapalat"/>
                <w:b w:val="0"/>
                <w:color w:val="000000"/>
                <w:szCs w:val="19"/>
                <w:shd w:val="clear" w:color="auto" w:fill="FFFFFF"/>
              </w:rPr>
              <w:t xml:space="preserve"> կապի ծառայությունների</w:t>
            </w:r>
            <w:r w:rsidRPr="00B82F26">
              <w:rPr>
                <w:rStyle w:val="Strong"/>
                <w:rFonts w:ascii="GHEA Grapalat" w:hAnsi="GHEA Grapalat"/>
                <w:b w:val="0"/>
                <w:color w:val="000000"/>
                <w:szCs w:val="19"/>
                <w:shd w:val="clear" w:color="auto" w:fill="FFFFFF"/>
              </w:rPr>
              <w:t>ն</w:t>
            </w:r>
            <w:r>
              <w:rPr>
                <w:rStyle w:val="Strong"/>
                <w:rFonts w:ascii="GHEA Grapalat" w:hAnsi="GHEA Grapalat"/>
                <w:b w:val="0"/>
                <w:color w:val="000000"/>
                <w:szCs w:val="19"/>
                <w:shd w:val="clear" w:color="auto" w:fill="FFFFFF"/>
              </w:rPr>
              <w:t>, ինչպես նա</w:t>
            </w:r>
            <w:r w:rsidRPr="00B82F26">
              <w:rPr>
                <w:rStyle w:val="Strong"/>
                <w:rFonts w:ascii="GHEA Grapalat" w:hAnsi="GHEA Grapalat"/>
                <w:b w:val="0"/>
                <w:color w:val="000000"/>
                <w:szCs w:val="19"/>
                <w:shd w:val="clear" w:color="auto" w:fill="FFFFFF"/>
              </w:rPr>
              <w:t>և</w:t>
            </w:r>
            <w:r w:rsidRPr="00A878A8">
              <w:rPr>
                <w:rStyle w:val="Strong"/>
                <w:rFonts w:ascii="GHEA Grapalat" w:hAnsi="GHEA Grapalat"/>
                <w:b w:val="0"/>
                <w:color w:val="000000"/>
                <w:szCs w:val="19"/>
                <w:shd w:val="clear" w:color="auto" w:fill="FFFFFF"/>
              </w:rPr>
              <w:t xml:space="preserve"> կոմունալ ծախսերի նորմաներ</w:t>
            </w:r>
            <w:r w:rsidRPr="00B82F26">
              <w:rPr>
                <w:rStyle w:val="Strong"/>
                <w:rFonts w:ascii="GHEA Grapalat" w:hAnsi="GHEA Grapalat"/>
                <w:b w:val="0"/>
                <w:color w:val="000000"/>
                <w:szCs w:val="19"/>
                <w:shd w:val="clear" w:color="auto" w:fill="FFFFFF"/>
              </w:rPr>
              <w:t>ին</w:t>
            </w:r>
            <w:r w:rsidRPr="00B82F26">
              <w:rPr>
                <w:rStyle w:val="Strong"/>
                <w:rFonts w:ascii="GHEA Grapalat" w:hAnsi="GHEA Grapalat" w:cs="Arial"/>
                <w:b w:val="0"/>
                <w:color w:val="000000"/>
                <w:szCs w:val="19"/>
                <w:shd w:val="clear" w:color="auto" w:fill="FFFFFF"/>
              </w:rPr>
              <w:t>՝</w:t>
            </w:r>
            <w:r w:rsidRPr="00B82F26">
              <w:rPr>
                <w:rFonts w:ascii="GHEA Grapalat" w:hAnsi="GHEA Grapalat"/>
                <w:noProof/>
              </w:rPr>
              <w:t xml:space="preserve"> ուստի Ֆինանսների նախարարության սույն թվականի հուլիսի 4-ի թիվ </w:t>
            </w:r>
            <w:r w:rsidRPr="00865F03">
              <w:rPr>
                <w:rFonts w:ascii="GHEA Grapalat" w:hAnsi="GHEA Grapalat"/>
                <w:color w:val="000000"/>
                <w:shd w:val="clear" w:color="auto" w:fill="FFFFFF" w:themeFill="background1"/>
              </w:rPr>
              <w:t>01/11-1/12697-2023</w:t>
            </w:r>
            <w:r w:rsidRPr="00B82F26">
              <w:rPr>
                <w:rFonts w:ascii="GHEA Grapalat" w:hAnsi="GHEA Grapalat"/>
                <w:color w:val="000000"/>
                <w:shd w:val="clear" w:color="auto" w:fill="FFFFFF" w:themeFill="background1"/>
              </w:rPr>
              <w:t xml:space="preserve"> գրությունն ներկայացվել է Քրեակատարողական ծառայություն՝ վերջինիս իրավասությունների շրջանակում ուսումնասիրման և կարծիքի ներկայացման նպատակով:</w:t>
            </w:r>
          </w:p>
          <w:p w:rsidR="00D74C72" w:rsidRPr="00B82F26" w:rsidRDefault="00D74C72" w:rsidP="00A313C8">
            <w:pPr>
              <w:tabs>
                <w:tab w:val="left" w:pos="1020"/>
              </w:tabs>
              <w:spacing w:line="360" w:lineRule="auto"/>
              <w:ind w:firstLine="720"/>
              <w:jc w:val="both"/>
              <w:rPr>
                <w:rFonts w:ascii="GHEA Grapalat" w:hAnsi="GHEA Grapalat"/>
                <w:color w:val="000000"/>
                <w:shd w:val="clear" w:color="auto" w:fill="FFFFFF" w:themeFill="background1"/>
              </w:rPr>
            </w:pPr>
            <w:proofErr w:type="spellStart"/>
            <w:r w:rsidRPr="00B82F26">
              <w:rPr>
                <w:rFonts w:ascii="GHEA Grapalat" w:hAnsi="GHEA Grapalat"/>
                <w:color w:val="000000"/>
                <w:shd w:val="clear" w:color="auto" w:fill="FFFFFF" w:themeFill="background1"/>
              </w:rPr>
              <w:lastRenderedPageBreak/>
              <w:t>Ստորև</w:t>
            </w:r>
            <w:proofErr w:type="spellEnd"/>
            <w:r w:rsidRPr="00B82F26">
              <w:rPr>
                <w:rFonts w:ascii="GHEA Grapalat" w:hAnsi="GHEA Grapalat"/>
                <w:color w:val="000000"/>
                <w:shd w:val="clear" w:color="auto" w:fill="FFFFFF" w:themeFill="background1"/>
              </w:rPr>
              <w:t xml:space="preserve"> ներկայացվում է վերջինիս դիրքորոշումը՝ Ֆինանսների նախարարության հիշյալ գրության բովանդակության առնչությամբ.</w:t>
            </w:r>
          </w:p>
          <w:p w:rsidR="00D74C72" w:rsidRPr="00B82F26" w:rsidRDefault="00D74C72" w:rsidP="00A313C8">
            <w:pPr>
              <w:pStyle w:val="a4"/>
              <w:shd w:val="clear" w:color="auto" w:fill="auto"/>
              <w:tabs>
                <w:tab w:val="left" w:pos="6234"/>
              </w:tabs>
              <w:spacing w:after="0" w:line="360" w:lineRule="auto"/>
              <w:ind w:left="100" w:right="100" w:firstLine="700"/>
              <w:jc w:val="both"/>
              <w:rPr>
                <w:rFonts w:ascii="GHEA Grapalat" w:hAnsi="GHEA Grapalat"/>
                <w:sz w:val="24"/>
                <w:szCs w:val="24"/>
              </w:rPr>
            </w:pPr>
            <w:r w:rsidRPr="00B82F26">
              <w:rPr>
                <w:rFonts w:ascii="GHEA Grapalat" w:eastAsia="Times New Roman" w:hAnsi="GHEA Grapalat"/>
                <w:noProof/>
                <w:sz w:val="24"/>
                <w:szCs w:val="24"/>
              </w:rPr>
              <w:t>Ո</w:t>
            </w:r>
            <w:r w:rsidRPr="00865F03">
              <w:rPr>
                <w:rFonts w:ascii="GHEA Grapalat" w:eastAsia="Times New Roman" w:hAnsi="GHEA Grapalat"/>
                <w:noProof/>
                <w:sz w:val="24"/>
                <w:szCs w:val="24"/>
              </w:rPr>
              <w:t>րոշ</w:t>
            </w:r>
            <w:r w:rsidRPr="00B82F26">
              <w:rPr>
                <w:rFonts w:ascii="GHEA Grapalat" w:hAnsi="GHEA Grapalat"/>
                <w:noProof/>
                <w:sz w:val="24"/>
                <w:szCs w:val="24"/>
              </w:rPr>
              <w:t>ումն</w:t>
            </w:r>
            <w:r w:rsidRPr="00B82F26">
              <w:rPr>
                <w:rFonts w:ascii="GHEA Grapalat" w:hAnsi="GHEA Grapalat"/>
                <w:sz w:val="24"/>
                <w:szCs w:val="24"/>
              </w:rPr>
              <w:t xml:space="preserve"> </w:t>
            </w:r>
            <w:r w:rsidRPr="00865F03">
              <w:rPr>
                <w:rFonts w:ascii="GHEA Grapalat" w:hAnsi="GHEA Grapalat"/>
                <w:sz w:val="24"/>
                <w:szCs w:val="24"/>
              </w:rPr>
              <w:t xml:space="preserve">ընդունվելուց հետո աստիճանաբար </w:t>
            </w:r>
            <w:proofErr w:type="spellStart"/>
            <w:r w:rsidRPr="00865F03">
              <w:rPr>
                <w:rFonts w:ascii="GHEA Grapalat" w:hAnsi="GHEA Grapalat"/>
                <w:sz w:val="24"/>
                <w:szCs w:val="24"/>
              </w:rPr>
              <w:t>բարելավվել</w:t>
            </w:r>
            <w:proofErr w:type="spellEnd"/>
            <w:r w:rsidRPr="00865F03">
              <w:rPr>
                <w:rFonts w:ascii="GHEA Grapalat" w:hAnsi="GHEA Grapalat"/>
                <w:sz w:val="24"/>
                <w:szCs w:val="24"/>
              </w:rPr>
              <w:t xml:space="preserve"> և անհամեմատ փոխվել են ՀՀ ԱՆ քրեակատարողական հիմնարկներում պահվող կալանավորված անձանց և դատապարտյալների պահման </w:t>
            </w:r>
            <w:proofErr w:type="spellStart"/>
            <w:r w:rsidRPr="00865F03">
              <w:rPr>
                <w:rFonts w:ascii="GHEA Grapalat" w:hAnsi="GHEA Grapalat"/>
                <w:sz w:val="24"/>
                <w:szCs w:val="24"/>
              </w:rPr>
              <w:t>կոմունալ֊կենցաղային</w:t>
            </w:r>
            <w:proofErr w:type="spellEnd"/>
            <w:r w:rsidRPr="00865F03">
              <w:rPr>
                <w:rFonts w:ascii="GHEA Grapalat" w:hAnsi="GHEA Grapalat"/>
                <w:sz w:val="24"/>
                <w:szCs w:val="24"/>
              </w:rPr>
              <w:t xml:space="preserve"> պայմանները, </w:t>
            </w:r>
            <w:proofErr w:type="spellStart"/>
            <w:r w:rsidRPr="00865F03">
              <w:rPr>
                <w:rFonts w:ascii="GHEA Grapalat" w:hAnsi="GHEA Grapalat"/>
                <w:sz w:val="24"/>
                <w:szCs w:val="24"/>
              </w:rPr>
              <w:t>հետևաբար</w:t>
            </w:r>
            <w:proofErr w:type="spellEnd"/>
            <w:r w:rsidRPr="00865F03">
              <w:rPr>
                <w:rFonts w:ascii="GHEA Grapalat" w:hAnsi="GHEA Grapalat"/>
                <w:sz w:val="24"/>
                <w:szCs w:val="24"/>
              </w:rPr>
              <w:t xml:space="preserve"> նաև ավելացել են այդ պայմանների բարելավման ապահովման համար անհրաժեշտ կոմունալ ծախսերը:</w:t>
            </w:r>
          </w:p>
          <w:p w:rsidR="00D74C72" w:rsidRPr="00B82F26" w:rsidRDefault="00D74C72" w:rsidP="00A313C8">
            <w:pPr>
              <w:pStyle w:val="a4"/>
              <w:shd w:val="clear" w:color="auto" w:fill="auto"/>
              <w:spacing w:after="0" w:line="360" w:lineRule="auto"/>
              <w:ind w:right="100" w:firstLine="743"/>
              <w:jc w:val="both"/>
              <w:rPr>
                <w:rFonts w:ascii="GHEA Grapalat" w:hAnsi="GHEA Grapalat"/>
                <w:sz w:val="24"/>
                <w:szCs w:val="24"/>
              </w:rPr>
            </w:pPr>
            <w:r w:rsidRPr="00865F03">
              <w:rPr>
                <w:rFonts w:ascii="GHEA Grapalat" w:hAnsi="GHEA Grapalat"/>
                <w:sz w:val="24"/>
                <w:szCs w:val="24"/>
              </w:rPr>
              <w:t>Մասնավորապես</w:t>
            </w:r>
            <w:r w:rsidRPr="00B82F26">
              <w:rPr>
                <w:rFonts w:ascii="GHEA Grapalat" w:hAnsi="GHEA Grapalat"/>
                <w:sz w:val="24"/>
                <w:szCs w:val="24"/>
              </w:rPr>
              <w:t>՝</w:t>
            </w:r>
            <w:r w:rsidRPr="00865F03">
              <w:rPr>
                <w:rFonts w:ascii="GHEA Grapalat" w:hAnsi="GHEA Grapalat"/>
                <w:sz w:val="24"/>
                <w:szCs w:val="24"/>
              </w:rPr>
              <w:t xml:space="preserve"> ՀՀ ԱՆ քրեակատարողական հիմնարկներում վերջին տարիներին</w:t>
            </w:r>
            <w:r w:rsidRPr="00B82F26">
              <w:rPr>
                <w:rFonts w:ascii="GHEA Grapalat" w:hAnsi="GHEA Grapalat"/>
                <w:sz w:val="24"/>
                <w:szCs w:val="24"/>
              </w:rPr>
              <w:t xml:space="preserve"> </w:t>
            </w:r>
            <w:r w:rsidRPr="00865F03">
              <w:rPr>
                <w:rFonts w:ascii="GHEA Grapalat" w:hAnsi="GHEA Grapalat"/>
                <w:sz w:val="24"/>
                <w:szCs w:val="24"/>
              </w:rPr>
              <w:t>բավական մեծ քանակներով ավելացել են շահագործվող հեռուստացույցների, սառնարանների</w:t>
            </w:r>
            <w:r w:rsidRPr="00B82F26">
              <w:rPr>
                <w:rFonts w:ascii="GHEA Grapalat" w:hAnsi="GHEA Grapalat"/>
                <w:sz w:val="24"/>
                <w:szCs w:val="24"/>
              </w:rPr>
              <w:t xml:space="preserve">, </w:t>
            </w:r>
            <w:r w:rsidRPr="00865F03">
              <w:rPr>
                <w:rFonts w:ascii="GHEA Grapalat" w:hAnsi="GHEA Grapalat"/>
                <w:sz w:val="24"/>
                <w:szCs w:val="24"/>
              </w:rPr>
              <w:t xml:space="preserve">լվացքի մեքենաների, էլեկտրական </w:t>
            </w:r>
            <w:proofErr w:type="spellStart"/>
            <w:r w:rsidRPr="00865F03">
              <w:rPr>
                <w:rFonts w:ascii="GHEA Grapalat" w:hAnsi="GHEA Grapalat"/>
                <w:sz w:val="24"/>
                <w:szCs w:val="24"/>
              </w:rPr>
              <w:t>ջրատաքացուցիչների</w:t>
            </w:r>
            <w:proofErr w:type="spellEnd"/>
            <w:r w:rsidRPr="00865F03">
              <w:rPr>
                <w:rFonts w:ascii="GHEA Grapalat" w:hAnsi="GHEA Grapalat"/>
                <w:sz w:val="24"/>
                <w:szCs w:val="24"/>
              </w:rPr>
              <w:t xml:space="preserve">, </w:t>
            </w:r>
            <w:proofErr w:type="spellStart"/>
            <w:r w:rsidRPr="00865F03">
              <w:rPr>
                <w:rFonts w:ascii="GHEA Grapalat" w:hAnsi="GHEA Grapalat"/>
                <w:sz w:val="24"/>
                <w:szCs w:val="24"/>
              </w:rPr>
              <w:t>թեյնիկների</w:t>
            </w:r>
            <w:proofErr w:type="spellEnd"/>
            <w:r w:rsidRPr="00865F03">
              <w:rPr>
                <w:rFonts w:ascii="GHEA Grapalat" w:hAnsi="GHEA Grapalat"/>
                <w:sz w:val="24"/>
                <w:szCs w:val="24"/>
              </w:rPr>
              <w:t xml:space="preserve">, </w:t>
            </w:r>
            <w:proofErr w:type="spellStart"/>
            <w:r w:rsidRPr="00865F03">
              <w:rPr>
                <w:rFonts w:ascii="GHEA Grapalat" w:hAnsi="GHEA Grapalat"/>
                <w:sz w:val="24"/>
                <w:szCs w:val="24"/>
              </w:rPr>
              <w:t>սրճեփների</w:t>
            </w:r>
            <w:proofErr w:type="spellEnd"/>
            <w:r w:rsidRPr="00865F03">
              <w:rPr>
                <w:rFonts w:ascii="GHEA Grapalat" w:hAnsi="GHEA Grapalat"/>
                <w:sz w:val="24"/>
                <w:szCs w:val="24"/>
              </w:rPr>
              <w:t>,</w:t>
            </w:r>
            <w:r w:rsidRPr="00B82F26">
              <w:rPr>
                <w:rFonts w:ascii="GHEA Grapalat" w:hAnsi="GHEA Grapalat"/>
                <w:sz w:val="24"/>
                <w:szCs w:val="24"/>
              </w:rPr>
              <w:t xml:space="preserve"> </w:t>
            </w:r>
            <w:r w:rsidRPr="00865F03">
              <w:rPr>
                <w:rFonts w:ascii="GHEA Grapalat" w:hAnsi="GHEA Grapalat"/>
                <w:sz w:val="24"/>
                <w:szCs w:val="24"/>
              </w:rPr>
              <w:t xml:space="preserve">համակարգիչների, տպիչ սարքերի, հոսանք կայունացնող սարքերի և </w:t>
            </w:r>
            <w:proofErr w:type="spellStart"/>
            <w:r w:rsidRPr="00865F03">
              <w:rPr>
                <w:rFonts w:ascii="GHEA Grapalat" w:hAnsi="GHEA Grapalat"/>
                <w:sz w:val="24"/>
                <w:szCs w:val="24"/>
              </w:rPr>
              <w:t>օդորակիչների</w:t>
            </w:r>
            <w:proofErr w:type="spellEnd"/>
            <w:r w:rsidRPr="00865F03">
              <w:rPr>
                <w:rFonts w:ascii="GHEA Grapalat" w:hAnsi="GHEA Grapalat"/>
                <w:sz w:val="24"/>
                <w:szCs w:val="24"/>
              </w:rPr>
              <w:t xml:space="preserve"> </w:t>
            </w:r>
            <w:r w:rsidRPr="00865F03">
              <w:rPr>
                <w:rFonts w:ascii="GHEA Grapalat" w:hAnsi="GHEA Grapalat"/>
                <w:sz w:val="24"/>
                <w:szCs w:val="24"/>
              </w:rPr>
              <w:lastRenderedPageBreak/>
              <w:t>քանակը:</w:t>
            </w:r>
          </w:p>
          <w:p w:rsidR="00D74C72" w:rsidRPr="00865F03" w:rsidRDefault="00D74C72" w:rsidP="00A313C8">
            <w:pPr>
              <w:pStyle w:val="a4"/>
              <w:shd w:val="clear" w:color="auto" w:fill="auto"/>
              <w:spacing w:after="0" w:line="360" w:lineRule="auto"/>
              <w:ind w:right="100" w:firstLine="743"/>
              <w:jc w:val="both"/>
              <w:rPr>
                <w:rFonts w:ascii="GHEA Grapalat" w:hAnsi="GHEA Grapalat"/>
                <w:sz w:val="24"/>
                <w:szCs w:val="24"/>
              </w:rPr>
            </w:pPr>
            <w:proofErr w:type="spellStart"/>
            <w:r w:rsidRPr="00865F03">
              <w:rPr>
                <w:rFonts w:ascii="GHEA Grapalat" w:hAnsi="GHEA Grapalat"/>
                <w:sz w:val="24"/>
                <w:szCs w:val="24"/>
              </w:rPr>
              <w:t>Բնակեփ</w:t>
            </w:r>
            <w:proofErr w:type="spellEnd"/>
            <w:r w:rsidRPr="00865F03">
              <w:rPr>
                <w:rFonts w:ascii="GHEA Grapalat" w:hAnsi="GHEA Grapalat"/>
                <w:sz w:val="24"/>
                <w:szCs w:val="24"/>
              </w:rPr>
              <w:t xml:space="preserve"> տարածքների ջեռուցումը և բաղնիքների տաք ջրամատակարարումը անխափան ապահովելու համար </w:t>
            </w:r>
            <w:proofErr w:type="spellStart"/>
            <w:r w:rsidRPr="00865F03">
              <w:rPr>
                <w:rFonts w:ascii="GHEA Grapalat" w:hAnsi="GHEA Grapalat"/>
                <w:sz w:val="24"/>
                <w:szCs w:val="24"/>
              </w:rPr>
              <w:t>կաթսայատներում</w:t>
            </w:r>
            <w:proofErr w:type="spellEnd"/>
            <w:r w:rsidRPr="00865F03">
              <w:rPr>
                <w:rFonts w:ascii="GHEA Grapalat" w:hAnsi="GHEA Grapalat"/>
                <w:sz w:val="24"/>
                <w:szCs w:val="24"/>
              </w:rPr>
              <w:t xml:space="preserve"> ներկայումս շահագործվում են մեծ թվով ջրի պոմպեր և այլ էլեկտրական սարքավորումներ, որոնք նախկինում չեն օգտագործվել:</w:t>
            </w:r>
          </w:p>
          <w:p w:rsidR="00D74C72" w:rsidRPr="00B82F26" w:rsidRDefault="00D74C72" w:rsidP="00A313C8">
            <w:pPr>
              <w:pStyle w:val="a4"/>
              <w:shd w:val="clear" w:color="auto" w:fill="auto"/>
              <w:tabs>
                <w:tab w:val="right" w:pos="10046"/>
              </w:tabs>
              <w:spacing w:after="0" w:line="360" w:lineRule="auto"/>
              <w:ind w:left="100" w:right="100" w:firstLine="700"/>
              <w:jc w:val="both"/>
              <w:rPr>
                <w:rFonts w:ascii="GHEA Grapalat" w:hAnsi="GHEA Grapalat"/>
                <w:sz w:val="24"/>
                <w:szCs w:val="24"/>
              </w:rPr>
            </w:pPr>
            <w:r w:rsidRPr="00865F03">
              <w:rPr>
                <w:rFonts w:ascii="GHEA Grapalat" w:hAnsi="GHEA Grapalat"/>
                <w:sz w:val="24"/>
                <w:szCs w:val="24"/>
              </w:rPr>
              <w:t xml:space="preserve">Խմելու ջրի անխափան մատակարարման ապահովման համար </w:t>
            </w:r>
            <w:proofErr w:type="spellStart"/>
            <w:r w:rsidRPr="00865F03">
              <w:rPr>
                <w:rFonts w:ascii="GHEA Grapalat" w:hAnsi="GHEA Grapalat"/>
                <w:sz w:val="24"/>
                <w:szCs w:val="24"/>
              </w:rPr>
              <w:t>պոմպակայաններում</w:t>
            </w:r>
            <w:proofErr w:type="spellEnd"/>
            <w:r w:rsidRPr="00865F03">
              <w:rPr>
                <w:rFonts w:ascii="GHEA Grapalat" w:hAnsi="GHEA Grapalat"/>
                <w:sz w:val="24"/>
                <w:szCs w:val="24"/>
              </w:rPr>
              <w:t xml:space="preserve"> և մասնաշենքերում</w:t>
            </w:r>
            <w:r w:rsidRPr="00B82F26">
              <w:rPr>
                <w:rFonts w:ascii="GHEA Grapalat" w:hAnsi="GHEA Grapalat"/>
                <w:sz w:val="24"/>
                <w:szCs w:val="24"/>
              </w:rPr>
              <w:t xml:space="preserve"> </w:t>
            </w:r>
            <w:r w:rsidRPr="00865F03">
              <w:rPr>
                <w:rFonts w:ascii="GHEA Grapalat" w:hAnsi="GHEA Grapalat"/>
                <w:sz w:val="24"/>
                <w:szCs w:val="24"/>
              </w:rPr>
              <w:t>շահագործվում են մեծ թվով ջրի պոմպեր, որոնք նախկինում չեն օգտագործվել:</w:t>
            </w:r>
            <w:r w:rsidRPr="00865F03">
              <w:rPr>
                <w:rFonts w:ascii="GHEA Grapalat" w:hAnsi="GHEA Grapalat"/>
                <w:sz w:val="24"/>
                <w:szCs w:val="24"/>
              </w:rPr>
              <w:tab/>
              <w:t>"</w:t>
            </w:r>
          </w:p>
          <w:p w:rsidR="00D74C72" w:rsidRPr="00865F03" w:rsidRDefault="00D74C72" w:rsidP="00A313C8">
            <w:pPr>
              <w:pStyle w:val="a4"/>
              <w:shd w:val="clear" w:color="auto" w:fill="auto"/>
              <w:tabs>
                <w:tab w:val="right" w:pos="10046"/>
              </w:tabs>
              <w:spacing w:after="0" w:line="360" w:lineRule="auto"/>
              <w:ind w:left="100" w:right="100" w:firstLine="643"/>
              <w:jc w:val="both"/>
              <w:rPr>
                <w:rFonts w:ascii="GHEA Grapalat" w:hAnsi="GHEA Grapalat"/>
                <w:sz w:val="24"/>
                <w:szCs w:val="24"/>
              </w:rPr>
            </w:pPr>
            <w:proofErr w:type="spellStart"/>
            <w:r w:rsidRPr="00865F03">
              <w:rPr>
                <w:rFonts w:ascii="GHEA Grapalat" w:hAnsi="GHEA Grapalat"/>
                <w:sz w:val="24"/>
                <w:szCs w:val="24"/>
              </w:rPr>
              <w:t>Լվացքատներում</w:t>
            </w:r>
            <w:proofErr w:type="spellEnd"/>
            <w:r w:rsidRPr="00865F03">
              <w:rPr>
                <w:rFonts w:ascii="GHEA Grapalat" w:hAnsi="GHEA Grapalat"/>
                <w:sz w:val="24"/>
                <w:szCs w:val="24"/>
              </w:rPr>
              <w:t xml:space="preserve"> ավելացել են լվացքի մեքենաների և չորացնող թմբուկների քանակը:</w:t>
            </w:r>
          </w:p>
          <w:p w:rsidR="00D74C72" w:rsidRPr="00865F03" w:rsidRDefault="00D74C72" w:rsidP="00A313C8">
            <w:pPr>
              <w:pStyle w:val="a4"/>
              <w:shd w:val="clear" w:color="auto" w:fill="auto"/>
              <w:tabs>
                <w:tab w:val="right" w:pos="9674"/>
                <w:tab w:val="right" w:pos="9623"/>
              </w:tabs>
              <w:spacing w:after="41" w:line="360" w:lineRule="auto"/>
              <w:ind w:left="100" w:right="100" w:firstLine="700"/>
              <w:jc w:val="both"/>
              <w:rPr>
                <w:rFonts w:ascii="GHEA Grapalat" w:hAnsi="GHEA Grapalat"/>
                <w:sz w:val="24"/>
                <w:szCs w:val="24"/>
              </w:rPr>
            </w:pPr>
            <w:r w:rsidRPr="00865F03">
              <w:rPr>
                <w:rFonts w:ascii="GHEA Grapalat" w:hAnsi="GHEA Grapalat"/>
                <w:sz w:val="24"/>
                <w:szCs w:val="24"/>
              </w:rPr>
              <w:t xml:space="preserve">Ձմռանը ՀՀ ԱՆ քրեակատարողական հիմնարկների որոշ տեղամասերում կենտրոնական ջեռուցման բացակայության պատճառով ջեռուցումն իրականացվում է էլեկտրական </w:t>
            </w:r>
            <w:proofErr w:type="spellStart"/>
            <w:r w:rsidRPr="00865F03">
              <w:rPr>
                <w:rFonts w:ascii="GHEA Grapalat" w:hAnsi="GHEA Grapalat"/>
                <w:sz w:val="24"/>
                <w:szCs w:val="24"/>
              </w:rPr>
              <w:t>ջեռուցիչների</w:t>
            </w:r>
            <w:proofErr w:type="spellEnd"/>
            <w:r w:rsidRPr="00865F03">
              <w:rPr>
                <w:rFonts w:ascii="GHEA Grapalat" w:hAnsi="GHEA Grapalat"/>
                <w:sz w:val="24"/>
                <w:szCs w:val="24"/>
              </w:rPr>
              <w:t xml:space="preserve"> օգտագործմամբ:</w:t>
            </w:r>
            <w:r w:rsidRPr="00865F03">
              <w:rPr>
                <w:rFonts w:ascii="GHEA Grapalat" w:hAnsi="GHEA Grapalat"/>
                <w:sz w:val="24"/>
                <w:szCs w:val="24"/>
              </w:rPr>
              <w:tab/>
              <w:t>"</w:t>
            </w:r>
            <w:r w:rsidRPr="00865F03">
              <w:rPr>
                <w:rFonts w:ascii="GHEA Grapalat" w:hAnsi="GHEA Grapalat"/>
                <w:sz w:val="24"/>
                <w:szCs w:val="24"/>
              </w:rPr>
              <w:tab/>
              <w:t>"</w:t>
            </w:r>
          </w:p>
          <w:p w:rsidR="00D74C72" w:rsidRPr="00865F03" w:rsidRDefault="00D74C72" w:rsidP="00A313C8">
            <w:pPr>
              <w:pStyle w:val="a4"/>
              <w:shd w:val="clear" w:color="auto" w:fill="auto"/>
              <w:spacing w:after="0" w:line="360" w:lineRule="auto"/>
              <w:ind w:left="100" w:right="100" w:firstLine="700"/>
              <w:jc w:val="both"/>
              <w:rPr>
                <w:rFonts w:ascii="GHEA Grapalat" w:hAnsi="GHEA Grapalat"/>
                <w:sz w:val="24"/>
                <w:szCs w:val="24"/>
              </w:rPr>
            </w:pPr>
            <w:r w:rsidRPr="00865F03">
              <w:rPr>
                <w:rFonts w:ascii="GHEA Grapalat" w:hAnsi="GHEA Grapalat"/>
                <w:sz w:val="24"/>
                <w:szCs w:val="24"/>
              </w:rPr>
              <w:lastRenderedPageBreak/>
              <w:t xml:space="preserve">Մասնավորապես կենտրոնական ջեռուցման բացակայության պատճառով դատապարտյալների ցածր </w:t>
            </w:r>
            <w:proofErr w:type="spellStart"/>
            <w:r w:rsidRPr="00865F03">
              <w:rPr>
                <w:rFonts w:ascii="GHEA Grapalat" w:hAnsi="GHEA Grapalat"/>
                <w:sz w:val="24"/>
                <w:szCs w:val="24"/>
              </w:rPr>
              <w:t>անվտանգային</w:t>
            </w:r>
            <w:proofErr w:type="spellEnd"/>
            <w:r w:rsidRPr="00865F03">
              <w:rPr>
                <w:rFonts w:ascii="GHEA Grapalat" w:hAnsi="GHEA Grapalat"/>
                <w:sz w:val="24"/>
                <w:szCs w:val="24"/>
              </w:rPr>
              <w:t xml:space="preserve"> գոտու մեղմ պայմանների պահման տեղամասերում, դիզելային գեներատորների մասնաշենքերում, հսկիչ </w:t>
            </w:r>
            <w:proofErr w:type="spellStart"/>
            <w:r w:rsidRPr="00865F03">
              <w:rPr>
                <w:rFonts w:ascii="GHEA Grapalat" w:hAnsi="GHEA Grapalat"/>
                <w:sz w:val="24"/>
                <w:szCs w:val="24"/>
              </w:rPr>
              <w:t>անցագրային</w:t>
            </w:r>
            <w:proofErr w:type="spellEnd"/>
            <w:r w:rsidRPr="00865F03">
              <w:rPr>
                <w:rFonts w:ascii="GHEA Grapalat" w:hAnsi="GHEA Grapalat"/>
                <w:sz w:val="24"/>
                <w:szCs w:val="24"/>
              </w:rPr>
              <w:t xml:space="preserve"> կետերի, պահպանության ապահովման հերթապահ խմբի աշխատակիցների հանգստի սենյակների և պահեստների որոշ տեղամասերի ջեռուցումն իրականացվում է էլեկտրական </w:t>
            </w:r>
            <w:proofErr w:type="spellStart"/>
            <w:r w:rsidRPr="00865F03">
              <w:rPr>
                <w:rFonts w:ascii="GHEA Grapalat" w:hAnsi="GHEA Grapalat"/>
                <w:sz w:val="24"/>
                <w:szCs w:val="24"/>
              </w:rPr>
              <w:t>ջեռուցիչների</w:t>
            </w:r>
            <w:proofErr w:type="spellEnd"/>
            <w:r w:rsidRPr="00865F03">
              <w:rPr>
                <w:rFonts w:ascii="GHEA Grapalat" w:hAnsi="GHEA Grapalat"/>
                <w:sz w:val="24"/>
                <w:szCs w:val="24"/>
              </w:rPr>
              <w:t xml:space="preserve"> միջոցով:</w:t>
            </w:r>
          </w:p>
          <w:p w:rsidR="00D74C72" w:rsidRPr="00D74C72" w:rsidRDefault="00D74C72" w:rsidP="00A313C8">
            <w:pPr>
              <w:pStyle w:val="a4"/>
              <w:shd w:val="clear" w:color="auto" w:fill="auto"/>
              <w:spacing w:after="0" w:line="360" w:lineRule="auto"/>
              <w:ind w:right="80" w:firstLine="743"/>
              <w:jc w:val="both"/>
              <w:rPr>
                <w:rFonts w:ascii="GHEA Grapalat" w:hAnsi="GHEA Grapalat"/>
                <w:sz w:val="24"/>
                <w:szCs w:val="24"/>
              </w:rPr>
            </w:pPr>
            <w:r w:rsidRPr="00D74C72">
              <w:rPr>
                <w:rFonts w:ascii="GHEA Grapalat" w:hAnsi="GHEA Grapalat"/>
                <w:sz w:val="24"/>
                <w:szCs w:val="24"/>
              </w:rPr>
              <w:t>Վ</w:t>
            </w:r>
            <w:r w:rsidRPr="00865F03">
              <w:rPr>
                <w:rFonts w:ascii="GHEA Grapalat" w:hAnsi="GHEA Grapalat"/>
                <w:sz w:val="24"/>
                <w:szCs w:val="24"/>
              </w:rPr>
              <w:t xml:space="preserve">երը նշված փաստարկներով պայմանավորված ավելացել են </w:t>
            </w:r>
            <w:r w:rsidRPr="00D74C72">
              <w:rPr>
                <w:rFonts w:ascii="GHEA Grapalat" w:hAnsi="GHEA Grapalat"/>
                <w:sz w:val="24"/>
                <w:szCs w:val="24"/>
              </w:rPr>
              <w:t xml:space="preserve">ՀՀ </w:t>
            </w:r>
            <w:r w:rsidRPr="00865F03">
              <w:rPr>
                <w:rFonts w:ascii="GHEA Grapalat" w:hAnsi="GHEA Grapalat"/>
                <w:sz w:val="24"/>
                <w:szCs w:val="24"/>
              </w:rPr>
              <w:t>ԱՆ</w:t>
            </w:r>
            <w:r w:rsidRPr="00D74C72">
              <w:rPr>
                <w:rFonts w:ascii="GHEA Grapalat" w:hAnsi="GHEA Grapalat"/>
                <w:sz w:val="24"/>
                <w:szCs w:val="24"/>
              </w:rPr>
              <w:t xml:space="preserve"> </w:t>
            </w:r>
            <w:r w:rsidRPr="00865F03">
              <w:rPr>
                <w:rFonts w:ascii="GHEA Grapalat" w:hAnsi="GHEA Grapalat"/>
                <w:sz w:val="24"/>
                <w:szCs w:val="24"/>
              </w:rPr>
              <w:t xml:space="preserve">քրեակատարողական հիմնարկներում առկա էներգակիրների ընդհանուր </w:t>
            </w:r>
            <w:proofErr w:type="spellStart"/>
            <w:r w:rsidRPr="00865F03">
              <w:rPr>
                <w:rFonts w:ascii="GHEA Grapalat" w:hAnsi="GHEA Grapalat"/>
                <w:sz w:val="24"/>
                <w:szCs w:val="24"/>
              </w:rPr>
              <w:t>դրվածքային</w:t>
            </w:r>
            <w:proofErr w:type="spellEnd"/>
            <w:r w:rsidRPr="00D74C72">
              <w:rPr>
                <w:rFonts w:ascii="GHEA Grapalat" w:hAnsi="GHEA Grapalat"/>
                <w:sz w:val="24"/>
                <w:szCs w:val="24"/>
              </w:rPr>
              <w:t xml:space="preserve"> </w:t>
            </w:r>
            <w:r w:rsidRPr="00865F03">
              <w:rPr>
                <w:rFonts w:ascii="GHEA Grapalat" w:hAnsi="GHEA Grapalat"/>
                <w:sz w:val="24"/>
                <w:szCs w:val="24"/>
              </w:rPr>
              <w:t xml:space="preserve">հզորությունները, </w:t>
            </w:r>
            <w:proofErr w:type="spellStart"/>
            <w:r w:rsidRPr="00865F03">
              <w:rPr>
                <w:rFonts w:ascii="GHEA Grapalat" w:hAnsi="GHEA Grapalat"/>
                <w:sz w:val="24"/>
                <w:szCs w:val="24"/>
              </w:rPr>
              <w:t>հետևաբար</w:t>
            </w:r>
            <w:proofErr w:type="spellEnd"/>
            <w:r w:rsidRPr="00865F03">
              <w:rPr>
                <w:rFonts w:ascii="GHEA Grapalat" w:hAnsi="GHEA Grapalat"/>
                <w:sz w:val="24"/>
                <w:szCs w:val="24"/>
              </w:rPr>
              <w:t xml:space="preserve"> ավելացել են նաև Քրեակատարողական ծառայության</w:t>
            </w:r>
            <w:r w:rsidRPr="00D74C72">
              <w:rPr>
                <w:rFonts w:ascii="GHEA Grapalat" w:hAnsi="GHEA Grapalat"/>
                <w:sz w:val="24"/>
                <w:szCs w:val="24"/>
              </w:rPr>
              <w:t xml:space="preserve"> </w:t>
            </w:r>
            <w:r w:rsidRPr="00865F03">
              <w:rPr>
                <w:rFonts w:ascii="GHEA Grapalat" w:hAnsi="GHEA Grapalat"/>
                <w:sz w:val="24"/>
                <w:szCs w:val="24"/>
              </w:rPr>
              <w:t>տարեկան կոմունալ առկա ծախսերը:</w:t>
            </w:r>
            <w:r w:rsidRPr="00865F03">
              <w:rPr>
                <w:rFonts w:ascii="GHEA Grapalat" w:hAnsi="GHEA Grapalat"/>
                <w:sz w:val="24"/>
                <w:szCs w:val="24"/>
              </w:rPr>
              <w:tab/>
            </w:r>
          </w:p>
          <w:p w:rsidR="00D74C72" w:rsidRPr="00D74C72" w:rsidRDefault="00D74C72" w:rsidP="00A313C8">
            <w:pPr>
              <w:pStyle w:val="a4"/>
              <w:shd w:val="clear" w:color="auto" w:fill="auto"/>
              <w:spacing w:after="0" w:line="360" w:lineRule="auto"/>
              <w:ind w:right="80" w:firstLine="743"/>
              <w:jc w:val="both"/>
              <w:rPr>
                <w:rFonts w:ascii="GHEA Grapalat" w:hAnsi="GHEA Grapalat"/>
                <w:sz w:val="24"/>
                <w:szCs w:val="24"/>
              </w:rPr>
            </w:pPr>
            <w:r w:rsidRPr="00865F03">
              <w:rPr>
                <w:rFonts w:ascii="GHEA Grapalat" w:hAnsi="GHEA Grapalat"/>
                <w:sz w:val="24"/>
                <w:szCs w:val="24"/>
              </w:rPr>
              <w:t>Ուստի</w:t>
            </w:r>
            <w:r w:rsidRPr="00D74C72">
              <w:rPr>
                <w:rFonts w:ascii="GHEA Grapalat" w:hAnsi="GHEA Grapalat"/>
                <w:sz w:val="24"/>
                <w:szCs w:val="24"/>
              </w:rPr>
              <w:t>,</w:t>
            </w:r>
            <w:r w:rsidRPr="00865F03">
              <w:rPr>
                <w:rFonts w:ascii="GHEA Grapalat" w:hAnsi="GHEA Grapalat"/>
                <w:sz w:val="24"/>
                <w:szCs w:val="24"/>
              </w:rPr>
              <w:t xml:space="preserve"> Քրեակատարողական ծառայության</w:t>
            </w:r>
            <w:r w:rsidRPr="00D74C72">
              <w:rPr>
                <w:rFonts w:ascii="GHEA Grapalat" w:hAnsi="GHEA Grapalat"/>
                <w:sz w:val="24"/>
                <w:szCs w:val="24"/>
              </w:rPr>
              <w:t xml:space="preserve"> </w:t>
            </w:r>
            <w:proofErr w:type="spellStart"/>
            <w:r w:rsidRPr="00865F03">
              <w:rPr>
                <w:rFonts w:ascii="GHEA Grapalat" w:hAnsi="GHEA Grapalat"/>
                <w:sz w:val="24"/>
                <w:szCs w:val="24"/>
              </w:rPr>
              <w:t>կոմունալ֊կենցաղային</w:t>
            </w:r>
            <w:proofErr w:type="spellEnd"/>
            <w:r w:rsidRPr="00865F03">
              <w:rPr>
                <w:rFonts w:ascii="GHEA Grapalat" w:hAnsi="GHEA Grapalat"/>
                <w:sz w:val="24"/>
                <w:szCs w:val="24"/>
              </w:rPr>
              <w:t xml:space="preserve"> առկա պայմանների </w:t>
            </w:r>
            <w:r w:rsidRPr="00865F03">
              <w:rPr>
                <w:rFonts w:ascii="GHEA Grapalat" w:hAnsi="GHEA Grapalat"/>
                <w:sz w:val="24"/>
                <w:szCs w:val="24"/>
              </w:rPr>
              <w:lastRenderedPageBreak/>
              <w:t>ապահովման համար Հայաստանի</w:t>
            </w:r>
            <w:r w:rsidRPr="00D74C72">
              <w:rPr>
                <w:rFonts w:ascii="GHEA Grapalat" w:hAnsi="GHEA Grapalat"/>
                <w:sz w:val="24"/>
                <w:szCs w:val="24"/>
              </w:rPr>
              <w:t xml:space="preserve"> </w:t>
            </w:r>
            <w:r w:rsidRPr="00865F03">
              <w:rPr>
                <w:rFonts w:ascii="GHEA Grapalat" w:hAnsi="GHEA Grapalat"/>
                <w:sz w:val="24"/>
                <w:szCs w:val="24"/>
              </w:rPr>
              <w:t>Հանրապետության կառավարության կողմից հատկացվող տարեկան ծախսային</w:t>
            </w:r>
            <w:r w:rsidRPr="00D74C72">
              <w:rPr>
                <w:rFonts w:ascii="GHEA Grapalat" w:hAnsi="GHEA Grapalat"/>
                <w:sz w:val="24"/>
                <w:szCs w:val="24"/>
              </w:rPr>
              <w:t xml:space="preserve"> </w:t>
            </w:r>
            <w:proofErr w:type="spellStart"/>
            <w:r w:rsidRPr="00865F03">
              <w:rPr>
                <w:rFonts w:ascii="GHEA Grapalat" w:hAnsi="GHEA Grapalat"/>
                <w:sz w:val="24"/>
                <w:szCs w:val="24"/>
              </w:rPr>
              <w:t>իրավաչւսփ</w:t>
            </w:r>
            <w:proofErr w:type="spellEnd"/>
            <w:r w:rsidRPr="00865F03">
              <w:rPr>
                <w:rFonts w:ascii="GHEA Grapalat" w:hAnsi="GHEA Grapalat"/>
                <w:sz w:val="24"/>
                <w:szCs w:val="24"/>
              </w:rPr>
              <w:t xml:space="preserve"> պլանավորում կազմելու նպատակով, անհրաժեշտությունից ելնելով 2022</w:t>
            </w:r>
            <w:r w:rsidRPr="00D74C72">
              <w:rPr>
                <w:rFonts w:ascii="GHEA Grapalat" w:hAnsi="GHEA Grapalat"/>
                <w:sz w:val="24"/>
                <w:szCs w:val="24"/>
              </w:rPr>
              <w:t xml:space="preserve"> </w:t>
            </w:r>
            <w:r w:rsidRPr="00865F03">
              <w:rPr>
                <w:rFonts w:ascii="GHEA Grapalat" w:hAnsi="GHEA Grapalat"/>
                <w:sz w:val="24"/>
                <w:szCs w:val="24"/>
              </w:rPr>
              <w:t>թվականի մարտի 10-ի «Հայաստանի Հանրապետության կառավարության 2005 թվականի</w:t>
            </w:r>
            <w:r w:rsidRPr="00D74C72">
              <w:rPr>
                <w:rFonts w:ascii="GHEA Grapalat" w:hAnsi="GHEA Grapalat"/>
                <w:sz w:val="24"/>
                <w:szCs w:val="24"/>
              </w:rPr>
              <w:t xml:space="preserve"> </w:t>
            </w:r>
            <w:r w:rsidRPr="00865F03">
              <w:rPr>
                <w:rFonts w:ascii="GHEA Grapalat" w:hAnsi="GHEA Grapalat"/>
                <w:sz w:val="24"/>
                <w:szCs w:val="24"/>
              </w:rPr>
              <w:t xml:space="preserve">հունիսի 16-ի </w:t>
            </w:r>
            <w:r w:rsidRPr="00D74C72">
              <w:rPr>
                <w:rFonts w:ascii="GHEA Grapalat" w:hAnsi="GHEA Grapalat"/>
                <w:sz w:val="24"/>
                <w:szCs w:val="24"/>
                <w:lang w:eastAsia="en-US" w:bidi="en-US"/>
              </w:rPr>
              <w:t xml:space="preserve">N </w:t>
            </w:r>
            <w:r w:rsidRPr="00865F03">
              <w:rPr>
                <w:rFonts w:ascii="GHEA Grapalat" w:hAnsi="GHEA Grapalat"/>
                <w:sz w:val="24"/>
                <w:szCs w:val="24"/>
              </w:rPr>
              <w:t xml:space="preserve">896-Ա որոշման մեջ փոփոխություններ </w:t>
            </w:r>
            <w:r w:rsidRPr="00D74C72">
              <w:rPr>
                <w:rFonts w:ascii="GHEA Grapalat" w:hAnsi="GHEA Grapalat"/>
                <w:sz w:val="24"/>
                <w:szCs w:val="24"/>
              </w:rPr>
              <w:t>և</w:t>
            </w:r>
            <w:r w:rsidRPr="00865F03">
              <w:rPr>
                <w:rFonts w:ascii="GHEA Grapalat" w:hAnsi="GHEA Grapalat"/>
                <w:sz w:val="24"/>
                <w:szCs w:val="24"/>
              </w:rPr>
              <w:t xml:space="preserve"> լրացում կատարելու մասին» </w:t>
            </w:r>
            <w:r w:rsidRPr="00D74C72">
              <w:rPr>
                <w:rFonts w:ascii="GHEA Grapalat" w:hAnsi="GHEA Grapalat"/>
                <w:sz w:val="24"/>
                <w:szCs w:val="24"/>
                <w:lang w:eastAsia="en-US" w:bidi="en-US"/>
              </w:rPr>
              <w:t>N</w:t>
            </w:r>
            <w:r w:rsidRPr="00D74C72">
              <w:rPr>
                <w:rFonts w:ascii="GHEA Grapalat" w:hAnsi="GHEA Grapalat"/>
                <w:sz w:val="24"/>
                <w:szCs w:val="24"/>
              </w:rPr>
              <w:t xml:space="preserve"> </w:t>
            </w:r>
            <w:r w:rsidRPr="00865F03">
              <w:rPr>
                <w:rFonts w:ascii="GHEA Grapalat" w:hAnsi="GHEA Grapalat"/>
                <w:sz w:val="24"/>
                <w:szCs w:val="24"/>
              </w:rPr>
              <w:t xml:space="preserve">287-Ա որոշմամբ վերանայվել են կոմունալ ծախսերի </w:t>
            </w:r>
            <w:r>
              <w:rPr>
                <w:rFonts w:ascii="GHEA Grapalat" w:hAnsi="GHEA Grapalat"/>
                <w:sz w:val="24"/>
                <w:szCs w:val="24"/>
              </w:rPr>
              <w:t>ս</w:t>
            </w:r>
            <w:r w:rsidRPr="00D74C72">
              <w:rPr>
                <w:rFonts w:ascii="GHEA Grapalat" w:hAnsi="GHEA Grapalat"/>
                <w:sz w:val="24"/>
                <w:szCs w:val="24"/>
              </w:rPr>
              <w:t>ա</w:t>
            </w:r>
            <w:r>
              <w:rPr>
                <w:rFonts w:ascii="GHEA Grapalat" w:hAnsi="GHEA Grapalat"/>
                <w:sz w:val="24"/>
                <w:szCs w:val="24"/>
              </w:rPr>
              <w:t>հմանաչ</w:t>
            </w:r>
            <w:r w:rsidRPr="00D74C72">
              <w:rPr>
                <w:rFonts w:ascii="GHEA Grapalat" w:hAnsi="GHEA Grapalat"/>
                <w:sz w:val="24"/>
                <w:szCs w:val="24"/>
              </w:rPr>
              <w:t>ա</w:t>
            </w:r>
            <w:r w:rsidRPr="00865F03">
              <w:rPr>
                <w:rFonts w:ascii="GHEA Grapalat" w:hAnsi="GHEA Grapalat"/>
                <w:sz w:val="24"/>
                <w:szCs w:val="24"/>
              </w:rPr>
              <w:t>փերը և ավելի արդիական</w:t>
            </w:r>
            <w:r w:rsidRPr="00D74C72">
              <w:rPr>
                <w:rFonts w:ascii="GHEA Grapalat" w:hAnsi="GHEA Grapalat"/>
                <w:sz w:val="24"/>
                <w:szCs w:val="24"/>
              </w:rPr>
              <w:t xml:space="preserve"> </w:t>
            </w:r>
            <w:r w:rsidRPr="00865F03">
              <w:rPr>
                <w:rFonts w:ascii="GHEA Grapalat" w:hAnsi="GHEA Grapalat"/>
                <w:sz w:val="24"/>
                <w:szCs w:val="24"/>
              </w:rPr>
              <w:t xml:space="preserve">է դարձել Որոշմամբ </w:t>
            </w:r>
            <w:proofErr w:type="spellStart"/>
            <w:r w:rsidRPr="00865F03">
              <w:rPr>
                <w:rFonts w:ascii="GHEA Grapalat" w:hAnsi="GHEA Grapalat"/>
                <w:sz w:val="24"/>
                <w:szCs w:val="24"/>
              </w:rPr>
              <w:t>կանոնակարգվող</w:t>
            </w:r>
            <w:proofErr w:type="spellEnd"/>
            <w:r w:rsidRPr="00865F03">
              <w:rPr>
                <w:rFonts w:ascii="GHEA Grapalat" w:hAnsi="GHEA Grapalat"/>
                <w:sz w:val="24"/>
                <w:szCs w:val="24"/>
              </w:rPr>
              <w:t xml:space="preserve"> ՀՀ ԱՆ քրեակատարողական հիմնարկների</w:t>
            </w:r>
            <w:r w:rsidRPr="00D74C72">
              <w:rPr>
                <w:rFonts w:ascii="GHEA Grapalat" w:hAnsi="GHEA Grapalat"/>
                <w:sz w:val="24"/>
                <w:szCs w:val="24"/>
              </w:rPr>
              <w:t xml:space="preserve"> </w:t>
            </w:r>
            <w:r w:rsidRPr="00865F03">
              <w:rPr>
                <w:rFonts w:ascii="GHEA Grapalat" w:hAnsi="GHEA Grapalat"/>
                <w:sz w:val="24"/>
                <w:szCs w:val="24"/>
              </w:rPr>
              <w:t>համար ընդունված էլեկտրական էներգիայի, բնական գազի և խմելու ջրի սպառման</w:t>
            </w:r>
            <w:r w:rsidRPr="00D74C72">
              <w:rPr>
                <w:rFonts w:ascii="GHEA Grapalat" w:hAnsi="GHEA Grapalat"/>
                <w:sz w:val="24"/>
                <w:szCs w:val="24"/>
              </w:rPr>
              <w:t xml:space="preserve"> </w:t>
            </w:r>
            <w:r w:rsidRPr="00865F03">
              <w:rPr>
                <w:rFonts w:ascii="GHEA Grapalat" w:hAnsi="GHEA Grapalat"/>
                <w:sz w:val="24"/>
                <w:szCs w:val="24"/>
              </w:rPr>
              <w:t>նորմատիվային սահմանաչափերը, որոնք ներկայումս համապատասխանում են առկա</w:t>
            </w:r>
            <w:r w:rsidRPr="00D74C72">
              <w:rPr>
                <w:rFonts w:ascii="GHEA Grapalat" w:hAnsi="GHEA Grapalat"/>
                <w:sz w:val="24"/>
                <w:szCs w:val="24"/>
              </w:rPr>
              <w:t xml:space="preserve"> </w:t>
            </w:r>
            <w:proofErr w:type="spellStart"/>
            <w:r w:rsidRPr="00865F03">
              <w:rPr>
                <w:rFonts w:ascii="GHEA Grapalat" w:hAnsi="GHEA Grapalat"/>
                <w:sz w:val="24"/>
                <w:szCs w:val="24"/>
              </w:rPr>
              <w:t>կոմունալ֊կենցաղային</w:t>
            </w:r>
            <w:proofErr w:type="spellEnd"/>
            <w:r w:rsidRPr="00865F03">
              <w:rPr>
                <w:rFonts w:ascii="GHEA Grapalat" w:hAnsi="GHEA Grapalat"/>
                <w:sz w:val="24"/>
                <w:szCs w:val="24"/>
              </w:rPr>
              <w:t xml:space="preserve"> պայմանների պատշաճ ապահովման համար անհրաժեշտ </w:t>
            </w:r>
            <w:r>
              <w:rPr>
                <w:rFonts w:ascii="GHEA Grapalat" w:hAnsi="GHEA Grapalat"/>
                <w:sz w:val="24"/>
                <w:szCs w:val="24"/>
              </w:rPr>
              <w:t>կոմունա</w:t>
            </w:r>
            <w:r w:rsidRPr="00D74C72">
              <w:rPr>
                <w:rFonts w:ascii="GHEA Grapalat" w:hAnsi="GHEA Grapalat"/>
                <w:sz w:val="24"/>
                <w:szCs w:val="24"/>
              </w:rPr>
              <w:t>լ</w:t>
            </w:r>
            <w:r w:rsidRPr="00865F03">
              <w:rPr>
                <w:rFonts w:ascii="GHEA Grapalat" w:hAnsi="GHEA Grapalat"/>
                <w:sz w:val="24"/>
                <w:szCs w:val="24"/>
              </w:rPr>
              <w:t xml:space="preserve"> </w:t>
            </w:r>
            <w:r>
              <w:rPr>
                <w:rFonts w:ascii="GHEA Grapalat" w:hAnsi="GHEA Grapalat"/>
                <w:sz w:val="24"/>
                <w:szCs w:val="24"/>
              </w:rPr>
              <w:t>ծախսերի</w:t>
            </w:r>
            <w:r w:rsidRPr="00D74C72">
              <w:rPr>
                <w:rFonts w:ascii="GHEA Grapalat" w:hAnsi="GHEA Grapalat"/>
                <w:sz w:val="24"/>
                <w:szCs w:val="24"/>
              </w:rPr>
              <w:t>ն:</w:t>
            </w:r>
          </w:p>
          <w:p w:rsidR="00D74C72" w:rsidRPr="00D74C72" w:rsidRDefault="00D74C72" w:rsidP="00A313C8">
            <w:pPr>
              <w:pStyle w:val="a4"/>
              <w:shd w:val="clear" w:color="auto" w:fill="auto"/>
              <w:spacing w:after="0" w:line="360" w:lineRule="auto"/>
              <w:ind w:right="80" w:firstLine="743"/>
              <w:jc w:val="both"/>
              <w:rPr>
                <w:rFonts w:ascii="GHEA Grapalat" w:hAnsi="GHEA Grapalat"/>
                <w:sz w:val="24"/>
                <w:szCs w:val="24"/>
              </w:rPr>
            </w:pPr>
            <w:r w:rsidRPr="00865F03">
              <w:rPr>
                <w:rFonts w:ascii="GHEA Grapalat" w:hAnsi="GHEA Grapalat"/>
                <w:sz w:val="24"/>
                <w:szCs w:val="24"/>
              </w:rPr>
              <w:lastRenderedPageBreak/>
              <w:t>Հարկ է նշել նաև, որ ՀՀ ԱՆ «Արմավիր» քրեակատարողական հիմնարկում գործարկվել է նաև նոր օդափոխության համակարգ, որը բավականին էներգատար է:</w:t>
            </w:r>
          </w:p>
          <w:p w:rsidR="00D74C72" w:rsidRPr="00D74C72" w:rsidRDefault="00D74C72" w:rsidP="00A313C8">
            <w:pPr>
              <w:pStyle w:val="a4"/>
              <w:shd w:val="clear" w:color="auto" w:fill="auto"/>
              <w:spacing w:after="0" w:line="360" w:lineRule="auto"/>
              <w:ind w:right="80" w:firstLine="743"/>
              <w:jc w:val="both"/>
              <w:rPr>
                <w:rFonts w:ascii="GHEA Grapalat" w:hAnsi="GHEA Grapalat"/>
                <w:sz w:val="24"/>
                <w:szCs w:val="24"/>
              </w:rPr>
            </w:pPr>
            <w:r w:rsidRPr="00865F03">
              <w:rPr>
                <w:rFonts w:ascii="GHEA Grapalat" w:hAnsi="GHEA Grapalat"/>
                <w:sz w:val="24"/>
                <w:szCs w:val="24"/>
              </w:rPr>
              <w:t>Ինչ վերաբերում է ՀՀ ֆինանսների նախարարի գրությամբ նշված այն</w:t>
            </w:r>
            <w:r w:rsidRPr="00D74C72">
              <w:rPr>
                <w:rFonts w:ascii="GHEA Grapalat" w:hAnsi="GHEA Grapalat"/>
                <w:sz w:val="24"/>
                <w:szCs w:val="24"/>
              </w:rPr>
              <w:t xml:space="preserve"> </w:t>
            </w:r>
            <w:r w:rsidRPr="00865F03">
              <w:rPr>
                <w:rFonts w:ascii="GHEA Grapalat" w:hAnsi="GHEA Grapalat"/>
                <w:sz w:val="24"/>
                <w:szCs w:val="24"/>
              </w:rPr>
              <w:t>հանգամանքին, որ Հայաստանի Հանրապետության կառավարության 2005 թվականի</w:t>
            </w:r>
            <w:r w:rsidRPr="00D74C72">
              <w:rPr>
                <w:rFonts w:ascii="GHEA Grapalat" w:hAnsi="GHEA Grapalat"/>
                <w:sz w:val="24"/>
                <w:szCs w:val="24"/>
              </w:rPr>
              <w:t xml:space="preserve"> </w:t>
            </w:r>
            <w:r w:rsidRPr="00865F03">
              <w:rPr>
                <w:rFonts w:ascii="GHEA Grapalat" w:hAnsi="GHEA Grapalat"/>
                <w:sz w:val="24"/>
                <w:szCs w:val="24"/>
              </w:rPr>
              <w:t>ապրիլի 28-ի «Հայաստանի Հանրապետության պետական բյուջեյի նախագծում</w:t>
            </w:r>
            <w:r w:rsidRPr="00D74C72">
              <w:rPr>
                <w:rFonts w:ascii="GHEA Grapalat" w:hAnsi="GHEA Grapalat"/>
                <w:sz w:val="24"/>
                <w:szCs w:val="24"/>
              </w:rPr>
              <w:t xml:space="preserve"> </w:t>
            </w:r>
            <w:r w:rsidRPr="00865F03">
              <w:rPr>
                <w:rFonts w:ascii="GHEA Grapalat" w:hAnsi="GHEA Grapalat"/>
                <w:sz w:val="24"/>
                <w:szCs w:val="24"/>
              </w:rPr>
              <w:t>Հայաստանի Հանրապետության պետական մարմինների գծով բյուջետային ծախսերի և</w:t>
            </w:r>
            <w:r w:rsidRPr="00D74C72">
              <w:rPr>
                <w:rFonts w:ascii="GHEA Grapalat" w:hAnsi="GHEA Grapalat"/>
                <w:sz w:val="24"/>
                <w:szCs w:val="24"/>
              </w:rPr>
              <w:t xml:space="preserve"> </w:t>
            </w:r>
            <w:r w:rsidRPr="00865F03">
              <w:rPr>
                <w:rFonts w:ascii="GHEA Grapalat" w:hAnsi="GHEA Grapalat"/>
                <w:sz w:val="24"/>
                <w:szCs w:val="24"/>
              </w:rPr>
              <w:t>առանձին տեսակների ջեռուցման, վառելիքի և էլեկտրաէներգիայի ձեռքբերման ծավալների</w:t>
            </w:r>
            <w:r w:rsidRPr="00D74C72">
              <w:rPr>
                <w:rFonts w:ascii="GHEA Grapalat" w:hAnsi="GHEA Grapalat"/>
                <w:sz w:val="24"/>
                <w:szCs w:val="24"/>
              </w:rPr>
              <w:t xml:space="preserve"> </w:t>
            </w:r>
            <w:r w:rsidRPr="00865F03">
              <w:rPr>
                <w:rFonts w:ascii="GHEA Grapalat" w:hAnsi="GHEA Grapalat"/>
                <w:sz w:val="24"/>
                <w:szCs w:val="24"/>
              </w:rPr>
              <w:t xml:space="preserve">հաշվարկման հիմքում դրվող նորմաները հաստատելու մասին» </w:t>
            </w:r>
            <w:r w:rsidRPr="00D74C72">
              <w:rPr>
                <w:rFonts w:ascii="GHEA Grapalat" w:hAnsi="GHEA Grapalat"/>
                <w:sz w:val="24"/>
                <w:szCs w:val="24"/>
                <w:lang w:eastAsia="en-US" w:bidi="en-US"/>
              </w:rPr>
              <w:t xml:space="preserve">N </w:t>
            </w:r>
            <w:r w:rsidRPr="00865F03">
              <w:rPr>
                <w:rFonts w:ascii="GHEA Grapalat" w:hAnsi="GHEA Grapalat"/>
                <w:sz w:val="24"/>
                <w:szCs w:val="24"/>
              </w:rPr>
              <w:t>629-Ն որոշմամբ</w:t>
            </w:r>
            <w:r w:rsidRPr="00D74C72">
              <w:rPr>
                <w:rFonts w:ascii="GHEA Grapalat" w:hAnsi="GHEA Grapalat"/>
                <w:sz w:val="24"/>
                <w:szCs w:val="24"/>
              </w:rPr>
              <w:t xml:space="preserve"> </w:t>
            </w:r>
            <w:r w:rsidRPr="00865F03">
              <w:rPr>
                <w:rFonts w:ascii="GHEA Grapalat" w:hAnsi="GHEA Grapalat"/>
                <w:sz w:val="24"/>
                <w:szCs w:val="24"/>
              </w:rPr>
              <w:t>հաստատված նորմերի համաձայն ջեռուցման և լուսավորության համար ծախսերի</w:t>
            </w:r>
            <w:r w:rsidRPr="00D74C72">
              <w:rPr>
                <w:rFonts w:ascii="GHEA Grapalat" w:hAnsi="GHEA Grapalat"/>
                <w:sz w:val="24"/>
                <w:szCs w:val="24"/>
              </w:rPr>
              <w:t xml:space="preserve"> </w:t>
            </w:r>
            <w:r w:rsidRPr="00865F03">
              <w:rPr>
                <w:rFonts w:ascii="GHEA Grapalat" w:hAnsi="GHEA Grapalat"/>
                <w:sz w:val="24"/>
                <w:szCs w:val="24"/>
              </w:rPr>
              <w:t>հաշվարկման համար որպես հիմնական գործոն հիմք է ընդունվում տվյալ շինության</w:t>
            </w:r>
            <w:r w:rsidRPr="00D74C72">
              <w:rPr>
                <w:rFonts w:ascii="GHEA Grapalat" w:hAnsi="GHEA Grapalat"/>
                <w:sz w:val="24"/>
                <w:szCs w:val="24"/>
              </w:rPr>
              <w:t xml:space="preserve"> </w:t>
            </w:r>
            <w:r w:rsidRPr="00865F03">
              <w:rPr>
                <w:rFonts w:ascii="GHEA Grapalat" w:hAnsi="GHEA Grapalat"/>
                <w:sz w:val="24"/>
                <w:szCs w:val="24"/>
              </w:rPr>
              <w:t xml:space="preserve">մեծության ցուցանիշը, իսկ ջրամատակարարման և </w:t>
            </w:r>
            <w:r w:rsidRPr="00865F03">
              <w:rPr>
                <w:rFonts w:ascii="GHEA Grapalat" w:hAnsi="GHEA Grapalat"/>
                <w:sz w:val="24"/>
                <w:szCs w:val="24"/>
              </w:rPr>
              <w:lastRenderedPageBreak/>
              <w:t>ջրահեռացման ծախսի նորմաները</w:t>
            </w:r>
            <w:r w:rsidRPr="00D74C72">
              <w:rPr>
                <w:rFonts w:ascii="GHEA Grapalat" w:hAnsi="GHEA Grapalat"/>
                <w:sz w:val="24"/>
                <w:szCs w:val="24"/>
              </w:rPr>
              <w:t xml:space="preserve"> </w:t>
            </w:r>
            <w:r w:rsidRPr="00865F03">
              <w:rPr>
                <w:rFonts w:ascii="GHEA Grapalat" w:hAnsi="GHEA Grapalat"/>
                <w:sz w:val="24"/>
                <w:szCs w:val="24"/>
              </w:rPr>
              <w:t>սահմանված կարգի համաձայն օրական սահմանվել է 30 լիտր</w:t>
            </w:r>
            <w:r w:rsidRPr="00D74C72">
              <w:rPr>
                <w:rFonts w:ascii="GHEA Grapalat" w:hAnsi="GHEA Grapalat"/>
                <w:sz w:val="24"/>
                <w:szCs w:val="24"/>
              </w:rPr>
              <w:t>՝</w:t>
            </w:r>
            <w:r w:rsidRPr="00865F03">
              <w:rPr>
                <w:rFonts w:ascii="GHEA Grapalat" w:hAnsi="GHEA Grapalat"/>
                <w:sz w:val="24"/>
                <w:szCs w:val="24"/>
              </w:rPr>
              <w:t xml:space="preserve"> յուրաքանչյուր հաստիքի</w:t>
            </w:r>
            <w:r w:rsidRPr="00D74C72">
              <w:rPr>
                <w:rFonts w:ascii="GHEA Grapalat" w:hAnsi="GHEA Grapalat"/>
                <w:sz w:val="24"/>
                <w:szCs w:val="24"/>
              </w:rPr>
              <w:t xml:space="preserve"> </w:t>
            </w:r>
            <w:r w:rsidRPr="00865F03">
              <w:rPr>
                <w:rFonts w:ascii="GHEA Grapalat" w:hAnsi="GHEA Grapalat"/>
                <w:sz w:val="24"/>
                <w:szCs w:val="24"/>
              </w:rPr>
              <w:t>համար, 8-ժամյա աշխատանքային օրվա համար, ապա կարծում ենք, որ</w:t>
            </w:r>
            <w:r w:rsidRPr="00D74C72">
              <w:rPr>
                <w:rFonts w:ascii="GHEA Grapalat" w:hAnsi="GHEA Grapalat"/>
                <w:sz w:val="24"/>
                <w:szCs w:val="24"/>
              </w:rPr>
              <w:t xml:space="preserve"> </w:t>
            </w:r>
            <w:r w:rsidRPr="00865F03">
              <w:rPr>
                <w:rFonts w:ascii="GHEA Grapalat" w:hAnsi="GHEA Grapalat"/>
                <w:sz w:val="24"/>
                <w:szCs w:val="24"/>
              </w:rPr>
              <w:t>քրեակատարողական հիմնարկներում պահվող յուրաքանչյուր անձի և քրեակատարողական</w:t>
            </w:r>
            <w:r w:rsidRPr="00D74C72">
              <w:rPr>
                <w:rFonts w:ascii="GHEA Grapalat" w:hAnsi="GHEA Grapalat"/>
                <w:sz w:val="24"/>
                <w:szCs w:val="24"/>
              </w:rPr>
              <w:t xml:space="preserve"> </w:t>
            </w:r>
            <w:r w:rsidRPr="00865F03">
              <w:rPr>
                <w:rFonts w:ascii="GHEA Grapalat" w:hAnsi="GHEA Grapalat"/>
                <w:sz w:val="24"/>
                <w:szCs w:val="24"/>
              </w:rPr>
              <w:t>հիմնարկի յուրաքանչյուր աշխատակցի համար սահմանված նորմաները պայմանավորված</w:t>
            </w:r>
            <w:r w:rsidRPr="00D74C72">
              <w:rPr>
                <w:rFonts w:ascii="GHEA Grapalat" w:hAnsi="GHEA Grapalat"/>
                <w:sz w:val="24"/>
                <w:szCs w:val="24"/>
              </w:rPr>
              <w:t xml:space="preserve"> </w:t>
            </w:r>
            <w:r w:rsidRPr="00865F03">
              <w:rPr>
                <w:rFonts w:ascii="GHEA Grapalat" w:hAnsi="GHEA Grapalat"/>
                <w:sz w:val="24"/>
                <w:szCs w:val="24"/>
              </w:rPr>
              <w:t xml:space="preserve">են վերջիններիս </w:t>
            </w:r>
            <w:proofErr w:type="spellStart"/>
            <w:r w:rsidRPr="00865F03">
              <w:rPr>
                <w:rFonts w:ascii="GHEA Grapalat" w:hAnsi="GHEA Grapalat"/>
                <w:sz w:val="24"/>
                <w:szCs w:val="24"/>
              </w:rPr>
              <w:t>վերաբերելի</w:t>
            </w:r>
            <w:proofErr w:type="spellEnd"/>
            <w:r w:rsidRPr="00865F03">
              <w:rPr>
                <w:rFonts w:ascii="GHEA Grapalat" w:hAnsi="GHEA Grapalat"/>
                <w:sz w:val="24"/>
                <w:szCs w:val="24"/>
              </w:rPr>
              <w:t xml:space="preserve"> առանձնահատկություններով, ինչպես նաև գործնականում</w:t>
            </w:r>
            <w:r w:rsidRPr="00D74C72">
              <w:rPr>
                <w:rFonts w:ascii="GHEA Grapalat" w:hAnsi="GHEA Grapalat"/>
                <w:sz w:val="24"/>
                <w:szCs w:val="24"/>
              </w:rPr>
              <w:t xml:space="preserve"> </w:t>
            </w:r>
            <w:r w:rsidRPr="00865F03">
              <w:rPr>
                <w:rFonts w:ascii="GHEA Grapalat" w:hAnsi="GHEA Grapalat"/>
                <w:sz w:val="24"/>
                <w:szCs w:val="24"/>
              </w:rPr>
              <w:t xml:space="preserve">դրանց </w:t>
            </w:r>
            <w:proofErr w:type="spellStart"/>
            <w:r w:rsidRPr="00865F03">
              <w:rPr>
                <w:rFonts w:ascii="GHEA Grapalat" w:hAnsi="GHEA Grapalat"/>
                <w:sz w:val="24"/>
                <w:szCs w:val="24"/>
              </w:rPr>
              <w:t>կիրառելիությամբ</w:t>
            </w:r>
            <w:proofErr w:type="spellEnd"/>
            <w:r w:rsidRPr="00865F03">
              <w:rPr>
                <w:rFonts w:ascii="GHEA Grapalat" w:hAnsi="GHEA Grapalat"/>
                <w:sz w:val="24"/>
                <w:szCs w:val="24"/>
              </w:rPr>
              <w:t xml:space="preserve"> և տարբերվում են այլ գերատեսչություններում առկա իրավիճակներից:</w:t>
            </w:r>
          </w:p>
          <w:p w:rsidR="00D74C72" w:rsidRDefault="00D74C72" w:rsidP="00A313C8">
            <w:pPr>
              <w:pStyle w:val="a4"/>
              <w:shd w:val="clear" w:color="auto" w:fill="auto"/>
              <w:spacing w:after="0" w:line="360" w:lineRule="auto"/>
              <w:ind w:right="80" w:firstLine="743"/>
              <w:jc w:val="both"/>
              <w:rPr>
                <w:rFonts w:ascii="GHEA Grapalat" w:hAnsi="GHEA Grapalat"/>
                <w:sz w:val="24"/>
                <w:szCs w:val="24"/>
                <w:lang w:val="en-US"/>
              </w:rPr>
            </w:pPr>
            <w:r w:rsidRPr="00A878A8">
              <w:rPr>
                <w:rFonts w:ascii="GHEA Grapalat" w:hAnsi="GHEA Grapalat"/>
                <w:sz w:val="24"/>
              </w:rPr>
              <w:t xml:space="preserve">Մասնավորապես, անձնակազմի 24-ժամյա հերթափոխային աշխատանքի առանձնահատկությունների, մշտապես պահվող հատուկ քանակակազմի թվաքանակի, վերջիններիս </w:t>
            </w:r>
            <w:r>
              <w:rPr>
                <w:rFonts w:ascii="GHEA Grapalat" w:hAnsi="GHEA Grapalat"/>
                <w:sz w:val="24"/>
              </w:rPr>
              <w:t>կոմունալ</w:t>
            </w:r>
            <w:r>
              <w:rPr>
                <w:rFonts w:ascii="GHEA Grapalat" w:hAnsi="GHEA Grapalat"/>
                <w:sz w:val="24"/>
                <w:lang w:val="en-US"/>
              </w:rPr>
              <w:t>-</w:t>
            </w:r>
            <w:r w:rsidRPr="00A878A8">
              <w:rPr>
                <w:rFonts w:ascii="GHEA Grapalat" w:hAnsi="GHEA Grapalat"/>
                <w:sz w:val="24"/>
              </w:rPr>
              <w:t>կենցաղային պայմանների պետության կողմից ապահովման անհրաժեշտության հաշվառմամբ</w:t>
            </w:r>
            <w:r>
              <w:rPr>
                <w:rFonts w:ascii="GHEA Grapalat" w:hAnsi="GHEA Grapalat"/>
                <w:sz w:val="24"/>
                <w:lang w:val="en-US"/>
              </w:rPr>
              <w:t>՝</w:t>
            </w:r>
            <w:r w:rsidRPr="00A878A8">
              <w:rPr>
                <w:rFonts w:ascii="GHEA Grapalat" w:hAnsi="GHEA Grapalat"/>
                <w:sz w:val="24"/>
              </w:rPr>
              <w:t xml:space="preserve"> գտնում ենք, որ </w:t>
            </w:r>
            <w:r w:rsidRPr="00A878A8">
              <w:rPr>
                <w:rFonts w:ascii="GHEA Grapalat" w:hAnsi="GHEA Grapalat"/>
                <w:sz w:val="24"/>
              </w:rPr>
              <w:lastRenderedPageBreak/>
              <w:t>ներկա փուլում հնարավոր չէ ջեռուցման և էլեկտրաէներգիայի համար ծախսերի հաշվարկը կատարել ըստ շինության մեծության ցուցանիշի, իսկ ջրամատակարարման և ջրահեռացման ծախսերի նորմաները</w:t>
            </w:r>
            <w:r>
              <w:rPr>
                <w:rFonts w:ascii="GHEA Grapalat" w:hAnsi="GHEA Grapalat"/>
                <w:sz w:val="24"/>
                <w:lang w:val="en-US"/>
              </w:rPr>
              <w:t>`</w:t>
            </w:r>
            <w:r w:rsidRPr="00A878A8">
              <w:rPr>
                <w:rFonts w:ascii="GHEA Grapalat" w:hAnsi="GHEA Grapalat"/>
                <w:sz w:val="24"/>
              </w:rPr>
              <w:t xml:space="preserve"> յուրաքանչյուր անձի համար 8ժ/30լ հաշվարկով:</w:t>
            </w:r>
          </w:p>
          <w:p w:rsidR="00D74C72" w:rsidRPr="00945D65" w:rsidRDefault="00D74C72" w:rsidP="00A313C8">
            <w:pPr>
              <w:pStyle w:val="a4"/>
              <w:shd w:val="clear" w:color="auto" w:fill="auto"/>
              <w:spacing w:after="0" w:line="360" w:lineRule="auto"/>
              <w:ind w:right="80" w:firstLine="743"/>
              <w:jc w:val="both"/>
              <w:rPr>
                <w:rFonts w:ascii="GHEA Grapalat" w:hAnsi="GHEA Grapalat"/>
                <w:sz w:val="24"/>
                <w:szCs w:val="24"/>
                <w:lang w:val="en-US"/>
              </w:rPr>
            </w:pPr>
            <w:r w:rsidRPr="00A878A8">
              <w:rPr>
                <w:rFonts w:ascii="GHEA Grapalat" w:hAnsi="GHEA Grapalat"/>
                <w:sz w:val="24"/>
              </w:rPr>
              <w:t xml:space="preserve">Ուստի առկա իրավիճակի պայմաններում հայտնում ենք, որ </w:t>
            </w:r>
            <w:r w:rsidRPr="00A878A8">
              <w:rPr>
                <w:rFonts w:ascii="GHEA Grapalat" w:hAnsi="GHEA Grapalat"/>
                <w:b/>
                <w:sz w:val="24"/>
              </w:rPr>
              <w:t>հաշվարկված նորմաները ներկայումս հնարավորինս համընկնում են փաստացի ծախսերին ու ներկա փուլում այլ կարգով ծախսերի հաշվարկ կատարելը նպատակահարմար չէ:</w:t>
            </w:r>
          </w:p>
        </w:tc>
      </w:tr>
    </w:tbl>
    <w:p w:rsidR="00D74C72" w:rsidRPr="006E502C" w:rsidRDefault="00D74C72" w:rsidP="00D74C72">
      <w:pPr>
        <w:spacing w:line="360" w:lineRule="auto"/>
        <w:rPr>
          <w:rFonts w:ascii="GHEA Grapalat" w:hAnsi="GHEA Grapalat"/>
          <w:lang w:val="en-US"/>
        </w:rPr>
      </w:pPr>
    </w:p>
    <w:p w:rsidR="00E35E33" w:rsidRPr="00D74C72" w:rsidRDefault="00E35E33" w:rsidP="00D74C72">
      <w:pPr>
        <w:rPr>
          <w:lang w:val="en-US"/>
        </w:rPr>
      </w:pPr>
      <w:bookmarkStart w:id="0" w:name="_GoBack"/>
      <w:bookmarkEnd w:id="0"/>
    </w:p>
    <w:sectPr w:rsidR="00E35E33" w:rsidRPr="00D74C72" w:rsidSect="00A878A8">
      <w:headerReference w:type="even" r:id="rId8"/>
      <w:headerReference w:type="default" r:id="rId9"/>
      <w:footerReference w:type="even" r:id="rId10"/>
      <w:footerReference w:type="default" r:id="rId11"/>
      <w:headerReference w:type="first" r:id="rId12"/>
      <w:footerReference w:type="first" r:id="rId13"/>
      <w:pgSz w:w="16838" w:h="11906" w:orient="landscape"/>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42C" w:rsidRDefault="0025742C" w:rsidP="0054717D">
      <w:r>
        <w:separator/>
      </w:r>
    </w:p>
  </w:endnote>
  <w:endnote w:type="continuationSeparator" w:id="0">
    <w:p w:rsidR="0025742C" w:rsidRDefault="0025742C" w:rsidP="005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EE" w:rsidRDefault="0025742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EE" w:rsidRDefault="0025742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EE" w:rsidRDefault="002574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42C" w:rsidRDefault="0025742C" w:rsidP="0054717D">
      <w:r>
        <w:separator/>
      </w:r>
    </w:p>
  </w:footnote>
  <w:footnote w:type="continuationSeparator" w:id="0">
    <w:p w:rsidR="0025742C" w:rsidRDefault="0025742C" w:rsidP="005471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EE" w:rsidRDefault="002574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EE" w:rsidRDefault="0025742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EE" w:rsidRDefault="002574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3" w15:restartNumberingAfterBreak="0">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5" w15:restartNumberingAfterBreak="0">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9" w15:restartNumberingAfterBreak="0">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5" w15:restartNumberingAfterBreak="0">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7" w15:restartNumberingAfterBreak="0">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43"/>
  </w:num>
  <w:num w:numId="3">
    <w:abstractNumId w:val="9"/>
  </w:num>
  <w:num w:numId="4">
    <w:abstractNumId w:val="14"/>
  </w:num>
  <w:num w:numId="5">
    <w:abstractNumId w:val="47"/>
  </w:num>
  <w:num w:numId="6">
    <w:abstractNumId w:val="30"/>
  </w:num>
  <w:num w:numId="7">
    <w:abstractNumId w:val="39"/>
  </w:num>
  <w:num w:numId="8">
    <w:abstractNumId w:val="16"/>
  </w:num>
  <w:num w:numId="9">
    <w:abstractNumId w:val="26"/>
  </w:num>
  <w:num w:numId="10">
    <w:abstractNumId w:val="35"/>
  </w:num>
  <w:num w:numId="11">
    <w:abstractNumId w:val="5"/>
  </w:num>
  <w:num w:numId="12">
    <w:abstractNumId w:val="0"/>
  </w:num>
  <w:num w:numId="13">
    <w:abstractNumId w:val="29"/>
  </w:num>
  <w:num w:numId="14">
    <w:abstractNumId w:val="27"/>
  </w:num>
  <w:num w:numId="15">
    <w:abstractNumId w:val="40"/>
  </w:num>
  <w:num w:numId="16">
    <w:abstractNumId w:val="8"/>
  </w:num>
  <w:num w:numId="17">
    <w:abstractNumId w:val="24"/>
  </w:num>
  <w:num w:numId="18">
    <w:abstractNumId w:val="46"/>
  </w:num>
  <w:num w:numId="19">
    <w:abstractNumId w:val="11"/>
  </w:num>
  <w:num w:numId="20">
    <w:abstractNumId w:val="3"/>
  </w:num>
  <w:num w:numId="21">
    <w:abstractNumId w:val="20"/>
  </w:num>
  <w:num w:numId="22">
    <w:abstractNumId w:val="6"/>
  </w:num>
  <w:num w:numId="23">
    <w:abstractNumId w:val="23"/>
  </w:num>
  <w:num w:numId="24">
    <w:abstractNumId w:val="36"/>
  </w:num>
  <w:num w:numId="25">
    <w:abstractNumId w:val="31"/>
  </w:num>
  <w:num w:numId="26">
    <w:abstractNumId w:val="21"/>
  </w:num>
  <w:num w:numId="27">
    <w:abstractNumId w:val="22"/>
  </w:num>
  <w:num w:numId="28">
    <w:abstractNumId w:val="4"/>
  </w:num>
  <w:num w:numId="29">
    <w:abstractNumId w:val="19"/>
  </w:num>
  <w:num w:numId="30">
    <w:abstractNumId w:val="45"/>
  </w:num>
  <w:num w:numId="31">
    <w:abstractNumId w:val="10"/>
  </w:num>
  <w:num w:numId="32">
    <w:abstractNumId w:val="37"/>
  </w:num>
  <w:num w:numId="33">
    <w:abstractNumId w:val="1"/>
  </w:num>
  <w:num w:numId="34">
    <w:abstractNumId w:val="17"/>
  </w:num>
  <w:num w:numId="35">
    <w:abstractNumId w:val="41"/>
  </w:num>
  <w:num w:numId="36">
    <w:abstractNumId w:val="7"/>
  </w:num>
  <w:num w:numId="37">
    <w:abstractNumId w:val="15"/>
  </w:num>
  <w:num w:numId="38">
    <w:abstractNumId w:val="12"/>
  </w:num>
  <w:num w:numId="39">
    <w:abstractNumId w:val="33"/>
  </w:num>
  <w:num w:numId="40">
    <w:abstractNumId w:val="34"/>
  </w:num>
  <w:num w:numId="41">
    <w:abstractNumId w:val="38"/>
  </w:num>
  <w:num w:numId="42">
    <w:abstractNumId w:val="18"/>
  </w:num>
  <w:num w:numId="43">
    <w:abstractNumId w:val="44"/>
  </w:num>
  <w:num w:numId="44">
    <w:abstractNumId w:val="13"/>
  </w:num>
  <w:num w:numId="45">
    <w:abstractNumId w:val="42"/>
  </w:num>
  <w:num w:numId="46">
    <w:abstractNumId w:val="25"/>
  </w:num>
  <w:num w:numId="47">
    <w:abstractNumId w:val="2"/>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17F7"/>
    <w:rsid w:val="00003C1C"/>
    <w:rsid w:val="00005B4B"/>
    <w:rsid w:val="00006BF4"/>
    <w:rsid w:val="00007B9E"/>
    <w:rsid w:val="000103F0"/>
    <w:rsid w:val="00010B80"/>
    <w:rsid w:val="000121C1"/>
    <w:rsid w:val="00012DB8"/>
    <w:rsid w:val="000137F6"/>
    <w:rsid w:val="0001396C"/>
    <w:rsid w:val="00013FBF"/>
    <w:rsid w:val="00015E35"/>
    <w:rsid w:val="00015F3E"/>
    <w:rsid w:val="00016920"/>
    <w:rsid w:val="0001709A"/>
    <w:rsid w:val="00017A64"/>
    <w:rsid w:val="00017A8D"/>
    <w:rsid w:val="0002018C"/>
    <w:rsid w:val="00021C79"/>
    <w:rsid w:val="000220F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349B"/>
    <w:rsid w:val="0004428B"/>
    <w:rsid w:val="000442A8"/>
    <w:rsid w:val="00045242"/>
    <w:rsid w:val="0004612D"/>
    <w:rsid w:val="00046D17"/>
    <w:rsid w:val="00050BC5"/>
    <w:rsid w:val="000516FB"/>
    <w:rsid w:val="000517E7"/>
    <w:rsid w:val="000520ED"/>
    <w:rsid w:val="0005292E"/>
    <w:rsid w:val="000534BD"/>
    <w:rsid w:val="00055D1E"/>
    <w:rsid w:val="00057391"/>
    <w:rsid w:val="00057604"/>
    <w:rsid w:val="00057D35"/>
    <w:rsid w:val="00061A9F"/>
    <w:rsid w:val="00062BCE"/>
    <w:rsid w:val="0006403B"/>
    <w:rsid w:val="00065363"/>
    <w:rsid w:val="0006687E"/>
    <w:rsid w:val="000700FA"/>
    <w:rsid w:val="000702F4"/>
    <w:rsid w:val="00071512"/>
    <w:rsid w:val="00071EF5"/>
    <w:rsid w:val="0007344E"/>
    <w:rsid w:val="00074DAB"/>
    <w:rsid w:val="00075441"/>
    <w:rsid w:val="000754AF"/>
    <w:rsid w:val="00075C4B"/>
    <w:rsid w:val="00075E68"/>
    <w:rsid w:val="00076542"/>
    <w:rsid w:val="00076F03"/>
    <w:rsid w:val="000805F5"/>
    <w:rsid w:val="00081B1D"/>
    <w:rsid w:val="000828CF"/>
    <w:rsid w:val="000834A7"/>
    <w:rsid w:val="00086505"/>
    <w:rsid w:val="00087744"/>
    <w:rsid w:val="00090CC3"/>
    <w:rsid w:val="00091779"/>
    <w:rsid w:val="00091DE7"/>
    <w:rsid w:val="00093FDD"/>
    <w:rsid w:val="000951CA"/>
    <w:rsid w:val="0009680A"/>
    <w:rsid w:val="000A1C2C"/>
    <w:rsid w:val="000A2169"/>
    <w:rsid w:val="000A21E0"/>
    <w:rsid w:val="000A2491"/>
    <w:rsid w:val="000A2D72"/>
    <w:rsid w:val="000A345A"/>
    <w:rsid w:val="000A34FD"/>
    <w:rsid w:val="000A4D96"/>
    <w:rsid w:val="000A57B7"/>
    <w:rsid w:val="000A57E4"/>
    <w:rsid w:val="000A6283"/>
    <w:rsid w:val="000A73A3"/>
    <w:rsid w:val="000A7872"/>
    <w:rsid w:val="000B2593"/>
    <w:rsid w:val="000B3199"/>
    <w:rsid w:val="000B53BB"/>
    <w:rsid w:val="000B6320"/>
    <w:rsid w:val="000B6B47"/>
    <w:rsid w:val="000B7985"/>
    <w:rsid w:val="000C06E5"/>
    <w:rsid w:val="000C0936"/>
    <w:rsid w:val="000C3E6F"/>
    <w:rsid w:val="000C7FA1"/>
    <w:rsid w:val="000D15B9"/>
    <w:rsid w:val="000D3376"/>
    <w:rsid w:val="000D3DC0"/>
    <w:rsid w:val="000D522B"/>
    <w:rsid w:val="000D5606"/>
    <w:rsid w:val="000D5E57"/>
    <w:rsid w:val="000D771A"/>
    <w:rsid w:val="000E0AB2"/>
    <w:rsid w:val="000E23FF"/>
    <w:rsid w:val="000E24BF"/>
    <w:rsid w:val="000E25CC"/>
    <w:rsid w:val="000E26CD"/>
    <w:rsid w:val="000E2A8E"/>
    <w:rsid w:val="000E4495"/>
    <w:rsid w:val="000E5085"/>
    <w:rsid w:val="000E6C05"/>
    <w:rsid w:val="000F0CC5"/>
    <w:rsid w:val="000F1564"/>
    <w:rsid w:val="000F2585"/>
    <w:rsid w:val="000F64C2"/>
    <w:rsid w:val="000F7CCA"/>
    <w:rsid w:val="001028DA"/>
    <w:rsid w:val="001047B4"/>
    <w:rsid w:val="00104FAC"/>
    <w:rsid w:val="00105D0F"/>
    <w:rsid w:val="001111B6"/>
    <w:rsid w:val="0011142B"/>
    <w:rsid w:val="00112433"/>
    <w:rsid w:val="00113FEA"/>
    <w:rsid w:val="001142B0"/>
    <w:rsid w:val="00117373"/>
    <w:rsid w:val="00117542"/>
    <w:rsid w:val="00117571"/>
    <w:rsid w:val="0012020F"/>
    <w:rsid w:val="00122DAA"/>
    <w:rsid w:val="00122EC2"/>
    <w:rsid w:val="00124572"/>
    <w:rsid w:val="00125C2E"/>
    <w:rsid w:val="00125EDC"/>
    <w:rsid w:val="001263ED"/>
    <w:rsid w:val="00126460"/>
    <w:rsid w:val="0012696D"/>
    <w:rsid w:val="00127C65"/>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520F"/>
    <w:rsid w:val="001467D2"/>
    <w:rsid w:val="0014687C"/>
    <w:rsid w:val="00146FCD"/>
    <w:rsid w:val="00147019"/>
    <w:rsid w:val="00147109"/>
    <w:rsid w:val="00150657"/>
    <w:rsid w:val="00151807"/>
    <w:rsid w:val="0015187D"/>
    <w:rsid w:val="001519AB"/>
    <w:rsid w:val="00154963"/>
    <w:rsid w:val="00154A03"/>
    <w:rsid w:val="00157869"/>
    <w:rsid w:val="00157E6E"/>
    <w:rsid w:val="00160F3A"/>
    <w:rsid w:val="00161948"/>
    <w:rsid w:val="001704B0"/>
    <w:rsid w:val="001704E4"/>
    <w:rsid w:val="001716B0"/>
    <w:rsid w:val="001725AD"/>
    <w:rsid w:val="00173A77"/>
    <w:rsid w:val="00174012"/>
    <w:rsid w:val="00175293"/>
    <w:rsid w:val="001753E7"/>
    <w:rsid w:val="00176269"/>
    <w:rsid w:val="001802C1"/>
    <w:rsid w:val="00182038"/>
    <w:rsid w:val="00182FC1"/>
    <w:rsid w:val="001832C5"/>
    <w:rsid w:val="00184B14"/>
    <w:rsid w:val="00191D18"/>
    <w:rsid w:val="00193669"/>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B0FC7"/>
    <w:rsid w:val="001B21D2"/>
    <w:rsid w:val="001B25BE"/>
    <w:rsid w:val="001B3060"/>
    <w:rsid w:val="001B4133"/>
    <w:rsid w:val="001B4B93"/>
    <w:rsid w:val="001B4E20"/>
    <w:rsid w:val="001B598E"/>
    <w:rsid w:val="001C18FA"/>
    <w:rsid w:val="001C198A"/>
    <w:rsid w:val="001C1A5E"/>
    <w:rsid w:val="001C2CD5"/>
    <w:rsid w:val="001C55C4"/>
    <w:rsid w:val="001C6717"/>
    <w:rsid w:val="001C6E0E"/>
    <w:rsid w:val="001C6E3A"/>
    <w:rsid w:val="001D18A5"/>
    <w:rsid w:val="001D65EA"/>
    <w:rsid w:val="001D6AD8"/>
    <w:rsid w:val="001E0CF2"/>
    <w:rsid w:val="001E11A2"/>
    <w:rsid w:val="001E13C5"/>
    <w:rsid w:val="001E1AFA"/>
    <w:rsid w:val="001E5910"/>
    <w:rsid w:val="001E5CA3"/>
    <w:rsid w:val="001E67A3"/>
    <w:rsid w:val="001E6FF8"/>
    <w:rsid w:val="001E71DA"/>
    <w:rsid w:val="001E7E56"/>
    <w:rsid w:val="001F0E4F"/>
    <w:rsid w:val="001F1268"/>
    <w:rsid w:val="001F2EC8"/>
    <w:rsid w:val="001F358A"/>
    <w:rsid w:val="001F4788"/>
    <w:rsid w:val="001F5CCB"/>
    <w:rsid w:val="001F7E1C"/>
    <w:rsid w:val="00200F15"/>
    <w:rsid w:val="002014E7"/>
    <w:rsid w:val="00201DF1"/>
    <w:rsid w:val="00202027"/>
    <w:rsid w:val="00202C2B"/>
    <w:rsid w:val="00203685"/>
    <w:rsid w:val="00206240"/>
    <w:rsid w:val="0020666E"/>
    <w:rsid w:val="00206D30"/>
    <w:rsid w:val="002104CA"/>
    <w:rsid w:val="00210760"/>
    <w:rsid w:val="002112C7"/>
    <w:rsid w:val="00211EF5"/>
    <w:rsid w:val="0021259B"/>
    <w:rsid w:val="00214358"/>
    <w:rsid w:val="002164D9"/>
    <w:rsid w:val="002218CC"/>
    <w:rsid w:val="002220C8"/>
    <w:rsid w:val="0022235D"/>
    <w:rsid w:val="00222785"/>
    <w:rsid w:val="00223D9E"/>
    <w:rsid w:val="00225FD5"/>
    <w:rsid w:val="002268FF"/>
    <w:rsid w:val="00226B4F"/>
    <w:rsid w:val="00226B8C"/>
    <w:rsid w:val="00231F8F"/>
    <w:rsid w:val="00232872"/>
    <w:rsid w:val="0023491A"/>
    <w:rsid w:val="00234D91"/>
    <w:rsid w:val="00234FD3"/>
    <w:rsid w:val="00235DB8"/>
    <w:rsid w:val="0023701A"/>
    <w:rsid w:val="00241E36"/>
    <w:rsid w:val="0024309D"/>
    <w:rsid w:val="00243A12"/>
    <w:rsid w:val="00243F4A"/>
    <w:rsid w:val="00245295"/>
    <w:rsid w:val="00250B40"/>
    <w:rsid w:val="002514E2"/>
    <w:rsid w:val="00251601"/>
    <w:rsid w:val="00251E65"/>
    <w:rsid w:val="00253CD5"/>
    <w:rsid w:val="002548EA"/>
    <w:rsid w:val="00255498"/>
    <w:rsid w:val="0025742C"/>
    <w:rsid w:val="00260423"/>
    <w:rsid w:val="00261605"/>
    <w:rsid w:val="00261B88"/>
    <w:rsid w:val="00261C47"/>
    <w:rsid w:val="00261F59"/>
    <w:rsid w:val="002627DB"/>
    <w:rsid w:val="00262DDE"/>
    <w:rsid w:val="002700F4"/>
    <w:rsid w:val="00272393"/>
    <w:rsid w:val="0027277D"/>
    <w:rsid w:val="002734EB"/>
    <w:rsid w:val="00273F8E"/>
    <w:rsid w:val="0027434F"/>
    <w:rsid w:val="002746E7"/>
    <w:rsid w:val="00275218"/>
    <w:rsid w:val="00275611"/>
    <w:rsid w:val="00275C3C"/>
    <w:rsid w:val="00281406"/>
    <w:rsid w:val="00282054"/>
    <w:rsid w:val="0028293B"/>
    <w:rsid w:val="00284232"/>
    <w:rsid w:val="00284F76"/>
    <w:rsid w:val="00286775"/>
    <w:rsid w:val="00286DE0"/>
    <w:rsid w:val="0028700E"/>
    <w:rsid w:val="00290FD4"/>
    <w:rsid w:val="002911FB"/>
    <w:rsid w:val="00292A47"/>
    <w:rsid w:val="00293338"/>
    <w:rsid w:val="002935C3"/>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B04F2"/>
    <w:rsid w:val="002B076E"/>
    <w:rsid w:val="002B0E1A"/>
    <w:rsid w:val="002B1231"/>
    <w:rsid w:val="002B1265"/>
    <w:rsid w:val="002B13B6"/>
    <w:rsid w:val="002B2FAC"/>
    <w:rsid w:val="002B3AFF"/>
    <w:rsid w:val="002B49D0"/>
    <w:rsid w:val="002B4AB4"/>
    <w:rsid w:val="002B5DBC"/>
    <w:rsid w:val="002B6E6B"/>
    <w:rsid w:val="002C0440"/>
    <w:rsid w:val="002C0E13"/>
    <w:rsid w:val="002C231D"/>
    <w:rsid w:val="002C2D6F"/>
    <w:rsid w:val="002C3563"/>
    <w:rsid w:val="002C48EC"/>
    <w:rsid w:val="002C4AD9"/>
    <w:rsid w:val="002C51E7"/>
    <w:rsid w:val="002C6A37"/>
    <w:rsid w:val="002C710E"/>
    <w:rsid w:val="002C77D0"/>
    <w:rsid w:val="002D0264"/>
    <w:rsid w:val="002D1231"/>
    <w:rsid w:val="002D1E56"/>
    <w:rsid w:val="002D264B"/>
    <w:rsid w:val="002D2CCE"/>
    <w:rsid w:val="002D39D6"/>
    <w:rsid w:val="002D4E19"/>
    <w:rsid w:val="002D50E9"/>
    <w:rsid w:val="002D5DCE"/>
    <w:rsid w:val="002D5F90"/>
    <w:rsid w:val="002D6591"/>
    <w:rsid w:val="002D6C91"/>
    <w:rsid w:val="002D724D"/>
    <w:rsid w:val="002E035F"/>
    <w:rsid w:val="002E2C64"/>
    <w:rsid w:val="002E350C"/>
    <w:rsid w:val="002E39CA"/>
    <w:rsid w:val="002E551D"/>
    <w:rsid w:val="002E63CD"/>
    <w:rsid w:val="002E67D1"/>
    <w:rsid w:val="002F0491"/>
    <w:rsid w:val="002F1848"/>
    <w:rsid w:val="002F2BC1"/>
    <w:rsid w:val="002F2D29"/>
    <w:rsid w:val="002F41F6"/>
    <w:rsid w:val="002F4262"/>
    <w:rsid w:val="00300A99"/>
    <w:rsid w:val="00301F83"/>
    <w:rsid w:val="00303072"/>
    <w:rsid w:val="003035A5"/>
    <w:rsid w:val="00304BA9"/>
    <w:rsid w:val="00305114"/>
    <w:rsid w:val="00305749"/>
    <w:rsid w:val="003057BF"/>
    <w:rsid w:val="0030661F"/>
    <w:rsid w:val="003067ED"/>
    <w:rsid w:val="0031033A"/>
    <w:rsid w:val="0031054D"/>
    <w:rsid w:val="00310ACD"/>
    <w:rsid w:val="00311046"/>
    <w:rsid w:val="00311D5C"/>
    <w:rsid w:val="00312031"/>
    <w:rsid w:val="003137C7"/>
    <w:rsid w:val="003164BA"/>
    <w:rsid w:val="00317976"/>
    <w:rsid w:val="00320F9A"/>
    <w:rsid w:val="00320FB8"/>
    <w:rsid w:val="00321E72"/>
    <w:rsid w:val="00321FAC"/>
    <w:rsid w:val="00322556"/>
    <w:rsid w:val="0032397B"/>
    <w:rsid w:val="00332B36"/>
    <w:rsid w:val="003356CD"/>
    <w:rsid w:val="00337B03"/>
    <w:rsid w:val="00337F59"/>
    <w:rsid w:val="0034130E"/>
    <w:rsid w:val="003414FE"/>
    <w:rsid w:val="00341C4D"/>
    <w:rsid w:val="00342CD4"/>
    <w:rsid w:val="003437E6"/>
    <w:rsid w:val="00344729"/>
    <w:rsid w:val="0034676B"/>
    <w:rsid w:val="00346FB9"/>
    <w:rsid w:val="00351BEB"/>
    <w:rsid w:val="003523E1"/>
    <w:rsid w:val="0035266C"/>
    <w:rsid w:val="0035466E"/>
    <w:rsid w:val="00355BEC"/>
    <w:rsid w:val="003575A6"/>
    <w:rsid w:val="00360686"/>
    <w:rsid w:val="003608CF"/>
    <w:rsid w:val="00360CA8"/>
    <w:rsid w:val="00362F98"/>
    <w:rsid w:val="00363858"/>
    <w:rsid w:val="00363DBD"/>
    <w:rsid w:val="00364514"/>
    <w:rsid w:val="00364EB2"/>
    <w:rsid w:val="003651CB"/>
    <w:rsid w:val="00365E51"/>
    <w:rsid w:val="00365FE2"/>
    <w:rsid w:val="00366074"/>
    <w:rsid w:val="003660AE"/>
    <w:rsid w:val="00366532"/>
    <w:rsid w:val="00370040"/>
    <w:rsid w:val="00370F28"/>
    <w:rsid w:val="003734D0"/>
    <w:rsid w:val="00373802"/>
    <w:rsid w:val="003745F3"/>
    <w:rsid w:val="003763CC"/>
    <w:rsid w:val="00377030"/>
    <w:rsid w:val="00377B92"/>
    <w:rsid w:val="00380E7B"/>
    <w:rsid w:val="003810AD"/>
    <w:rsid w:val="00382E01"/>
    <w:rsid w:val="00383EF2"/>
    <w:rsid w:val="0038401A"/>
    <w:rsid w:val="00384295"/>
    <w:rsid w:val="003857F7"/>
    <w:rsid w:val="00387362"/>
    <w:rsid w:val="00390025"/>
    <w:rsid w:val="003932AC"/>
    <w:rsid w:val="00393432"/>
    <w:rsid w:val="003940C6"/>
    <w:rsid w:val="00394B76"/>
    <w:rsid w:val="00395753"/>
    <w:rsid w:val="00395C50"/>
    <w:rsid w:val="00397840"/>
    <w:rsid w:val="003A2904"/>
    <w:rsid w:val="003A2946"/>
    <w:rsid w:val="003A5697"/>
    <w:rsid w:val="003A5FE8"/>
    <w:rsid w:val="003A62CE"/>
    <w:rsid w:val="003A635B"/>
    <w:rsid w:val="003A6B17"/>
    <w:rsid w:val="003A6BA2"/>
    <w:rsid w:val="003B0B8F"/>
    <w:rsid w:val="003B2488"/>
    <w:rsid w:val="003B2E27"/>
    <w:rsid w:val="003B419A"/>
    <w:rsid w:val="003B485A"/>
    <w:rsid w:val="003B4BE4"/>
    <w:rsid w:val="003B4E6A"/>
    <w:rsid w:val="003B51E2"/>
    <w:rsid w:val="003B5B22"/>
    <w:rsid w:val="003B5BAE"/>
    <w:rsid w:val="003B6DED"/>
    <w:rsid w:val="003B75CB"/>
    <w:rsid w:val="003C2AD2"/>
    <w:rsid w:val="003C3456"/>
    <w:rsid w:val="003C4404"/>
    <w:rsid w:val="003C6178"/>
    <w:rsid w:val="003C62C1"/>
    <w:rsid w:val="003D04E8"/>
    <w:rsid w:val="003D10F8"/>
    <w:rsid w:val="003D380A"/>
    <w:rsid w:val="003D3FC8"/>
    <w:rsid w:val="003D4134"/>
    <w:rsid w:val="003D47F4"/>
    <w:rsid w:val="003D496F"/>
    <w:rsid w:val="003D4985"/>
    <w:rsid w:val="003D4FAF"/>
    <w:rsid w:val="003D517E"/>
    <w:rsid w:val="003D7346"/>
    <w:rsid w:val="003E0335"/>
    <w:rsid w:val="003E0A2E"/>
    <w:rsid w:val="003E2E90"/>
    <w:rsid w:val="003E3529"/>
    <w:rsid w:val="003E51EC"/>
    <w:rsid w:val="003E5409"/>
    <w:rsid w:val="003E6749"/>
    <w:rsid w:val="003E6AA1"/>
    <w:rsid w:val="003E71E0"/>
    <w:rsid w:val="003E7D9A"/>
    <w:rsid w:val="003F0D82"/>
    <w:rsid w:val="003F16E1"/>
    <w:rsid w:val="003F20EB"/>
    <w:rsid w:val="003F265E"/>
    <w:rsid w:val="003F35AA"/>
    <w:rsid w:val="003F5350"/>
    <w:rsid w:val="003F53F8"/>
    <w:rsid w:val="003F7A4E"/>
    <w:rsid w:val="004015EC"/>
    <w:rsid w:val="004037A6"/>
    <w:rsid w:val="00404445"/>
    <w:rsid w:val="00404D13"/>
    <w:rsid w:val="00405013"/>
    <w:rsid w:val="00407F21"/>
    <w:rsid w:val="00412A90"/>
    <w:rsid w:val="00412B6A"/>
    <w:rsid w:val="0041311E"/>
    <w:rsid w:val="00413557"/>
    <w:rsid w:val="00414161"/>
    <w:rsid w:val="004152F0"/>
    <w:rsid w:val="00415441"/>
    <w:rsid w:val="00416EEC"/>
    <w:rsid w:val="00416F97"/>
    <w:rsid w:val="00417961"/>
    <w:rsid w:val="00417AA5"/>
    <w:rsid w:val="00420040"/>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5F81"/>
    <w:rsid w:val="00437726"/>
    <w:rsid w:val="00440066"/>
    <w:rsid w:val="00440964"/>
    <w:rsid w:val="00440F7C"/>
    <w:rsid w:val="0044240A"/>
    <w:rsid w:val="004426B7"/>
    <w:rsid w:val="00442D53"/>
    <w:rsid w:val="004430C2"/>
    <w:rsid w:val="0044390F"/>
    <w:rsid w:val="004444B0"/>
    <w:rsid w:val="004449F0"/>
    <w:rsid w:val="004454D2"/>
    <w:rsid w:val="00445AB1"/>
    <w:rsid w:val="00445D0C"/>
    <w:rsid w:val="0045221E"/>
    <w:rsid w:val="00452EDB"/>
    <w:rsid w:val="00454A54"/>
    <w:rsid w:val="00454D7D"/>
    <w:rsid w:val="00454D8C"/>
    <w:rsid w:val="00456BFD"/>
    <w:rsid w:val="00457237"/>
    <w:rsid w:val="00457296"/>
    <w:rsid w:val="004600C0"/>
    <w:rsid w:val="00460374"/>
    <w:rsid w:val="00463275"/>
    <w:rsid w:val="004648BA"/>
    <w:rsid w:val="004663EE"/>
    <w:rsid w:val="00467105"/>
    <w:rsid w:val="0047340E"/>
    <w:rsid w:val="00473520"/>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1BC"/>
    <w:rsid w:val="004A32D4"/>
    <w:rsid w:val="004A60DA"/>
    <w:rsid w:val="004A7A27"/>
    <w:rsid w:val="004A7DAA"/>
    <w:rsid w:val="004B1063"/>
    <w:rsid w:val="004B1F16"/>
    <w:rsid w:val="004B210A"/>
    <w:rsid w:val="004B2846"/>
    <w:rsid w:val="004B30EB"/>
    <w:rsid w:val="004B445C"/>
    <w:rsid w:val="004B5143"/>
    <w:rsid w:val="004B5195"/>
    <w:rsid w:val="004B652E"/>
    <w:rsid w:val="004B6E4B"/>
    <w:rsid w:val="004B7C5F"/>
    <w:rsid w:val="004C03AB"/>
    <w:rsid w:val="004C09F1"/>
    <w:rsid w:val="004C1CA0"/>
    <w:rsid w:val="004C2263"/>
    <w:rsid w:val="004C405A"/>
    <w:rsid w:val="004D1403"/>
    <w:rsid w:val="004D1588"/>
    <w:rsid w:val="004D34DD"/>
    <w:rsid w:val="004D3DBD"/>
    <w:rsid w:val="004D3FED"/>
    <w:rsid w:val="004D4B8A"/>
    <w:rsid w:val="004D5650"/>
    <w:rsid w:val="004D5EDC"/>
    <w:rsid w:val="004D7552"/>
    <w:rsid w:val="004E155F"/>
    <w:rsid w:val="004E1A83"/>
    <w:rsid w:val="004E2A32"/>
    <w:rsid w:val="004E2F39"/>
    <w:rsid w:val="004E39D6"/>
    <w:rsid w:val="004E496A"/>
    <w:rsid w:val="004E4D43"/>
    <w:rsid w:val="004E5B63"/>
    <w:rsid w:val="004E5EE2"/>
    <w:rsid w:val="004E69CE"/>
    <w:rsid w:val="004F061C"/>
    <w:rsid w:val="004F1FFB"/>
    <w:rsid w:val="004F3778"/>
    <w:rsid w:val="004F3A8A"/>
    <w:rsid w:val="004F52C1"/>
    <w:rsid w:val="004F584B"/>
    <w:rsid w:val="004F74CB"/>
    <w:rsid w:val="00501F67"/>
    <w:rsid w:val="00502902"/>
    <w:rsid w:val="00502B36"/>
    <w:rsid w:val="00504714"/>
    <w:rsid w:val="00504C29"/>
    <w:rsid w:val="00504F68"/>
    <w:rsid w:val="005070CD"/>
    <w:rsid w:val="005109EC"/>
    <w:rsid w:val="00510B27"/>
    <w:rsid w:val="00514215"/>
    <w:rsid w:val="005157FA"/>
    <w:rsid w:val="0051669A"/>
    <w:rsid w:val="005169D5"/>
    <w:rsid w:val="00516DE0"/>
    <w:rsid w:val="0051717A"/>
    <w:rsid w:val="005201CB"/>
    <w:rsid w:val="00522808"/>
    <w:rsid w:val="00522C22"/>
    <w:rsid w:val="00523AE4"/>
    <w:rsid w:val="0052478A"/>
    <w:rsid w:val="005247DE"/>
    <w:rsid w:val="00525982"/>
    <w:rsid w:val="005261DF"/>
    <w:rsid w:val="00526E78"/>
    <w:rsid w:val="0052711D"/>
    <w:rsid w:val="00535B13"/>
    <w:rsid w:val="00535F23"/>
    <w:rsid w:val="0053782E"/>
    <w:rsid w:val="005400FE"/>
    <w:rsid w:val="00540C0F"/>
    <w:rsid w:val="00541FB9"/>
    <w:rsid w:val="0054717D"/>
    <w:rsid w:val="00547E05"/>
    <w:rsid w:val="005535E4"/>
    <w:rsid w:val="00554060"/>
    <w:rsid w:val="00554B0C"/>
    <w:rsid w:val="005628B2"/>
    <w:rsid w:val="00562F8E"/>
    <w:rsid w:val="0056382A"/>
    <w:rsid w:val="005647F3"/>
    <w:rsid w:val="00564F19"/>
    <w:rsid w:val="00567E23"/>
    <w:rsid w:val="00567F4F"/>
    <w:rsid w:val="00571AE5"/>
    <w:rsid w:val="00572AEA"/>
    <w:rsid w:val="00572BED"/>
    <w:rsid w:val="00573688"/>
    <w:rsid w:val="00574D5F"/>
    <w:rsid w:val="0057603E"/>
    <w:rsid w:val="00576E96"/>
    <w:rsid w:val="00582894"/>
    <w:rsid w:val="00584860"/>
    <w:rsid w:val="005861F5"/>
    <w:rsid w:val="005862AA"/>
    <w:rsid w:val="00586934"/>
    <w:rsid w:val="005875F9"/>
    <w:rsid w:val="005901A2"/>
    <w:rsid w:val="00590F1C"/>
    <w:rsid w:val="00592E2B"/>
    <w:rsid w:val="00594FA6"/>
    <w:rsid w:val="005968F4"/>
    <w:rsid w:val="00596F0E"/>
    <w:rsid w:val="005974E0"/>
    <w:rsid w:val="005A3BA4"/>
    <w:rsid w:val="005A3CDC"/>
    <w:rsid w:val="005A7F77"/>
    <w:rsid w:val="005B04BD"/>
    <w:rsid w:val="005B0A4C"/>
    <w:rsid w:val="005B2F51"/>
    <w:rsid w:val="005B38B1"/>
    <w:rsid w:val="005B566E"/>
    <w:rsid w:val="005C2019"/>
    <w:rsid w:val="005C63F3"/>
    <w:rsid w:val="005D06FF"/>
    <w:rsid w:val="005D0B38"/>
    <w:rsid w:val="005D4901"/>
    <w:rsid w:val="005D498B"/>
    <w:rsid w:val="005E18F2"/>
    <w:rsid w:val="005E1BE8"/>
    <w:rsid w:val="005E25A2"/>
    <w:rsid w:val="005E3175"/>
    <w:rsid w:val="005E3505"/>
    <w:rsid w:val="005E4D15"/>
    <w:rsid w:val="005E4FD9"/>
    <w:rsid w:val="005E5A87"/>
    <w:rsid w:val="005E66E0"/>
    <w:rsid w:val="005E6CB2"/>
    <w:rsid w:val="005E78E4"/>
    <w:rsid w:val="005E7F0E"/>
    <w:rsid w:val="005F1104"/>
    <w:rsid w:val="005F5482"/>
    <w:rsid w:val="005F7F18"/>
    <w:rsid w:val="00600DBA"/>
    <w:rsid w:val="0060147D"/>
    <w:rsid w:val="006020B4"/>
    <w:rsid w:val="006020B6"/>
    <w:rsid w:val="00602E4C"/>
    <w:rsid w:val="00604403"/>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2D10"/>
    <w:rsid w:val="006330D8"/>
    <w:rsid w:val="006343D2"/>
    <w:rsid w:val="00634704"/>
    <w:rsid w:val="006359FF"/>
    <w:rsid w:val="006369F0"/>
    <w:rsid w:val="00636C49"/>
    <w:rsid w:val="00637B2F"/>
    <w:rsid w:val="00637C64"/>
    <w:rsid w:val="00637D65"/>
    <w:rsid w:val="0064017A"/>
    <w:rsid w:val="006406DE"/>
    <w:rsid w:val="00640B82"/>
    <w:rsid w:val="0064276A"/>
    <w:rsid w:val="00642C96"/>
    <w:rsid w:val="006437EA"/>
    <w:rsid w:val="00643F2B"/>
    <w:rsid w:val="006441D7"/>
    <w:rsid w:val="00645F26"/>
    <w:rsid w:val="00652023"/>
    <w:rsid w:val="006524A9"/>
    <w:rsid w:val="00652732"/>
    <w:rsid w:val="00653528"/>
    <w:rsid w:val="0065427B"/>
    <w:rsid w:val="00655628"/>
    <w:rsid w:val="0065606E"/>
    <w:rsid w:val="0065728D"/>
    <w:rsid w:val="00660E86"/>
    <w:rsid w:val="00662053"/>
    <w:rsid w:val="00663096"/>
    <w:rsid w:val="0066328E"/>
    <w:rsid w:val="00663D03"/>
    <w:rsid w:val="00664C41"/>
    <w:rsid w:val="00664FE5"/>
    <w:rsid w:val="006655EC"/>
    <w:rsid w:val="00666DEC"/>
    <w:rsid w:val="00670F3C"/>
    <w:rsid w:val="0067120F"/>
    <w:rsid w:val="00676237"/>
    <w:rsid w:val="00676470"/>
    <w:rsid w:val="00677B75"/>
    <w:rsid w:val="006816A0"/>
    <w:rsid w:val="00684E46"/>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4A34"/>
    <w:rsid w:val="006B04F6"/>
    <w:rsid w:val="006B0B3B"/>
    <w:rsid w:val="006B21A6"/>
    <w:rsid w:val="006B42D0"/>
    <w:rsid w:val="006B62F8"/>
    <w:rsid w:val="006B753E"/>
    <w:rsid w:val="006C0845"/>
    <w:rsid w:val="006C1CB9"/>
    <w:rsid w:val="006C2623"/>
    <w:rsid w:val="006C2F2C"/>
    <w:rsid w:val="006C39C5"/>
    <w:rsid w:val="006C407B"/>
    <w:rsid w:val="006C5A85"/>
    <w:rsid w:val="006C7038"/>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E53"/>
    <w:rsid w:val="006E502C"/>
    <w:rsid w:val="006E5314"/>
    <w:rsid w:val="006E5453"/>
    <w:rsid w:val="006E5676"/>
    <w:rsid w:val="006E7DAB"/>
    <w:rsid w:val="006F0CF3"/>
    <w:rsid w:val="006F15CB"/>
    <w:rsid w:val="006F1BA6"/>
    <w:rsid w:val="006F2A15"/>
    <w:rsid w:val="006F2B01"/>
    <w:rsid w:val="006F3D98"/>
    <w:rsid w:val="006F58C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67BC"/>
    <w:rsid w:val="007216A2"/>
    <w:rsid w:val="00723573"/>
    <w:rsid w:val="0072453D"/>
    <w:rsid w:val="00727C7D"/>
    <w:rsid w:val="00727D32"/>
    <w:rsid w:val="00727D5A"/>
    <w:rsid w:val="00727E7E"/>
    <w:rsid w:val="00727F7A"/>
    <w:rsid w:val="00732722"/>
    <w:rsid w:val="00732A35"/>
    <w:rsid w:val="007339AB"/>
    <w:rsid w:val="00735FBB"/>
    <w:rsid w:val="00741249"/>
    <w:rsid w:val="0074187F"/>
    <w:rsid w:val="00741943"/>
    <w:rsid w:val="00742369"/>
    <w:rsid w:val="007443D5"/>
    <w:rsid w:val="00744F15"/>
    <w:rsid w:val="007461B3"/>
    <w:rsid w:val="0074627D"/>
    <w:rsid w:val="00746545"/>
    <w:rsid w:val="00746A2C"/>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1012"/>
    <w:rsid w:val="0078145A"/>
    <w:rsid w:val="00782428"/>
    <w:rsid w:val="00782562"/>
    <w:rsid w:val="007828B4"/>
    <w:rsid w:val="00782920"/>
    <w:rsid w:val="00783D7B"/>
    <w:rsid w:val="00786583"/>
    <w:rsid w:val="00795E6E"/>
    <w:rsid w:val="00796B81"/>
    <w:rsid w:val="00797026"/>
    <w:rsid w:val="007976F6"/>
    <w:rsid w:val="00797A64"/>
    <w:rsid w:val="00797B07"/>
    <w:rsid w:val="007A1ADB"/>
    <w:rsid w:val="007A231C"/>
    <w:rsid w:val="007A439D"/>
    <w:rsid w:val="007A453A"/>
    <w:rsid w:val="007A46A5"/>
    <w:rsid w:val="007A5A6F"/>
    <w:rsid w:val="007A61DE"/>
    <w:rsid w:val="007A7D57"/>
    <w:rsid w:val="007A7DB9"/>
    <w:rsid w:val="007B1993"/>
    <w:rsid w:val="007B19A2"/>
    <w:rsid w:val="007B1CC8"/>
    <w:rsid w:val="007B26A2"/>
    <w:rsid w:val="007B2A60"/>
    <w:rsid w:val="007B44DB"/>
    <w:rsid w:val="007B56F2"/>
    <w:rsid w:val="007B6EDA"/>
    <w:rsid w:val="007B70F4"/>
    <w:rsid w:val="007C2156"/>
    <w:rsid w:val="007C2177"/>
    <w:rsid w:val="007C4200"/>
    <w:rsid w:val="007C492D"/>
    <w:rsid w:val="007C4AB4"/>
    <w:rsid w:val="007C5586"/>
    <w:rsid w:val="007C560D"/>
    <w:rsid w:val="007C5C15"/>
    <w:rsid w:val="007C62BF"/>
    <w:rsid w:val="007C6CE3"/>
    <w:rsid w:val="007C6F05"/>
    <w:rsid w:val="007D4B36"/>
    <w:rsid w:val="007D7088"/>
    <w:rsid w:val="007E013A"/>
    <w:rsid w:val="007E05A0"/>
    <w:rsid w:val="007E0979"/>
    <w:rsid w:val="007E0AB3"/>
    <w:rsid w:val="007E1224"/>
    <w:rsid w:val="007E123D"/>
    <w:rsid w:val="007E13DE"/>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782D"/>
    <w:rsid w:val="00823201"/>
    <w:rsid w:val="00823709"/>
    <w:rsid w:val="00823F5A"/>
    <w:rsid w:val="00824041"/>
    <w:rsid w:val="00824A5E"/>
    <w:rsid w:val="00825CF2"/>
    <w:rsid w:val="00826012"/>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ACF"/>
    <w:rsid w:val="00871078"/>
    <w:rsid w:val="00871F7D"/>
    <w:rsid w:val="008734EF"/>
    <w:rsid w:val="008764CA"/>
    <w:rsid w:val="00880D95"/>
    <w:rsid w:val="008813F0"/>
    <w:rsid w:val="00881AA1"/>
    <w:rsid w:val="00881E3A"/>
    <w:rsid w:val="008840C8"/>
    <w:rsid w:val="00885B4A"/>
    <w:rsid w:val="008868B4"/>
    <w:rsid w:val="00887A81"/>
    <w:rsid w:val="00890BF6"/>
    <w:rsid w:val="00891BCB"/>
    <w:rsid w:val="008921EA"/>
    <w:rsid w:val="00892A2F"/>
    <w:rsid w:val="008937E6"/>
    <w:rsid w:val="00894A2C"/>
    <w:rsid w:val="00895578"/>
    <w:rsid w:val="0089693F"/>
    <w:rsid w:val="008969A3"/>
    <w:rsid w:val="00897A00"/>
    <w:rsid w:val="008A15A9"/>
    <w:rsid w:val="008A22E7"/>
    <w:rsid w:val="008A3565"/>
    <w:rsid w:val="008A3974"/>
    <w:rsid w:val="008A52C9"/>
    <w:rsid w:val="008B08C9"/>
    <w:rsid w:val="008B1932"/>
    <w:rsid w:val="008B2C49"/>
    <w:rsid w:val="008B36C6"/>
    <w:rsid w:val="008B48F5"/>
    <w:rsid w:val="008B5450"/>
    <w:rsid w:val="008B5AE1"/>
    <w:rsid w:val="008C0158"/>
    <w:rsid w:val="008C3103"/>
    <w:rsid w:val="008C31B5"/>
    <w:rsid w:val="008C4EC7"/>
    <w:rsid w:val="008C57A7"/>
    <w:rsid w:val="008C71B2"/>
    <w:rsid w:val="008C752A"/>
    <w:rsid w:val="008D0357"/>
    <w:rsid w:val="008D112B"/>
    <w:rsid w:val="008D121C"/>
    <w:rsid w:val="008D29A1"/>
    <w:rsid w:val="008D2AB2"/>
    <w:rsid w:val="008D35A0"/>
    <w:rsid w:val="008D3CB5"/>
    <w:rsid w:val="008D471D"/>
    <w:rsid w:val="008D4D08"/>
    <w:rsid w:val="008D621E"/>
    <w:rsid w:val="008E00D2"/>
    <w:rsid w:val="008E0AA4"/>
    <w:rsid w:val="008E14DB"/>
    <w:rsid w:val="008E191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C4B"/>
    <w:rsid w:val="00901A9B"/>
    <w:rsid w:val="00901AB7"/>
    <w:rsid w:val="00905131"/>
    <w:rsid w:val="009055C9"/>
    <w:rsid w:val="00906BAF"/>
    <w:rsid w:val="00906F7E"/>
    <w:rsid w:val="00906FD3"/>
    <w:rsid w:val="00907F5B"/>
    <w:rsid w:val="009101B0"/>
    <w:rsid w:val="00910D6B"/>
    <w:rsid w:val="00913CF2"/>
    <w:rsid w:val="009143D4"/>
    <w:rsid w:val="00914BD9"/>
    <w:rsid w:val="00916523"/>
    <w:rsid w:val="00917898"/>
    <w:rsid w:val="00922083"/>
    <w:rsid w:val="00922A89"/>
    <w:rsid w:val="00922C95"/>
    <w:rsid w:val="00924361"/>
    <w:rsid w:val="00924A75"/>
    <w:rsid w:val="00925543"/>
    <w:rsid w:val="0092658B"/>
    <w:rsid w:val="0092742F"/>
    <w:rsid w:val="0092788F"/>
    <w:rsid w:val="00927D42"/>
    <w:rsid w:val="00930D73"/>
    <w:rsid w:val="00931B59"/>
    <w:rsid w:val="0093270E"/>
    <w:rsid w:val="0093306D"/>
    <w:rsid w:val="00933691"/>
    <w:rsid w:val="009348B8"/>
    <w:rsid w:val="00934ADE"/>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6C7"/>
    <w:rsid w:val="00953137"/>
    <w:rsid w:val="009542B3"/>
    <w:rsid w:val="009557BC"/>
    <w:rsid w:val="00955AFC"/>
    <w:rsid w:val="00955B53"/>
    <w:rsid w:val="0095798C"/>
    <w:rsid w:val="009605F4"/>
    <w:rsid w:val="00960723"/>
    <w:rsid w:val="0096182D"/>
    <w:rsid w:val="00961E3B"/>
    <w:rsid w:val="00961F20"/>
    <w:rsid w:val="0096650F"/>
    <w:rsid w:val="009665D6"/>
    <w:rsid w:val="009676A1"/>
    <w:rsid w:val="00971C73"/>
    <w:rsid w:val="00973314"/>
    <w:rsid w:val="009741CF"/>
    <w:rsid w:val="00977D7A"/>
    <w:rsid w:val="00980DC3"/>
    <w:rsid w:val="0098357F"/>
    <w:rsid w:val="00984098"/>
    <w:rsid w:val="00984D7E"/>
    <w:rsid w:val="009852F6"/>
    <w:rsid w:val="00985BCC"/>
    <w:rsid w:val="00985EFB"/>
    <w:rsid w:val="009870B9"/>
    <w:rsid w:val="00987B46"/>
    <w:rsid w:val="00990782"/>
    <w:rsid w:val="0099422E"/>
    <w:rsid w:val="00996A73"/>
    <w:rsid w:val="009A0EEB"/>
    <w:rsid w:val="009A2C60"/>
    <w:rsid w:val="009A3D17"/>
    <w:rsid w:val="009A41E7"/>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998"/>
    <w:rsid w:val="009C2B59"/>
    <w:rsid w:val="009C447A"/>
    <w:rsid w:val="009C5E84"/>
    <w:rsid w:val="009C61AE"/>
    <w:rsid w:val="009C6B14"/>
    <w:rsid w:val="009D1B04"/>
    <w:rsid w:val="009D2CE0"/>
    <w:rsid w:val="009D2D74"/>
    <w:rsid w:val="009D3703"/>
    <w:rsid w:val="009D38EC"/>
    <w:rsid w:val="009D4A98"/>
    <w:rsid w:val="009D72EC"/>
    <w:rsid w:val="009D7A23"/>
    <w:rsid w:val="009E11C0"/>
    <w:rsid w:val="009E27A1"/>
    <w:rsid w:val="009E3404"/>
    <w:rsid w:val="009E42E7"/>
    <w:rsid w:val="009E5845"/>
    <w:rsid w:val="009E5C4E"/>
    <w:rsid w:val="009E777E"/>
    <w:rsid w:val="009F081D"/>
    <w:rsid w:val="009F4963"/>
    <w:rsid w:val="009F4E2F"/>
    <w:rsid w:val="009F7BA5"/>
    <w:rsid w:val="00A00874"/>
    <w:rsid w:val="00A0111A"/>
    <w:rsid w:val="00A03F00"/>
    <w:rsid w:val="00A04274"/>
    <w:rsid w:val="00A04B2F"/>
    <w:rsid w:val="00A05E2E"/>
    <w:rsid w:val="00A0737C"/>
    <w:rsid w:val="00A10AD3"/>
    <w:rsid w:val="00A10D32"/>
    <w:rsid w:val="00A11D58"/>
    <w:rsid w:val="00A1284E"/>
    <w:rsid w:val="00A12AC7"/>
    <w:rsid w:val="00A1530F"/>
    <w:rsid w:val="00A176C4"/>
    <w:rsid w:val="00A17D25"/>
    <w:rsid w:val="00A20F84"/>
    <w:rsid w:val="00A229AB"/>
    <w:rsid w:val="00A23050"/>
    <w:rsid w:val="00A246D2"/>
    <w:rsid w:val="00A2578F"/>
    <w:rsid w:val="00A2769E"/>
    <w:rsid w:val="00A2775E"/>
    <w:rsid w:val="00A30C61"/>
    <w:rsid w:val="00A32F23"/>
    <w:rsid w:val="00A345D9"/>
    <w:rsid w:val="00A35074"/>
    <w:rsid w:val="00A35775"/>
    <w:rsid w:val="00A36719"/>
    <w:rsid w:val="00A368C6"/>
    <w:rsid w:val="00A36928"/>
    <w:rsid w:val="00A4599F"/>
    <w:rsid w:val="00A461D3"/>
    <w:rsid w:val="00A502F3"/>
    <w:rsid w:val="00A505CA"/>
    <w:rsid w:val="00A53E2B"/>
    <w:rsid w:val="00A555B3"/>
    <w:rsid w:val="00A55703"/>
    <w:rsid w:val="00A55795"/>
    <w:rsid w:val="00A5724F"/>
    <w:rsid w:val="00A57615"/>
    <w:rsid w:val="00A57A4E"/>
    <w:rsid w:val="00A60B56"/>
    <w:rsid w:val="00A60BAE"/>
    <w:rsid w:val="00A61263"/>
    <w:rsid w:val="00A61E82"/>
    <w:rsid w:val="00A63DCD"/>
    <w:rsid w:val="00A65FEB"/>
    <w:rsid w:val="00A66B1B"/>
    <w:rsid w:val="00A701A7"/>
    <w:rsid w:val="00A71254"/>
    <w:rsid w:val="00A71317"/>
    <w:rsid w:val="00A715B9"/>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D79"/>
    <w:rsid w:val="00A970C0"/>
    <w:rsid w:val="00AA00E5"/>
    <w:rsid w:val="00AA2B78"/>
    <w:rsid w:val="00AA4AF9"/>
    <w:rsid w:val="00AA5D88"/>
    <w:rsid w:val="00AA5FB4"/>
    <w:rsid w:val="00AA7516"/>
    <w:rsid w:val="00AA7D38"/>
    <w:rsid w:val="00AB1473"/>
    <w:rsid w:val="00AB18F0"/>
    <w:rsid w:val="00AB2BAB"/>
    <w:rsid w:val="00AB3139"/>
    <w:rsid w:val="00AB35E6"/>
    <w:rsid w:val="00AB4555"/>
    <w:rsid w:val="00AB4AAE"/>
    <w:rsid w:val="00AB578E"/>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E0A1A"/>
    <w:rsid w:val="00AE1363"/>
    <w:rsid w:val="00AE2F69"/>
    <w:rsid w:val="00AE442C"/>
    <w:rsid w:val="00AE4E8E"/>
    <w:rsid w:val="00AE71DF"/>
    <w:rsid w:val="00AE7D23"/>
    <w:rsid w:val="00AF010B"/>
    <w:rsid w:val="00AF1B99"/>
    <w:rsid w:val="00AF2288"/>
    <w:rsid w:val="00AF2883"/>
    <w:rsid w:val="00AF2EE6"/>
    <w:rsid w:val="00AF33A9"/>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3F6E"/>
    <w:rsid w:val="00B241D3"/>
    <w:rsid w:val="00B242F4"/>
    <w:rsid w:val="00B2654B"/>
    <w:rsid w:val="00B26958"/>
    <w:rsid w:val="00B33168"/>
    <w:rsid w:val="00B340E8"/>
    <w:rsid w:val="00B34FFC"/>
    <w:rsid w:val="00B36FC2"/>
    <w:rsid w:val="00B37679"/>
    <w:rsid w:val="00B40F8C"/>
    <w:rsid w:val="00B43F2A"/>
    <w:rsid w:val="00B44E9C"/>
    <w:rsid w:val="00B46BCA"/>
    <w:rsid w:val="00B47529"/>
    <w:rsid w:val="00B50F06"/>
    <w:rsid w:val="00B52C1E"/>
    <w:rsid w:val="00B52CC0"/>
    <w:rsid w:val="00B5348F"/>
    <w:rsid w:val="00B54808"/>
    <w:rsid w:val="00B54B80"/>
    <w:rsid w:val="00B56168"/>
    <w:rsid w:val="00B5676A"/>
    <w:rsid w:val="00B60DA0"/>
    <w:rsid w:val="00B6281E"/>
    <w:rsid w:val="00B62882"/>
    <w:rsid w:val="00B62940"/>
    <w:rsid w:val="00B635B9"/>
    <w:rsid w:val="00B6403E"/>
    <w:rsid w:val="00B6506A"/>
    <w:rsid w:val="00B6534A"/>
    <w:rsid w:val="00B65F88"/>
    <w:rsid w:val="00B65F97"/>
    <w:rsid w:val="00B67ED9"/>
    <w:rsid w:val="00B70C4D"/>
    <w:rsid w:val="00B71866"/>
    <w:rsid w:val="00B72A93"/>
    <w:rsid w:val="00B7328C"/>
    <w:rsid w:val="00B73635"/>
    <w:rsid w:val="00B74AB3"/>
    <w:rsid w:val="00B74E8F"/>
    <w:rsid w:val="00B75546"/>
    <w:rsid w:val="00B7599D"/>
    <w:rsid w:val="00B80CA5"/>
    <w:rsid w:val="00B817DE"/>
    <w:rsid w:val="00B82D40"/>
    <w:rsid w:val="00B8663A"/>
    <w:rsid w:val="00B872DA"/>
    <w:rsid w:val="00B873E5"/>
    <w:rsid w:val="00B8745B"/>
    <w:rsid w:val="00B8768A"/>
    <w:rsid w:val="00B90383"/>
    <w:rsid w:val="00B9073B"/>
    <w:rsid w:val="00B911B7"/>
    <w:rsid w:val="00B91D5E"/>
    <w:rsid w:val="00B950FA"/>
    <w:rsid w:val="00B95BEC"/>
    <w:rsid w:val="00B96A3E"/>
    <w:rsid w:val="00B971C3"/>
    <w:rsid w:val="00BA2669"/>
    <w:rsid w:val="00BA505E"/>
    <w:rsid w:val="00BA5683"/>
    <w:rsid w:val="00BA724F"/>
    <w:rsid w:val="00BA76DB"/>
    <w:rsid w:val="00BB072C"/>
    <w:rsid w:val="00BB4509"/>
    <w:rsid w:val="00BB5952"/>
    <w:rsid w:val="00BB63F9"/>
    <w:rsid w:val="00BC0035"/>
    <w:rsid w:val="00BC3786"/>
    <w:rsid w:val="00BC37F5"/>
    <w:rsid w:val="00BC3A24"/>
    <w:rsid w:val="00BC3F99"/>
    <w:rsid w:val="00BC4794"/>
    <w:rsid w:val="00BC4B7A"/>
    <w:rsid w:val="00BC5EDB"/>
    <w:rsid w:val="00BC7028"/>
    <w:rsid w:val="00BD0181"/>
    <w:rsid w:val="00BD3292"/>
    <w:rsid w:val="00BD38A7"/>
    <w:rsid w:val="00BD5A92"/>
    <w:rsid w:val="00BD79F7"/>
    <w:rsid w:val="00BE0F7D"/>
    <w:rsid w:val="00BE12AF"/>
    <w:rsid w:val="00BE2B93"/>
    <w:rsid w:val="00BE2FA3"/>
    <w:rsid w:val="00BE3334"/>
    <w:rsid w:val="00BE5558"/>
    <w:rsid w:val="00BE726E"/>
    <w:rsid w:val="00BE76D8"/>
    <w:rsid w:val="00BF3BDD"/>
    <w:rsid w:val="00BF3C0B"/>
    <w:rsid w:val="00BF48A5"/>
    <w:rsid w:val="00BF56EC"/>
    <w:rsid w:val="00BF59EE"/>
    <w:rsid w:val="00C0042B"/>
    <w:rsid w:val="00C00A6A"/>
    <w:rsid w:val="00C0237A"/>
    <w:rsid w:val="00C059D8"/>
    <w:rsid w:val="00C06319"/>
    <w:rsid w:val="00C064AE"/>
    <w:rsid w:val="00C13728"/>
    <w:rsid w:val="00C13864"/>
    <w:rsid w:val="00C1450C"/>
    <w:rsid w:val="00C14D14"/>
    <w:rsid w:val="00C1730A"/>
    <w:rsid w:val="00C175E0"/>
    <w:rsid w:val="00C216BE"/>
    <w:rsid w:val="00C22863"/>
    <w:rsid w:val="00C235A4"/>
    <w:rsid w:val="00C23999"/>
    <w:rsid w:val="00C23EAD"/>
    <w:rsid w:val="00C246F9"/>
    <w:rsid w:val="00C2536A"/>
    <w:rsid w:val="00C25817"/>
    <w:rsid w:val="00C259F6"/>
    <w:rsid w:val="00C27616"/>
    <w:rsid w:val="00C304A4"/>
    <w:rsid w:val="00C3113B"/>
    <w:rsid w:val="00C3260F"/>
    <w:rsid w:val="00C32CCC"/>
    <w:rsid w:val="00C37379"/>
    <w:rsid w:val="00C40D85"/>
    <w:rsid w:val="00C41C15"/>
    <w:rsid w:val="00C44606"/>
    <w:rsid w:val="00C45340"/>
    <w:rsid w:val="00C502BA"/>
    <w:rsid w:val="00C51812"/>
    <w:rsid w:val="00C53722"/>
    <w:rsid w:val="00C55EBC"/>
    <w:rsid w:val="00C623C8"/>
    <w:rsid w:val="00C6264C"/>
    <w:rsid w:val="00C62A2B"/>
    <w:rsid w:val="00C63654"/>
    <w:rsid w:val="00C64146"/>
    <w:rsid w:val="00C6467F"/>
    <w:rsid w:val="00C65530"/>
    <w:rsid w:val="00C662DD"/>
    <w:rsid w:val="00C66EA9"/>
    <w:rsid w:val="00C708C0"/>
    <w:rsid w:val="00C70EC2"/>
    <w:rsid w:val="00C71E91"/>
    <w:rsid w:val="00C71F64"/>
    <w:rsid w:val="00C7213E"/>
    <w:rsid w:val="00C7276E"/>
    <w:rsid w:val="00C72A41"/>
    <w:rsid w:val="00C72CDC"/>
    <w:rsid w:val="00C75763"/>
    <w:rsid w:val="00C772C8"/>
    <w:rsid w:val="00C7738B"/>
    <w:rsid w:val="00C828E7"/>
    <w:rsid w:val="00C830D9"/>
    <w:rsid w:val="00C84997"/>
    <w:rsid w:val="00C84DD4"/>
    <w:rsid w:val="00C84EB4"/>
    <w:rsid w:val="00C85ECA"/>
    <w:rsid w:val="00C9173A"/>
    <w:rsid w:val="00C91995"/>
    <w:rsid w:val="00C9298B"/>
    <w:rsid w:val="00C92E0E"/>
    <w:rsid w:val="00C933C0"/>
    <w:rsid w:val="00C93548"/>
    <w:rsid w:val="00C93712"/>
    <w:rsid w:val="00C94B81"/>
    <w:rsid w:val="00C95DBA"/>
    <w:rsid w:val="00C97509"/>
    <w:rsid w:val="00CA00F5"/>
    <w:rsid w:val="00CA13AB"/>
    <w:rsid w:val="00CA2957"/>
    <w:rsid w:val="00CA29E3"/>
    <w:rsid w:val="00CA41B3"/>
    <w:rsid w:val="00CA54F6"/>
    <w:rsid w:val="00CA5CF7"/>
    <w:rsid w:val="00CA5DBB"/>
    <w:rsid w:val="00CA694C"/>
    <w:rsid w:val="00CA7B69"/>
    <w:rsid w:val="00CB0B2D"/>
    <w:rsid w:val="00CB1CA1"/>
    <w:rsid w:val="00CB276E"/>
    <w:rsid w:val="00CB5357"/>
    <w:rsid w:val="00CB6761"/>
    <w:rsid w:val="00CB682C"/>
    <w:rsid w:val="00CB695F"/>
    <w:rsid w:val="00CB77B2"/>
    <w:rsid w:val="00CB7C44"/>
    <w:rsid w:val="00CC0034"/>
    <w:rsid w:val="00CC1C1B"/>
    <w:rsid w:val="00CC24AA"/>
    <w:rsid w:val="00CC565F"/>
    <w:rsid w:val="00CC59C4"/>
    <w:rsid w:val="00CC5AED"/>
    <w:rsid w:val="00CC6C62"/>
    <w:rsid w:val="00CD1D85"/>
    <w:rsid w:val="00CD38BD"/>
    <w:rsid w:val="00CD430E"/>
    <w:rsid w:val="00CD4334"/>
    <w:rsid w:val="00CD5310"/>
    <w:rsid w:val="00CD5897"/>
    <w:rsid w:val="00CD65ED"/>
    <w:rsid w:val="00CE3D6F"/>
    <w:rsid w:val="00CE5E8E"/>
    <w:rsid w:val="00CE6C61"/>
    <w:rsid w:val="00CF1217"/>
    <w:rsid w:val="00CF20A3"/>
    <w:rsid w:val="00CF3547"/>
    <w:rsid w:val="00CF399B"/>
    <w:rsid w:val="00CF3C00"/>
    <w:rsid w:val="00CF5BAA"/>
    <w:rsid w:val="00CF7602"/>
    <w:rsid w:val="00D0247B"/>
    <w:rsid w:val="00D02880"/>
    <w:rsid w:val="00D02D21"/>
    <w:rsid w:val="00D03BC1"/>
    <w:rsid w:val="00D03E9B"/>
    <w:rsid w:val="00D04070"/>
    <w:rsid w:val="00D04966"/>
    <w:rsid w:val="00D06B73"/>
    <w:rsid w:val="00D06BCC"/>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3B0C"/>
    <w:rsid w:val="00D53D47"/>
    <w:rsid w:val="00D53FB2"/>
    <w:rsid w:val="00D540C7"/>
    <w:rsid w:val="00D542CD"/>
    <w:rsid w:val="00D54CDB"/>
    <w:rsid w:val="00D55922"/>
    <w:rsid w:val="00D57C86"/>
    <w:rsid w:val="00D6008B"/>
    <w:rsid w:val="00D62F63"/>
    <w:rsid w:val="00D639EE"/>
    <w:rsid w:val="00D64E0C"/>
    <w:rsid w:val="00D65054"/>
    <w:rsid w:val="00D652AC"/>
    <w:rsid w:val="00D67F3C"/>
    <w:rsid w:val="00D71F5C"/>
    <w:rsid w:val="00D72FA3"/>
    <w:rsid w:val="00D74C72"/>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4079"/>
    <w:rsid w:val="00DA454B"/>
    <w:rsid w:val="00DA52DF"/>
    <w:rsid w:val="00DB0E7E"/>
    <w:rsid w:val="00DB0F48"/>
    <w:rsid w:val="00DB1636"/>
    <w:rsid w:val="00DB1CE9"/>
    <w:rsid w:val="00DB2C1E"/>
    <w:rsid w:val="00DB3416"/>
    <w:rsid w:val="00DB3EE7"/>
    <w:rsid w:val="00DB44D2"/>
    <w:rsid w:val="00DB72FA"/>
    <w:rsid w:val="00DB7404"/>
    <w:rsid w:val="00DB7474"/>
    <w:rsid w:val="00DC281B"/>
    <w:rsid w:val="00DC34C1"/>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CDD"/>
    <w:rsid w:val="00DE3EF4"/>
    <w:rsid w:val="00DE457C"/>
    <w:rsid w:val="00DE4D1F"/>
    <w:rsid w:val="00DE4E34"/>
    <w:rsid w:val="00DE50C5"/>
    <w:rsid w:val="00DE5499"/>
    <w:rsid w:val="00DE7AC5"/>
    <w:rsid w:val="00DE7DD1"/>
    <w:rsid w:val="00DF07E3"/>
    <w:rsid w:val="00DF0BAD"/>
    <w:rsid w:val="00DF63CF"/>
    <w:rsid w:val="00DF6DA6"/>
    <w:rsid w:val="00DF7D22"/>
    <w:rsid w:val="00DF7EB6"/>
    <w:rsid w:val="00E0185A"/>
    <w:rsid w:val="00E020A5"/>
    <w:rsid w:val="00E024C9"/>
    <w:rsid w:val="00E03D4A"/>
    <w:rsid w:val="00E049D7"/>
    <w:rsid w:val="00E06BA5"/>
    <w:rsid w:val="00E10B7D"/>
    <w:rsid w:val="00E10DD8"/>
    <w:rsid w:val="00E1359B"/>
    <w:rsid w:val="00E152B8"/>
    <w:rsid w:val="00E20408"/>
    <w:rsid w:val="00E21033"/>
    <w:rsid w:val="00E24A3A"/>
    <w:rsid w:val="00E268C6"/>
    <w:rsid w:val="00E26A70"/>
    <w:rsid w:val="00E26D69"/>
    <w:rsid w:val="00E276E3"/>
    <w:rsid w:val="00E333D9"/>
    <w:rsid w:val="00E35E33"/>
    <w:rsid w:val="00E35E7B"/>
    <w:rsid w:val="00E364DD"/>
    <w:rsid w:val="00E36C85"/>
    <w:rsid w:val="00E377EA"/>
    <w:rsid w:val="00E37CAB"/>
    <w:rsid w:val="00E409A7"/>
    <w:rsid w:val="00E40A74"/>
    <w:rsid w:val="00E40DBC"/>
    <w:rsid w:val="00E4104C"/>
    <w:rsid w:val="00E41AD6"/>
    <w:rsid w:val="00E420DA"/>
    <w:rsid w:val="00E42270"/>
    <w:rsid w:val="00E4332F"/>
    <w:rsid w:val="00E439E7"/>
    <w:rsid w:val="00E45D53"/>
    <w:rsid w:val="00E471FC"/>
    <w:rsid w:val="00E4753F"/>
    <w:rsid w:val="00E47985"/>
    <w:rsid w:val="00E47FF3"/>
    <w:rsid w:val="00E51DA9"/>
    <w:rsid w:val="00E549A4"/>
    <w:rsid w:val="00E54C2E"/>
    <w:rsid w:val="00E551EC"/>
    <w:rsid w:val="00E55AD4"/>
    <w:rsid w:val="00E55FE9"/>
    <w:rsid w:val="00E56545"/>
    <w:rsid w:val="00E56C59"/>
    <w:rsid w:val="00E60441"/>
    <w:rsid w:val="00E61252"/>
    <w:rsid w:val="00E6243B"/>
    <w:rsid w:val="00E65BAA"/>
    <w:rsid w:val="00E66B6E"/>
    <w:rsid w:val="00E67497"/>
    <w:rsid w:val="00E71919"/>
    <w:rsid w:val="00E71D00"/>
    <w:rsid w:val="00E7353F"/>
    <w:rsid w:val="00E74B6B"/>
    <w:rsid w:val="00E75143"/>
    <w:rsid w:val="00E76840"/>
    <w:rsid w:val="00E80763"/>
    <w:rsid w:val="00E833C1"/>
    <w:rsid w:val="00E8474B"/>
    <w:rsid w:val="00E849B1"/>
    <w:rsid w:val="00E84EFE"/>
    <w:rsid w:val="00E90472"/>
    <w:rsid w:val="00E90B8A"/>
    <w:rsid w:val="00E921C8"/>
    <w:rsid w:val="00E92940"/>
    <w:rsid w:val="00E9308E"/>
    <w:rsid w:val="00E93BF6"/>
    <w:rsid w:val="00E95537"/>
    <w:rsid w:val="00E95F1C"/>
    <w:rsid w:val="00E97D38"/>
    <w:rsid w:val="00EA1253"/>
    <w:rsid w:val="00EA1FC2"/>
    <w:rsid w:val="00EA20FA"/>
    <w:rsid w:val="00EA2B4C"/>
    <w:rsid w:val="00EA3089"/>
    <w:rsid w:val="00EA392E"/>
    <w:rsid w:val="00EA4351"/>
    <w:rsid w:val="00EA5A45"/>
    <w:rsid w:val="00EB0CF0"/>
    <w:rsid w:val="00EB0E7C"/>
    <w:rsid w:val="00EB1725"/>
    <w:rsid w:val="00EB2156"/>
    <w:rsid w:val="00EB584B"/>
    <w:rsid w:val="00EB6DFA"/>
    <w:rsid w:val="00EB6E4B"/>
    <w:rsid w:val="00EB7BBA"/>
    <w:rsid w:val="00EB7C88"/>
    <w:rsid w:val="00EB7D4C"/>
    <w:rsid w:val="00EB7DF1"/>
    <w:rsid w:val="00EC0B95"/>
    <w:rsid w:val="00EC2C97"/>
    <w:rsid w:val="00EC33A1"/>
    <w:rsid w:val="00EC5A8B"/>
    <w:rsid w:val="00EC6558"/>
    <w:rsid w:val="00EC6804"/>
    <w:rsid w:val="00EC6C88"/>
    <w:rsid w:val="00ED18CB"/>
    <w:rsid w:val="00ED5FEF"/>
    <w:rsid w:val="00ED70FF"/>
    <w:rsid w:val="00ED7234"/>
    <w:rsid w:val="00EE090F"/>
    <w:rsid w:val="00EE0AFA"/>
    <w:rsid w:val="00EE361F"/>
    <w:rsid w:val="00EE3FED"/>
    <w:rsid w:val="00EE5219"/>
    <w:rsid w:val="00EE6AD1"/>
    <w:rsid w:val="00EE75CC"/>
    <w:rsid w:val="00EF07DA"/>
    <w:rsid w:val="00EF0CED"/>
    <w:rsid w:val="00F01A1D"/>
    <w:rsid w:val="00F0328F"/>
    <w:rsid w:val="00F046D9"/>
    <w:rsid w:val="00F05002"/>
    <w:rsid w:val="00F05BAD"/>
    <w:rsid w:val="00F10565"/>
    <w:rsid w:val="00F169B1"/>
    <w:rsid w:val="00F16A4C"/>
    <w:rsid w:val="00F16B7A"/>
    <w:rsid w:val="00F173DE"/>
    <w:rsid w:val="00F20785"/>
    <w:rsid w:val="00F24F43"/>
    <w:rsid w:val="00F26D79"/>
    <w:rsid w:val="00F308E2"/>
    <w:rsid w:val="00F3291B"/>
    <w:rsid w:val="00F33FD1"/>
    <w:rsid w:val="00F364FA"/>
    <w:rsid w:val="00F37D2A"/>
    <w:rsid w:val="00F40729"/>
    <w:rsid w:val="00F41FF4"/>
    <w:rsid w:val="00F47B82"/>
    <w:rsid w:val="00F509ED"/>
    <w:rsid w:val="00F5276F"/>
    <w:rsid w:val="00F52E07"/>
    <w:rsid w:val="00F52F99"/>
    <w:rsid w:val="00F531A3"/>
    <w:rsid w:val="00F539B3"/>
    <w:rsid w:val="00F53A0B"/>
    <w:rsid w:val="00F54971"/>
    <w:rsid w:val="00F60773"/>
    <w:rsid w:val="00F6085D"/>
    <w:rsid w:val="00F60D55"/>
    <w:rsid w:val="00F61034"/>
    <w:rsid w:val="00F613EA"/>
    <w:rsid w:val="00F62EB8"/>
    <w:rsid w:val="00F63F4A"/>
    <w:rsid w:val="00F65E10"/>
    <w:rsid w:val="00F668F4"/>
    <w:rsid w:val="00F67BBD"/>
    <w:rsid w:val="00F706EF"/>
    <w:rsid w:val="00F70C61"/>
    <w:rsid w:val="00F718AC"/>
    <w:rsid w:val="00F72004"/>
    <w:rsid w:val="00F72DC7"/>
    <w:rsid w:val="00F74209"/>
    <w:rsid w:val="00F803B3"/>
    <w:rsid w:val="00F814FC"/>
    <w:rsid w:val="00F81DF4"/>
    <w:rsid w:val="00F8360E"/>
    <w:rsid w:val="00F83F49"/>
    <w:rsid w:val="00F853B6"/>
    <w:rsid w:val="00F85915"/>
    <w:rsid w:val="00F86953"/>
    <w:rsid w:val="00F87164"/>
    <w:rsid w:val="00F87462"/>
    <w:rsid w:val="00F87E42"/>
    <w:rsid w:val="00F903B7"/>
    <w:rsid w:val="00F90902"/>
    <w:rsid w:val="00F924E6"/>
    <w:rsid w:val="00F938B6"/>
    <w:rsid w:val="00F93D18"/>
    <w:rsid w:val="00F9581A"/>
    <w:rsid w:val="00F963BE"/>
    <w:rsid w:val="00F971B5"/>
    <w:rsid w:val="00F97394"/>
    <w:rsid w:val="00F9739F"/>
    <w:rsid w:val="00F9796C"/>
    <w:rsid w:val="00F97C97"/>
    <w:rsid w:val="00FA0519"/>
    <w:rsid w:val="00FA0914"/>
    <w:rsid w:val="00FA0EED"/>
    <w:rsid w:val="00FA16F5"/>
    <w:rsid w:val="00FA3D95"/>
    <w:rsid w:val="00FA4A3E"/>
    <w:rsid w:val="00FA4AD2"/>
    <w:rsid w:val="00FA5BED"/>
    <w:rsid w:val="00FB0A4E"/>
    <w:rsid w:val="00FB21AC"/>
    <w:rsid w:val="00FB3D42"/>
    <w:rsid w:val="00FB3F1E"/>
    <w:rsid w:val="00FB4766"/>
    <w:rsid w:val="00FB5D35"/>
    <w:rsid w:val="00FB5E71"/>
    <w:rsid w:val="00FB6D57"/>
    <w:rsid w:val="00FC111F"/>
    <w:rsid w:val="00FC152C"/>
    <w:rsid w:val="00FC37BC"/>
    <w:rsid w:val="00FC492A"/>
    <w:rsid w:val="00FC6CDD"/>
    <w:rsid w:val="00FC783A"/>
    <w:rsid w:val="00FD2557"/>
    <w:rsid w:val="00FD2791"/>
    <w:rsid w:val="00FD2955"/>
    <w:rsid w:val="00FD2AB1"/>
    <w:rsid w:val="00FD2DA0"/>
    <w:rsid w:val="00FD5C5A"/>
    <w:rsid w:val="00FD6806"/>
    <w:rsid w:val="00FD712F"/>
    <w:rsid w:val="00FD7D16"/>
    <w:rsid w:val="00FE0EAD"/>
    <w:rsid w:val="00FE1099"/>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3D94753-C679-4B67-80EA-628A51C7E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paragraph" w:customStyle="1" w:styleId="a4">
    <w:name w:val="Основной текст"/>
    <w:basedOn w:val="Normal"/>
    <w:rsid w:val="00D74C72"/>
    <w:pPr>
      <w:widowControl w:val="0"/>
      <w:shd w:val="clear" w:color="auto" w:fill="FFFFFF"/>
      <w:spacing w:after="480" w:line="374" w:lineRule="exact"/>
      <w:jc w:val="right"/>
    </w:pPr>
    <w:rPr>
      <w:rFonts w:ascii="Tahoma" w:eastAsia="Tahoma" w:hAnsi="Tahoma" w:cs="Tahoma"/>
      <w:color w:val="000000"/>
      <w:sz w:val="22"/>
      <w:szCs w:val="22"/>
      <w:lang w:eastAsia="hy-AM" w:bidi="hy-AM"/>
    </w:rPr>
  </w:style>
  <w:style w:type="paragraph" w:styleId="Header">
    <w:name w:val="header"/>
    <w:basedOn w:val="Normal"/>
    <w:link w:val="HeaderChar"/>
    <w:semiHidden/>
    <w:unhideWhenUsed/>
    <w:rsid w:val="00D74C72"/>
    <w:pPr>
      <w:tabs>
        <w:tab w:val="center" w:pos="4680"/>
        <w:tab w:val="right" w:pos="9360"/>
      </w:tabs>
    </w:pPr>
  </w:style>
  <w:style w:type="character" w:customStyle="1" w:styleId="HeaderChar">
    <w:name w:val="Header Char"/>
    <w:basedOn w:val="DefaultParagraphFont"/>
    <w:link w:val="Header"/>
    <w:semiHidden/>
    <w:rsid w:val="00D74C72"/>
    <w:rPr>
      <w:sz w:val="24"/>
      <w:szCs w:val="24"/>
      <w:lang w:val="hy-AM" w:eastAsia="ru-RU"/>
    </w:rPr>
  </w:style>
  <w:style w:type="paragraph" w:styleId="Footer">
    <w:name w:val="footer"/>
    <w:basedOn w:val="Normal"/>
    <w:link w:val="FooterChar"/>
    <w:semiHidden/>
    <w:unhideWhenUsed/>
    <w:rsid w:val="00D74C72"/>
    <w:pPr>
      <w:tabs>
        <w:tab w:val="center" w:pos="4680"/>
        <w:tab w:val="right" w:pos="9360"/>
      </w:tabs>
    </w:pPr>
  </w:style>
  <w:style w:type="character" w:customStyle="1" w:styleId="FooterChar">
    <w:name w:val="Footer Char"/>
    <w:basedOn w:val="DefaultParagraphFont"/>
    <w:link w:val="Footer"/>
    <w:semiHidden/>
    <w:rsid w:val="00D74C72"/>
    <w:rPr>
      <w:sz w:val="24"/>
      <w:szCs w:val="24"/>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295071-432D-4EB2-81E4-62776B673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1550</Words>
  <Characters>8837</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https:/mul2-moj.gov.am/tasks/636099/oneclick/ampopatert_896A ujy korcrac (1) (1).docx?token=b46e876148aec928cf8e43c919ea7c1c</cp:keywords>
  <cp:lastModifiedBy>Gohar Mirzoyan</cp:lastModifiedBy>
  <cp:revision>3</cp:revision>
  <cp:lastPrinted>2021-06-17T07:20:00Z</cp:lastPrinted>
  <dcterms:created xsi:type="dcterms:W3CDTF">2023-06-30T13:42:00Z</dcterms:created>
  <dcterms:modified xsi:type="dcterms:W3CDTF">2023-07-13T13:50:00Z</dcterms:modified>
</cp:coreProperties>
</file>