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173070" w:rsidRDefault="00536682" w:rsidP="00E007BE">
      <w:pPr>
        <w:pStyle w:val="mechtex"/>
        <w:spacing w:line="360" w:lineRule="auto"/>
        <w:rPr>
          <w:rFonts w:ascii="GHEA Grapalat" w:hAnsi="GHEA Grapalat" w:cs="Arial"/>
          <w:b/>
          <w:bCs/>
          <w:i/>
          <w:kern w:val="32"/>
          <w:sz w:val="24"/>
          <w:lang w:val="pt-BR"/>
        </w:rPr>
      </w:pPr>
      <w:r w:rsidRPr="001D0344">
        <w:rPr>
          <w:rFonts w:ascii="GHEA Grapalat" w:hAnsi="GHEA Grapalat"/>
          <w:b/>
          <w:bCs/>
          <w:kern w:val="32"/>
          <w:sz w:val="24"/>
          <w:lang w:val="hy-AM"/>
        </w:rPr>
        <w:t>«</w:t>
      </w:r>
      <w:r w:rsidR="00C5383D">
        <w:rPr>
          <w:rFonts w:ascii="GHEA Grapalat" w:hAnsi="GHEA Grapalat"/>
          <w:b/>
          <w:bCs/>
          <w:kern w:val="32"/>
          <w:sz w:val="24"/>
          <w:lang w:val="hy-AM"/>
        </w:rPr>
        <w:t>ԱՆՀԱՏՈՒՅՑ ՕԳՏ</w:t>
      </w:r>
      <w:r w:rsidR="00C733A5">
        <w:rPr>
          <w:rFonts w:ascii="GHEA Grapalat" w:hAnsi="GHEA Grapalat"/>
          <w:b/>
          <w:bCs/>
          <w:kern w:val="32"/>
          <w:sz w:val="24"/>
          <w:lang w:val="hy-AM"/>
        </w:rPr>
        <w:t>ԱԳՈՐԾՄԱՆ ԻՐԱՎՈՒՆՔՈՎ ՏԱՐԱԾՔ</w:t>
      </w:r>
      <w:r w:rsidR="00C733A5" w:rsidRPr="00BD5F3A">
        <w:rPr>
          <w:rFonts w:ascii="GHEA Grapalat" w:hAnsi="GHEA Grapalat"/>
          <w:b/>
          <w:bCs/>
          <w:kern w:val="32"/>
          <w:sz w:val="24"/>
          <w:lang w:val="hy-AM"/>
        </w:rPr>
        <w:t xml:space="preserve"> ՏՐԱՄԱԴՐԵԼՈՒ</w:t>
      </w:r>
      <w:r w:rsidR="00C5383D">
        <w:rPr>
          <w:rFonts w:ascii="GHEA Grapalat" w:hAnsi="GHEA Grapalat"/>
          <w:b/>
          <w:bCs/>
          <w:kern w:val="32"/>
          <w:sz w:val="24"/>
          <w:lang w:val="hy-AM"/>
        </w:rPr>
        <w:t xml:space="preserve"> </w:t>
      </w:r>
      <w:r w:rsidR="00C5383D">
        <w:rPr>
          <w:rFonts w:ascii="GHEA Grapalat" w:hAnsi="GHEA Grapalat"/>
          <w:b/>
          <w:bCs/>
          <w:kern w:val="32"/>
          <w:sz w:val="24"/>
          <w:lang w:val="pt-BR"/>
        </w:rPr>
        <w:t>ՄԱՍԻՆ</w:t>
      </w:r>
      <w:r w:rsidRPr="001D0344">
        <w:rPr>
          <w:rFonts w:ascii="GHEA Grapalat" w:hAnsi="GHEA Grapalat"/>
          <w:b/>
          <w:bCs/>
          <w:kern w:val="32"/>
          <w:sz w:val="24"/>
          <w:lang w:val="hy-AM"/>
        </w:rPr>
        <w:t xml:space="preserve">» </w:t>
      </w:r>
      <w:r w:rsidR="00EF718C" w:rsidRPr="00A05E21">
        <w:rPr>
          <w:rFonts w:ascii="GHEA Grapalat" w:hAnsi="GHEA Grapalat" w:cs="Arial Unicode"/>
          <w:b/>
          <w:bCs/>
          <w:sz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5248"/>
        <w:gridCol w:w="4523"/>
      </w:tblGrid>
      <w:tr w:rsidR="00EF718C" w:rsidRPr="00536682" w:rsidTr="00BA1E70">
        <w:trPr>
          <w:trHeight w:val="872"/>
        </w:trPr>
        <w:tc>
          <w:tcPr>
            <w:tcW w:w="5935" w:type="dxa"/>
            <w:vMerge w:val="restart"/>
            <w:tcBorders>
              <w:bottom w:val="single" w:sz="4" w:space="0" w:color="000000" w:themeColor="text1"/>
            </w:tcBorders>
            <w:shd w:val="clear" w:color="auto" w:fill="D9D9D9" w:themeFill="background1" w:themeFillShade="D9"/>
          </w:tcPr>
          <w:p w:rsidR="00EF718C" w:rsidRPr="00CE1110" w:rsidRDefault="00EF718C" w:rsidP="00B34AD5">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774" w:type="dxa"/>
            <w:tcBorders>
              <w:bottom w:val="single" w:sz="4" w:space="0" w:color="000000" w:themeColor="text1"/>
            </w:tcBorders>
            <w:shd w:val="clear" w:color="auto" w:fill="D9D9D9" w:themeFill="background1" w:themeFillShade="D9"/>
          </w:tcPr>
          <w:p w:rsidR="00EF718C" w:rsidRPr="00FD6A0E" w:rsidRDefault="001357BF" w:rsidP="00B34AD5">
            <w:pPr>
              <w:rPr>
                <w:rFonts w:ascii="GHEA Grapalat" w:hAnsi="GHEA Grapalat"/>
                <w:sz w:val="24"/>
                <w:szCs w:val="24"/>
                <w:lang w:val="hy-AM"/>
              </w:rPr>
            </w:pPr>
            <w:r>
              <w:rPr>
                <w:rFonts w:ascii="GHEA Grapalat" w:hAnsi="GHEA Grapalat"/>
                <w:sz w:val="24"/>
                <w:szCs w:val="24"/>
                <w:lang w:val="hy-AM"/>
              </w:rPr>
              <w:t>02.03</w:t>
            </w:r>
            <w:r w:rsidR="00C5383D">
              <w:rPr>
                <w:rFonts w:ascii="GHEA Grapalat" w:hAnsi="GHEA Grapalat"/>
                <w:sz w:val="24"/>
                <w:szCs w:val="24"/>
                <w:lang w:val="hy-AM"/>
              </w:rPr>
              <w:t>.2023</w:t>
            </w:r>
            <w:r w:rsidR="00FD6A0E">
              <w:rPr>
                <w:rFonts w:ascii="GHEA Grapalat" w:hAnsi="GHEA Grapalat"/>
                <w:sz w:val="24"/>
                <w:szCs w:val="24"/>
                <w:lang w:val="hy-AM"/>
              </w:rPr>
              <w:t>թ.</w:t>
            </w:r>
          </w:p>
        </w:tc>
      </w:tr>
      <w:tr w:rsidR="00EF718C" w:rsidRPr="00536682" w:rsidTr="00BA1E70">
        <w:trPr>
          <w:trHeight w:val="836"/>
        </w:trPr>
        <w:tc>
          <w:tcPr>
            <w:tcW w:w="5935"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B34AD5">
            <w:pPr>
              <w:rPr>
                <w:rFonts w:ascii="GHEA Grapalat" w:hAnsi="GHEA Grapalat"/>
                <w:sz w:val="24"/>
                <w:szCs w:val="24"/>
                <w:lang w:val="af-ZA"/>
              </w:rPr>
            </w:pPr>
          </w:p>
        </w:tc>
        <w:tc>
          <w:tcPr>
            <w:tcW w:w="3774" w:type="dxa"/>
            <w:tcBorders>
              <w:top w:val="single" w:sz="4" w:space="0" w:color="000000" w:themeColor="text1"/>
              <w:bottom w:val="single" w:sz="4" w:space="0" w:color="000000" w:themeColor="text1"/>
            </w:tcBorders>
            <w:shd w:val="clear" w:color="auto" w:fill="D9D9D9" w:themeFill="background1" w:themeFillShade="D9"/>
          </w:tcPr>
          <w:p w:rsidR="00EF718C" w:rsidRPr="002F0CDF" w:rsidRDefault="00FD6A0E" w:rsidP="00B34AD5">
            <w:pPr>
              <w:rPr>
                <w:rFonts w:ascii="GHEA Grapalat" w:hAnsi="GHEA Grapalat"/>
                <w:sz w:val="24"/>
                <w:szCs w:val="24"/>
                <w:lang w:val="af-ZA"/>
              </w:rPr>
            </w:pPr>
            <w:r w:rsidRPr="002F0CDF">
              <w:rPr>
                <w:rFonts w:ascii="GHEA Grapalat" w:hAnsi="GHEA Grapalat"/>
                <w:color w:val="000000"/>
                <w:sz w:val="24"/>
                <w:szCs w:val="24"/>
                <w:shd w:val="clear" w:color="auto" w:fill="D9D9D9" w:themeFill="background1" w:themeFillShade="D9"/>
                <w:lang w:val="af-ZA"/>
              </w:rPr>
              <w:t xml:space="preserve">N </w:t>
            </w:r>
            <w:r w:rsidR="001357BF" w:rsidRPr="00D75380">
              <w:rPr>
                <w:rFonts w:ascii="GHEA Grapalat" w:hAnsi="GHEA Grapalat"/>
                <w:color w:val="000000"/>
                <w:sz w:val="24"/>
                <w:szCs w:val="24"/>
                <w:shd w:val="clear" w:color="auto" w:fill="D9D9D9" w:themeFill="background1" w:themeFillShade="D9"/>
              </w:rPr>
              <w:t>01/34-2/3702-2023</w:t>
            </w:r>
          </w:p>
        </w:tc>
      </w:tr>
      <w:tr w:rsidR="00EF718C" w:rsidRPr="00316CB3" w:rsidTr="00BA1E70">
        <w:trPr>
          <w:trHeight w:val="791"/>
        </w:trPr>
        <w:tc>
          <w:tcPr>
            <w:tcW w:w="5935" w:type="dxa"/>
            <w:tcBorders>
              <w:top w:val="single" w:sz="4" w:space="0" w:color="000000" w:themeColor="text1"/>
            </w:tcBorders>
            <w:shd w:val="clear" w:color="auto" w:fill="FFFFFF" w:themeFill="background1"/>
          </w:tcPr>
          <w:p w:rsidR="00EF718C" w:rsidRPr="00C733A5" w:rsidRDefault="00C733A5" w:rsidP="00C733A5">
            <w:pPr>
              <w:pStyle w:val="Heading4"/>
              <w:spacing w:before="0" w:line="360" w:lineRule="auto"/>
              <w:ind w:firstLine="567"/>
              <w:jc w:val="both"/>
              <w:outlineLvl w:val="3"/>
              <w:rPr>
                <w:rFonts w:ascii="GHEA Grapalat" w:hAnsi="GHEA Grapalat" w:cs="Sylfaen"/>
                <w:i w:val="0"/>
                <w:color w:val="000000" w:themeColor="text1"/>
                <w:sz w:val="24"/>
                <w:szCs w:val="24"/>
                <w:lang w:val="af-ZA"/>
              </w:rPr>
            </w:pPr>
            <w:r w:rsidRPr="00C96134">
              <w:rPr>
                <w:rFonts w:ascii="GHEA Grapalat" w:hAnsi="GHEA Grapalat"/>
                <w:i w:val="0"/>
                <w:color w:val="000000" w:themeColor="text1"/>
                <w:sz w:val="24"/>
                <w:szCs w:val="24"/>
                <w:shd w:val="clear" w:color="auto" w:fill="FFFFFF"/>
                <w:lang w:val="hy-AM"/>
              </w:rPr>
              <w:t xml:space="preserve">Ուսումնասիրելով Ձեր 20.02.2023թ. NԳՍ//4957-2023 գրությամբ ներկայացված </w:t>
            </w:r>
            <w:r w:rsidRPr="00C96134">
              <w:rPr>
                <w:rFonts w:ascii="GHEA Grapalat" w:hAnsi="GHEA Grapalat"/>
                <w:i w:val="0"/>
                <w:color w:val="000000" w:themeColor="text1"/>
                <w:sz w:val="24"/>
                <w:szCs w:val="24"/>
                <w:lang w:val="af-ZA"/>
              </w:rPr>
              <w:t>«Անհատույց օգտագործման իրավունքով տարածք տրամադրելու</w:t>
            </w:r>
            <w:r w:rsidRPr="00C96134">
              <w:rPr>
                <w:rFonts w:ascii="GHEA Grapalat" w:hAnsi="GHEA Grapalat"/>
                <w:i w:val="0"/>
                <w:color w:val="000000" w:themeColor="text1"/>
                <w:sz w:val="24"/>
                <w:szCs w:val="24"/>
                <w:lang w:val="hy-AM"/>
              </w:rPr>
              <w:t xml:space="preserve"> մասին</w:t>
            </w:r>
            <w:r w:rsidRPr="00C96134">
              <w:rPr>
                <w:rFonts w:ascii="GHEA Grapalat" w:hAnsi="GHEA Grapalat"/>
                <w:i w:val="0"/>
                <w:color w:val="000000" w:themeColor="text1"/>
                <w:sz w:val="24"/>
                <w:szCs w:val="24"/>
                <w:lang w:val="af-ZA"/>
              </w:rPr>
              <w:t xml:space="preserve">» </w:t>
            </w:r>
            <w:r>
              <w:rPr>
                <w:rFonts w:ascii="GHEA Grapalat" w:hAnsi="GHEA Grapalat"/>
                <w:i w:val="0"/>
                <w:color w:val="000000" w:themeColor="text1"/>
                <w:sz w:val="24"/>
                <w:szCs w:val="24"/>
                <w:lang w:val="hy-AM"/>
              </w:rPr>
              <w:t xml:space="preserve">ՀՀ </w:t>
            </w:r>
            <w:r w:rsidRPr="00C96134">
              <w:rPr>
                <w:rFonts w:ascii="GHEA Grapalat" w:hAnsi="GHEA Grapalat"/>
                <w:i w:val="0"/>
                <w:color w:val="000000" w:themeColor="text1"/>
                <w:sz w:val="24"/>
                <w:szCs w:val="24"/>
                <w:lang w:val="hy-AM"/>
              </w:rPr>
              <w:t xml:space="preserve"> կառավարության որոշման նախագիծը (այսուհետ՝ Նախագիծ), </w:t>
            </w:r>
            <w:r w:rsidRPr="00C96134">
              <w:rPr>
                <w:rFonts w:ascii="GHEA Grapalat" w:hAnsi="GHEA Grapalat"/>
                <w:i w:val="0"/>
                <w:color w:val="000000" w:themeColor="text1"/>
                <w:sz w:val="24"/>
                <w:szCs w:val="24"/>
                <w:lang w:val="af-ZA"/>
              </w:rPr>
              <w:t xml:space="preserve">որով առաջարկվում է ՀՀ </w:t>
            </w:r>
            <w:r w:rsidRPr="00C96134">
              <w:rPr>
                <w:rFonts w:ascii="GHEA Grapalat" w:hAnsi="GHEA Grapalat"/>
                <w:i w:val="0"/>
                <w:color w:val="000000" w:themeColor="text1"/>
                <w:sz w:val="24"/>
                <w:szCs w:val="24"/>
                <w:lang w:val="hy-AM"/>
              </w:rPr>
              <w:t xml:space="preserve">Լոռու մարզի Վանաձոր քաղաքի Ներսիսյան փողոց 6 հասցեում գտնվող պետական սեփականություն հանդիսացող 260.6 քառ. մետր մակերեսով տնակն անհատույց օգտագործման իրավունքով 10 տարի ժամկետով տրամադրել «Առաքելություն Հայաստան» բարեգործական հասարակական կազմակերպությանը, հայտնում ենք, որ </w:t>
            </w:r>
            <w:r>
              <w:rPr>
                <w:rFonts w:ascii="GHEA Grapalat" w:hAnsi="GHEA Grapalat"/>
                <w:i w:val="0"/>
                <w:color w:val="000000" w:themeColor="text1"/>
                <w:sz w:val="24"/>
                <w:szCs w:val="24"/>
                <w:lang w:val="hy-AM"/>
              </w:rPr>
              <w:t>մեր իրավասությունների շրջանակներում դիտողություններ չունենք</w:t>
            </w:r>
            <w:r w:rsidRPr="00C96134">
              <w:rPr>
                <w:rFonts w:ascii="GHEA Grapalat" w:hAnsi="GHEA Grapalat" w:cs="Sylfaen"/>
                <w:i w:val="0"/>
                <w:color w:val="000000" w:themeColor="text1"/>
                <w:sz w:val="24"/>
                <w:szCs w:val="24"/>
                <w:lang w:val="af-ZA"/>
              </w:rPr>
              <w:t>:</w:t>
            </w:r>
          </w:p>
        </w:tc>
        <w:tc>
          <w:tcPr>
            <w:tcW w:w="3774" w:type="dxa"/>
            <w:tcBorders>
              <w:top w:val="single" w:sz="4" w:space="0" w:color="000000" w:themeColor="text1"/>
            </w:tcBorders>
            <w:shd w:val="clear" w:color="auto" w:fill="FFFFFF" w:themeFill="background1"/>
          </w:tcPr>
          <w:p w:rsidR="003673C1" w:rsidRDefault="00C733A5" w:rsidP="00333868">
            <w:pPr>
              <w:spacing w:line="360" w:lineRule="auto"/>
              <w:ind w:firstLine="576"/>
              <w:jc w:val="both"/>
              <w:rPr>
                <w:rFonts w:ascii="GHEA Grapalat" w:hAnsi="GHEA Grapalat"/>
                <w:sz w:val="24"/>
                <w:szCs w:val="24"/>
                <w:lang w:val="en-US"/>
              </w:rPr>
            </w:pPr>
            <w:r>
              <w:rPr>
                <w:rFonts w:ascii="GHEA Grapalat" w:hAnsi="GHEA Grapalat"/>
                <w:sz w:val="24"/>
                <w:szCs w:val="24"/>
                <w:lang w:val="en-US"/>
              </w:rPr>
              <w:t>Ընդունվել է ի գիտություն:</w:t>
            </w:r>
            <w:r w:rsidR="000E1F0D">
              <w:rPr>
                <w:rFonts w:ascii="GHEA Grapalat" w:hAnsi="GHEA Grapalat"/>
                <w:sz w:val="24"/>
                <w:szCs w:val="24"/>
                <w:lang w:val="en-US"/>
              </w:rPr>
              <w:t xml:space="preserve"> </w:t>
            </w:r>
          </w:p>
          <w:p w:rsidR="00086802" w:rsidRDefault="00086802" w:rsidP="00E007BE">
            <w:pPr>
              <w:tabs>
                <w:tab w:val="left" w:pos="630"/>
              </w:tabs>
              <w:spacing w:line="360" w:lineRule="auto"/>
              <w:jc w:val="both"/>
              <w:rPr>
                <w:rFonts w:ascii="GHEA Grapalat" w:hAnsi="GHEA Grapalat"/>
                <w:color w:val="000000"/>
                <w:sz w:val="24"/>
                <w:szCs w:val="24"/>
                <w:shd w:val="clear" w:color="auto" w:fill="FFFFFF"/>
                <w:lang w:val="pt-BR"/>
              </w:rPr>
            </w:pPr>
          </w:p>
          <w:p w:rsidR="00982AD1" w:rsidRPr="00F73B9D" w:rsidRDefault="00982AD1" w:rsidP="00E007BE">
            <w:pPr>
              <w:tabs>
                <w:tab w:val="left" w:pos="630"/>
              </w:tabs>
              <w:spacing w:line="360" w:lineRule="auto"/>
              <w:ind w:firstLine="547"/>
              <w:jc w:val="both"/>
              <w:rPr>
                <w:rFonts w:ascii="GHEA Grapalat" w:hAnsi="GHEA Grapalat"/>
                <w:color w:val="000000"/>
                <w:sz w:val="24"/>
                <w:szCs w:val="24"/>
                <w:shd w:val="clear" w:color="auto" w:fill="FFFFFF"/>
                <w:lang w:val="pt-BR"/>
              </w:rPr>
            </w:pPr>
          </w:p>
        </w:tc>
      </w:tr>
      <w:tr w:rsidR="009432D9" w:rsidRPr="008E6C3E" w:rsidTr="00BA1E70">
        <w:trPr>
          <w:trHeight w:val="791"/>
        </w:trPr>
        <w:tc>
          <w:tcPr>
            <w:tcW w:w="5935" w:type="dxa"/>
            <w:vMerge w:val="restart"/>
            <w:tcBorders>
              <w:top w:val="single" w:sz="4" w:space="0" w:color="000000" w:themeColor="text1"/>
            </w:tcBorders>
            <w:shd w:val="clear" w:color="auto" w:fill="D9D9D9" w:themeFill="background1" w:themeFillShade="D9"/>
          </w:tcPr>
          <w:p w:rsidR="009432D9" w:rsidRPr="001167F3" w:rsidRDefault="00C5383D" w:rsidP="00C5383D">
            <w:pPr>
              <w:spacing w:line="360" w:lineRule="auto"/>
              <w:ind w:left="180" w:firstLine="720"/>
              <w:jc w:val="center"/>
              <w:rPr>
                <w:rFonts w:ascii="GHEA Grapalat" w:hAnsi="GHEA Grapalat"/>
                <w:sz w:val="24"/>
                <w:szCs w:val="24"/>
                <w:lang w:val="en-US"/>
              </w:rPr>
            </w:pPr>
            <w:r>
              <w:rPr>
                <w:rFonts w:ascii="GHEA Grapalat" w:hAnsi="GHEA Grapalat"/>
                <w:sz w:val="24"/>
                <w:szCs w:val="24"/>
                <w:lang w:val="hy-AM"/>
              </w:rPr>
              <w:t xml:space="preserve">2. ՀՀ </w:t>
            </w:r>
            <w:r>
              <w:rPr>
                <w:rFonts w:ascii="GHEA Grapalat" w:hAnsi="GHEA Grapalat"/>
                <w:sz w:val="24"/>
                <w:szCs w:val="24"/>
                <w:lang w:val="en-US"/>
              </w:rPr>
              <w:t>կրթության, գիտության, մշակույթի և սպորտի նախարարություն</w:t>
            </w:r>
          </w:p>
        </w:tc>
        <w:tc>
          <w:tcPr>
            <w:tcW w:w="3774" w:type="dxa"/>
            <w:tcBorders>
              <w:top w:val="single" w:sz="4" w:space="0" w:color="000000" w:themeColor="text1"/>
            </w:tcBorders>
            <w:shd w:val="clear" w:color="auto" w:fill="D9D9D9" w:themeFill="background1" w:themeFillShade="D9"/>
          </w:tcPr>
          <w:p w:rsidR="009432D9" w:rsidRDefault="00246C88" w:rsidP="00B34AD5">
            <w:pPr>
              <w:spacing w:line="360" w:lineRule="auto"/>
              <w:ind w:firstLine="391"/>
              <w:jc w:val="both"/>
              <w:rPr>
                <w:rFonts w:ascii="GHEA Grapalat" w:hAnsi="GHEA Grapalat"/>
                <w:sz w:val="24"/>
                <w:szCs w:val="24"/>
                <w:lang w:val="hy-AM"/>
              </w:rPr>
            </w:pPr>
            <w:r>
              <w:rPr>
                <w:rFonts w:ascii="GHEA Grapalat" w:hAnsi="GHEA Grapalat"/>
                <w:sz w:val="24"/>
                <w:szCs w:val="24"/>
                <w:lang w:val="hy-AM"/>
              </w:rPr>
              <w:t>27.02</w:t>
            </w:r>
            <w:r w:rsidR="00C5383D">
              <w:rPr>
                <w:rFonts w:ascii="GHEA Grapalat" w:hAnsi="GHEA Grapalat"/>
                <w:sz w:val="24"/>
                <w:szCs w:val="24"/>
                <w:lang w:val="hy-AM"/>
              </w:rPr>
              <w:t>.2023</w:t>
            </w:r>
            <w:r w:rsidR="009432D9">
              <w:rPr>
                <w:rFonts w:ascii="GHEA Grapalat" w:hAnsi="GHEA Grapalat"/>
                <w:sz w:val="24"/>
                <w:szCs w:val="24"/>
                <w:lang w:val="hy-AM"/>
              </w:rPr>
              <w:t>թ.</w:t>
            </w:r>
          </w:p>
        </w:tc>
      </w:tr>
      <w:tr w:rsidR="009432D9" w:rsidRPr="008E6C3E" w:rsidTr="00BA1E70">
        <w:trPr>
          <w:trHeight w:val="791"/>
        </w:trPr>
        <w:tc>
          <w:tcPr>
            <w:tcW w:w="5935" w:type="dxa"/>
            <w:vMerge/>
            <w:shd w:val="clear" w:color="auto" w:fill="D9D9D9" w:themeFill="background1" w:themeFillShade="D9"/>
          </w:tcPr>
          <w:p w:rsidR="009432D9" w:rsidRPr="00E62C79" w:rsidRDefault="009432D9" w:rsidP="00FD6A0E">
            <w:pPr>
              <w:spacing w:line="360" w:lineRule="auto"/>
              <w:ind w:left="180" w:firstLine="720"/>
              <w:jc w:val="both"/>
              <w:rPr>
                <w:rFonts w:ascii="GHEA Grapalat" w:hAnsi="GHEA Grapalat"/>
                <w:sz w:val="24"/>
                <w:szCs w:val="24"/>
                <w:lang w:val="hy-AM"/>
              </w:rPr>
            </w:pPr>
          </w:p>
        </w:tc>
        <w:tc>
          <w:tcPr>
            <w:tcW w:w="3774" w:type="dxa"/>
            <w:tcBorders>
              <w:top w:val="single" w:sz="4" w:space="0" w:color="000000" w:themeColor="text1"/>
            </w:tcBorders>
            <w:shd w:val="clear" w:color="auto" w:fill="D9D9D9" w:themeFill="background1" w:themeFillShade="D9"/>
          </w:tcPr>
          <w:p w:rsidR="009432D9" w:rsidRPr="00D03C96" w:rsidRDefault="009432D9" w:rsidP="00B34AD5">
            <w:pPr>
              <w:spacing w:line="360" w:lineRule="auto"/>
              <w:ind w:firstLine="391"/>
              <w:jc w:val="both"/>
              <w:rPr>
                <w:rFonts w:ascii="GHEA Grapalat" w:hAnsi="GHEA Grapalat"/>
                <w:sz w:val="24"/>
                <w:szCs w:val="24"/>
                <w:lang w:val="hy-AM"/>
              </w:rPr>
            </w:pPr>
            <w:r w:rsidRPr="00D03C96">
              <w:rPr>
                <w:rFonts w:ascii="GHEA Grapalat" w:hAnsi="GHEA Grapalat"/>
                <w:color w:val="000000"/>
                <w:sz w:val="24"/>
                <w:szCs w:val="24"/>
                <w:shd w:val="clear" w:color="auto" w:fill="D9D9D9" w:themeFill="background1" w:themeFillShade="D9"/>
                <w:lang w:val="hy-AM"/>
              </w:rPr>
              <w:t xml:space="preserve">N </w:t>
            </w:r>
            <w:r w:rsidR="00246C88" w:rsidRPr="00260FDA">
              <w:rPr>
                <w:rFonts w:ascii="GHEA Grapalat" w:hAnsi="GHEA Grapalat"/>
                <w:color w:val="000000"/>
                <w:sz w:val="24"/>
                <w:szCs w:val="24"/>
                <w:shd w:val="clear" w:color="auto" w:fill="D9D9D9" w:themeFill="background1" w:themeFillShade="D9"/>
              </w:rPr>
              <w:t>01/20.1/4463-2023</w:t>
            </w:r>
          </w:p>
        </w:tc>
      </w:tr>
      <w:tr w:rsidR="00246C88" w:rsidRPr="00E32CE9" w:rsidTr="00BA1E70">
        <w:trPr>
          <w:trHeight w:val="791"/>
        </w:trPr>
        <w:tc>
          <w:tcPr>
            <w:tcW w:w="5935" w:type="dxa"/>
            <w:tcBorders>
              <w:top w:val="single" w:sz="4" w:space="0" w:color="000000" w:themeColor="text1"/>
            </w:tcBorders>
            <w:shd w:val="clear" w:color="auto" w:fill="FFFFFF" w:themeFill="background1"/>
          </w:tcPr>
          <w:p w:rsidR="00246C88" w:rsidRDefault="00246C88" w:rsidP="00246C88">
            <w:pPr>
              <w:pStyle w:val="NormalWeb"/>
              <w:shd w:val="clear" w:color="auto" w:fill="FFFFFF"/>
              <w:spacing w:before="0" w:beforeAutospacing="0" w:after="0" w:afterAutospacing="0" w:line="360" w:lineRule="auto"/>
              <w:ind w:firstLine="567"/>
              <w:jc w:val="both"/>
              <w:rPr>
                <w:rFonts w:ascii="GHEA Grapalat" w:hAnsi="GHEA Grapalat"/>
                <w:lang w:val="hy-AM"/>
              </w:rPr>
            </w:pPr>
            <w:r w:rsidRPr="00AB1F31">
              <w:rPr>
                <w:rFonts w:ascii="GHEA Grapalat" w:hAnsi="GHEA Grapalat"/>
                <w:lang w:val="hy-AM"/>
              </w:rPr>
              <w:t>ՀՀ կրթության, գիտության, մշակույթի և սպորտի նախարարությունը</w:t>
            </w:r>
            <w:r w:rsidRPr="00221375">
              <w:rPr>
                <w:rFonts w:ascii="GHEA Grapalat" w:hAnsi="GHEA Grapalat"/>
                <w:lang w:val="hy-AM"/>
              </w:rPr>
              <w:t xml:space="preserve"> (</w:t>
            </w:r>
            <w:r>
              <w:rPr>
                <w:rFonts w:ascii="GHEA Grapalat" w:hAnsi="GHEA Grapalat"/>
                <w:lang w:val="hy-AM"/>
              </w:rPr>
              <w:t>այսուհետև՝ նախարարություն</w:t>
            </w:r>
            <w:r w:rsidRPr="00221375">
              <w:rPr>
                <w:rFonts w:ascii="GHEA Grapalat" w:hAnsi="GHEA Grapalat"/>
                <w:lang w:val="hy-AM"/>
              </w:rPr>
              <w:t>)</w:t>
            </w:r>
            <w:r w:rsidRPr="00AB1F31">
              <w:rPr>
                <w:rFonts w:ascii="GHEA Grapalat" w:hAnsi="GHEA Grapalat"/>
                <w:lang w:val="hy-AM"/>
              </w:rPr>
              <w:t xml:space="preserve"> </w:t>
            </w:r>
            <w:r w:rsidRPr="001D0344">
              <w:rPr>
                <w:rFonts w:ascii="GHEA Grapalat" w:hAnsi="GHEA Grapalat"/>
                <w:lang w:val="af-ZA"/>
              </w:rPr>
              <w:t>«</w:t>
            </w:r>
            <w:r>
              <w:rPr>
                <w:rFonts w:ascii="GHEA Grapalat" w:hAnsi="GHEA Grapalat"/>
                <w:lang w:val="af-ZA"/>
              </w:rPr>
              <w:t xml:space="preserve">Անհատույց </w:t>
            </w:r>
            <w:r>
              <w:rPr>
                <w:rFonts w:ascii="GHEA Grapalat" w:hAnsi="GHEA Grapalat"/>
                <w:lang w:val="af-ZA"/>
              </w:rPr>
              <w:lastRenderedPageBreak/>
              <w:t>օգտագործման իրավունքով տարածք տրամադրելու</w:t>
            </w:r>
            <w:r>
              <w:rPr>
                <w:rFonts w:ascii="GHEA Grapalat" w:hAnsi="GHEA Grapalat"/>
                <w:lang w:val="hy-AM"/>
              </w:rPr>
              <w:t xml:space="preserve"> մասին</w:t>
            </w:r>
            <w:r w:rsidRPr="001D0344">
              <w:rPr>
                <w:rFonts w:ascii="GHEA Grapalat" w:hAnsi="GHEA Grapalat"/>
                <w:lang w:val="af-ZA"/>
              </w:rPr>
              <w:t>»</w:t>
            </w:r>
            <w:r>
              <w:rPr>
                <w:rFonts w:ascii="GHEA Grapalat" w:hAnsi="GHEA Grapalat"/>
                <w:lang w:val="af-ZA"/>
              </w:rPr>
              <w:t xml:space="preserve"> </w:t>
            </w:r>
            <w:r>
              <w:rPr>
                <w:rFonts w:ascii="GHEA Grapalat" w:hAnsi="GHEA Grapalat"/>
                <w:lang w:val="hy-AM"/>
              </w:rPr>
              <w:t>Հայաստանի Հանրապետության կառավարության որոշման</w:t>
            </w:r>
            <w:r w:rsidRPr="00D62B96">
              <w:rPr>
                <w:rFonts w:ascii="GHEA Grapalat" w:hAnsi="GHEA Grapalat"/>
                <w:lang w:val="hy-AM"/>
              </w:rPr>
              <w:t xml:space="preserve"> նախագ</w:t>
            </w:r>
            <w:r>
              <w:rPr>
                <w:rFonts w:ascii="GHEA Grapalat" w:hAnsi="GHEA Grapalat"/>
                <w:lang w:val="hy-AM"/>
              </w:rPr>
              <w:t>ծի առնչությամբ հայտնում է հետևյալը.</w:t>
            </w:r>
          </w:p>
          <w:p w:rsidR="00246C88" w:rsidRDefault="00246C88" w:rsidP="00246C88">
            <w:pPr>
              <w:pStyle w:val="NormalWeb"/>
              <w:shd w:val="clear" w:color="auto" w:fill="FFFFFF"/>
              <w:spacing w:before="0" w:beforeAutospacing="0" w:after="0" w:afterAutospacing="0" w:line="360" w:lineRule="auto"/>
              <w:ind w:firstLine="567"/>
              <w:jc w:val="both"/>
              <w:rPr>
                <w:rFonts w:ascii="GHEA Grapalat" w:hAnsi="GHEA Grapalat" w:cs="Sylfaen"/>
                <w:lang w:val="hy-AM"/>
              </w:rPr>
            </w:pPr>
            <w:r>
              <w:rPr>
                <w:rFonts w:ascii="GHEA Grapalat" w:hAnsi="GHEA Grapalat" w:cs="Arial Armenian"/>
                <w:bCs/>
                <w:lang w:val="nb-NO"/>
              </w:rPr>
              <w:t xml:space="preserve">ՀՀ </w:t>
            </w:r>
            <w:r w:rsidRPr="00373E84">
              <w:rPr>
                <w:rFonts w:ascii="GHEA Grapalat" w:hAnsi="GHEA Grapalat"/>
                <w:color w:val="000000"/>
                <w:shd w:val="clear" w:color="auto" w:fill="FFFFFF"/>
                <w:lang w:val="hy-AM"/>
              </w:rPr>
              <w:t>Լոռու</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մարզ</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Վանաձոր</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քաղաքի</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Ներսիսյան</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փողոց</w:t>
            </w:r>
            <w:r w:rsidRPr="0099612B">
              <w:rPr>
                <w:rFonts w:ascii="GHEA Grapalat" w:hAnsi="GHEA Grapalat"/>
                <w:color w:val="000000"/>
                <w:shd w:val="clear" w:color="auto" w:fill="FFFFFF"/>
                <w:lang w:val="fr-FR"/>
              </w:rPr>
              <w:t xml:space="preserve"> N 1 </w:t>
            </w:r>
            <w:r w:rsidRPr="00373E84">
              <w:rPr>
                <w:rFonts w:ascii="GHEA Grapalat" w:hAnsi="GHEA Grapalat"/>
                <w:color w:val="000000"/>
                <w:shd w:val="clear" w:color="auto" w:fill="FFFFFF"/>
                <w:lang w:val="hy-AM"/>
              </w:rPr>
              <w:t>ա</w:t>
            </w:r>
            <w:r w:rsidRPr="0099612B">
              <w:rPr>
                <w:rFonts w:ascii="GHEA Grapalat" w:hAnsi="GHEA Grapalat"/>
                <w:color w:val="000000"/>
                <w:shd w:val="clear" w:color="auto" w:fill="FFFFFF"/>
                <w:lang w:val="fr-FR"/>
              </w:rPr>
              <w:t xml:space="preserve"> </w:t>
            </w:r>
            <w:r w:rsidRPr="00EC2CC6">
              <w:rPr>
                <w:rFonts w:ascii="GHEA Grapalat" w:hAnsi="GHEA Grapalat"/>
                <w:color w:val="000000"/>
                <w:shd w:val="clear" w:color="auto" w:fill="FFFFFF"/>
                <w:lang w:val="fr-FR"/>
              </w:rPr>
              <w:t>(</w:t>
            </w:r>
            <w:r>
              <w:rPr>
                <w:rFonts w:ascii="GHEA Grapalat" w:hAnsi="GHEA Grapalat"/>
                <w:color w:val="000000"/>
                <w:shd w:val="clear" w:color="auto" w:fill="FFFFFF"/>
                <w:lang w:val="hy-AM"/>
              </w:rPr>
              <w:t>ներկայումս՝ Ներսիսյան փողոց 6</w:t>
            </w:r>
            <w:r w:rsidRPr="00EC2CC6">
              <w:rPr>
                <w:rFonts w:ascii="GHEA Grapalat" w:hAnsi="GHEA Grapalat"/>
                <w:color w:val="000000"/>
                <w:shd w:val="clear" w:color="auto" w:fill="FFFFFF"/>
                <w:lang w:val="fr-FR"/>
              </w:rPr>
              <w:t>)</w:t>
            </w:r>
            <w:r>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հասցեում</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գտնվող</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միահարկ</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փայտաշեն</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մասնաշենքը</w:t>
            </w:r>
            <w:r>
              <w:rPr>
                <w:rFonts w:ascii="GHEA Grapalat" w:hAnsi="GHEA Grapalat"/>
                <w:color w:val="000000"/>
                <w:shd w:val="clear" w:color="auto" w:fill="FFFFFF"/>
                <w:lang w:val="hy-AM"/>
              </w:rPr>
              <w:t xml:space="preserve"> հետ է վերցվել «Վանաձորի </w:t>
            </w:r>
            <w:r w:rsidRPr="00373E84">
              <w:rPr>
                <w:rFonts w:ascii="GHEA Grapalat" w:hAnsi="GHEA Grapalat"/>
                <w:color w:val="000000"/>
                <w:shd w:val="clear" w:color="auto" w:fill="FFFFFF"/>
                <w:lang w:val="hy-AM"/>
              </w:rPr>
              <w:t>Գ</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Չաուշի</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անվան</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թիվ</w:t>
            </w:r>
            <w:r w:rsidRPr="0099612B">
              <w:rPr>
                <w:rFonts w:ascii="GHEA Grapalat" w:hAnsi="GHEA Grapalat"/>
                <w:color w:val="000000"/>
                <w:shd w:val="clear" w:color="auto" w:fill="FFFFFF"/>
                <w:lang w:val="fr-FR"/>
              </w:rPr>
              <w:t xml:space="preserve"> 24 </w:t>
            </w:r>
            <w:r w:rsidRPr="00373E84">
              <w:rPr>
                <w:rFonts w:ascii="GHEA Grapalat" w:hAnsi="GHEA Grapalat"/>
                <w:color w:val="000000"/>
                <w:shd w:val="clear" w:color="auto" w:fill="FFFFFF"/>
                <w:lang w:val="hy-AM"/>
              </w:rPr>
              <w:t>միջնակարգ</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դպրոց</w:t>
            </w:r>
            <w:r w:rsidRPr="0099612B">
              <w:rPr>
                <w:rFonts w:ascii="GHEA Grapalat" w:hAnsi="GHEA Grapalat"/>
                <w:color w:val="000000"/>
                <w:shd w:val="clear" w:color="auto" w:fill="FFFFFF"/>
                <w:lang w:val="fr-FR"/>
              </w:rPr>
              <w:t>»</w:t>
            </w:r>
            <w:r>
              <w:rPr>
                <w:rFonts w:ascii="GHEA Grapalat" w:hAnsi="GHEA Grapalat"/>
                <w:color w:val="000000"/>
                <w:shd w:val="clear" w:color="auto" w:fill="FFFFFF"/>
                <w:lang w:val="hy-AM"/>
              </w:rPr>
              <w:t xml:space="preserve"> ՊՈԱԿ-ից </w:t>
            </w:r>
            <w:r w:rsidRPr="00221375">
              <w:rPr>
                <w:rFonts w:ascii="GHEA Grapalat" w:hAnsi="GHEA Grapalat"/>
                <w:lang w:val="hy-AM"/>
              </w:rPr>
              <w:t>(</w:t>
            </w:r>
            <w:r>
              <w:rPr>
                <w:rFonts w:ascii="GHEA Grapalat" w:hAnsi="GHEA Grapalat"/>
                <w:lang w:val="hy-AM"/>
              </w:rPr>
              <w:t>այսուհետև՝ դպրոց</w:t>
            </w:r>
            <w:r w:rsidRPr="00221375">
              <w:rPr>
                <w:rFonts w:ascii="GHEA Grapalat" w:hAnsi="GHEA Grapalat"/>
                <w:lang w:val="hy-AM"/>
              </w:rPr>
              <w:t>)</w:t>
            </w:r>
            <w:r>
              <w:rPr>
                <w:rFonts w:ascii="GHEA Grapalat" w:hAnsi="GHEA Grapalat"/>
                <w:color w:val="000000"/>
                <w:shd w:val="clear" w:color="auto" w:fill="FFFFFF"/>
                <w:lang w:val="hy-AM"/>
              </w:rPr>
              <w:t xml:space="preserve"> և տրամադրվել </w:t>
            </w:r>
            <w:r w:rsidRPr="0099612B">
              <w:rPr>
                <w:rFonts w:ascii="GHEA Grapalat" w:hAnsi="GHEA Grapalat"/>
                <w:color w:val="000000"/>
                <w:shd w:val="clear" w:color="auto" w:fill="FFFFFF"/>
                <w:lang w:val="fr-FR"/>
              </w:rPr>
              <w:t>«</w:t>
            </w:r>
            <w:r w:rsidRPr="00373E84">
              <w:rPr>
                <w:rFonts w:ascii="GHEA Grapalat" w:hAnsi="GHEA Grapalat"/>
                <w:color w:val="000000"/>
                <w:shd w:val="clear" w:color="auto" w:fill="FFFFFF"/>
                <w:lang w:val="hy-AM"/>
              </w:rPr>
              <w:t>Առաքելություն</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Հայաստան</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բարեգործական</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հասարակական</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կազմակերպությանը</w:t>
            </w:r>
            <w:r>
              <w:rPr>
                <w:rFonts w:ascii="GHEA Grapalat" w:hAnsi="GHEA Grapalat" w:cs="Sylfaen"/>
                <w:lang w:val="hy-AM"/>
              </w:rPr>
              <w:t>: Սակայն ներկայումս դպրոցը գործում է խիստ ծանրաբեռնված, դպրոցում աշակերտների թվաքանակը 938 է, այն պարագայում, երբ դպրոցում առկա է ընդամենը 43 դասասենյակ, 2 լաբոր</w:t>
            </w:r>
            <w:r w:rsidR="00AD2F17">
              <w:rPr>
                <w:rFonts w:ascii="GHEA Grapalat" w:hAnsi="GHEA Grapalat" w:cs="Sylfaen"/>
                <w:lang w:val="hy-AM"/>
              </w:rPr>
              <w:t xml:space="preserve">ատորիա, 2 համակարգչային սենյակ, </w:t>
            </w:r>
            <w:r>
              <w:rPr>
                <w:rFonts w:ascii="GHEA Grapalat" w:hAnsi="GHEA Grapalat" w:cs="Sylfaen"/>
                <w:lang w:val="hy-AM"/>
              </w:rPr>
              <w:t xml:space="preserve">նախնական զինվորական պատրաստության 1 դասասենյակ և 1 ճաշարան: </w:t>
            </w:r>
          </w:p>
          <w:p w:rsidR="00246C88" w:rsidRDefault="00246C88" w:rsidP="00246C88">
            <w:pPr>
              <w:pStyle w:val="NormalWeb"/>
              <w:shd w:val="clear" w:color="auto" w:fill="FFFFFF"/>
              <w:spacing w:before="0" w:beforeAutospacing="0" w:after="0" w:afterAutospacing="0" w:line="360" w:lineRule="auto"/>
              <w:ind w:firstLine="567"/>
              <w:jc w:val="both"/>
              <w:rPr>
                <w:rFonts w:ascii="GHEA Grapalat" w:hAnsi="GHEA Grapalat" w:cs="Sylfaen"/>
                <w:lang w:val="hy-AM"/>
              </w:rPr>
            </w:pPr>
            <w:r>
              <w:rPr>
                <w:rFonts w:ascii="GHEA Grapalat" w:hAnsi="GHEA Grapalat" w:cs="Sylfaen"/>
                <w:lang w:val="hy-AM"/>
              </w:rPr>
              <w:t xml:space="preserve">Որոշակի դժվարություններ են ի հայտ գալիս նաև աշակերտների անվտանգության ապահովման տեսանկյունից, քանի որ դպրոցի դարպասներից մեկը գրեթե մշտապես բաց է, և բնակիչները հաճախ օգտագործում են դպրոցի տարածքը որպես տարանցիկ ճանապարհ: </w:t>
            </w:r>
          </w:p>
          <w:p w:rsidR="00246C88" w:rsidRPr="00260FDA" w:rsidRDefault="00246C88" w:rsidP="00246C88">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r>
              <w:rPr>
                <w:rFonts w:ascii="GHEA Grapalat" w:hAnsi="GHEA Grapalat" w:cs="Sylfaen"/>
                <w:lang w:val="hy-AM"/>
              </w:rPr>
              <w:t xml:space="preserve">Հաշվի առնելով վերոգրյալը, ինչպես նաև դպրոցի բնականոն ուսումնական </w:t>
            </w:r>
            <w:r>
              <w:rPr>
                <w:rFonts w:ascii="GHEA Grapalat" w:hAnsi="GHEA Grapalat" w:cs="Sylfaen"/>
                <w:lang w:val="hy-AM"/>
              </w:rPr>
              <w:lastRenderedPageBreak/>
              <w:t xml:space="preserve">գործընթացի ապահովման առաջնահերթությունը՝ նախարարությունն առաջարկում է դիտարկել </w:t>
            </w:r>
            <w:r w:rsidRPr="0099612B">
              <w:rPr>
                <w:rFonts w:ascii="GHEA Grapalat" w:hAnsi="GHEA Grapalat"/>
                <w:color w:val="000000"/>
                <w:shd w:val="clear" w:color="auto" w:fill="FFFFFF"/>
                <w:lang w:val="fr-FR"/>
              </w:rPr>
              <w:t>«</w:t>
            </w:r>
            <w:r w:rsidRPr="00373E84">
              <w:rPr>
                <w:rFonts w:ascii="GHEA Grapalat" w:hAnsi="GHEA Grapalat"/>
                <w:color w:val="000000"/>
                <w:shd w:val="clear" w:color="auto" w:fill="FFFFFF"/>
                <w:lang w:val="hy-AM"/>
              </w:rPr>
              <w:t>Առաքելություն</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Հայաստան</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բարեգործական</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հասարակական</w:t>
            </w:r>
            <w:r w:rsidRPr="0099612B">
              <w:rPr>
                <w:rFonts w:ascii="GHEA Grapalat" w:hAnsi="GHEA Grapalat"/>
                <w:color w:val="000000"/>
                <w:shd w:val="clear" w:color="auto" w:fill="FFFFFF"/>
                <w:lang w:val="fr-FR"/>
              </w:rPr>
              <w:t xml:space="preserve"> </w:t>
            </w:r>
            <w:r w:rsidRPr="00373E84">
              <w:rPr>
                <w:rFonts w:ascii="GHEA Grapalat" w:hAnsi="GHEA Grapalat"/>
                <w:color w:val="000000"/>
                <w:shd w:val="clear" w:color="auto" w:fill="FFFFFF"/>
                <w:lang w:val="hy-AM"/>
              </w:rPr>
              <w:t>կազմակերպությանը</w:t>
            </w:r>
            <w:r>
              <w:rPr>
                <w:rFonts w:ascii="GHEA Grapalat" w:hAnsi="GHEA Grapalat"/>
                <w:color w:val="000000"/>
                <w:shd w:val="clear" w:color="auto" w:fill="FFFFFF"/>
                <w:lang w:val="hy-AM"/>
              </w:rPr>
              <w:t xml:space="preserve"> այլ տարածք տրամադրելու հնարավորությունը:</w:t>
            </w:r>
          </w:p>
        </w:tc>
        <w:tc>
          <w:tcPr>
            <w:tcW w:w="3774" w:type="dxa"/>
            <w:tcBorders>
              <w:top w:val="single" w:sz="4" w:space="0" w:color="000000" w:themeColor="text1"/>
            </w:tcBorders>
            <w:shd w:val="clear" w:color="auto" w:fill="FFFFFF" w:themeFill="background1"/>
          </w:tcPr>
          <w:p w:rsidR="00AD2F17" w:rsidRPr="00BD5F3A" w:rsidRDefault="00246C88" w:rsidP="00AD2F17">
            <w:pPr>
              <w:spacing w:line="360" w:lineRule="auto"/>
              <w:rPr>
                <w:rFonts w:ascii="GHEA Grapalat" w:hAnsi="GHEA Grapalat"/>
                <w:color w:val="000000"/>
                <w:sz w:val="24"/>
                <w:szCs w:val="24"/>
                <w:shd w:val="clear" w:color="auto" w:fill="FFFFFF"/>
                <w:lang w:val="hy-AM"/>
              </w:rPr>
            </w:pPr>
            <w:r w:rsidRPr="00BD5F3A">
              <w:rPr>
                <w:rFonts w:ascii="GHEA Grapalat" w:hAnsi="GHEA Grapalat" w:cs="Sylfaen"/>
                <w:sz w:val="24"/>
                <w:szCs w:val="24"/>
                <w:lang w:val="hy-AM"/>
              </w:rPr>
              <w:lastRenderedPageBreak/>
              <w:t>Ընդունվել է</w:t>
            </w:r>
            <w:r w:rsidRPr="00BD5F3A">
              <w:rPr>
                <w:rFonts w:ascii="GHEA Grapalat" w:hAnsi="GHEA Grapalat"/>
                <w:sz w:val="24"/>
                <w:szCs w:val="24"/>
                <w:lang w:val="hy-AM"/>
              </w:rPr>
              <w:t xml:space="preserve"> ի գիտություն: Հայտնում ենք, որ </w:t>
            </w:r>
            <w:r w:rsidR="00AD2F17" w:rsidRPr="00BD5F3A">
              <w:rPr>
                <w:rFonts w:ascii="GHEA Grapalat" w:hAnsi="GHEA Grapalat"/>
                <w:sz w:val="24"/>
                <w:szCs w:val="24"/>
                <w:lang w:val="hy-AM"/>
              </w:rPr>
              <w:t xml:space="preserve">գրությունը ներկայացվել է </w:t>
            </w:r>
            <w:r w:rsidRPr="00260FDA">
              <w:rPr>
                <w:rFonts w:ascii="GHEA Grapalat" w:hAnsi="GHEA Grapalat"/>
                <w:color w:val="000000"/>
                <w:sz w:val="24"/>
                <w:szCs w:val="24"/>
                <w:shd w:val="clear" w:color="auto" w:fill="FFFFFF"/>
                <w:lang w:val="hy-AM"/>
              </w:rPr>
              <w:t>«Վանաձորի Գ</w:t>
            </w:r>
            <w:r w:rsidRPr="00260FDA">
              <w:rPr>
                <w:rFonts w:ascii="GHEA Grapalat" w:hAnsi="GHEA Grapalat"/>
                <w:color w:val="000000"/>
                <w:sz w:val="24"/>
                <w:szCs w:val="24"/>
                <w:shd w:val="clear" w:color="auto" w:fill="FFFFFF"/>
                <w:lang w:val="fr-FR"/>
              </w:rPr>
              <w:t xml:space="preserve">. </w:t>
            </w:r>
            <w:r w:rsidRPr="00260FDA">
              <w:rPr>
                <w:rFonts w:ascii="GHEA Grapalat" w:hAnsi="GHEA Grapalat"/>
                <w:color w:val="000000"/>
                <w:sz w:val="24"/>
                <w:szCs w:val="24"/>
                <w:shd w:val="clear" w:color="auto" w:fill="FFFFFF"/>
                <w:lang w:val="hy-AM"/>
              </w:rPr>
              <w:t>Չաուշի</w:t>
            </w:r>
            <w:r w:rsidRPr="00260FDA">
              <w:rPr>
                <w:rFonts w:ascii="GHEA Grapalat" w:hAnsi="GHEA Grapalat"/>
                <w:color w:val="000000"/>
                <w:sz w:val="24"/>
                <w:szCs w:val="24"/>
                <w:shd w:val="clear" w:color="auto" w:fill="FFFFFF"/>
                <w:lang w:val="fr-FR"/>
              </w:rPr>
              <w:t xml:space="preserve"> </w:t>
            </w:r>
            <w:r w:rsidRPr="00260FDA">
              <w:rPr>
                <w:rFonts w:ascii="GHEA Grapalat" w:hAnsi="GHEA Grapalat"/>
                <w:color w:val="000000"/>
                <w:sz w:val="24"/>
                <w:szCs w:val="24"/>
                <w:shd w:val="clear" w:color="auto" w:fill="FFFFFF"/>
                <w:lang w:val="hy-AM"/>
              </w:rPr>
              <w:t>անվան</w:t>
            </w:r>
            <w:r w:rsidRPr="00260FDA">
              <w:rPr>
                <w:rFonts w:ascii="GHEA Grapalat" w:hAnsi="GHEA Grapalat"/>
                <w:color w:val="000000"/>
                <w:sz w:val="24"/>
                <w:szCs w:val="24"/>
                <w:shd w:val="clear" w:color="auto" w:fill="FFFFFF"/>
                <w:lang w:val="fr-FR"/>
              </w:rPr>
              <w:t xml:space="preserve"> </w:t>
            </w:r>
            <w:r w:rsidRPr="00260FDA">
              <w:rPr>
                <w:rFonts w:ascii="GHEA Grapalat" w:hAnsi="GHEA Grapalat"/>
                <w:color w:val="000000"/>
                <w:sz w:val="24"/>
                <w:szCs w:val="24"/>
                <w:shd w:val="clear" w:color="auto" w:fill="FFFFFF"/>
                <w:lang w:val="hy-AM"/>
              </w:rPr>
              <w:t>թիվ</w:t>
            </w:r>
            <w:r w:rsidRPr="00260FDA">
              <w:rPr>
                <w:rFonts w:ascii="GHEA Grapalat" w:hAnsi="GHEA Grapalat"/>
                <w:color w:val="000000"/>
                <w:sz w:val="24"/>
                <w:szCs w:val="24"/>
                <w:shd w:val="clear" w:color="auto" w:fill="FFFFFF"/>
                <w:lang w:val="fr-FR"/>
              </w:rPr>
              <w:t xml:space="preserve"> 24 </w:t>
            </w:r>
            <w:r w:rsidRPr="00260FDA">
              <w:rPr>
                <w:rFonts w:ascii="GHEA Grapalat" w:hAnsi="GHEA Grapalat"/>
                <w:color w:val="000000"/>
                <w:sz w:val="24"/>
                <w:szCs w:val="24"/>
                <w:shd w:val="clear" w:color="auto" w:fill="FFFFFF"/>
                <w:lang w:val="hy-AM"/>
              </w:rPr>
              <w:lastRenderedPageBreak/>
              <w:t>միջնակարգ</w:t>
            </w:r>
            <w:r w:rsidRPr="00260FDA">
              <w:rPr>
                <w:rFonts w:ascii="GHEA Grapalat" w:hAnsi="GHEA Grapalat"/>
                <w:color w:val="000000"/>
                <w:sz w:val="24"/>
                <w:szCs w:val="24"/>
                <w:shd w:val="clear" w:color="auto" w:fill="FFFFFF"/>
                <w:lang w:val="fr-FR"/>
              </w:rPr>
              <w:t xml:space="preserve"> </w:t>
            </w:r>
            <w:r w:rsidRPr="00260FDA">
              <w:rPr>
                <w:rFonts w:ascii="GHEA Grapalat" w:hAnsi="GHEA Grapalat"/>
                <w:color w:val="000000"/>
                <w:sz w:val="24"/>
                <w:szCs w:val="24"/>
                <w:shd w:val="clear" w:color="auto" w:fill="FFFFFF"/>
                <w:lang w:val="hy-AM"/>
              </w:rPr>
              <w:t>դպրոց</w:t>
            </w:r>
            <w:r w:rsidRPr="00260FDA">
              <w:rPr>
                <w:rFonts w:ascii="GHEA Grapalat" w:hAnsi="GHEA Grapalat"/>
                <w:color w:val="000000"/>
                <w:sz w:val="24"/>
                <w:szCs w:val="24"/>
                <w:shd w:val="clear" w:color="auto" w:fill="FFFFFF"/>
                <w:lang w:val="fr-FR"/>
              </w:rPr>
              <w:t>»</w:t>
            </w:r>
            <w:r w:rsidRPr="00260FDA">
              <w:rPr>
                <w:rFonts w:ascii="GHEA Grapalat" w:hAnsi="GHEA Grapalat"/>
                <w:color w:val="000000"/>
                <w:sz w:val="24"/>
                <w:szCs w:val="24"/>
                <w:shd w:val="clear" w:color="auto" w:fill="FFFFFF"/>
                <w:lang w:val="hy-AM"/>
              </w:rPr>
              <w:t xml:space="preserve"> ՊՈԱԿ</w:t>
            </w:r>
            <w:r w:rsidRPr="00BD5F3A">
              <w:rPr>
                <w:rFonts w:ascii="GHEA Grapalat" w:hAnsi="GHEA Grapalat"/>
                <w:color w:val="000000"/>
                <w:sz w:val="24"/>
                <w:szCs w:val="24"/>
                <w:shd w:val="clear" w:color="auto" w:fill="FFFFFF"/>
                <w:lang w:val="hy-AM"/>
              </w:rPr>
              <w:t xml:space="preserve">-ի կառավարման լիազորությունն իրականացնող մարմնի՝ ՀՀ Լոռու մարզպետարանի </w:t>
            </w:r>
            <w:r w:rsidR="00AD2F17" w:rsidRPr="00BD5F3A">
              <w:rPr>
                <w:rFonts w:ascii="GHEA Grapalat" w:hAnsi="GHEA Grapalat"/>
                <w:color w:val="000000"/>
                <w:sz w:val="24"/>
                <w:szCs w:val="24"/>
                <w:shd w:val="clear" w:color="auto" w:fill="FFFFFF"/>
                <w:lang w:val="hy-AM"/>
              </w:rPr>
              <w:t>քննարկմանը, որի կողմից ներկայացվել են համապատասխան հիմնավորումներ:</w:t>
            </w:r>
          </w:p>
          <w:p w:rsidR="00246C88" w:rsidRPr="00BD5F3A" w:rsidRDefault="00246C88" w:rsidP="00AD2F17">
            <w:pPr>
              <w:spacing w:line="360" w:lineRule="auto"/>
              <w:rPr>
                <w:rFonts w:ascii="GHEA Grapalat" w:hAnsi="GHEA Grapalat"/>
                <w:sz w:val="24"/>
                <w:szCs w:val="24"/>
                <w:lang w:val="hy-AM"/>
              </w:rPr>
            </w:pPr>
          </w:p>
        </w:tc>
      </w:tr>
      <w:tr w:rsidR="00246C88" w:rsidRPr="00536682" w:rsidTr="00BA1E70">
        <w:tblPrEx>
          <w:shd w:val="clear" w:color="auto" w:fill="auto"/>
        </w:tblPrEx>
        <w:trPr>
          <w:trHeight w:val="92"/>
        </w:trPr>
        <w:tc>
          <w:tcPr>
            <w:tcW w:w="5935" w:type="dxa"/>
            <w:vMerge w:val="restart"/>
            <w:shd w:val="clear" w:color="auto" w:fill="D9D9D9" w:themeFill="background1" w:themeFillShade="D9"/>
          </w:tcPr>
          <w:p w:rsidR="00246C88" w:rsidRPr="00BD5F3A" w:rsidRDefault="00246C88" w:rsidP="00246C88">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3</w:t>
            </w:r>
            <w:r w:rsidRPr="00CE1110">
              <w:rPr>
                <w:rFonts w:ascii="GHEA Grapalat" w:hAnsi="GHEA Grapalat"/>
                <w:sz w:val="24"/>
                <w:szCs w:val="24"/>
                <w:lang w:val="hy-AM"/>
              </w:rPr>
              <w:t xml:space="preserve">. ՀՀ </w:t>
            </w:r>
            <w:r w:rsidRPr="00BD5F3A">
              <w:rPr>
                <w:rFonts w:ascii="GHEA Grapalat" w:hAnsi="GHEA Grapalat"/>
                <w:sz w:val="24"/>
                <w:szCs w:val="24"/>
                <w:lang w:val="hy-AM"/>
              </w:rPr>
              <w:t>աշխատանքի և սոցիալական հարցերի նախարարություն</w:t>
            </w:r>
          </w:p>
        </w:tc>
        <w:tc>
          <w:tcPr>
            <w:tcW w:w="3774" w:type="dxa"/>
            <w:shd w:val="clear" w:color="auto" w:fill="D9D9D9" w:themeFill="background1" w:themeFillShade="D9"/>
          </w:tcPr>
          <w:p w:rsidR="00246C88" w:rsidRPr="00CE1110" w:rsidRDefault="00246C88" w:rsidP="00246C88">
            <w:pPr>
              <w:rPr>
                <w:rFonts w:ascii="GHEA Grapalat" w:hAnsi="GHEA Grapalat"/>
                <w:sz w:val="24"/>
                <w:szCs w:val="24"/>
                <w:lang w:val="hy-AM"/>
              </w:rPr>
            </w:pPr>
            <w:r>
              <w:rPr>
                <w:rFonts w:ascii="GHEA Grapalat" w:hAnsi="GHEA Grapalat"/>
                <w:sz w:val="24"/>
                <w:szCs w:val="24"/>
                <w:lang w:val="hy-AM"/>
              </w:rPr>
              <w:t>02.03.2023</w:t>
            </w:r>
            <w:r w:rsidRPr="00CE1110">
              <w:rPr>
                <w:rFonts w:ascii="GHEA Grapalat" w:hAnsi="GHEA Grapalat"/>
                <w:sz w:val="24"/>
                <w:szCs w:val="24"/>
                <w:lang w:val="hy-AM"/>
              </w:rPr>
              <w:t>թ.</w:t>
            </w:r>
          </w:p>
        </w:tc>
      </w:tr>
      <w:tr w:rsidR="00246C88" w:rsidRPr="00536682" w:rsidTr="00BA1E70">
        <w:tblPrEx>
          <w:shd w:val="clear" w:color="auto" w:fill="auto"/>
        </w:tblPrEx>
        <w:trPr>
          <w:trHeight w:val="92"/>
        </w:trPr>
        <w:tc>
          <w:tcPr>
            <w:tcW w:w="5935" w:type="dxa"/>
            <w:vMerge/>
            <w:shd w:val="clear" w:color="auto" w:fill="D9D9D9" w:themeFill="background1" w:themeFillShade="D9"/>
          </w:tcPr>
          <w:p w:rsidR="00246C88" w:rsidRPr="00CE1110" w:rsidRDefault="00246C88" w:rsidP="00246C88">
            <w:pPr>
              <w:rPr>
                <w:rFonts w:ascii="GHEA Grapalat" w:hAnsi="GHEA Grapalat"/>
                <w:sz w:val="24"/>
                <w:szCs w:val="24"/>
                <w:lang w:val="af-ZA"/>
              </w:rPr>
            </w:pPr>
          </w:p>
        </w:tc>
        <w:tc>
          <w:tcPr>
            <w:tcW w:w="3774" w:type="dxa"/>
            <w:shd w:val="clear" w:color="auto" w:fill="D9D9D9" w:themeFill="background1" w:themeFillShade="D9"/>
          </w:tcPr>
          <w:p w:rsidR="00246C88" w:rsidRPr="00943D5F" w:rsidRDefault="00246C88" w:rsidP="00246C88">
            <w:pPr>
              <w:rPr>
                <w:rFonts w:ascii="GHEA Grapalat" w:hAnsi="GHEA Grapalat"/>
                <w:sz w:val="24"/>
                <w:szCs w:val="24"/>
                <w:lang w:val="af-ZA"/>
              </w:rPr>
            </w:pPr>
            <w:r w:rsidRPr="00943D5F">
              <w:rPr>
                <w:rFonts w:ascii="GHEA Grapalat" w:hAnsi="GHEA Grapalat"/>
                <w:sz w:val="24"/>
                <w:szCs w:val="24"/>
                <w:shd w:val="clear" w:color="auto" w:fill="D9D9D9" w:themeFill="background1" w:themeFillShade="D9"/>
                <w:lang w:val="hy-AM"/>
              </w:rPr>
              <w:t>N</w:t>
            </w:r>
            <w:r w:rsidRPr="00943D5F">
              <w:rPr>
                <w:rFonts w:ascii="GHEA Grapalat" w:hAnsi="GHEA Grapalat"/>
                <w:color w:val="000000"/>
                <w:sz w:val="24"/>
                <w:szCs w:val="24"/>
                <w:shd w:val="clear" w:color="auto" w:fill="D9D9D9" w:themeFill="background1" w:themeFillShade="D9"/>
                <w:lang w:val="hy-AM"/>
              </w:rPr>
              <w:t xml:space="preserve"> </w:t>
            </w:r>
            <w:r w:rsidRPr="00246C88">
              <w:rPr>
                <w:rFonts w:ascii="GHEA Grapalat" w:hAnsi="GHEA Grapalat"/>
                <w:color w:val="000000"/>
                <w:sz w:val="24"/>
                <w:szCs w:val="24"/>
                <w:shd w:val="clear" w:color="auto" w:fill="D9D9D9" w:themeFill="background1" w:themeFillShade="D9"/>
              </w:rPr>
              <w:t>ՆՄ/ԳԽ/4990-2023</w:t>
            </w:r>
          </w:p>
        </w:tc>
      </w:tr>
      <w:tr w:rsidR="00246C88" w:rsidRPr="006B4DB0" w:rsidTr="00BA1E70">
        <w:tblPrEx>
          <w:shd w:val="clear" w:color="auto" w:fill="auto"/>
        </w:tblPrEx>
        <w:trPr>
          <w:trHeight w:val="92"/>
        </w:trPr>
        <w:tc>
          <w:tcPr>
            <w:tcW w:w="5935" w:type="dxa"/>
          </w:tcPr>
          <w:p w:rsidR="00246C88" w:rsidRPr="00246C88" w:rsidRDefault="00246C88" w:rsidP="00246C88">
            <w:pPr>
              <w:widowControl w:val="0"/>
              <w:autoSpaceDE w:val="0"/>
              <w:autoSpaceDN w:val="0"/>
              <w:adjustRightInd w:val="0"/>
              <w:spacing w:line="360" w:lineRule="auto"/>
              <w:ind w:firstLine="720"/>
              <w:jc w:val="both"/>
              <w:rPr>
                <w:rFonts w:ascii="GHEA Grapalat" w:hAnsi="GHEA Grapalat"/>
                <w:sz w:val="24"/>
                <w:szCs w:val="24"/>
                <w:lang w:val="en-US"/>
              </w:rPr>
            </w:pPr>
            <w:r w:rsidRPr="00246C88">
              <w:rPr>
                <w:rFonts w:ascii="GHEA Grapalat" w:hAnsi="GHEA Grapalat" w:cs="Times Armenian"/>
                <w:sz w:val="24"/>
                <w:szCs w:val="24"/>
                <w:lang w:val="af-ZA"/>
              </w:rPr>
              <w:t>Ի պատասխան վերոնշյալ գրության՝ հայտնում եմ, որ «Անհատույց օգտագործման իրավունքով տարածք տրամադրելու</w:t>
            </w:r>
            <w:r w:rsidRPr="00246C88">
              <w:rPr>
                <w:rFonts w:ascii="GHEA Grapalat" w:hAnsi="GHEA Grapalat" w:cs="Times Armenian"/>
                <w:sz w:val="24"/>
                <w:szCs w:val="24"/>
                <w:lang w:val="hy-AM"/>
              </w:rPr>
              <w:t xml:space="preserve"> մասին</w:t>
            </w:r>
            <w:r w:rsidRPr="00246C88">
              <w:rPr>
                <w:rFonts w:ascii="GHEA Grapalat" w:hAnsi="GHEA Grapalat" w:cs="Times Armenian"/>
                <w:sz w:val="24"/>
                <w:szCs w:val="24"/>
                <w:lang w:val="af-ZA"/>
              </w:rPr>
              <w:t xml:space="preserve">» </w:t>
            </w:r>
            <w:r w:rsidRPr="00246C88">
              <w:rPr>
                <w:rFonts w:ascii="GHEA Grapalat" w:hAnsi="GHEA Grapalat"/>
                <w:sz w:val="24"/>
                <w:szCs w:val="24"/>
                <w:lang w:val="hy-AM"/>
              </w:rPr>
              <w:t xml:space="preserve">Հայաստանի Հանրապետության կառավարության որոշման նախագծի </w:t>
            </w:r>
            <w:r w:rsidRPr="00246C88">
              <w:rPr>
                <w:rFonts w:ascii="GHEA Grapalat" w:hAnsi="GHEA Grapalat"/>
                <w:sz w:val="24"/>
                <w:szCs w:val="24"/>
              </w:rPr>
              <w:t xml:space="preserve">վերաբերյալ </w:t>
            </w:r>
            <w:r w:rsidRPr="00246C88">
              <w:rPr>
                <w:rFonts w:ascii="GHEA Grapalat" w:hAnsi="GHEA Grapalat"/>
                <w:sz w:val="24"/>
                <w:szCs w:val="24"/>
                <w:lang w:val="en-US"/>
              </w:rPr>
              <w:t>Աշխատանքի և սոցիալական հարցերի նախարարությունը առաջարկություններ և դիտողություններ չունի:</w:t>
            </w:r>
          </w:p>
        </w:tc>
        <w:tc>
          <w:tcPr>
            <w:tcW w:w="3774" w:type="dxa"/>
          </w:tcPr>
          <w:p w:rsidR="00246C88" w:rsidRPr="00681854" w:rsidRDefault="00246C88" w:rsidP="00246C88">
            <w:pPr>
              <w:spacing w:line="360" w:lineRule="auto"/>
              <w:rPr>
                <w:rFonts w:ascii="GHEA Grapalat" w:hAnsi="GHEA Grapalat"/>
                <w:sz w:val="24"/>
                <w:szCs w:val="24"/>
                <w:lang w:val="en-US"/>
              </w:rPr>
            </w:pPr>
            <w:r>
              <w:rPr>
                <w:rFonts w:ascii="GHEA Grapalat" w:hAnsi="GHEA Grapalat"/>
                <w:sz w:val="24"/>
                <w:szCs w:val="24"/>
                <w:lang w:val="en-US"/>
              </w:rPr>
              <w:t>Ընդունվել է ի գիտություն:</w:t>
            </w:r>
          </w:p>
        </w:tc>
      </w:tr>
      <w:tr w:rsidR="00246C88" w:rsidRPr="006B4DB0" w:rsidTr="001F44FF">
        <w:tblPrEx>
          <w:shd w:val="clear" w:color="auto" w:fill="auto"/>
        </w:tblPrEx>
        <w:trPr>
          <w:trHeight w:val="92"/>
        </w:trPr>
        <w:tc>
          <w:tcPr>
            <w:tcW w:w="5935" w:type="dxa"/>
            <w:vMerge w:val="restart"/>
            <w:shd w:val="clear" w:color="auto" w:fill="D9D9D9" w:themeFill="background1" w:themeFillShade="D9"/>
          </w:tcPr>
          <w:p w:rsidR="00246C88" w:rsidRPr="008E1669" w:rsidRDefault="00246C88" w:rsidP="00246C88">
            <w:pPr>
              <w:spacing w:line="360" w:lineRule="auto"/>
              <w:jc w:val="center"/>
              <w:rPr>
                <w:rFonts w:ascii="GHEA Grapalat" w:hAnsi="GHEA Grapalat"/>
                <w:color w:val="000000"/>
                <w:sz w:val="24"/>
                <w:szCs w:val="24"/>
                <w:shd w:val="clear" w:color="auto" w:fill="FFFFFF"/>
                <w:lang w:val="fr-FR"/>
              </w:rPr>
            </w:pPr>
            <w:r w:rsidRPr="001F44FF">
              <w:rPr>
                <w:rFonts w:ascii="GHEA Grapalat" w:hAnsi="GHEA Grapalat"/>
                <w:color w:val="000000"/>
                <w:sz w:val="24"/>
                <w:szCs w:val="24"/>
                <w:shd w:val="clear" w:color="auto" w:fill="D9D9D9" w:themeFill="background1" w:themeFillShade="D9"/>
                <w:lang w:val="fr-FR"/>
              </w:rPr>
              <w:t xml:space="preserve">4. ՀՀ </w:t>
            </w:r>
            <w:r>
              <w:rPr>
                <w:rFonts w:ascii="GHEA Grapalat" w:hAnsi="GHEA Grapalat"/>
                <w:color w:val="000000"/>
                <w:sz w:val="24"/>
                <w:szCs w:val="24"/>
                <w:shd w:val="clear" w:color="auto" w:fill="D9D9D9" w:themeFill="background1" w:themeFillShade="D9"/>
                <w:lang w:val="fr-FR"/>
              </w:rPr>
              <w:t>Լոռու մարզպետարան</w:t>
            </w:r>
          </w:p>
        </w:tc>
        <w:tc>
          <w:tcPr>
            <w:tcW w:w="3774" w:type="dxa"/>
            <w:shd w:val="clear" w:color="auto" w:fill="D9D9D9" w:themeFill="background1" w:themeFillShade="D9"/>
          </w:tcPr>
          <w:p w:rsidR="00246C88" w:rsidRDefault="00246C88" w:rsidP="00246C88">
            <w:pPr>
              <w:spacing w:line="360" w:lineRule="auto"/>
              <w:rPr>
                <w:rFonts w:ascii="GHEA Grapalat" w:hAnsi="GHEA Grapalat"/>
                <w:sz w:val="24"/>
                <w:szCs w:val="24"/>
                <w:lang w:val="en-US"/>
              </w:rPr>
            </w:pPr>
            <w:r>
              <w:rPr>
                <w:rFonts w:ascii="GHEA Grapalat" w:hAnsi="GHEA Grapalat"/>
                <w:sz w:val="24"/>
                <w:szCs w:val="24"/>
                <w:lang w:val="en-US"/>
              </w:rPr>
              <w:t>01.03.2023թ.</w:t>
            </w:r>
          </w:p>
        </w:tc>
      </w:tr>
      <w:tr w:rsidR="00246C88" w:rsidRPr="006B4DB0" w:rsidTr="001F44FF">
        <w:tblPrEx>
          <w:shd w:val="clear" w:color="auto" w:fill="auto"/>
        </w:tblPrEx>
        <w:trPr>
          <w:trHeight w:val="92"/>
        </w:trPr>
        <w:tc>
          <w:tcPr>
            <w:tcW w:w="5935" w:type="dxa"/>
            <w:vMerge/>
            <w:shd w:val="clear" w:color="auto" w:fill="D9D9D9" w:themeFill="background1" w:themeFillShade="D9"/>
          </w:tcPr>
          <w:p w:rsidR="00246C88" w:rsidRPr="008E1669" w:rsidRDefault="00246C88" w:rsidP="00246C88">
            <w:pPr>
              <w:spacing w:line="360" w:lineRule="auto"/>
              <w:jc w:val="both"/>
              <w:rPr>
                <w:rFonts w:ascii="GHEA Grapalat" w:hAnsi="GHEA Grapalat"/>
                <w:color w:val="000000"/>
                <w:sz w:val="24"/>
                <w:szCs w:val="24"/>
                <w:shd w:val="clear" w:color="auto" w:fill="FFFFFF"/>
                <w:lang w:val="fr-FR"/>
              </w:rPr>
            </w:pPr>
          </w:p>
        </w:tc>
        <w:tc>
          <w:tcPr>
            <w:tcW w:w="3774" w:type="dxa"/>
            <w:shd w:val="clear" w:color="auto" w:fill="D9D9D9" w:themeFill="background1" w:themeFillShade="D9"/>
          </w:tcPr>
          <w:p w:rsidR="00246C88" w:rsidRPr="00CE14C0" w:rsidRDefault="00246C88" w:rsidP="00246C88">
            <w:pPr>
              <w:spacing w:line="360" w:lineRule="auto"/>
              <w:rPr>
                <w:rFonts w:ascii="GHEA Grapalat" w:hAnsi="GHEA Grapalat"/>
                <w:sz w:val="24"/>
                <w:szCs w:val="24"/>
                <w:lang w:val="en-US"/>
              </w:rPr>
            </w:pPr>
            <w:r w:rsidRPr="001F44FF">
              <w:rPr>
                <w:rFonts w:ascii="GHEA Grapalat" w:hAnsi="GHEA Grapalat"/>
                <w:color w:val="000000"/>
                <w:sz w:val="24"/>
                <w:szCs w:val="24"/>
                <w:shd w:val="clear" w:color="auto" w:fill="D9D9D9" w:themeFill="background1" w:themeFillShade="D9"/>
              </w:rPr>
              <w:t xml:space="preserve">N </w:t>
            </w:r>
            <w:r w:rsidRPr="00246C88">
              <w:rPr>
                <w:rFonts w:ascii="GHEA Grapalat" w:hAnsi="GHEA Grapalat"/>
                <w:color w:val="000000"/>
                <w:sz w:val="24"/>
                <w:szCs w:val="24"/>
                <w:shd w:val="clear" w:color="auto" w:fill="D9D9D9" w:themeFill="background1" w:themeFillShade="D9"/>
              </w:rPr>
              <w:t>01/113,3/01498-2023</w:t>
            </w:r>
          </w:p>
        </w:tc>
      </w:tr>
      <w:tr w:rsidR="00246C88" w:rsidRPr="006B4DB0" w:rsidTr="00BA1E70">
        <w:tblPrEx>
          <w:shd w:val="clear" w:color="auto" w:fill="auto"/>
        </w:tblPrEx>
        <w:trPr>
          <w:trHeight w:val="92"/>
        </w:trPr>
        <w:tc>
          <w:tcPr>
            <w:tcW w:w="5935" w:type="dxa"/>
          </w:tcPr>
          <w:p w:rsidR="00246C88" w:rsidRPr="00246C88" w:rsidRDefault="00246C88" w:rsidP="00246C88">
            <w:pPr>
              <w:spacing w:line="360" w:lineRule="auto"/>
              <w:ind w:left="-30" w:firstLine="720"/>
              <w:jc w:val="both"/>
              <w:rPr>
                <w:rFonts w:ascii="GHEA Grapalat" w:hAnsi="GHEA Grapalat"/>
                <w:sz w:val="24"/>
                <w:szCs w:val="24"/>
                <w:lang w:val="hy-AM"/>
              </w:rPr>
            </w:pPr>
            <w:r w:rsidRPr="00246C88">
              <w:rPr>
                <w:rFonts w:ascii="GHEA Grapalat" w:hAnsi="GHEA Grapalat"/>
                <w:sz w:val="24"/>
                <w:szCs w:val="24"/>
                <w:lang w:val="af-ZA"/>
              </w:rPr>
              <w:t>«Անհատույց օգտագործման իրավունքով տարածք տրամադրելու</w:t>
            </w:r>
            <w:r w:rsidRPr="00246C88">
              <w:rPr>
                <w:rFonts w:ascii="GHEA Grapalat" w:hAnsi="GHEA Grapalat"/>
                <w:sz w:val="24"/>
                <w:szCs w:val="24"/>
                <w:lang w:val="hy-AM"/>
              </w:rPr>
              <w:t xml:space="preserve"> մասին</w:t>
            </w:r>
            <w:r w:rsidRPr="00246C88">
              <w:rPr>
                <w:rFonts w:ascii="GHEA Grapalat" w:hAnsi="GHEA Grapalat"/>
                <w:sz w:val="24"/>
                <w:szCs w:val="24"/>
                <w:lang w:val="af-ZA"/>
              </w:rPr>
              <w:t xml:space="preserve">» </w:t>
            </w:r>
            <w:r w:rsidRPr="00246C88">
              <w:rPr>
                <w:rFonts w:ascii="GHEA Grapalat" w:hAnsi="GHEA Grapalat"/>
                <w:sz w:val="24"/>
                <w:szCs w:val="24"/>
                <w:lang w:val="hy-AM"/>
              </w:rPr>
              <w:t>Հայաստանի Հանրապետության կառավարության որոշման</w:t>
            </w:r>
            <w:r w:rsidRPr="00246C88">
              <w:rPr>
                <w:rFonts w:ascii="GHEA Grapalat" w:hAnsi="GHEA Grapalat" w:cs="Sylfaen"/>
                <w:sz w:val="24"/>
                <w:szCs w:val="24"/>
                <w:lang w:val="hy-AM"/>
              </w:rPr>
              <w:t xml:space="preserve"> նախագծ</w:t>
            </w:r>
            <w:r w:rsidRPr="00246C88">
              <w:rPr>
                <w:rFonts w:ascii="GHEA Grapalat" w:hAnsi="GHEA Grapalat" w:cs="Verdana"/>
                <w:color w:val="000000"/>
                <w:sz w:val="24"/>
                <w:szCs w:val="24"/>
                <w:shd w:val="clear" w:color="auto" w:fill="FFFFFF"/>
                <w:lang w:val="hy-AM"/>
              </w:rPr>
              <w:t>ի</w:t>
            </w:r>
            <w:r w:rsidRPr="00246C88">
              <w:rPr>
                <w:rFonts w:ascii="GHEA Grapalat" w:hAnsi="GHEA Grapalat"/>
                <w:sz w:val="24"/>
                <w:szCs w:val="24"/>
                <w:lang w:val="hy-AM"/>
              </w:rPr>
              <w:t xml:space="preserve"> </w:t>
            </w:r>
            <w:r w:rsidRPr="00246C88">
              <w:rPr>
                <w:rFonts w:ascii="GHEA Grapalat" w:hAnsi="GHEA Grapalat" w:cs="Sylfaen"/>
                <w:sz w:val="24"/>
                <w:szCs w:val="24"/>
                <w:lang w:val="hy-AM"/>
              </w:rPr>
              <w:t>վերաբերյալ դիտողություններ և առաջարկություններ չկան</w:t>
            </w:r>
            <w:r w:rsidRPr="00246C88">
              <w:rPr>
                <w:rFonts w:ascii="GHEA Grapalat" w:hAnsi="GHEA Grapalat"/>
                <w:sz w:val="24"/>
                <w:szCs w:val="24"/>
                <w:lang w:val="hy-AM"/>
              </w:rPr>
              <w:t>:</w:t>
            </w:r>
          </w:p>
        </w:tc>
        <w:tc>
          <w:tcPr>
            <w:tcW w:w="3774" w:type="dxa"/>
          </w:tcPr>
          <w:p w:rsidR="00246C88" w:rsidRDefault="00246C88" w:rsidP="00246C88">
            <w:pPr>
              <w:spacing w:line="360" w:lineRule="auto"/>
              <w:rPr>
                <w:rFonts w:ascii="GHEA Grapalat" w:hAnsi="GHEA Grapalat"/>
                <w:sz w:val="24"/>
                <w:szCs w:val="24"/>
                <w:lang w:val="en-US"/>
              </w:rPr>
            </w:pPr>
            <w:r>
              <w:rPr>
                <w:rFonts w:ascii="GHEA Grapalat" w:hAnsi="GHEA Grapalat"/>
                <w:sz w:val="24"/>
                <w:szCs w:val="24"/>
                <w:lang w:val="en-US"/>
              </w:rPr>
              <w:t xml:space="preserve">Ընդունվել է ի գիտություն: </w:t>
            </w:r>
          </w:p>
          <w:p w:rsidR="00246C88" w:rsidRPr="001F44FF" w:rsidRDefault="00246C88" w:rsidP="00246C88">
            <w:pPr>
              <w:spacing w:line="360" w:lineRule="auto"/>
              <w:rPr>
                <w:rFonts w:ascii="GHEA Grapalat" w:hAnsi="GHEA Grapalat"/>
                <w:sz w:val="24"/>
                <w:szCs w:val="24"/>
                <w:lang w:val="en-US"/>
              </w:rPr>
            </w:pPr>
          </w:p>
        </w:tc>
      </w:tr>
      <w:tr w:rsidR="00246C88" w:rsidRPr="006B4DB0" w:rsidTr="00FD4F70">
        <w:tblPrEx>
          <w:shd w:val="clear" w:color="auto" w:fill="auto"/>
        </w:tblPrEx>
        <w:trPr>
          <w:trHeight w:val="92"/>
        </w:trPr>
        <w:tc>
          <w:tcPr>
            <w:tcW w:w="5935" w:type="dxa"/>
            <w:vMerge w:val="restart"/>
            <w:shd w:val="clear" w:color="auto" w:fill="D9D9D9" w:themeFill="background1" w:themeFillShade="D9"/>
          </w:tcPr>
          <w:p w:rsidR="00246C88" w:rsidRPr="00FD4F70" w:rsidRDefault="00246C88" w:rsidP="00246C88">
            <w:pPr>
              <w:spacing w:line="360" w:lineRule="auto"/>
              <w:ind w:firstLine="540"/>
              <w:jc w:val="center"/>
              <w:rPr>
                <w:rFonts w:ascii="GHEA Grapalat" w:hAnsi="GHEA Grapalat"/>
                <w:sz w:val="24"/>
                <w:szCs w:val="24"/>
                <w:lang w:val="en-US"/>
              </w:rPr>
            </w:pPr>
            <w:r>
              <w:rPr>
                <w:rFonts w:ascii="GHEA Grapalat" w:hAnsi="GHEA Grapalat"/>
                <w:sz w:val="24"/>
                <w:szCs w:val="24"/>
                <w:lang w:val="en-US"/>
              </w:rPr>
              <w:t>5. ՀՀ կադաստրի կոմիտե</w:t>
            </w:r>
          </w:p>
        </w:tc>
        <w:tc>
          <w:tcPr>
            <w:tcW w:w="3774" w:type="dxa"/>
            <w:shd w:val="clear" w:color="auto" w:fill="D9D9D9" w:themeFill="background1" w:themeFillShade="D9"/>
          </w:tcPr>
          <w:p w:rsidR="00246C88" w:rsidRPr="00F943C1" w:rsidRDefault="00246C88" w:rsidP="00246C88">
            <w:pPr>
              <w:tabs>
                <w:tab w:val="left" w:pos="3828"/>
              </w:tabs>
              <w:spacing w:line="276" w:lineRule="auto"/>
              <w:ind w:left="142" w:firstLine="567"/>
              <w:rPr>
                <w:rFonts w:ascii="GHEA Grapalat" w:hAnsi="GHEA Grapalat"/>
                <w:bCs/>
                <w:sz w:val="18"/>
                <w:szCs w:val="18"/>
                <w:lang w:val="hy-AM"/>
              </w:rPr>
            </w:pPr>
          </w:p>
          <w:p w:rsidR="00246C88" w:rsidRDefault="00743487" w:rsidP="00246C88">
            <w:pPr>
              <w:spacing w:line="360" w:lineRule="auto"/>
              <w:rPr>
                <w:rFonts w:ascii="GHEA Grapalat" w:hAnsi="GHEA Grapalat"/>
                <w:sz w:val="24"/>
                <w:szCs w:val="24"/>
                <w:lang w:val="en-US"/>
              </w:rPr>
            </w:pPr>
            <w:r>
              <w:rPr>
                <w:rFonts w:ascii="GHEA Grapalat" w:hAnsi="GHEA Grapalat"/>
                <w:sz w:val="24"/>
                <w:szCs w:val="24"/>
                <w:lang w:val="en-US"/>
              </w:rPr>
              <w:t>20.02.2023</w:t>
            </w:r>
            <w:r w:rsidR="00246C88">
              <w:rPr>
                <w:rFonts w:ascii="GHEA Grapalat" w:hAnsi="GHEA Grapalat"/>
                <w:sz w:val="24"/>
                <w:szCs w:val="24"/>
                <w:lang w:val="en-US"/>
              </w:rPr>
              <w:t>թ.</w:t>
            </w:r>
          </w:p>
        </w:tc>
      </w:tr>
      <w:tr w:rsidR="00246C88" w:rsidRPr="006B4DB0" w:rsidTr="00FD4F70">
        <w:tblPrEx>
          <w:shd w:val="clear" w:color="auto" w:fill="auto"/>
        </w:tblPrEx>
        <w:trPr>
          <w:trHeight w:val="92"/>
        </w:trPr>
        <w:tc>
          <w:tcPr>
            <w:tcW w:w="5935" w:type="dxa"/>
            <w:vMerge/>
            <w:shd w:val="clear" w:color="auto" w:fill="D9D9D9" w:themeFill="background1" w:themeFillShade="D9"/>
          </w:tcPr>
          <w:p w:rsidR="00246C88" w:rsidRDefault="00246C88" w:rsidP="00246C88">
            <w:pPr>
              <w:spacing w:line="360" w:lineRule="auto"/>
              <w:ind w:firstLine="540"/>
              <w:jc w:val="both"/>
              <w:rPr>
                <w:rFonts w:ascii="GHEA Grapalat" w:hAnsi="GHEA Grapalat"/>
                <w:sz w:val="24"/>
                <w:szCs w:val="24"/>
                <w:lang w:val="hy-AM"/>
              </w:rPr>
            </w:pPr>
          </w:p>
        </w:tc>
        <w:tc>
          <w:tcPr>
            <w:tcW w:w="3774" w:type="dxa"/>
            <w:shd w:val="clear" w:color="auto" w:fill="D9D9D9" w:themeFill="background1" w:themeFillShade="D9"/>
          </w:tcPr>
          <w:p w:rsidR="00246C88" w:rsidRPr="00743487" w:rsidRDefault="00246C88" w:rsidP="00246C88">
            <w:pPr>
              <w:spacing w:line="360" w:lineRule="auto"/>
              <w:rPr>
                <w:rFonts w:ascii="GHEA Grapalat" w:hAnsi="GHEA Grapalat"/>
                <w:sz w:val="24"/>
                <w:szCs w:val="24"/>
                <w:lang w:val="en-US"/>
              </w:rPr>
            </w:pPr>
            <w:r w:rsidRPr="00743487">
              <w:rPr>
                <w:rFonts w:ascii="GHEA Grapalat" w:hAnsi="GHEA Grapalat"/>
                <w:color w:val="000000"/>
                <w:sz w:val="24"/>
                <w:szCs w:val="24"/>
                <w:shd w:val="clear" w:color="auto" w:fill="D9D9D9" w:themeFill="background1" w:themeFillShade="D9"/>
              </w:rPr>
              <w:t xml:space="preserve">N </w:t>
            </w:r>
            <w:r w:rsidR="00743487" w:rsidRPr="00743487">
              <w:rPr>
                <w:rFonts w:ascii="GHEA Grapalat" w:hAnsi="GHEA Grapalat"/>
                <w:color w:val="000000"/>
                <w:sz w:val="24"/>
                <w:szCs w:val="24"/>
                <w:shd w:val="clear" w:color="auto" w:fill="D9D9D9" w:themeFill="background1" w:themeFillShade="D9"/>
              </w:rPr>
              <w:t>ՍԹ/2452-2023</w:t>
            </w:r>
          </w:p>
        </w:tc>
      </w:tr>
      <w:tr w:rsidR="00246C88" w:rsidRPr="006B4DB0" w:rsidTr="00BA1E70">
        <w:tblPrEx>
          <w:shd w:val="clear" w:color="auto" w:fill="auto"/>
        </w:tblPrEx>
        <w:trPr>
          <w:trHeight w:val="92"/>
        </w:trPr>
        <w:tc>
          <w:tcPr>
            <w:tcW w:w="5935" w:type="dxa"/>
          </w:tcPr>
          <w:p w:rsidR="00B300D0" w:rsidRPr="00B300D0" w:rsidRDefault="00B300D0" w:rsidP="00B300D0">
            <w:pPr>
              <w:spacing w:line="360" w:lineRule="auto"/>
              <w:jc w:val="both"/>
              <w:rPr>
                <w:rFonts w:ascii="GHEA Grapalat" w:hAnsi="GHEA Grapalat"/>
                <w:sz w:val="24"/>
                <w:szCs w:val="24"/>
              </w:rPr>
            </w:pPr>
            <w:r w:rsidRPr="00B300D0">
              <w:rPr>
                <w:rFonts w:ascii="GHEA Grapalat" w:hAnsi="GHEA Grapalat"/>
                <w:sz w:val="24"/>
                <w:szCs w:val="24"/>
              </w:rPr>
              <w:t xml:space="preserve">Ի պատասխան Ձեր 2023 թվականի փետրվարի 20-ի N ԳՍ//4957-2023 գրության՝ «Անհատույց օգտագործման իրավունքով </w:t>
            </w:r>
            <w:r w:rsidRPr="00B300D0">
              <w:rPr>
                <w:rFonts w:ascii="GHEA Grapalat" w:hAnsi="GHEA Grapalat"/>
                <w:sz w:val="24"/>
                <w:szCs w:val="24"/>
              </w:rPr>
              <w:lastRenderedPageBreak/>
              <w:t>տարածք տրամադրելու մասին» ՀՀ կառավարության որոշման նախագծի (այսուհետ՝ Նախագիծ) վերաբերյալ հայտնում ենք հետևյալը.</w:t>
            </w:r>
          </w:p>
          <w:p w:rsidR="00B300D0" w:rsidRPr="00B300D0" w:rsidRDefault="00B300D0" w:rsidP="00B300D0">
            <w:pPr>
              <w:spacing w:line="360" w:lineRule="auto"/>
              <w:jc w:val="both"/>
              <w:rPr>
                <w:rFonts w:ascii="GHEA Grapalat" w:hAnsi="GHEA Grapalat"/>
                <w:sz w:val="24"/>
                <w:szCs w:val="24"/>
              </w:rPr>
            </w:pPr>
            <w:r w:rsidRPr="00B300D0">
              <w:rPr>
                <w:rFonts w:ascii="GHEA Grapalat" w:hAnsi="GHEA Grapalat"/>
                <w:sz w:val="24"/>
                <w:szCs w:val="24"/>
              </w:rPr>
              <w:t xml:space="preserve">   Նախագծի 1-ին կետով նախատեսվում է Հայաստանի Հանրապետության սեփականություն հանդիսացող, ՀՀ, Լոռու մարզ, Վանաձոր քաղաք, Ներսիսյան փողոց, 6 հասցեում գտնվող 260.6 քմ մակերեսով տնակն անհատույց օգտագործման իրավունքով 10 տարի ժամկետով տրամադրել «Առաքելություն Հայաստան» բարեգործական հասարակական կազմակերպությանը:</w:t>
            </w:r>
          </w:p>
          <w:p w:rsidR="00B300D0" w:rsidRPr="00B300D0" w:rsidRDefault="00B300D0" w:rsidP="00B300D0">
            <w:pPr>
              <w:spacing w:line="360" w:lineRule="auto"/>
              <w:jc w:val="both"/>
              <w:rPr>
                <w:rFonts w:ascii="GHEA Grapalat" w:hAnsi="GHEA Grapalat"/>
                <w:sz w:val="24"/>
                <w:szCs w:val="24"/>
              </w:rPr>
            </w:pPr>
            <w:r w:rsidRPr="00B300D0">
              <w:rPr>
                <w:rFonts w:ascii="GHEA Grapalat" w:hAnsi="GHEA Grapalat"/>
                <w:sz w:val="24"/>
                <w:szCs w:val="24"/>
              </w:rPr>
              <w:t xml:space="preserve">   Նշենք, որ անշարժ գույքի նկատմամբ իրավունքների պետական գրանցման              N 19082019-06-0058 վկայականում տնակի մակերեսը նշվել է 260.6 քմ, որի հաշվարկը կատարվել է մոտավոր, մինչդեռ Հայաստանի անշարժ գույքի տեղեկատվական համակարգի (ARPIS) տվյալների համաձայն՝ 2016 թվականի հուլիսի 18-ին «Առաքելություն Հայաստան» բարեգործական հասարակական կազմակերպության հետ կնքվել է ոչ բնակելի տարածքի անհատույց օգտագործման N 73/0016 պայմանագիր, որին որպես հավելված կցված, որակավորված անձի կողմից              2015 թվականի նոյեմբերի 19-ին կազմված շինության (տնակի) հատակագծի և բնութագրի համաձայն՝ տնակի մակերեսի չափը կազմում է 266.05 քմ:</w:t>
            </w:r>
          </w:p>
          <w:p w:rsidR="00B300D0" w:rsidRPr="00B300D0" w:rsidRDefault="00B300D0" w:rsidP="00B300D0">
            <w:pPr>
              <w:spacing w:line="360" w:lineRule="auto"/>
              <w:jc w:val="both"/>
              <w:rPr>
                <w:rFonts w:ascii="GHEA Grapalat" w:hAnsi="GHEA Grapalat"/>
                <w:sz w:val="24"/>
                <w:szCs w:val="24"/>
              </w:rPr>
            </w:pPr>
            <w:r w:rsidRPr="00B300D0">
              <w:rPr>
                <w:rFonts w:ascii="GHEA Grapalat" w:hAnsi="GHEA Grapalat"/>
                <w:sz w:val="24"/>
                <w:szCs w:val="24"/>
              </w:rPr>
              <w:lastRenderedPageBreak/>
              <w:t xml:space="preserve">   Հաշվի առնելով վերոգրյալը՝ առաջարկում ենք դիմել Կադաստրի կոմիտեի որևէ սպասարկման գրասենյակ՝ տնակի մակերեսի սխալի ուղղման նպատակով, որից հետո Նախագծում մակերեսը նշել 266.05 քմ:</w:t>
            </w:r>
          </w:p>
          <w:p w:rsidR="00246C88" w:rsidRPr="00B300D0" w:rsidRDefault="00B300D0" w:rsidP="00B300D0">
            <w:pPr>
              <w:spacing w:line="360" w:lineRule="auto"/>
              <w:jc w:val="both"/>
              <w:rPr>
                <w:rFonts w:ascii="GHEA Grapalat" w:hAnsi="GHEA Grapalat"/>
                <w:sz w:val="24"/>
                <w:szCs w:val="24"/>
              </w:rPr>
            </w:pPr>
            <w:r w:rsidRPr="00B300D0">
              <w:rPr>
                <w:rFonts w:ascii="GHEA Grapalat" w:hAnsi="GHEA Grapalat"/>
                <w:sz w:val="24"/>
                <w:szCs w:val="24"/>
              </w:rPr>
              <w:t xml:space="preserve">   Հայտնում ենք նաև, որ ՀՀ, Լոռու մարզ, Վանաձոր քաղաք, Ներսիսյան փողոց, 6 հասցեում գտնվող, պետական սեփականություն հանդիսացող (անշարժ գույքի նկատմամբ իրավունքների պետական գրանցման N 19082019-06-0058 վկայական)                            06-001-0749-0001 կադաստրային ծածկագրով, 1.638 հա մակերեսով հողամասն արտացոլված է կադաստրային քարտեզում, սակայն հողամասի մակերեսը (ըստ քարտեզի՝ 1.847895 հա) չի համապատասխանում սեփականության վկայականի տվյալին: Հաշվի առնելով, որ հողամասը կադաստրային քարտեզում արտացոլվել է առանց շրջադարձային կետերի կոորդինատների, առաջարկում ենք այն կադաստրային քարտեզում ճշգրիտ տեղադրելու համար հետագայում սահմանված կարգով ներկայացնել WGS-84 (ARMREF 02) ազգային գեոդեզիական կոորդինատային համակարգով կազմված hողամասի հատակագիծը:</w:t>
            </w:r>
          </w:p>
        </w:tc>
        <w:tc>
          <w:tcPr>
            <w:tcW w:w="3774" w:type="dxa"/>
          </w:tcPr>
          <w:p w:rsidR="00246C88" w:rsidRDefault="00AD2F17" w:rsidP="00246C88">
            <w:pPr>
              <w:spacing w:line="360" w:lineRule="auto"/>
              <w:rPr>
                <w:rFonts w:ascii="GHEA Grapalat" w:hAnsi="GHEA Grapalat"/>
                <w:sz w:val="24"/>
                <w:szCs w:val="24"/>
                <w:lang w:val="en-US"/>
              </w:rPr>
            </w:pPr>
            <w:r>
              <w:rPr>
                <w:rFonts w:ascii="GHEA Grapalat" w:hAnsi="GHEA Grapalat"/>
                <w:sz w:val="24"/>
                <w:szCs w:val="24"/>
                <w:lang w:val="en-US"/>
              </w:rPr>
              <w:lastRenderedPageBreak/>
              <w:t xml:space="preserve">Ընդունվել է: Նախագծում կատարվել է </w:t>
            </w:r>
            <w:r w:rsidR="00D32DBC">
              <w:rPr>
                <w:rFonts w:ascii="GHEA Grapalat" w:hAnsi="GHEA Grapalat"/>
                <w:sz w:val="24"/>
                <w:szCs w:val="24"/>
                <w:lang w:val="en-US"/>
              </w:rPr>
              <w:t xml:space="preserve">մակերեսի </w:t>
            </w:r>
            <w:r>
              <w:rPr>
                <w:rFonts w:ascii="GHEA Grapalat" w:hAnsi="GHEA Grapalat"/>
                <w:sz w:val="24"/>
                <w:szCs w:val="24"/>
                <w:lang w:val="en-US"/>
              </w:rPr>
              <w:t>փոփոխություն:</w:t>
            </w:r>
            <w:r w:rsidR="00D32DBC">
              <w:rPr>
                <w:rFonts w:ascii="GHEA Grapalat" w:hAnsi="GHEA Grapalat"/>
                <w:sz w:val="24"/>
                <w:szCs w:val="24"/>
                <w:lang w:val="en-US"/>
              </w:rPr>
              <w:t xml:space="preserve"> Միաժամանակ հայտնում ենք, որ </w:t>
            </w:r>
            <w:r w:rsidR="00D32DBC">
              <w:rPr>
                <w:rFonts w:ascii="GHEA Grapalat" w:hAnsi="GHEA Grapalat"/>
                <w:sz w:val="24"/>
                <w:szCs w:val="24"/>
                <w:lang w:val="en-US"/>
              </w:rPr>
              <w:lastRenderedPageBreak/>
              <w:t>Նախագծով հողամաս չի տրամադրվում:</w:t>
            </w:r>
          </w:p>
          <w:p w:rsidR="00246C88" w:rsidRDefault="00246C88" w:rsidP="00246C88">
            <w:pPr>
              <w:spacing w:line="360" w:lineRule="auto"/>
              <w:rPr>
                <w:rFonts w:ascii="GHEA Grapalat" w:hAnsi="GHEA Grapalat"/>
                <w:sz w:val="24"/>
                <w:szCs w:val="24"/>
                <w:lang w:val="en-US"/>
              </w:rPr>
            </w:pPr>
          </w:p>
        </w:tc>
      </w:tr>
      <w:tr w:rsidR="002C4090" w:rsidRPr="006B4DB0" w:rsidTr="002C4090">
        <w:tblPrEx>
          <w:shd w:val="clear" w:color="auto" w:fill="auto"/>
        </w:tblPrEx>
        <w:trPr>
          <w:trHeight w:val="92"/>
        </w:trPr>
        <w:tc>
          <w:tcPr>
            <w:tcW w:w="5935" w:type="dxa"/>
            <w:vMerge w:val="restart"/>
            <w:shd w:val="clear" w:color="auto" w:fill="D9D9D9" w:themeFill="background1" w:themeFillShade="D9"/>
          </w:tcPr>
          <w:p w:rsidR="002C4090" w:rsidRPr="00B300D0" w:rsidRDefault="002C4090" w:rsidP="002C4090">
            <w:pPr>
              <w:spacing w:line="360" w:lineRule="auto"/>
              <w:jc w:val="center"/>
              <w:rPr>
                <w:rFonts w:ascii="GHEA Grapalat" w:hAnsi="GHEA Grapalat"/>
                <w:sz w:val="24"/>
                <w:szCs w:val="24"/>
              </w:rPr>
            </w:pPr>
            <w:r>
              <w:rPr>
                <w:rFonts w:ascii="GHEA Grapalat" w:hAnsi="GHEA Grapalat"/>
                <w:sz w:val="24"/>
                <w:szCs w:val="24"/>
              </w:rPr>
              <w:lastRenderedPageBreak/>
              <w:t>6. ՀՀ վարչապետի աշխատակազմի իրավաբանական վարչություն</w:t>
            </w:r>
          </w:p>
        </w:tc>
        <w:tc>
          <w:tcPr>
            <w:tcW w:w="3774" w:type="dxa"/>
            <w:shd w:val="clear" w:color="auto" w:fill="D9D9D9" w:themeFill="background1" w:themeFillShade="D9"/>
          </w:tcPr>
          <w:p w:rsidR="002C4090" w:rsidRDefault="002C4090" w:rsidP="00246C88">
            <w:pPr>
              <w:spacing w:line="360" w:lineRule="auto"/>
              <w:rPr>
                <w:rFonts w:ascii="GHEA Grapalat" w:hAnsi="GHEA Grapalat"/>
                <w:sz w:val="24"/>
                <w:szCs w:val="24"/>
                <w:lang w:val="en-US"/>
              </w:rPr>
            </w:pPr>
            <w:r>
              <w:rPr>
                <w:rFonts w:ascii="GHEA Grapalat" w:hAnsi="GHEA Grapalat"/>
                <w:sz w:val="24"/>
                <w:szCs w:val="24"/>
                <w:lang w:val="en-US"/>
              </w:rPr>
              <w:t>25.05.2023թ.</w:t>
            </w:r>
          </w:p>
        </w:tc>
      </w:tr>
      <w:tr w:rsidR="002C4090" w:rsidRPr="006B4DB0" w:rsidTr="002C4090">
        <w:tblPrEx>
          <w:shd w:val="clear" w:color="auto" w:fill="auto"/>
        </w:tblPrEx>
        <w:trPr>
          <w:trHeight w:val="92"/>
        </w:trPr>
        <w:tc>
          <w:tcPr>
            <w:tcW w:w="5935" w:type="dxa"/>
            <w:vMerge/>
            <w:shd w:val="clear" w:color="auto" w:fill="D9D9D9" w:themeFill="background1" w:themeFillShade="D9"/>
          </w:tcPr>
          <w:p w:rsidR="002C4090" w:rsidRPr="00B300D0" w:rsidRDefault="002C4090" w:rsidP="00B300D0">
            <w:pPr>
              <w:spacing w:line="360" w:lineRule="auto"/>
              <w:jc w:val="both"/>
              <w:rPr>
                <w:rFonts w:ascii="GHEA Grapalat" w:hAnsi="GHEA Grapalat"/>
                <w:sz w:val="24"/>
                <w:szCs w:val="24"/>
              </w:rPr>
            </w:pPr>
          </w:p>
        </w:tc>
        <w:tc>
          <w:tcPr>
            <w:tcW w:w="3774" w:type="dxa"/>
            <w:shd w:val="clear" w:color="auto" w:fill="D9D9D9" w:themeFill="background1" w:themeFillShade="D9"/>
          </w:tcPr>
          <w:p w:rsidR="002C4090" w:rsidRPr="002C4090" w:rsidRDefault="002C4090" w:rsidP="00246C88">
            <w:pPr>
              <w:spacing w:line="360" w:lineRule="auto"/>
              <w:rPr>
                <w:rFonts w:ascii="GHEA Grapalat" w:hAnsi="GHEA Grapalat"/>
                <w:sz w:val="24"/>
                <w:szCs w:val="24"/>
                <w:lang w:val="en-US"/>
              </w:rPr>
            </w:pPr>
            <w:r w:rsidRPr="002C4090">
              <w:rPr>
                <w:rFonts w:ascii="GHEA Grapalat" w:hAnsi="GHEA Grapalat"/>
                <w:color w:val="000000"/>
                <w:sz w:val="24"/>
                <w:szCs w:val="24"/>
                <w:shd w:val="clear" w:color="auto" w:fill="D9D9D9" w:themeFill="background1" w:themeFillShade="D9"/>
              </w:rPr>
              <w:t>N 02/16.3/17744-2023</w:t>
            </w:r>
          </w:p>
        </w:tc>
      </w:tr>
      <w:tr w:rsidR="002C4090" w:rsidRPr="00E32CE9" w:rsidTr="00BA1E70">
        <w:tblPrEx>
          <w:shd w:val="clear" w:color="auto" w:fill="auto"/>
        </w:tblPrEx>
        <w:trPr>
          <w:trHeight w:val="92"/>
        </w:trPr>
        <w:tc>
          <w:tcPr>
            <w:tcW w:w="5935" w:type="dxa"/>
          </w:tcPr>
          <w:p w:rsidR="002C4090" w:rsidRPr="002C4090" w:rsidRDefault="002C4090" w:rsidP="002C4090">
            <w:pPr>
              <w:pStyle w:val="ListParagraph"/>
              <w:tabs>
                <w:tab w:val="left" w:pos="360"/>
                <w:tab w:val="left" w:pos="720"/>
                <w:tab w:val="left" w:pos="810"/>
              </w:tabs>
              <w:spacing w:before="0" w:after="0" w:line="360" w:lineRule="auto"/>
              <w:ind w:left="0"/>
              <w:jc w:val="both"/>
              <w:rPr>
                <w:rFonts w:cs="Arial"/>
                <w:color w:val="000000"/>
                <w:sz w:val="24"/>
                <w:szCs w:val="24"/>
                <w:shd w:val="clear" w:color="auto" w:fill="FFFFFF"/>
                <w:lang w:val="hy-AM"/>
              </w:rPr>
            </w:pPr>
            <w:r>
              <w:rPr>
                <w:rFonts w:ascii="GHEA Grapalat" w:hAnsi="GHEA Grapalat" w:cs="Arial"/>
                <w:sz w:val="24"/>
                <w:szCs w:val="24"/>
                <w:lang w:val="hy-AM"/>
              </w:rPr>
              <w:t xml:space="preserve">    </w:t>
            </w:r>
            <w:r>
              <w:rPr>
                <w:rFonts w:ascii="GHEA Grapalat" w:hAnsi="GHEA Grapalat"/>
                <w:sz w:val="24"/>
                <w:szCs w:val="24"/>
                <w:lang w:val="hy-AM"/>
              </w:rPr>
              <w:t xml:space="preserve">  Նախագծի նախաբանում, որպես լիազորող նորմ հղում է կատարված ՀՀ </w:t>
            </w:r>
            <w:r>
              <w:rPr>
                <w:rFonts w:ascii="GHEA Grapalat" w:hAnsi="GHEA Grapalat"/>
                <w:sz w:val="24"/>
                <w:szCs w:val="24"/>
                <w:lang w:val="hy-AM"/>
              </w:rPr>
              <w:lastRenderedPageBreak/>
              <w:t xml:space="preserve">կառավարության 2023 թվականի ապրիլի 21-ի 595-Ն որոշման 9-րդ կետին, ինչը չի բխում նախագծի որոշման բովանդակության տրամաբանությունից, քանի որ նշված նորմը վերաբերում է </w:t>
            </w:r>
            <w:r w:rsidRPr="007E7C0E">
              <w:rPr>
                <w:rFonts w:ascii="GHEA Grapalat" w:hAnsi="GHEA Grapalat"/>
                <w:i/>
                <w:color w:val="000000"/>
                <w:sz w:val="24"/>
                <w:szCs w:val="24"/>
                <w:u w:val="single"/>
                <w:shd w:val="clear" w:color="auto" w:fill="FFFFFF"/>
                <w:lang w:val="hy-AM"/>
              </w:rPr>
              <w:t>մինչև որոշումն ուժի մեջ մտնելն սկսած և ընթացքում</w:t>
            </w:r>
            <w:r w:rsidRPr="008E69CC">
              <w:rPr>
                <w:rFonts w:ascii="GHEA Grapalat" w:hAnsi="GHEA Grapalat"/>
                <w:i/>
                <w:color w:val="000000"/>
                <w:sz w:val="24"/>
                <w:szCs w:val="24"/>
                <w:u w:val="single"/>
                <w:shd w:val="clear" w:color="auto" w:fill="FFFFFF"/>
                <w:lang w:val="hy-AM"/>
              </w:rPr>
              <w:t xml:space="preserve"> գտնվող</w:t>
            </w:r>
            <w:r w:rsidRPr="008E69CC">
              <w:rPr>
                <w:rFonts w:ascii="GHEA Grapalat" w:hAnsi="GHEA Grapalat"/>
                <w:color w:val="000000"/>
                <w:sz w:val="24"/>
                <w:szCs w:val="24"/>
                <w:shd w:val="clear" w:color="auto" w:fill="FFFFFF"/>
                <w:lang w:val="hy-AM"/>
              </w:rPr>
              <w:t xml:space="preserve"> պետական սեփականություն հանդիսացող գույքի անհատույց օգտագործման տրամադրման իրավահարաբերությունների վրա, </w:t>
            </w:r>
            <w:r>
              <w:rPr>
                <w:rFonts w:ascii="GHEA Grapalat" w:hAnsi="GHEA Grapalat"/>
                <w:color w:val="000000"/>
                <w:sz w:val="24"/>
                <w:szCs w:val="24"/>
                <w:shd w:val="clear" w:color="auto" w:fill="FFFFFF"/>
                <w:lang w:val="hy-AM"/>
              </w:rPr>
              <w:t>որի դեպքում կիրառվում է ՀՀ</w:t>
            </w:r>
            <w:r w:rsidRPr="008E69CC">
              <w:rPr>
                <w:rFonts w:ascii="GHEA Grapalat" w:hAnsi="GHEA Grapalat"/>
                <w:color w:val="000000"/>
                <w:sz w:val="24"/>
                <w:szCs w:val="24"/>
                <w:shd w:val="clear" w:color="auto" w:fill="FFFFFF"/>
                <w:lang w:val="hy-AM"/>
              </w:rPr>
              <w:t xml:space="preserve"> կառավարության 2011 թվականի փետրվարի 17-ի N 304-Ն </w:t>
            </w:r>
            <w:r>
              <w:rPr>
                <w:rFonts w:ascii="GHEA Grapalat" w:hAnsi="GHEA Grapalat"/>
                <w:color w:val="000000"/>
                <w:sz w:val="24"/>
                <w:szCs w:val="24"/>
                <w:shd w:val="clear" w:color="auto" w:fill="FFFFFF"/>
                <w:lang w:val="hy-AM"/>
              </w:rPr>
              <w:t xml:space="preserve">որոշումը: Բացի այդ, նախագծի հիմնավորումից պարզ է դառնում, որ սույն որոշման ընդունումը բխում է </w:t>
            </w:r>
            <w:r>
              <w:rPr>
                <w:rFonts w:ascii="GHEA Grapalat" w:hAnsi="GHEA Grapalat"/>
                <w:sz w:val="24"/>
                <w:szCs w:val="24"/>
                <w:lang w:val="hy-AM"/>
              </w:rPr>
              <w:t>ՀՀ կառավարության 2016 թվականի հունիսի 2-ի 581-Ա որոշումից, որը ժամկետային առումով</w:t>
            </w:r>
            <w:r w:rsidRPr="00FD1D5D">
              <w:rPr>
                <w:rFonts w:ascii="GHEA Grapalat" w:hAnsi="GHEA Grapalat"/>
                <w:sz w:val="24"/>
                <w:szCs w:val="24"/>
                <w:lang w:val="hy-AM"/>
              </w:rPr>
              <w:t xml:space="preserve"> (</w:t>
            </w:r>
            <w:r>
              <w:rPr>
                <w:rFonts w:ascii="GHEA Grapalat" w:hAnsi="GHEA Grapalat"/>
                <w:sz w:val="24"/>
                <w:szCs w:val="24"/>
                <w:lang w:val="hy-AM"/>
              </w:rPr>
              <w:t>ծրագիրը նախատեսված է եղել 5 տարի ժամկետով</w:t>
            </w:r>
            <w:r w:rsidRPr="00FD1D5D">
              <w:rPr>
                <w:rFonts w:ascii="GHEA Grapalat" w:hAnsi="GHEA Grapalat"/>
                <w:sz w:val="24"/>
                <w:szCs w:val="24"/>
                <w:lang w:val="hy-AM"/>
              </w:rPr>
              <w:t>)</w:t>
            </w:r>
            <w:r>
              <w:rPr>
                <w:rFonts w:ascii="GHEA Grapalat" w:hAnsi="GHEA Grapalat"/>
                <w:sz w:val="24"/>
                <w:szCs w:val="24"/>
                <w:lang w:val="hy-AM"/>
              </w:rPr>
              <w:t xml:space="preserve"> սպառվել է: Ուստի,</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նշված լիազորող նորմը կիրառելի չէ, հ</w:t>
            </w:r>
            <w:r w:rsidRPr="006517C8">
              <w:rPr>
                <w:rFonts w:ascii="GHEA Grapalat" w:hAnsi="GHEA Grapalat"/>
                <w:sz w:val="24"/>
                <w:szCs w:val="24"/>
                <w:lang w:val="hy-AM"/>
              </w:rPr>
              <w:t xml:space="preserve">ետևաբար՝ </w:t>
            </w:r>
            <w:r w:rsidRPr="006517C8">
              <w:rPr>
                <w:rFonts w:ascii="GHEA Grapalat" w:hAnsi="GHEA Grapalat" w:cs="Arial"/>
                <w:color w:val="000000"/>
                <w:sz w:val="24"/>
                <w:szCs w:val="24"/>
                <w:shd w:val="clear" w:color="auto" w:fill="FFFFFF"/>
                <w:lang w:val="hy-AM"/>
              </w:rPr>
              <w:t xml:space="preserve">նախագծի ընդունման իրավական հիմքի բացակայության պայմաններում հնարավոր չէ գնահատել նախագծի առանձին կարգավորումների </w:t>
            </w:r>
            <w:r>
              <w:rPr>
                <w:rFonts w:ascii="GHEA Grapalat" w:hAnsi="GHEA Grapalat" w:cs="Arial"/>
                <w:color w:val="000000"/>
                <w:sz w:val="24"/>
                <w:szCs w:val="24"/>
                <w:shd w:val="clear" w:color="auto" w:fill="FFFFFF"/>
                <w:lang w:val="hy-AM"/>
              </w:rPr>
              <w:t>իրավաչափությունը:</w:t>
            </w:r>
          </w:p>
        </w:tc>
        <w:tc>
          <w:tcPr>
            <w:tcW w:w="3774" w:type="dxa"/>
          </w:tcPr>
          <w:p w:rsidR="002C4090" w:rsidRPr="00BD5F3A" w:rsidRDefault="002C4090" w:rsidP="002C4090">
            <w:pPr>
              <w:spacing w:line="360" w:lineRule="auto"/>
              <w:rPr>
                <w:rFonts w:ascii="GHEA Grapalat" w:hAnsi="GHEA Grapalat"/>
                <w:sz w:val="24"/>
                <w:szCs w:val="24"/>
                <w:lang w:val="hy-AM"/>
              </w:rPr>
            </w:pPr>
            <w:r w:rsidRPr="00BD5F3A">
              <w:rPr>
                <w:rFonts w:ascii="GHEA Grapalat" w:hAnsi="GHEA Grapalat"/>
                <w:sz w:val="24"/>
                <w:szCs w:val="24"/>
                <w:lang w:val="hy-AM"/>
              </w:rPr>
              <w:lastRenderedPageBreak/>
              <w:t>Ընդունվել է ի գիտություն:</w:t>
            </w:r>
          </w:p>
          <w:p w:rsidR="002C4090" w:rsidRPr="00BD5F3A" w:rsidRDefault="002C4090" w:rsidP="00334C4B">
            <w:pPr>
              <w:spacing w:line="360" w:lineRule="auto"/>
              <w:rPr>
                <w:rFonts w:ascii="GHEA Grapalat" w:hAnsi="GHEA Grapalat"/>
                <w:sz w:val="24"/>
                <w:szCs w:val="24"/>
                <w:lang w:val="hy-AM"/>
              </w:rPr>
            </w:pPr>
            <w:r>
              <w:rPr>
                <w:rFonts w:ascii="GHEA Grapalat" w:hAnsi="GHEA Grapalat"/>
                <w:sz w:val="24"/>
                <w:szCs w:val="24"/>
                <w:lang w:val="hy-AM"/>
              </w:rPr>
              <w:lastRenderedPageBreak/>
              <w:t>Նախագծի նախաբանում ՀՀ կառավարության 2023 թվականի ապրիլի 21-ի 595-Ն որոշման 9-րդ կետին</w:t>
            </w:r>
            <w:r w:rsidR="00334C4B" w:rsidRPr="00BD5F3A">
              <w:rPr>
                <w:rFonts w:ascii="GHEA Grapalat" w:hAnsi="GHEA Grapalat"/>
                <w:sz w:val="24"/>
                <w:szCs w:val="24"/>
                <w:lang w:val="hy-AM"/>
              </w:rPr>
              <w:t xml:space="preserve"> կատարված հղումը պարտադիր է</w:t>
            </w:r>
            <w:r w:rsidRPr="00BD5F3A">
              <w:rPr>
                <w:rFonts w:ascii="GHEA Grapalat" w:hAnsi="GHEA Grapalat"/>
                <w:sz w:val="24"/>
                <w:szCs w:val="24"/>
                <w:lang w:val="hy-AM"/>
              </w:rPr>
              <w:t>, քանի որ Նախագծում նշված գույքի անհատույց օգտագործման տրամադրման իրավահարաբերություններն սկսվել են մինչև սույն որոշման ուժի մե</w:t>
            </w:r>
            <w:r w:rsidR="00334C4B" w:rsidRPr="00BD5F3A">
              <w:rPr>
                <w:rFonts w:ascii="GHEA Grapalat" w:hAnsi="GHEA Grapalat"/>
                <w:sz w:val="24"/>
                <w:szCs w:val="24"/>
                <w:lang w:val="hy-AM"/>
              </w:rPr>
              <w:t>ջ մտնելը, ուստի</w:t>
            </w:r>
            <w:r w:rsidRPr="00BD5F3A">
              <w:rPr>
                <w:lang w:val="hy-AM"/>
              </w:rPr>
              <w:t xml:space="preserve"> </w:t>
            </w:r>
            <w:r w:rsidR="00334C4B">
              <w:rPr>
                <w:rFonts w:ascii="GHEA Grapalat" w:hAnsi="GHEA Grapalat"/>
                <w:sz w:val="24"/>
                <w:szCs w:val="24"/>
                <w:lang w:val="hy-AM"/>
              </w:rPr>
              <w:t xml:space="preserve">նշված լիազորող նորմը կիրառելի է և </w:t>
            </w:r>
            <w:r w:rsidR="00334C4B" w:rsidRPr="00BD5F3A">
              <w:rPr>
                <w:rFonts w:ascii="GHEA Grapalat" w:hAnsi="GHEA Grapalat"/>
                <w:sz w:val="24"/>
                <w:szCs w:val="24"/>
                <w:lang w:val="hy-AM"/>
              </w:rPr>
              <w:t>Ն</w:t>
            </w:r>
            <w:r w:rsidR="00334C4B">
              <w:rPr>
                <w:rFonts w:ascii="GHEA Grapalat" w:hAnsi="GHEA Grapalat" w:cs="Arial"/>
                <w:color w:val="000000"/>
                <w:sz w:val="24"/>
                <w:szCs w:val="24"/>
                <w:shd w:val="clear" w:color="auto" w:fill="FFFFFF"/>
                <w:lang w:val="hy-AM"/>
              </w:rPr>
              <w:t>ախագծի ընդունման իրավական հիմքերն առկա են:</w:t>
            </w:r>
          </w:p>
        </w:tc>
      </w:tr>
      <w:tr w:rsidR="00BD5F3A" w:rsidRPr="00BD5F3A" w:rsidTr="00BD5F3A">
        <w:tblPrEx>
          <w:shd w:val="clear" w:color="auto" w:fill="auto"/>
        </w:tblPrEx>
        <w:trPr>
          <w:trHeight w:val="92"/>
        </w:trPr>
        <w:tc>
          <w:tcPr>
            <w:tcW w:w="5935" w:type="dxa"/>
            <w:vMerge w:val="restart"/>
            <w:shd w:val="clear" w:color="auto" w:fill="D9D9D9" w:themeFill="background1" w:themeFillShade="D9"/>
          </w:tcPr>
          <w:p w:rsidR="00BD5F3A" w:rsidRPr="00BD5F3A" w:rsidRDefault="00BD5F3A" w:rsidP="00BD5F3A">
            <w:pPr>
              <w:pStyle w:val="ListParagraph"/>
              <w:tabs>
                <w:tab w:val="left" w:pos="360"/>
                <w:tab w:val="left" w:pos="720"/>
                <w:tab w:val="left" w:pos="810"/>
              </w:tabs>
              <w:spacing w:before="0" w:after="0" w:line="360" w:lineRule="auto"/>
              <w:ind w:left="0"/>
              <w:jc w:val="center"/>
              <w:rPr>
                <w:rFonts w:ascii="GHEA Grapalat" w:hAnsi="GHEA Grapalat" w:cs="Arial"/>
                <w:sz w:val="24"/>
                <w:szCs w:val="24"/>
                <w:lang w:val="hy-AM"/>
              </w:rPr>
            </w:pPr>
            <w:r w:rsidRPr="00BD5F3A">
              <w:rPr>
                <w:rFonts w:ascii="GHEA Grapalat" w:hAnsi="GHEA Grapalat" w:cs="Arial"/>
                <w:sz w:val="24"/>
                <w:szCs w:val="24"/>
                <w:lang w:val="hy-AM"/>
              </w:rPr>
              <w:lastRenderedPageBreak/>
              <w:t>7. ՀՀ ֆինանսատնտեսական նախարարական կոմիտեի նիստի արձանագրության 6-րդ կետ</w:t>
            </w:r>
          </w:p>
        </w:tc>
        <w:tc>
          <w:tcPr>
            <w:tcW w:w="3774" w:type="dxa"/>
            <w:shd w:val="clear" w:color="auto" w:fill="D9D9D9" w:themeFill="background1" w:themeFillShade="D9"/>
          </w:tcPr>
          <w:p w:rsidR="00BD5F3A" w:rsidRPr="00BD5F3A" w:rsidRDefault="00BD5F3A" w:rsidP="002C4090">
            <w:pPr>
              <w:spacing w:line="360" w:lineRule="auto"/>
              <w:rPr>
                <w:rFonts w:ascii="GHEA Grapalat" w:hAnsi="GHEA Grapalat"/>
                <w:sz w:val="24"/>
                <w:szCs w:val="24"/>
                <w:lang w:val="ru-RU"/>
              </w:rPr>
            </w:pPr>
            <w:r>
              <w:rPr>
                <w:rFonts w:ascii="GHEA Grapalat" w:hAnsi="GHEA Grapalat"/>
                <w:sz w:val="24"/>
                <w:szCs w:val="24"/>
                <w:lang w:val="ru-RU"/>
              </w:rPr>
              <w:t>13.06.2023թ.</w:t>
            </w:r>
          </w:p>
        </w:tc>
      </w:tr>
      <w:tr w:rsidR="00BD5F3A" w:rsidRPr="00BD5F3A" w:rsidTr="00BD5F3A">
        <w:tblPrEx>
          <w:shd w:val="clear" w:color="auto" w:fill="auto"/>
        </w:tblPrEx>
        <w:trPr>
          <w:trHeight w:val="92"/>
        </w:trPr>
        <w:tc>
          <w:tcPr>
            <w:tcW w:w="5935" w:type="dxa"/>
            <w:vMerge/>
            <w:shd w:val="clear" w:color="auto" w:fill="D9D9D9" w:themeFill="background1" w:themeFillShade="D9"/>
          </w:tcPr>
          <w:p w:rsidR="00BD5F3A" w:rsidRDefault="00BD5F3A" w:rsidP="002C4090">
            <w:pPr>
              <w:pStyle w:val="ListParagraph"/>
              <w:tabs>
                <w:tab w:val="left" w:pos="360"/>
                <w:tab w:val="left" w:pos="720"/>
                <w:tab w:val="left" w:pos="810"/>
              </w:tabs>
              <w:spacing w:before="0" w:after="0" w:line="360" w:lineRule="auto"/>
              <w:ind w:left="0"/>
              <w:jc w:val="both"/>
              <w:rPr>
                <w:rFonts w:ascii="GHEA Grapalat" w:hAnsi="GHEA Grapalat" w:cs="Arial"/>
                <w:sz w:val="24"/>
                <w:szCs w:val="24"/>
                <w:lang w:val="hy-AM"/>
              </w:rPr>
            </w:pPr>
          </w:p>
        </w:tc>
        <w:tc>
          <w:tcPr>
            <w:tcW w:w="3774" w:type="dxa"/>
            <w:shd w:val="clear" w:color="auto" w:fill="D9D9D9" w:themeFill="background1" w:themeFillShade="D9"/>
          </w:tcPr>
          <w:p w:rsidR="00BD5F3A" w:rsidRPr="00BD5F3A" w:rsidRDefault="00BD5F3A" w:rsidP="002C4090">
            <w:pPr>
              <w:spacing w:line="360" w:lineRule="auto"/>
              <w:rPr>
                <w:rFonts w:ascii="GHEA Grapalat" w:hAnsi="GHEA Grapalat"/>
                <w:sz w:val="24"/>
                <w:szCs w:val="24"/>
                <w:lang w:val="hy-AM"/>
              </w:rPr>
            </w:pPr>
            <w:r w:rsidRPr="00BD5F3A">
              <w:rPr>
                <w:rFonts w:ascii="GHEA Grapalat" w:hAnsi="GHEA Grapalat"/>
                <w:color w:val="000000"/>
                <w:sz w:val="24"/>
                <w:szCs w:val="24"/>
                <w:shd w:val="clear" w:color="auto" w:fill="D9D9D9" w:themeFill="background1" w:themeFillShade="D9"/>
                <w:lang w:val="en-US"/>
              </w:rPr>
              <w:t xml:space="preserve">N </w:t>
            </w:r>
            <w:r w:rsidRPr="00BD5F3A">
              <w:rPr>
                <w:rFonts w:ascii="GHEA Grapalat" w:hAnsi="GHEA Grapalat"/>
                <w:color w:val="000000"/>
                <w:sz w:val="24"/>
                <w:szCs w:val="24"/>
                <w:shd w:val="clear" w:color="auto" w:fill="D9D9D9" w:themeFill="background1" w:themeFillShade="D9"/>
              </w:rPr>
              <w:t>ԿԱ/175-2023</w:t>
            </w:r>
          </w:p>
        </w:tc>
      </w:tr>
      <w:tr w:rsidR="00BD5F3A" w:rsidRPr="00E32CE9" w:rsidTr="00BA1E70">
        <w:tblPrEx>
          <w:shd w:val="clear" w:color="auto" w:fill="auto"/>
        </w:tblPrEx>
        <w:trPr>
          <w:trHeight w:val="92"/>
        </w:trPr>
        <w:tc>
          <w:tcPr>
            <w:tcW w:w="5935" w:type="dxa"/>
          </w:tcPr>
          <w:p w:rsidR="00BD5F3A" w:rsidRPr="00BD5F3A" w:rsidRDefault="00BD5F3A" w:rsidP="002C4090">
            <w:pPr>
              <w:pStyle w:val="ListParagraph"/>
              <w:tabs>
                <w:tab w:val="left" w:pos="360"/>
                <w:tab w:val="left" w:pos="720"/>
                <w:tab w:val="left" w:pos="810"/>
              </w:tabs>
              <w:spacing w:before="0" w:after="0" w:line="360" w:lineRule="auto"/>
              <w:ind w:left="0"/>
              <w:jc w:val="both"/>
              <w:rPr>
                <w:rFonts w:ascii="GHEA Grapalat" w:hAnsi="GHEA Grapalat" w:cs="Arial"/>
                <w:sz w:val="24"/>
                <w:szCs w:val="24"/>
                <w:lang w:val="hy-AM"/>
              </w:rPr>
            </w:pPr>
            <w:r w:rsidRPr="00BD5F3A">
              <w:rPr>
                <w:rFonts w:ascii="GHEA Grapalat" w:hAnsi="GHEA Grapalat" w:cs="Sylfaen"/>
                <w:sz w:val="24"/>
                <w:szCs w:val="24"/>
                <w:lang w:val="hy-AM"/>
              </w:rPr>
              <w:t>Որոշվեց՝</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տալ</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դրական</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դիրքորոշում՝</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պայմանով</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որ</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նախքան</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Կառավարության</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նիստի</w:t>
            </w:r>
            <w:r w:rsidRPr="00BD5F3A">
              <w:rPr>
                <w:rFonts w:ascii="GHEA Grapalat" w:hAnsi="GHEA Grapalat"/>
                <w:sz w:val="24"/>
                <w:szCs w:val="24"/>
                <w:lang w:val="hy-AM"/>
              </w:rPr>
              <w:t xml:space="preserve"> </w:t>
            </w:r>
            <w:r w:rsidRPr="00BD5F3A">
              <w:rPr>
                <w:rFonts w:ascii="GHEA Grapalat" w:hAnsi="GHEA Grapalat" w:cs="Sylfaen"/>
                <w:sz w:val="24"/>
                <w:szCs w:val="24"/>
                <w:lang w:val="hy-AM"/>
              </w:rPr>
              <w:t>օրակարգում</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ներառելը՝</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Վարչապետի</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աշխատակազմի</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իրավաբանական</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վարչության</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պետ</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Հայկ</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Կեսոյանի</w:t>
            </w:r>
            <w:r w:rsidRPr="00BD5F3A">
              <w:rPr>
                <w:rFonts w:ascii="GHEA Grapalat" w:hAnsi="GHEA Grapalat"/>
                <w:sz w:val="24"/>
                <w:szCs w:val="24"/>
                <w:lang w:val="hy-AM"/>
              </w:rPr>
              <w:t xml:space="preserve"> </w:t>
            </w:r>
            <w:r w:rsidRPr="00BD5F3A">
              <w:rPr>
                <w:rFonts w:ascii="GHEA Grapalat" w:hAnsi="GHEA Grapalat" w:cs="Sylfaen"/>
                <w:sz w:val="24"/>
                <w:szCs w:val="24"/>
                <w:lang w:val="hy-AM"/>
              </w:rPr>
              <w:lastRenderedPageBreak/>
              <w:t>առաջարկությամբ</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կխմբագրվի</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որոշման</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նախագծի</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հղման</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տեքստը</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ինչպես</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նաև՝</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նախագիծը</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կհամապատասխանեցվի</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ՀՀ</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կառավարության</w:t>
            </w:r>
            <w:r w:rsidRPr="00BD5F3A">
              <w:rPr>
                <w:rFonts w:ascii="GHEA Grapalat" w:hAnsi="GHEA Grapalat"/>
                <w:sz w:val="24"/>
                <w:szCs w:val="24"/>
                <w:lang w:val="hy-AM"/>
              </w:rPr>
              <w:t xml:space="preserve"> 2023 </w:t>
            </w:r>
            <w:r w:rsidRPr="00BD5F3A">
              <w:rPr>
                <w:rFonts w:ascii="GHEA Grapalat" w:hAnsi="GHEA Grapalat" w:cs="Sylfaen"/>
                <w:sz w:val="24"/>
                <w:szCs w:val="24"/>
                <w:lang w:val="hy-AM"/>
              </w:rPr>
              <w:t>թվականի</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ապրիլի</w:t>
            </w:r>
            <w:r w:rsidRPr="00BD5F3A">
              <w:rPr>
                <w:rFonts w:ascii="GHEA Grapalat" w:hAnsi="GHEA Grapalat"/>
                <w:sz w:val="24"/>
                <w:szCs w:val="24"/>
                <w:lang w:val="hy-AM"/>
              </w:rPr>
              <w:t xml:space="preserve"> 21-</w:t>
            </w:r>
            <w:r w:rsidRPr="00BD5F3A">
              <w:rPr>
                <w:rFonts w:ascii="GHEA Grapalat" w:hAnsi="GHEA Grapalat" w:cs="Sylfaen"/>
                <w:sz w:val="24"/>
                <w:szCs w:val="24"/>
                <w:lang w:val="hy-AM"/>
              </w:rPr>
              <w:t>ի</w:t>
            </w:r>
            <w:r w:rsidRPr="00BD5F3A">
              <w:rPr>
                <w:rFonts w:ascii="GHEA Grapalat" w:hAnsi="GHEA Grapalat"/>
                <w:sz w:val="24"/>
                <w:szCs w:val="24"/>
                <w:lang w:val="hy-AM"/>
              </w:rPr>
              <w:t xml:space="preserve"> N 595-</w:t>
            </w:r>
            <w:r w:rsidRPr="00BD5F3A">
              <w:rPr>
                <w:rFonts w:ascii="GHEA Grapalat" w:hAnsi="GHEA Grapalat" w:cs="Sylfaen"/>
                <w:sz w:val="24"/>
                <w:szCs w:val="24"/>
                <w:lang w:val="hy-AM"/>
              </w:rPr>
              <w:t>Ն</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որոշմամբ</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հաստատված</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կարգի</w:t>
            </w:r>
            <w:r w:rsidRPr="00BD5F3A">
              <w:rPr>
                <w:rFonts w:ascii="GHEA Grapalat" w:hAnsi="GHEA Grapalat"/>
                <w:sz w:val="24"/>
                <w:szCs w:val="24"/>
                <w:lang w:val="hy-AM"/>
              </w:rPr>
              <w:t xml:space="preserve"> </w:t>
            </w:r>
            <w:r w:rsidRPr="00BD5F3A">
              <w:rPr>
                <w:rFonts w:ascii="GHEA Grapalat" w:hAnsi="GHEA Grapalat" w:cs="Sylfaen"/>
                <w:sz w:val="24"/>
                <w:szCs w:val="24"/>
                <w:lang w:val="hy-AM"/>
              </w:rPr>
              <w:t>պահանջներին</w:t>
            </w:r>
            <w:r w:rsidRPr="00BD5F3A">
              <w:rPr>
                <w:rFonts w:ascii="GHEA Grapalat" w:hAnsi="GHEA Grapalat"/>
                <w:sz w:val="24"/>
                <w:szCs w:val="24"/>
                <w:lang w:val="hy-AM"/>
              </w:rPr>
              <w:t>:</w:t>
            </w:r>
          </w:p>
        </w:tc>
        <w:tc>
          <w:tcPr>
            <w:tcW w:w="3774" w:type="dxa"/>
          </w:tcPr>
          <w:p w:rsidR="00D777EA" w:rsidRPr="00D777EA" w:rsidRDefault="00820EB1" w:rsidP="00E32CE9">
            <w:pPr>
              <w:pStyle w:val="NormalWeb"/>
              <w:shd w:val="clear" w:color="auto" w:fill="FFFFFF"/>
              <w:tabs>
                <w:tab w:val="left" w:pos="1134"/>
              </w:tabs>
              <w:spacing w:before="0" w:beforeAutospacing="0" w:after="0" w:afterAutospacing="0" w:line="360" w:lineRule="auto"/>
              <w:ind w:firstLine="630"/>
              <w:jc w:val="both"/>
              <w:rPr>
                <w:rFonts w:ascii="GHEA Grapalat" w:hAnsi="GHEA Grapalat"/>
                <w:color w:val="000000"/>
                <w:lang w:val="hy-AM"/>
              </w:rPr>
            </w:pPr>
            <w:r w:rsidRPr="00D777EA">
              <w:rPr>
                <w:rFonts w:ascii="GHEA Grapalat" w:hAnsi="GHEA Grapalat"/>
                <w:lang w:val="hy-AM"/>
              </w:rPr>
              <w:lastRenderedPageBreak/>
              <w:t xml:space="preserve">Չի </w:t>
            </w:r>
            <w:r>
              <w:rPr>
                <w:rFonts w:ascii="GHEA Grapalat" w:hAnsi="GHEA Grapalat"/>
                <w:lang w:val="hy-AM"/>
              </w:rPr>
              <w:t>ընդունվել</w:t>
            </w:r>
            <w:r w:rsidR="00D777EA">
              <w:rPr>
                <w:rFonts w:ascii="GHEA Grapalat" w:hAnsi="GHEA Grapalat"/>
                <w:lang w:val="hy-AM"/>
              </w:rPr>
              <w:t xml:space="preserve">, քանի որ </w:t>
            </w:r>
            <w:r w:rsidR="00D777EA" w:rsidRPr="00515F51">
              <w:rPr>
                <w:rFonts w:ascii="GHEA Grapalat" w:hAnsi="GHEA Grapalat"/>
                <w:lang w:val="hy-AM"/>
              </w:rPr>
              <w:t>Նախագիծը շրջանա</w:t>
            </w:r>
            <w:r w:rsidR="00D777EA">
              <w:rPr>
                <w:rFonts w:ascii="GHEA Grapalat" w:hAnsi="GHEA Grapalat"/>
                <w:lang w:val="hy-AM"/>
              </w:rPr>
              <w:t xml:space="preserve">ռության մեջ է դրվել դեռևս 2023 թվականի փետրվարի 20-ին՝ </w:t>
            </w:r>
            <w:r w:rsidR="00D777EA" w:rsidRPr="00D777EA">
              <w:rPr>
                <w:rFonts w:ascii="GHEA Grapalat" w:hAnsi="GHEA Grapalat"/>
                <w:lang w:val="hy-AM"/>
              </w:rPr>
              <w:t xml:space="preserve">«Առաքելություն Հայաստան» բարեգործական </w:t>
            </w:r>
            <w:r w:rsidR="00D777EA" w:rsidRPr="00D777EA">
              <w:rPr>
                <w:rFonts w:ascii="GHEA Grapalat" w:hAnsi="GHEA Grapalat"/>
                <w:lang w:val="hy-AM"/>
              </w:rPr>
              <w:lastRenderedPageBreak/>
              <w:t>հասարակական կազմակերպության</w:t>
            </w:r>
            <w:r w:rsidR="00D777EA">
              <w:rPr>
                <w:rFonts w:ascii="GHEA Grapalat" w:hAnsi="GHEA Grapalat"/>
                <w:lang w:val="hy-AM"/>
              </w:rPr>
              <w:t xml:space="preserve"> կողմից դեռևս 2022 թվականի դեկտեմբերի 29-ին </w:t>
            </w:r>
            <w:r w:rsidR="00D777EA" w:rsidRPr="00D777EA">
              <w:rPr>
                <w:rFonts w:ascii="GHEA Grapalat" w:hAnsi="GHEA Grapalat"/>
                <w:lang w:val="hy-AM"/>
              </w:rPr>
              <w:t xml:space="preserve"> ներկայացված դիմումի հիման վրա:</w:t>
            </w:r>
          </w:p>
          <w:p w:rsidR="00E32CE9" w:rsidRPr="00214E50" w:rsidRDefault="00D777EA" w:rsidP="00E32CE9">
            <w:pPr>
              <w:spacing w:line="360" w:lineRule="auto"/>
              <w:ind w:firstLine="708"/>
              <w:jc w:val="both"/>
              <w:rPr>
                <w:rFonts w:ascii="GHEA Grapalat" w:hAnsi="GHEA Grapalat"/>
                <w:color w:val="191919"/>
                <w:sz w:val="24"/>
                <w:szCs w:val="24"/>
                <w:shd w:val="clear" w:color="auto" w:fill="FFFFFF"/>
                <w:lang w:val="hy-AM"/>
              </w:rPr>
            </w:pPr>
            <w:r w:rsidRPr="00E32CE9">
              <w:rPr>
                <w:rFonts w:ascii="GHEA Grapalat" w:hAnsi="GHEA Grapalat"/>
                <w:sz w:val="24"/>
                <w:szCs w:val="24"/>
                <w:lang w:val="hy-AM"/>
              </w:rPr>
              <w:t xml:space="preserve">Միաժամանակ </w:t>
            </w:r>
            <w:r w:rsidR="000405EA" w:rsidRPr="00E32CE9">
              <w:rPr>
                <w:rFonts w:ascii="GHEA Grapalat" w:hAnsi="GHEA Grapalat"/>
                <w:sz w:val="24"/>
                <w:szCs w:val="24"/>
                <w:lang w:val="hy-AM"/>
              </w:rPr>
              <w:t>կից ներկայացնում ենք</w:t>
            </w:r>
            <w:r w:rsidRPr="00E32CE9">
              <w:rPr>
                <w:rFonts w:ascii="GHEA Grapalat" w:hAnsi="GHEA Grapalat"/>
                <w:sz w:val="24"/>
                <w:szCs w:val="24"/>
                <w:lang w:val="hy-AM"/>
              </w:rPr>
              <w:t xml:space="preserve"> </w:t>
            </w:r>
            <w:r w:rsidRPr="00E32CE9">
              <w:rPr>
                <w:rFonts w:ascii="GHEA Grapalat" w:hAnsi="GHEA Grapalat" w:cs="Sylfaen"/>
                <w:sz w:val="24"/>
                <w:szCs w:val="24"/>
                <w:lang w:val="hy-AM"/>
              </w:rPr>
              <w:t>ՀՀ</w:t>
            </w:r>
            <w:r w:rsidRPr="00E32CE9">
              <w:rPr>
                <w:rFonts w:ascii="GHEA Grapalat" w:hAnsi="GHEA Grapalat"/>
                <w:sz w:val="24"/>
                <w:szCs w:val="24"/>
                <w:lang w:val="hy-AM"/>
              </w:rPr>
              <w:t xml:space="preserve"> </w:t>
            </w:r>
            <w:r w:rsidRPr="00E32CE9">
              <w:rPr>
                <w:rFonts w:ascii="GHEA Grapalat" w:hAnsi="GHEA Grapalat" w:cs="Sylfaen"/>
                <w:sz w:val="24"/>
                <w:szCs w:val="24"/>
                <w:lang w:val="hy-AM"/>
              </w:rPr>
              <w:t>կառավարության</w:t>
            </w:r>
            <w:r w:rsidRPr="00E32CE9">
              <w:rPr>
                <w:rFonts w:ascii="GHEA Grapalat" w:hAnsi="GHEA Grapalat"/>
                <w:sz w:val="24"/>
                <w:szCs w:val="24"/>
                <w:lang w:val="hy-AM"/>
              </w:rPr>
              <w:t xml:space="preserve"> 2023 </w:t>
            </w:r>
            <w:r w:rsidRPr="00E32CE9">
              <w:rPr>
                <w:rFonts w:ascii="GHEA Grapalat" w:hAnsi="GHEA Grapalat" w:cs="Sylfaen"/>
                <w:sz w:val="24"/>
                <w:szCs w:val="24"/>
                <w:lang w:val="hy-AM"/>
              </w:rPr>
              <w:t>թվականի</w:t>
            </w:r>
            <w:r w:rsidRPr="00E32CE9">
              <w:rPr>
                <w:rFonts w:ascii="GHEA Grapalat" w:hAnsi="GHEA Grapalat"/>
                <w:sz w:val="24"/>
                <w:szCs w:val="24"/>
                <w:lang w:val="hy-AM"/>
              </w:rPr>
              <w:t xml:space="preserve"> </w:t>
            </w:r>
            <w:r w:rsidRPr="00E32CE9">
              <w:rPr>
                <w:rFonts w:ascii="GHEA Grapalat" w:hAnsi="GHEA Grapalat" w:cs="Sylfaen"/>
                <w:sz w:val="24"/>
                <w:szCs w:val="24"/>
                <w:lang w:val="hy-AM"/>
              </w:rPr>
              <w:t>ապրիլի</w:t>
            </w:r>
            <w:r w:rsidRPr="00E32CE9">
              <w:rPr>
                <w:rFonts w:ascii="GHEA Grapalat" w:hAnsi="GHEA Grapalat"/>
                <w:sz w:val="24"/>
                <w:szCs w:val="24"/>
                <w:lang w:val="hy-AM"/>
              </w:rPr>
              <w:t xml:space="preserve"> 21-</w:t>
            </w:r>
            <w:r w:rsidRPr="00E32CE9">
              <w:rPr>
                <w:rFonts w:ascii="GHEA Grapalat" w:hAnsi="GHEA Grapalat" w:cs="Sylfaen"/>
                <w:sz w:val="24"/>
                <w:szCs w:val="24"/>
                <w:lang w:val="hy-AM"/>
              </w:rPr>
              <w:t>ի</w:t>
            </w:r>
            <w:r w:rsidRPr="00E32CE9">
              <w:rPr>
                <w:rFonts w:ascii="GHEA Grapalat" w:hAnsi="GHEA Grapalat"/>
                <w:sz w:val="24"/>
                <w:szCs w:val="24"/>
                <w:lang w:val="hy-AM"/>
              </w:rPr>
              <w:t xml:space="preserve"> N 595-</w:t>
            </w:r>
            <w:r w:rsidRPr="00E32CE9">
              <w:rPr>
                <w:rFonts w:ascii="GHEA Grapalat" w:hAnsi="GHEA Grapalat" w:cs="Sylfaen"/>
                <w:sz w:val="24"/>
                <w:szCs w:val="24"/>
                <w:lang w:val="hy-AM"/>
              </w:rPr>
              <w:t>Ն</w:t>
            </w:r>
            <w:r w:rsidRPr="00E32CE9">
              <w:rPr>
                <w:rFonts w:ascii="GHEA Grapalat" w:hAnsi="GHEA Grapalat"/>
                <w:sz w:val="24"/>
                <w:szCs w:val="24"/>
                <w:lang w:val="hy-AM"/>
              </w:rPr>
              <w:t xml:space="preserve"> </w:t>
            </w:r>
            <w:r w:rsidRPr="00E32CE9">
              <w:rPr>
                <w:rFonts w:ascii="GHEA Grapalat" w:hAnsi="GHEA Grapalat" w:cs="Sylfaen"/>
                <w:sz w:val="24"/>
                <w:szCs w:val="24"/>
                <w:lang w:val="hy-AM"/>
              </w:rPr>
              <w:t>որոշման 9-րդ կետի վերաբերյալ</w:t>
            </w:r>
            <w:r w:rsidRPr="00E32CE9">
              <w:rPr>
                <w:rFonts w:ascii="GHEA Grapalat" w:hAnsi="GHEA Grapalat"/>
                <w:sz w:val="24"/>
                <w:szCs w:val="24"/>
                <w:lang w:val="hy-AM"/>
              </w:rPr>
              <w:t xml:space="preserve"> ՀՀ տարածքային կառավարման և ենթակառուցվածքների նախարարության հարցմանը ի պատասխան </w:t>
            </w:r>
            <w:r w:rsidR="00BD5F3A" w:rsidRPr="00E32CE9">
              <w:rPr>
                <w:rFonts w:ascii="GHEA Grapalat" w:hAnsi="GHEA Grapalat"/>
                <w:sz w:val="24"/>
                <w:szCs w:val="24"/>
                <w:lang w:val="hy-AM"/>
              </w:rPr>
              <w:t>ՀՀ արդարադատության նախարարության պար</w:t>
            </w:r>
            <w:r w:rsidR="00BB65DB" w:rsidRPr="00E32CE9">
              <w:rPr>
                <w:rFonts w:ascii="GHEA Grapalat" w:hAnsi="GHEA Grapalat"/>
                <w:sz w:val="24"/>
                <w:szCs w:val="24"/>
                <w:lang w:val="hy-AM"/>
              </w:rPr>
              <w:t>զաբանումը</w:t>
            </w:r>
            <w:r w:rsidRPr="00E32CE9">
              <w:rPr>
                <w:rFonts w:ascii="GHEA Grapalat" w:hAnsi="GHEA Grapalat"/>
                <w:sz w:val="24"/>
                <w:szCs w:val="24"/>
                <w:lang w:val="hy-AM"/>
              </w:rPr>
              <w:t xml:space="preserve"> և հայտնում, որ</w:t>
            </w:r>
            <w:r w:rsidR="00E32CE9" w:rsidRPr="00E32CE9">
              <w:rPr>
                <w:rFonts w:ascii="GHEA Grapalat" w:hAnsi="GHEA Grapalat"/>
                <w:sz w:val="24"/>
                <w:szCs w:val="24"/>
                <w:lang w:val="hy-AM"/>
              </w:rPr>
              <w:t xml:space="preserve"> </w:t>
            </w:r>
            <w:r w:rsidR="00E32CE9" w:rsidRPr="00214E50">
              <w:rPr>
                <w:rFonts w:ascii="GHEA Grapalat" w:hAnsi="GHEA Grapalat"/>
                <w:color w:val="000000" w:themeColor="text1"/>
                <w:sz w:val="24"/>
                <w:szCs w:val="24"/>
                <w:shd w:val="clear" w:color="auto" w:fill="FFFFFF"/>
                <w:lang w:val="hy-AM"/>
              </w:rPr>
              <w:t>«Վարչարարության հիմունքների և վարչական վարույթի մասին» ՀՀ օրենքի (այսուհետ՝ Օրենք) 1-ին հոդվածի համաձայն. «</w:t>
            </w:r>
            <w:r w:rsidR="00E32CE9" w:rsidRPr="00214E50">
              <w:rPr>
                <w:rFonts w:ascii="GHEA Grapalat" w:hAnsi="GHEA Grapalat"/>
                <w:color w:val="000000"/>
                <w:sz w:val="24"/>
                <w:szCs w:val="24"/>
                <w:shd w:val="clear" w:color="auto" w:fill="FFFFFF"/>
                <w:lang w:val="hy-AM"/>
              </w:rPr>
              <w:t xml:space="preserve">Սույն օրենքը սահմանում է վարչարարության հիմունքները, կարգավորում է վարչական ակտեր ընդունելու, վարչական ակտերը, վարչական մարմինների գործողությունները և անգործությունը բողոքարկելու, վարչական ակտի կատարման, վարչական ծախսերի, ինչպես նաև վարչարարությամբ հասցված վնասի հատուցման հետ կապված` վարչական մարմինների և ֆիզիկական կամ իրավաբանական անձանց (այսուհետ` </w:t>
            </w:r>
            <w:r w:rsidR="00E32CE9" w:rsidRPr="00214E50">
              <w:rPr>
                <w:rFonts w:ascii="GHEA Grapalat" w:hAnsi="GHEA Grapalat"/>
                <w:color w:val="000000"/>
                <w:sz w:val="24"/>
                <w:szCs w:val="24"/>
                <w:shd w:val="clear" w:color="auto" w:fill="FFFFFF"/>
                <w:lang w:val="hy-AM"/>
              </w:rPr>
              <w:lastRenderedPageBreak/>
              <w:t>անձինք) միջև ծագած հարաբերությունները</w:t>
            </w:r>
            <w:r w:rsidR="00E32CE9" w:rsidRPr="00214E50">
              <w:rPr>
                <w:rFonts w:ascii="GHEA Grapalat" w:hAnsi="GHEA Grapalat"/>
                <w:color w:val="000000" w:themeColor="text1"/>
                <w:sz w:val="24"/>
                <w:szCs w:val="24"/>
                <w:shd w:val="clear" w:color="auto" w:fill="FFFFFF"/>
                <w:lang w:val="hy-AM"/>
              </w:rPr>
              <w:t>»։</w:t>
            </w:r>
          </w:p>
          <w:p w:rsidR="00E32CE9" w:rsidRPr="00214E50" w:rsidRDefault="00E32CE9" w:rsidP="00E32CE9">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sidRPr="00214E50">
              <w:rPr>
                <w:rFonts w:ascii="GHEA Grapalat" w:hAnsi="GHEA Grapalat"/>
                <w:color w:val="000000" w:themeColor="text1"/>
                <w:shd w:val="clear" w:color="auto" w:fill="FFFFFF"/>
                <w:lang w:val="hy-AM"/>
              </w:rPr>
              <w:t>Օրենքի 3-րդ հոդվածը սահմանում է հետևյալը. «</w:t>
            </w:r>
            <w:r w:rsidRPr="00214E50">
              <w:rPr>
                <w:rFonts w:ascii="GHEA Grapalat" w:hAnsi="GHEA Grapalat"/>
                <w:color w:val="000000"/>
                <w:lang w:val="hy-AM"/>
              </w:rPr>
              <w:t>1. Սույն օրենքում օգտագործվող հիմնական հասկացություններն են՝</w:t>
            </w:r>
          </w:p>
          <w:p w:rsidR="00E32CE9" w:rsidRPr="00214E50" w:rsidRDefault="00E32CE9" w:rsidP="00E32CE9">
            <w:pPr>
              <w:shd w:val="clear" w:color="auto" w:fill="FFFFFF"/>
              <w:spacing w:line="360" w:lineRule="auto"/>
              <w:ind w:firstLine="630"/>
              <w:jc w:val="both"/>
              <w:rPr>
                <w:rFonts w:ascii="GHEA Grapalat" w:hAnsi="GHEA Grapalat"/>
                <w:color w:val="000000"/>
                <w:sz w:val="24"/>
                <w:szCs w:val="24"/>
                <w:lang w:val="hy-AM"/>
              </w:rPr>
            </w:pPr>
            <w:r w:rsidRPr="00214E50">
              <w:rPr>
                <w:rFonts w:ascii="GHEA Grapalat" w:hAnsi="GHEA Grapalat"/>
                <w:color w:val="000000"/>
                <w:sz w:val="24"/>
                <w:szCs w:val="24"/>
                <w:lang w:val="hy-AM"/>
              </w:rPr>
              <w:t>1)</w:t>
            </w:r>
            <w:r w:rsidRPr="00214E50">
              <w:rPr>
                <w:rFonts w:ascii="Calibri" w:hAnsi="Calibri" w:cs="Calibri"/>
                <w:color w:val="000000"/>
                <w:sz w:val="24"/>
                <w:szCs w:val="24"/>
                <w:lang w:val="hy-AM"/>
              </w:rPr>
              <w:t> </w:t>
            </w:r>
            <w:r w:rsidRPr="00214E50">
              <w:rPr>
                <w:rFonts w:ascii="GHEA Grapalat" w:hAnsi="GHEA Grapalat"/>
                <w:b/>
                <w:bCs/>
                <w:color w:val="000000"/>
                <w:sz w:val="24"/>
                <w:szCs w:val="24"/>
                <w:lang w:val="hy-AM"/>
              </w:rPr>
              <w:t>վարչական մարմիններ`</w:t>
            </w:r>
          </w:p>
          <w:p w:rsidR="00E32CE9" w:rsidRPr="00214E50" w:rsidRDefault="00E32CE9" w:rsidP="00E32CE9">
            <w:pPr>
              <w:shd w:val="clear" w:color="auto" w:fill="FFFFFF"/>
              <w:spacing w:line="360" w:lineRule="auto"/>
              <w:ind w:firstLine="630"/>
              <w:jc w:val="both"/>
              <w:rPr>
                <w:rFonts w:ascii="GHEA Grapalat" w:hAnsi="GHEA Grapalat"/>
                <w:color w:val="000000"/>
                <w:sz w:val="24"/>
                <w:szCs w:val="24"/>
                <w:lang w:val="hy-AM"/>
              </w:rPr>
            </w:pPr>
            <w:r w:rsidRPr="00214E50">
              <w:rPr>
                <w:rFonts w:ascii="GHEA Grapalat" w:hAnsi="GHEA Grapalat"/>
                <w:color w:val="000000"/>
                <w:sz w:val="24"/>
                <w:szCs w:val="24"/>
                <w:lang w:val="hy-AM"/>
              </w:rPr>
              <w:t>ա) Հայաստանի Հանրապետության գործադիր իշխանության հանրապետական մարմիններ՝ Հայաստանի Հանրապետության նախարարություններ, ինչպես նաև Հանրապետության ողջ տարածքում վարչարարություն իրականացնող պետական այլ մարմիններ.</w:t>
            </w:r>
          </w:p>
          <w:p w:rsidR="00E32CE9" w:rsidRPr="00214E50" w:rsidRDefault="00E32CE9" w:rsidP="00E32CE9">
            <w:pPr>
              <w:shd w:val="clear" w:color="auto" w:fill="FFFFFF"/>
              <w:spacing w:line="360" w:lineRule="auto"/>
              <w:ind w:firstLine="630"/>
              <w:jc w:val="both"/>
              <w:rPr>
                <w:rFonts w:ascii="GHEA Grapalat" w:hAnsi="GHEA Grapalat"/>
                <w:color w:val="000000"/>
                <w:sz w:val="24"/>
                <w:szCs w:val="24"/>
                <w:lang w:val="hy-AM"/>
              </w:rPr>
            </w:pPr>
            <w:r w:rsidRPr="00214E50">
              <w:rPr>
                <w:rFonts w:ascii="GHEA Grapalat" w:hAnsi="GHEA Grapalat"/>
                <w:color w:val="000000"/>
                <w:sz w:val="24"/>
                <w:szCs w:val="24"/>
                <w:lang w:val="hy-AM"/>
              </w:rPr>
              <w:t>բ) տարածքային կառավարման մարմիններ` մարզպետներ.</w:t>
            </w:r>
          </w:p>
          <w:p w:rsidR="00E32CE9" w:rsidRPr="00214E50" w:rsidRDefault="00E32CE9" w:rsidP="00E32CE9">
            <w:pPr>
              <w:shd w:val="clear" w:color="auto" w:fill="FFFFFF"/>
              <w:spacing w:line="360" w:lineRule="auto"/>
              <w:ind w:firstLine="630"/>
              <w:jc w:val="both"/>
              <w:rPr>
                <w:rFonts w:ascii="GHEA Grapalat" w:hAnsi="GHEA Grapalat"/>
                <w:color w:val="000000"/>
                <w:sz w:val="24"/>
                <w:szCs w:val="24"/>
                <w:lang w:val="hy-AM"/>
              </w:rPr>
            </w:pPr>
            <w:r w:rsidRPr="00214E50">
              <w:rPr>
                <w:rFonts w:ascii="GHEA Grapalat" w:hAnsi="GHEA Grapalat"/>
                <w:color w:val="000000"/>
                <w:sz w:val="24"/>
                <w:szCs w:val="24"/>
                <w:lang w:val="hy-AM"/>
              </w:rPr>
              <w:t>գ) տեղական ինքնակառավարման մարմիններ` համայնքի ավագանի և համայնքի ղեկավար.</w:t>
            </w:r>
          </w:p>
          <w:p w:rsidR="00E32CE9" w:rsidRPr="00214E50" w:rsidRDefault="00E32CE9" w:rsidP="00E32CE9">
            <w:pPr>
              <w:shd w:val="clear" w:color="auto" w:fill="FFFFFF"/>
              <w:spacing w:line="360" w:lineRule="auto"/>
              <w:ind w:firstLine="630"/>
              <w:jc w:val="both"/>
              <w:rPr>
                <w:rFonts w:ascii="GHEA Grapalat" w:hAnsi="GHEA Grapalat"/>
                <w:color w:val="000000"/>
                <w:sz w:val="24"/>
                <w:szCs w:val="24"/>
                <w:lang w:val="hy-AM"/>
              </w:rPr>
            </w:pPr>
            <w:r w:rsidRPr="00214E50">
              <w:rPr>
                <w:rFonts w:ascii="GHEA Grapalat" w:hAnsi="GHEA Grapalat"/>
                <w:color w:val="000000"/>
                <w:sz w:val="24"/>
                <w:szCs w:val="24"/>
                <w:lang w:val="hy-AM"/>
              </w:rPr>
              <w:t>2)</w:t>
            </w:r>
            <w:r w:rsidRPr="00214E50">
              <w:rPr>
                <w:rFonts w:ascii="Calibri" w:hAnsi="Calibri" w:cs="Calibri"/>
                <w:color w:val="000000"/>
                <w:sz w:val="24"/>
                <w:szCs w:val="24"/>
                <w:lang w:val="hy-AM"/>
              </w:rPr>
              <w:t> </w:t>
            </w:r>
            <w:r w:rsidRPr="00214E50">
              <w:rPr>
                <w:rFonts w:ascii="GHEA Grapalat" w:hAnsi="GHEA Grapalat"/>
                <w:b/>
                <w:bCs/>
                <w:color w:val="000000"/>
                <w:sz w:val="24"/>
                <w:szCs w:val="24"/>
                <w:lang w:val="hy-AM"/>
              </w:rPr>
              <w:t>վարչարարություն`</w:t>
            </w:r>
            <w:r w:rsidRPr="00214E50">
              <w:rPr>
                <w:rFonts w:ascii="Calibri" w:hAnsi="Calibri" w:cs="Calibri"/>
                <w:color w:val="000000"/>
                <w:sz w:val="24"/>
                <w:szCs w:val="24"/>
                <w:lang w:val="hy-AM"/>
              </w:rPr>
              <w:t> </w:t>
            </w:r>
            <w:r w:rsidRPr="00214E50">
              <w:rPr>
                <w:rFonts w:ascii="GHEA Grapalat" w:hAnsi="GHEA Grapalat" w:cs="GHEA Grapalat"/>
                <w:color w:val="000000"/>
                <w:sz w:val="24"/>
                <w:szCs w:val="24"/>
                <w:lang w:val="hy-AM"/>
              </w:rPr>
              <w:t>վարչական</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մարմինների</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արտաքին</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ներգործություն</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ունեցող</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գործունեություն</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որը</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եզրափակվում</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է</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վարչական</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կամ</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նորմատիվ</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ակտերի</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ընդունմամբ</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ինչպես</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նաև</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գործողություն</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կամ</w:t>
            </w:r>
            <w:r w:rsidRPr="00214E50">
              <w:rPr>
                <w:rFonts w:ascii="GHEA Grapalat" w:hAnsi="GHEA Grapalat"/>
                <w:color w:val="000000"/>
                <w:sz w:val="24"/>
                <w:szCs w:val="24"/>
                <w:lang w:val="hy-AM"/>
              </w:rPr>
              <w:t xml:space="preserve"> </w:t>
            </w:r>
            <w:r w:rsidRPr="00214E50">
              <w:rPr>
                <w:rFonts w:ascii="GHEA Grapalat" w:hAnsi="GHEA Grapalat" w:cs="GHEA Grapalat"/>
                <w:color w:val="000000"/>
                <w:sz w:val="24"/>
                <w:szCs w:val="24"/>
                <w:lang w:val="hy-AM"/>
              </w:rPr>
              <w:t>անգոր</w:t>
            </w:r>
            <w:r w:rsidRPr="00214E50">
              <w:rPr>
                <w:rFonts w:ascii="GHEA Grapalat" w:hAnsi="GHEA Grapalat"/>
                <w:color w:val="000000"/>
                <w:sz w:val="24"/>
                <w:szCs w:val="24"/>
                <w:lang w:val="hy-AM"/>
              </w:rPr>
              <w:t>ծություն, որն անձանց համար առաջացնում է փաստական հետևանքներ:»։</w:t>
            </w:r>
          </w:p>
          <w:p w:rsidR="00E32CE9" w:rsidRDefault="00E32CE9" w:rsidP="00E32CE9">
            <w:pPr>
              <w:pStyle w:val="NormalWeb"/>
              <w:shd w:val="clear" w:color="auto" w:fill="FFFFFF"/>
              <w:tabs>
                <w:tab w:val="left" w:pos="1134"/>
              </w:tabs>
              <w:spacing w:before="0" w:beforeAutospacing="0" w:after="0" w:afterAutospacing="0" w:line="360" w:lineRule="auto"/>
              <w:ind w:firstLine="630"/>
              <w:jc w:val="both"/>
              <w:rPr>
                <w:rFonts w:ascii="GHEA Grapalat" w:hAnsi="GHEA Grapalat"/>
                <w:color w:val="000000"/>
                <w:lang w:val="de-DE"/>
              </w:rPr>
            </w:pPr>
            <w:r w:rsidRPr="00214E50">
              <w:rPr>
                <w:rFonts w:ascii="GHEA Grapalat" w:hAnsi="GHEA Grapalat" w:cs="GHEA Grapalat"/>
                <w:color w:val="000000"/>
                <w:lang w:val="hy-AM"/>
              </w:rPr>
              <w:lastRenderedPageBreak/>
              <w:t xml:space="preserve">Օրենքի </w:t>
            </w:r>
            <w:r w:rsidRPr="00214E50">
              <w:rPr>
                <w:rFonts w:ascii="GHEA Grapalat" w:hAnsi="GHEA Grapalat"/>
                <w:color w:val="000000"/>
                <w:lang w:val="de-DE"/>
              </w:rPr>
              <w:t>19</w:t>
            </w:r>
            <w:r w:rsidRPr="00214E50">
              <w:rPr>
                <w:rFonts w:ascii="GHEA Grapalat" w:hAnsi="GHEA Grapalat"/>
                <w:color w:val="000000"/>
                <w:lang w:val="hy-AM"/>
              </w:rPr>
              <w:t>-րդ հ</w:t>
            </w:r>
            <w:r w:rsidRPr="00214E50">
              <w:rPr>
                <w:rFonts w:ascii="GHEA Grapalat" w:hAnsi="GHEA Grapalat" w:cs="GHEA Grapalat"/>
                <w:color w:val="000000"/>
                <w:lang w:val="hy-AM"/>
              </w:rPr>
              <w:t>ոդվածի համաձայն՝ վարչական վարույթը վարչական մարմնի</w:t>
            </w:r>
            <w:r w:rsidRPr="00214E50">
              <w:rPr>
                <w:rFonts w:ascii="GHEA Grapalat" w:hAnsi="GHEA Grapalat"/>
                <w:color w:val="000000"/>
                <w:lang w:val="de-DE"/>
              </w:rPr>
              <w:t>`</w:t>
            </w:r>
            <w:r w:rsidRPr="00214E50">
              <w:rPr>
                <w:rFonts w:ascii="GHEA Grapalat" w:hAnsi="GHEA Grapalat"/>
                <w:color w:val="000000"/>
                <w:lang w:val="hy-AM"/>
              </w:rPr>
              <w:t xml:space="preserve"> վարչական </w:t>
            </w:r>
            <w:r w:rsidRPr="00214E50">
              <w:rPr>
                <w:rFonts w:ascii="GHEA Grapalat" w:hAnsi="GHEA Grapalat" w:cs="GHEA Grapalat"/>
                <w:color w:val="000000"/>
                <w:lang w:val="hy-AM"/>
              </w:rPr>
              <w:t>ակտ</w:t>
            </w:r>
            <w:r w:rsidRPr="00214E50">
              <w:rPr>
                <w:rFonts w:ascii="GHEA Grapalat" w:hAnsi="GHEA Grapalat" w:cs="Calibri"/>
                <w:color w:val="000000"/>
                <w:lang w:val="hy-AM"/>
              </w:rPr>
              <w:t xml:space="preserve"> </w:t>
            </w:r>
            <w:r w:rsidRPr="00214E50">
              <w:rPr>
                <w:rFonts w:ascii="GHEA Grapalat" w:hAnsi="GHEA Grapalat" w:cs="GHEA Grapalat"/>
                <w:color w:val="000000"/>
                <w:lang w:val="hy-AM"/>
              </w:rPr>
              <w:t>ընդուն</w:t>
            </w:r>
            <w:r w:rsidRPr="00214E50">
              <w:rPr>
                <w:rFonts w:ascii="GHEA Grapalat" w:hAnsi="GHEA Grapalat"/>
                <w:color w:val="000000"/>
                <w:lang w:val="hy-AM"/>
              </w:rPr>
              <w:t xml:space="preserve">ելուն </w:t>
            </w:r>
            <w:r w:rsidRPr="00214E50">
              <w:rPr>
                <w:rFonts w:ascii="GHEA Grapalat" w:hAnsi="GHEA Grapalat" w:cs="GHEA Grapalat"/>
                <w:color w:val="000000"/>
                <w:lang w:val="hy-AM"/>
              </w:rPr>
              <w:t>ուղղված գործունեությունն է</w:t>
            </w:r>
            <w:r w:rsidRPr="00214E50">
              <w:rPr>
                <w:rFonts w:ascii="GHEA Grapalat" w:hAnsi="GHEA Grapalat"/>
                <w:color w:val="000000"/>
                <w:lang w:val="de-DE"/>
              </w:rPr>
              <w:t>:</w:t>
            </w:r>
          </w:p>
          <w:p w:rsidR="00E32CE9" w:rsidRPr="0080610E" w:rsidRDefault="00E32CE9" w:rsidP="00E32CE9">
            <w:pPr>
              <w:shd w:val="clear" w:color="auto" w:fill="FFFFFF"/>
              <w:spacing w:line="360" w:lineRule="auto"/>
              <w:ind w:firstLine="630"/>
              <w:jc w:val="both"/>
              <w:rPr>
                <w:rFonts w:ascii="GHEA Grapalat" w:hAnsi="GHEA Grapalat"/>
                <w:color w:val="000000"/>
                <w:sz w:val="24"/>
                <w:szCs w:val="24"/>
                <w:lang w:val="de-DE"/>
              </w:rPr>
            </w:pPr>
            <w:r>
              <w:rPr>
                <w:rFonts w:ascii="GHEA Grapalat" w:hAnsi="GHEA Grapalat" w:cs="GHEA Grapalat"/>
                <w:color w:val="000000"/>
                <w:sz w:val="24"/>
                <w:szCs w:val="24"/>
                <w:lang w:val="hy-AM"/>
              </w:rPr>
              <w:t>Համաձայն Օ</w:t>
            </w:r>
            <w:r w:rsidRPr="00D36F78">
              <w:rPr>
                <w:rFonts w:ascii="GHEA Grapalat" w:hAnsi="GHEA Grapalat" w:cs="GHEA Grapalat"/>
                <w:color w:val="000000"/>
                <w:sz w:val="24"/>
                <w:szCs w:val="24"/>
                <w:lang w:val="hy-AM"/>
              </w:rPr>
              <w:t xml:space="preserve">րենքի </w:t>
            </w:r>
            <w:r w:rsidRPr="00D36F78">
              <w:rPr>
                <w:rFonts w:ascii="GHEA Grapalat" w:hAnsi="GHEA Grapalat"/>
                <w:color w:val="000000"/>
                <w:sz w:val="24"/>
                <w:szCs w:val="24"/>
                <w:lang w:val="de-DE"/>
              </w:rPr>
              <w:t>20-</w:t>
            </w:r>
            <w:r w:rsidRPr="00D36F78">
              <w:rPr>
                <w:rFonts w:ascii="GHEA Grapalat" w:hAnsi="GHEA Grapalat"/>
                <w:color w:val="000000"/>
                <w:sz w:val="24"/>
                <w:szCs w:val="24"/>
                <w:lang w:val="hy-AM"/>
              </w:rPr>
              <w:t xml:space="preserve">րդ </w:t>
            </w:r>
            <w:r w:rsidRPr="00D36F78">
              <w:rPr>
                <w:rFonts w:ascii="GHEA Grapalat" w:hAnsi="GHEA Grapalat" w:cs="GHEA Grapalat"/>
                <w:color w:val="000000"/>
                <w:sz w:val="24"/>
                <w:szCs w:val="24"/>
                <w:lang w:val="hy-AM"/>
              </w:rPr>
              <w:t xml:space="preserve">հոդվածի </w:t>
            </w:r>
            <w:r>
              <w:rPr>
                <w:rFonts w:ascii="GHEA Grapalat" w:hAnsi="GHEA Grapalat"/>
                <w:color w:val="000000"/>
                <w:sz w:val="24"/>
                <w:szCs w:val="24"/>
                <w:lang w:val="de-DE"/>
              </w:rPr>
              <w:t xml:space="preserve">1-ին մասի` </w:t>
            </w:r>
            <w:r>
              <w:rPr>
                <w:rFonts w:ascii="GHEA Grapalat" w:hAnsi="GHEA Grapalat"/>
                <w:color w:val="000000"/>
                <w:sz w:val="24"/>
                <w:szCs w:val="24"/>
                <w:lang w:val="hy-AM"/>
              </w:rPr>
              <w:t>վ</w:t>
            </w:r>
            <w:r w:rsidRPr="00D36F78">
              <w:rPr>
                <w:rFonts w:ascii="GHEA Grapalat" w:hAnsi="GHEA Grapalat"/>
                <w:color w:val="000000"/>
                <w:sz w:val="24"/>
                <w:szCs w:val="24"/>
                <w:lang w:val="hy-AM"/>
              </w:rPr>
              <w:t xml:space="preserve">արչական </w:t>
            </w:r>
            <w:r w:rsidRPr="00D36F78">
              <w:rPr>
                <w:rFonts w:ascii="GHEA Grapalat" w:hAnsi="GHEA Grapalat" w:cs="GHEA Grapalat"/>
                <w:color w:val="000000"/>
                <w:sz w:val="24"/>
                <w:szCs w:val="24"/>
                <w:lang w:val="hy-AM"/>
              </w:rPr>
              <w:t>վարույթը բաղկացած է</w:t>
            </w:r>
            <w:r w:rsidRPr="00D36F78">
              <w:rPr>
                <w:rFonts w:ascii="GHEA Grapalat" w:hAnsi="GHEA Grapalat" w:cs="Calibri"/>
                <w:color w:val="000000"/>
                <w:sz w:val="24"/>
                <w:szCs w:val="24"/>
                <w:lang w:val="hy-AM"/>
              </w:rPr>
              <w:t xml:space="preserve"> </w:t>
            </w:r>
            <w:r w:rsidRPr="00D36F78">
              <w:rPr>
                <w:rFonts w:ascii="GHEA Grapalat" w:hAnsi="GHEA Grapalat" w:cs="GHEA Grapalat"/>
                <w:color w:val="000000"/>
                <w:sz w:val="24"/>
                <w:szCs w:val="24"/>
                <w:lang w:val="hy-AM"/>
              </w:rPr>
              <w:t>միմյանց փոխկապակցված</w:t>
            </w:r>
            <w:r w:rsidRPr="00D36F78">
              <w:rPr>
                <w:rFonts w:ascii="GHEA Grapalat" w:hAnsi="GHEA Grapalat"/>
                <w:color w:val="000000"/>
                <w:sz w:val="24"/>
                <w:szCs w:val="24"/>
                <w:lang w:val="de-DE"/>
              </w:rPr>
              <w:t>`</w:t>
            </w:r>
            <w:r w:rsidRPr="00D36F78">
              <w:rPr>
                <w:rFonts w:ascii="GHEA Grapalat" w:hAnsi="GHEA Grapalat" w:cs="Calibri"/>
                <w:color w:val="000000"/>
                <w:sz w:val="24"/>
                <w:szCs w:val="24"/>
                <w:lang w:val="de-DE"/>
              </w:rPr>
              <w:t xml:space="preserve"> </w:t>
            </w:r>
            <w:r w:rsidRPr="00E37987">
              <w:rPr>
                <w:rFonts w:ascii="GHEA Grapalat" w:hAnsi="GHEA Grapalat"/>
                <w:b/>
                <w:color w:val="000000"/>
                <w:sz w:val="24"/>
                <w:szCs w:val="24"/>
                <w:lang w:val="hy-AM"/>
              </w:rPr>
              <w:t>վարույթի</w:t>
            </w:r>
            <w:r w:rsidRPr="00E37987">
              <w:rPr>
                <w:rFonts w:ascii="GHEA Grapalat" w:hAnsi="GHEA Grapalat" w:cs="Calibri"/>
                <w:b/>
                <w:color w:val="000000"/>
                <w:sz w:val="24"/>
                <w:szCs w:val="24"/>
                <w:lang w:val="hy-AM"/>
              </w:rPr>
              <w:t xml:space="preserve"> </w:t>
            </w:r>
            <w:r w:rsidRPr="00E37987">
              <w:rPr>
                <w:rFonts w:ascii="GHEA Grapalat" w:hAnsi="GHEA Grapalat" w:cs="GHEA Grapalat"/>
                <w:b/>
                <w:color w:val="000000"/>
                <w:sz w:val="24"/>
                <w:szCs w:val="24"/>
                <w:lang w:val="hy-AM"/>
              </w:rPr>
              <w:t>հարուցման</w:t>
            </w:r>
            <w:r w:rsidRPr="00E37987">
              <w:rPr>
                <w:rFonts w:ascii="GHEA Grapalat" w:hAnsi="GHEA Grapalat"/>
                <w:b/>
                <w:color w:val="000000"/>
                <w:sz w:val="24"/>
                <w:szCs w:val="24"/>
                <w:lang w:val="de-DE"/>
              </w:rPr>
              <w:t>,</w:t>
            </w:r>
            <w:r w:rsidRPr="00E37987">
              <w:rPr>
                <w:rFonts w:ascii="GHEA Grapalat" w:hAnsi="GHEA Grapalat"/>
                <w:b/>
                <w:color w:val="000000"/>
                <w:sz w:val="24"/>
                <w:szCs w:val="24"/>
                <w:lang w:val="hy-AM"/>
              </w:rPr>
              <w:t xml:space="preserve"> ընթացիկ </w:t>
            </w:r>
            <w:r w:rsidRPr="00E37987">
              <w:rPr>
                <w:rFonts w:ascii="GHEA Grapalat" w:hAnsi="GHEA Grapalat" w:cs="GHEA Grapalat"/>
                <w:b/>
                <w:color w:val="000000"/>
                <w:sz w:val="24"/>
                <w:szCs w:val="24"/>
                <w:lang w:val="hy-AM"/>
              </w:rPr>
              <w:t>և եզրափակիչ փուլերից</w:t>
            </w:r>
            <w:r w:rsidRPr="00D36F78">
              <w:rPr>
                <w:rFonts w:ascii="GHEA Grapalat" w:hAnsi="GHEA Grapalat"/>
                <w:color w:val="000000"/>
                <w:sz w:val="24"/>
                <w:szCs w:val="24"/>
                <w:lang w:val="de-DE"/>
              </w:rPr>
              <w:t>:</w:t>
            </w:r>
            <w:r w:rsidRPr="00D36F78">
              <w:rPr>
                <w:rFonts w:ascii="GHEA Grapalat" w:hAnsi="GHEA Grapalat"/>
                <w:color w:val="000000"/>
                <w:sz w:val="24"/>
                <w:szCs w:val="24"/>
                <w:lang w:val="hy-AM"/>
              </w:rPr>
              <w:t xml:space="preserve"> Նույն </w:t>
            </w:r>
            <w:r w:rsidRPr="00D36F78">
              <w:rPr>
                <w:rFonts w:ascii="GHEA Grapalat" w:hAnsi="GHEA Grapalat" w:cs="GHEA Grapalat"/>
                <w:color w:val="000000"/>
                <w:sz w:val="24"/>
                <w:szCs w:val="24"/>
                <w:lang w:val="hy-AM"/>
              </w:rPr>
              <w:t xml:space="preserve">հոդվածի </w:t>
            </w:r>
            <w:r w:rsidRPr="00D36F78">
              <w:rPr>
                <w:rFonts w:ascii="GHEA Grapalat" w:hAnsi="GHEA Grapalat"/>
                <w:color w:val="000000"/>
                <w:sz w:val="24"/>
                <w:szCs w:val="24"/>
                <w:lang w:val="de-DE"/>
              </w:rPr>
              <w:t>4-</w:t>
            </w:r>
            <w:r w:rsidRPr="00D36F78">
              <w:rPr>
                <w:rFonts w:ascii="GHEA Grapalat" w:hAnsi="GHEA Grapalat"/>
                <w:color w:val="000000"/>
                <w:sz w:val="24"/>
                <w:szCs w:val="24"/>
                <w:lang w:val="hy-AM"/>
              </w:rPr>
              <w:t xml:space="preserve">րդ </w:t>
            </w:r>
            <w:r w:rsidRPr="00D36F78">
              <w:rPr>
                <w:rFonts w:ascii="GHEA Grapalat" w:hAnsi="GHEA Grapalat" w:cs="GHEA Grapalat"/>
                <w:color w:val="000000"/>
                <w:sz w:val="24"/>
                <w:szCs w:val="24"/>
                <w:lang w:val="hy-AM"/>
              </w:rPr>
              <w:t>մաս</w:t>
            </w:r>
            <w:r w:rsidRPr="00D36F78">
              <w:rPr>
                <w:rFonts w:ascii="GHEA Grapalat" w:hAnsi="GHEA Grapalat"/>
                <w:color w:val="000000"/>
                <w:sz w:val="24"/>
                <w:szCs w:val="24"/>
                <w:lang w:val="hy-AM"/>
              </w:rPr>
              <w:t>ի</w:t>
            </w:r>
            <w:r w:rsidRPr="00D36F78">
              <w:rPr>
                <w:rFonts w:ascii="GHEA Grapalat" w:hAnsi="GHEA Grapalat" w:cs="Calibri"/>
                <w:color w:val="000000"/>
                <w:sz w:val="24"/>
                <w:szCs w:val="24"/>
                <w:lang w:val="hy-AM"/>
              </w:rPr>
              <w:t xml:space="preserve"> </w:t>
            </w:r>
            <w:r w:rsidRPr="00D36F78">
              <w:rPr>
                <w:rFonts w:ascii="GHEA Grapalat" w:hAnsi="GHEA Grapalat" w:cs="GHEA Grapalat"/>
                <w:color w:val="000000"/>
                <w:sz w:val="24"/>
                <w:szCs w:val="24"/>
                <w:lang w:val="hy-AM"/>
              </w:rPr>
              <w:t>համաձայն՝ վարչական</w:t>
            </w:r>
            <w:r w:rsidRPr="00D36F78">
              <w:rPr>
                <w:rFonts w:ascii="GHEA Grapalat" w:hAnsi="GHEA Grapalat" w:cs="Calibri"/>
                <w:color w:val="000000"/>
                <w:sz w:val="24"/>
                <w:szCs w:val="24"/>
                <w:lang w:val="hy-AM"/>
              </w:rPr>
              <w:t xml:space="preserve"> </w:t>
            </w:r>
            <w:r w:rsidRPr="00D36F78">
              <w:rPr>
                <w:rFonts w:ascii="GHEA Grapalat" w:hAnsi="GHEA Grapalat" w:cs="GHEA Grapalat"/>
                <w:color w:val="000000"/>
                <w:sz w:val="24"/>
                <w:szCs w:val="24"/>
                <w:lang w:val="hy-AM"/>
              </w:rPr>
              <w:t>վարույթը եզրափակվում է</w:t>
            </w:r>
            <w:r w:rsidRPr="00D36F78">
              <w:rPr>
                <w:rFonts w:ascii="GHEA Grapalat" w:hAnsi="GHEA Grapalat" w:cs="Calibri"/>
                <w:color w:val="000000"/>
                <w:sz w:val="24"/>
                <w:szCs w:val="24"/>
                <w:lang w:val="hy-AM"/>
              </w:rPr>
              <w:t xml:space="preserve"> </w:t>
            </w:r>
            <w:r w:rsidRPr="00D36F78">
              <w:rPr>
                <w:rFonts w:ascii="GHEA Grapalat" w:hAnsi="GHEA Grapalat" w:cs="GHEA Grapalat"/>
                <w:color w:val="000000"/>
                <w:sz w:val="24"/>
                <w:szCs w:val="24"/>
                <w:lang w:val="hy-AM"/>
              </w:rPr>
              <w:t>վարչական ակտի</w:t>
            </w:r>
            <w:r w:rsidRPr="00D36F78">
              <w:rPr>
                <w:rFonts w:ascii="GHEA Grapalat" w:hAnsi="GHEA Grapalat" w:cs="Calibri"/>
                <w:color w:val="000000"/>
                <w:sz w:val="24"/>
                <w:szCs w:val="24"/>
                <w:lang w:val="hy-AM"/>
              </w:rPr>
              <w:t xml:space="preserve"> </w:t>
            </w:r>
            <w:r w:rsidRPr="00D36F78">
              <w:rPr>
                <w:rFonts w:ascii="GHEA Grapalat" w:hAnsi="GHEA Grapalat" w:cs="GHEA Grapalat"/>
                <w:color w:val="000000"/>
                <w:sz w:val="24"/>
                <w:szCs w:val="24"/>
                <w:lang w:val="hy-AM"/>
              </w:rPr>
              <w:t xml:space="preserve">ընդունմամբ </w:t>
            </w:r>
            <w:r w:rsidRPr="00D36F78">
              <w:rPr>
                <w:rFonts w:ascii="GHEA Grapalat" w:hAnsi="GHEA Grapalat"/>
                <w:color w:val="000000"/>
                <w:sz w:val="24"/>
                <w:szCs w:val="24"/>
                <w:lang w:val="de-DE"/>
              </w:rPr>
              <w:t>(</w:t>
            </w:r>
            <w:r w:rsidRPr="00D36F78">
              <w:rPr>
                <w:rFonts w:ascii="GHEA Grapalat" w:hAnsi="GHEA Grapalat"/>
                <w:color w:val="000000"/>
                <w:sz w:val="24"/>
                <w:szCs w:val="24"/>
                <w:lang w:val="hy-AM"/>
              </w:rPr>
              <w:t xml:space="preserve">եզրափակիչ </w:t>
            </w:r>
            <w:r w:rsidRPr="00D36F78">
              <w:rPr>
                <w:rFonts w:ascii="GHEA Grapalat" w:hAnsi="GHEA Grapalat" w:cs="GHEA Grapalat"/>
                <w:color w:val="000000"/>
                <w:sz w:val="24"/>
                <w:szCs w:val="24"/>
                <w:lang w:val="hy-AM"/>
              </w:rPr>
              <w:t>փուլ</w:t>
            </w:r>
            <w:r w:rsidRPr="00D36F78">
              <w:rPr>
                <w:rFonts w:ascii="GHEA Grapalat" w:hAnsi="GHEA Grapalat"/>
                <w:color w:val="000000"/>
                <w:sz w:val="24"/>
                <w:szCs w:val="24"/>
                <w:lang w:val="de-DE"/>
              </w:rPr>
              <w:t>):</w:t>
            </w:r>
          </w:p>
          <w:p w:rsidR="00E32CE9" w:rsidRPr="00EC25EC" w:rsidRDefault="00E32CE9" w:rsidP="00E32CE9">
            <w:pPr>
              <w:pStyle w:val="NormalWeb"/>
              <w:shd w:val="clear" w:color="auto" w:fill="FFFFFF"/>
              <w:tabs>
                <w:tab w:val="left" w:pos="1134"/>
              </w:tabs>
              <w:spacing w:before="0" w:beforeAutospacing="0" w:after="0" w:afterAutospacing="0" w:line="360" w:lineRule="auto"/>
              <w:ind w:firstLine="630"/>
              <w:jc w:val="both"/>
              <w:rPr>
                <w:rFonts w:ascii="GHEA Grapalat" w:hAnsi="GHEA Grapalat"/>
                <w:color w:val="000000"/>
                <w:lang w:val="hy-AM"/>
              </w:rPr>
            </w:pPr>
            <w:r>
              <w:rPr>
                <w:rFonts w:ascii="GHEA Grapalat" w:hAnsi="GHEA Grapalat"/>
                <w:color w:val="000000"/>
                <w:lang w:val="hy-AM"/>
              </w:rPr>
              <w:t>Օրենքի 46-րդ հոդվածի 2-րդ մասի համաձայն. «</w:t>
            </w:r>
            <w:r w:rsidRPr="00EC25EC">
              <w:rPr>
                <w:rFonts w:ascii="GHEA Grapalat" w:hAnsi="GHEA Grapalat"/>
                <w:color w:val="000000"/>
                <w:lang w:val="hy-AM"/>
              </w:rPr>
              <w:t>Վարչական վարույթի ժամկետն սկսվում է դիմումը տվյալ վարչական մարմնում մուտքագրելու օրվանից, իսկ վարչական մարմնի նախաձեռնությամբ ընդունվելիք վարչական ակտերի համար` նախաձեռնության օրվանից:</w:t>
            </w:r>
            <w:r>
              <w:rPr>
                <w:rFonts w:ascii="GHEA Grapalat" w:hAnsi="GHEA Grapalat"/>
                <w:color w:val="000000"/>
                <w:lang w:val="hy-AM"/>
              </w:rPr>
              <w:t>»</w:t>
            </w:r>
          </w:p>
          <w:p w:rsidR="00E32CE9" w:rsidRDefault="00E32CE9" w:rsidP="00E32CE9">
            <w:pPr>
              <w:pStyle w:val="NormalWeb"/>
              <w:shd w:val="clear" w:color="auto" w:fill="FFFFFF"/>
              <w:tabs>
                <w:tab w:val="left" w:pos="1134"/>
              </w:tabs>
              <w:spacing w:before="0" w:beforeAutospacing="0" w:after="0" w:afterAutospacing="0" w:line="360" w:lineRule="auto"/>
              <w:ind w:firstLine="630"/>
              <w:jc w:val="both"/>
              <w:rPr>
                <w:rFonts w:ascii="GHEA Grapalat" w:hAnsi="GHEA Grapalat"/>
                <w:color w:val="000000" w:themeColor="text1"/>
                <w:shd w:val="clear" w:color="auto" w:fill="FFFFFF"/>
                <w:lang w:val="hy-AM"/>
              </w:rPr>
            </w:pPr>
            <w:r w:rsidRPr="00214E50">
              <w:rPr>
                <w:rFonts w:ascii="GHEA Grapalat" w:hAnsi="GHEA Grapalat"/>
                <w:color w:val="000000" w:themeColor="text1"/>
                <w:shd w:val="clear" w:color="auto" w:fill="FFFFFF"/>
                <w:lang w:val="hy-AM"/>
              </w:rPr>
              <w:t>Համաձայն Օրենքի 53-րդ հոդվածի 1-ին մասի. «</w:t>
            </w:r>
            <w:r w:rsidRPr="00214E50">
              <w:rPr>
                <w:rFonts w:ascii="GHEA Grapalat" w:hAnsi="GHEA Grapalat"/>
                <w:color w:val="000000"/>
                <w:shd w:val="clear" w:color="auto" w:fill="FFFFFF"/>
                <w:lang w:val="hy-AM"/>
              </w:rPr>
              <w:t xml:space="preserve">Վարչական ակտն արտաքին ներգործություն ունեցող այն որոշումը, կարգադրությունը, հրամանը կամ այլ անհատական իրավական ակտն է, որը վարչական մարմինն ընդունել է հանրային իրավունքի բնագավառում </w:t>
            </w:r>
            <w:r w:rsidRPr="00214E50">
              <w:rPr>
                <w:rFonts w:ascii="GHEA Grapalat" w:hAnsi="GHEA Grapalat"/>
                <w:color w:val="000000"/>
                <w:shd w:val="clear" w:color="auto" w:fill="FFFFFF"/>
                <w:lang w:val="hy-AM"/>
              </w:rPr>
              <w:lastRenderedPageBreak/>
              <w:t>կոնկրետ գործի կարգավորման նպատակով, և ուղղված է անձանց համար իրավունքներ և պարտականություններ սահմանելուն, փոփոխելուն, վերացնելուն կամ ճանաչելուն</w:t>
            </w:r>
            <w:r w:rsidRPr="00214E50">
              <w:rPr>
                <w:rFonts w:ascii="GHEA Grapalat" w:hAnsi="GHEA Grapalat"/>
                <w:color w:val="000000" w:themeColor="text1"/>
                <w:shd w:val="clear" w:color="auto" w:fill="FFFFFF"/>
                <w:lang w:val="hy-AM"/>
              </w:rPr>
              <w:t>»։</w:t>
            </w:r>
          </w:p>
          <w:p w:rsidR="00BD5F3A" w:rsidRPr="00E32CE9" w:rsidRDefault="00E32CE9" w:rsidP="00E32CE9">
            <w:pPr>
              <w:shd w:val="clear" w:color="auto" w:fill="FFFFFF"/>
              <w:spacing w:line="360" w:lineRule="auto"/>
              <w:ind w:firstLine="375"/>
              <w:jc w:val="both"/>
              <w:rPr>
                <w:rFonts w:ascii="GHEA Grapalat" w:hAnsi="GHEA Grapalat" w:cs="GHEA Grapalat"/>
                <w:color w:val="000000"/>
                <w:sz w:val="24"/>
                <w:szCs w:val="24"/>
                <w:lang w:val="hy-AM"/>
              </w:rPr>
            </w:pPr>
            <w:r w:rsidRPr="00C25BED">
              <w:rPr>
                <w:rFonts w:ascii="GHEA Grapalat" w:hAnsi="GHEA Grapalat"/>
                <w:color w:val="000000"/>
                <w:sz w:val="24"/>
                <w:szCs w:val="24"/>
                <w:lang w:val="de-DE"/>
              </w:rPr>
              <w:t xml:space="preserve">Վկայակոչված իրավական նորմերի </w:t>
            </w:r>
            <w:r>
              <w:rPr>
                <w:rFonts w:ascii="GHEA Grapalat" w:hAnsi="GHEA Grapalat"/>
                <w:color w:val="000000"/>
                <w:sz w:val="24"/>
                <w:szCs w:val="24"/>
                <w:lang w:val="hy-AM"/>
              </w:rPr>
              <w:t xml:space="preserve">համակարգային </w:t>
            </w:r>
            <w:r w:rsidRPr="00C25BED">
              <w:rPr>
                <w:rFonts w:ascii="GHEA Grapalat" w:hAnsi="GHEA Grapalat"/>
                <w:color w:val="000000"/>
                <w:sz w:val="24"/>
                <w:szCs w:val="24"/>
                <w:lang w:val="de-DE"/>
              </w:rPr>
              <w:t xml:space="preserve">բովանդակությունից հետևում է, որ </w:t>
            </w:r>
            <w:r>
              <w:rPr>
                <w:rFonts w:ascii="GHEA Grapalat" w:hAnsi="GHEA Grapalat"/>
                <w:color w:val="000000"/>
                <w:sz w:val="24"/>
                <w:szCs w:val="24"/>
                <w:lang w:val="hy-AM"/>
              </w:rPr>
              <w:t xml:space="preserve">քննարկվող իրավահարաբերության դեպքում հարուցվում է վարչական վարույթ, քանի որ հենց այդ իրավահարաբերության </w:t>
            </w:r>
            <w:r w:rsidRPr="00C25BED">
              <w:rPr>
                <w:rFonts w:ascii="GHEA Grapalat" w:hAnsi="GHEA Grapalat" w:cs="GHEA Grapalat"/>
                <w:color w:val="000000"/>
                <w:sz w:val="24"/>
                <w:szCs w:val="24"/>
                <w:lang w:val="hy-AM"/>
              </w:rPr>
              <w:t>կարգավոր</w:t>
            </w:r>
            <w:r>
              <w:rPr>
                <w:rFonts w:ascii="GHEA Grapalat" w:hAnsi="GHEA Grapalat" w:cs="GHEA Grapalat"/>
                <w:color w:val="000000"/>
                <w:sz w:val="24"/>
                <w:szCs w:val="24"/>
                <w:lang w:val="hy-AM"/>
              </w:rPr>
              <w:t xml:space="preserve">ումը պետք է եզրափակվի </w:t>
            </w:r>
            <w:r w:rsidRPr="00B67579">
              <w:rPr>
                <w:rFonts w:ascii="GHEA Grapalat" w:hAnsi="GHEA Grapalat"/>
                <w:color w:val="000000"/>
                <w:sz w:val="24"/>
                <w:szCs w:val="24"/>
                <w:lang w:val="de-DE"/>
              </w:rPr>
              <w:t>վարչական ակտ</w:t>
            </w:r>
            <w:r>
              <w:rPr>
                <w:rFonts w:ascii="GHEA Grapalat" w:hAnsi="GHEA Grapalat"/>
                <w:color w:val="000000"/>
                <w:sz w:val="24"/>
                <w:szCs w:val="24"/>
                <w:lang w:val="hy-AM"/>
              </w:rPr>
              <w:t>ի ընդունմամբ։</w:t>
            </w:r>
            <w:bookmarkStart w:id="0" w:name="_GoBack"/>
            <w:bookmarkEnd w:id="0"/>
          </w:p>
        </w:tc>
      </w:tr>
    </w:tbl>
    <w:p w:rsidR="005A0F53" w:rsidRPr="003F3175" w:rsidRDefault="005A0F53" w:rsidP="00613208">
      <w:pPr>
        <w:tabs>
          <w:tab w:val="left" w:pos="6946"/>
          <w:tab w:val="left" w:pos="10347"/>
        </w:tabs>
        <w:spacing w:line="276" w:lineRule="auto"/>
        <w:ind w:right="-1"/>
        <w:rPr>
          <w:rFonts w:ascii="GHEA Grapalat" w:hAnsi="GHEA Grapalat" w:cs="Times Armenian"/>
          <w:b/>
          <w:noProof/>
          <w:sz w:val="24"/>
          <w:szCs w:val="24"/>
          <w:lang w:val="hy-AM"/>
        </w:rPr>
      </w:pPr>
    </w:p>
    <w:sectPr w:rsidR="005A0F53" w:rsidRPr="003F3175" w:rsidSect="00B34AD5">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6AC" w:rsidRDefault="00C546AC">
      <w:r>
        <w:separator/>
      </w:r>
    </w:p>
  </w:endnote>
  <w:endnote w:type="continuationSeparator" w:id="0">
    <w:p w:rsidR="00C546AC" w:rsidRDefault="00C54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A00002EF" w:usb1="4000207B" w:usb2="00000000" w:usb3="00000000" w:csb0="0000019F" w:csb1="00000000"/>
  </w:font>
  <w:font w:name="Calibri Light">
    <w:panose1 w:val="020F03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6AC" w:rsidRDefault="00C546AC">
      <w:r>
        <w:separator/>
      </w:r>
    </w:p>
  </w:footnote>
  <w:footnote w:type="continuationSeparator" w:id="0">
    <w:p w:rsidR="00C546AC" w:rsidRDefault="00C546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32FA"/>
    <w:multiLevelType w:val="hybridMultilevel"/>
    <w:tmpl w:val="87761F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B40565A"/>
    <w:multiLevelType w:val="hybridMultilevel"/>
    <w:tmpl w:val="713EF142"/>
    <w:lvl w:ilvl="0" w:tplc="44249152">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3CEB367B"/>
    <w:multiLevelType w:val="hybridMultilevel"/>
    <w:tmpl w:val="5F48A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A63FA6"/>
    <w:multiLevelType w:val="hybridMultilevel"/>
    <w:tmpl w:val="2E0E2AD8"/>
    <w:lvl w:ilvl="0" w:tplc="60563B1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5"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6" w15:restartNumberingAfterBreak="0">
    <w:nsid w:val="5EE41783"/>
    <w:multiLevelType w:val="hybridMultilevel"/>
    <w:tmpl w:val="65085FE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2662C2C"/>
    <w:multiLevelType w:val="hybridMultilevel"/>
    <w:tmpl w:val="150848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7236E2A"/>
    <w:multiLevelType w:val="hybridMultilevel"/>
    <w:tmpl w:val="1C485FF6"/>
    <w:lvl w:ilvl="0" w:tplc="E96C566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9"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0" w15:restartNumberingAfterBreak="0">
    <w:nsid w:val="7E6E0A1F"/>
    <w:multiLevelType w:val="hybridMultilevel"/>
    <w:tmpl w:val="0A526226"/>
    <w:lvl w:ilvl="0" w:tplc="8FF2B1BC">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11" w15:restartNumberingAfterBreak="0">
    <w:nsid w:val="7FC31D3C"/>
    <w:multiLevelType w:val="hybridMultilevel"/>
    <w:tmpl w:val="4510CFAC"/>
    <w:lvl w:ilvl="0" w:tplc="C58E88D2">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num w:numId="1">
    <w:abstractNumId w:val="9"/>
  </w:num>
  <w:num w:numId="2">
    <w:abstractNumId w:val="1"/>
  </w:num>
  <w:num w:numId="3">
    <w:abstractNumId w:val="5"/>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0"/>
  </w:num>
  <w:num w:numId="8">
    <w:abstractNumId w:val="8"/>
  </w:num>
  <w:num w:numId="9">
    <w:abstractNumId w:val="3"/>
  </w:num>
  <w:num w:numId="10">
    <w:abstractNumId w:val="11"/>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405EA"/>
    <w:rsid w:val="00045EF9"/>
    <w:rsid w:val="00061560"/>
    <w:rsid w:val="00064066"/>
    <w:rsid w:val="00074B24"/>
    <w:rsid w:val="00083E02"/>
    <w:rsid w:val="00086802"/>
    <w:rsid w:val="000A088A"/>
    <w:rsid w:val="000A1338"/>
    <w:rsid w:val="000E1F0D"/>
    <w:rsid w:val="000E6160"/>
    <w:rsid w:val="001167F3"/>
    <w:rsid w:val="001357BF"/>
    <w:rsid w:val="001426E1"/>
    <w:rsid w:val="00143090"/>
    <w:rsid w:val="00143417"/>
    <w:rsid w:val="00165B01"/>
    <w:rsid w:val="00173070"/>
    <w:rsid w:val="00185128"/>
    <w:rsid w:val="0019006F"/>
    <w:rsid w:val="00190DDB"/>
    <w:rsid w:val="001A1BEE"/>
    <w:rsid w:val="001A610D"/>
    <w:rsid w:val="001C3D9C"/>
    <w:rsid w:val="001E7342"/>
    <w:rsid w:val="001F44FF"/>
    <w:rsid w:val="00201FCC"/>
    <w:rsid w:val="00204AB7"/>
    <w:rsid w:val="002161AE"/>
    <w:rsid w:val="00217620"/>
    <w:rsid w:val="00246C88"/>
    <w:rsid w:val="0024727F"/>
    <w:rsid w:val="002625C7"/>
    <w:rsid w:val="00266416"/>
    <w:rsid w:val="0026714D"/>
    <w:rsid w:val="0027034E"/>
    <w:rsid w:val="00280677"/>
    <w:rsid w:val="00280A39"/>
    <w:rsid w:val="002830EA"/>
    <w:rsid w:val="00296B0B"/>
    <w:rsid w:val="002972E9"/>
    <w:rsid w:val="002C4090"/>
    <w:rsid w:val="002C659C"/>
    <w:rsid w:val="002D677B"/>
    <w:rsid w:val="002E242A"/>
    <w:rsid w:val="002E4191"/>
    <w:rsid w:val="002F0CDF"/>
    <w:rsid w:val="002F3F97"/>
    <w:rsid w:val="002F4BB8"/>
    <w:rsid w:val="00314260"/>
    <w:rsid w:val="00316CB3"/>
    <w:rsid w:val="003316C1"/>
    <w:rsid w:val="00331C4D"/>
    <w:rsid w:val="00333868"/>
    <w:rsid w:val="00334C4B"/>
    <w:rsid w:val="00344A3D"/>
    <w:rsid w:val="00352573"/>
    <w:rsid w:val="00353239"/>
    <w:rsid w:val="003608D9"/>
    <w:rsid w:val="00363916"/>
    <w:rsid w:val="003673C1"/>
    <w:rsid w:val="00386C5C"/>
    <w:rsid w:val="0039630C"/>
    <w:rsid w:val="003A1FF0"/>
    <w:rsid w:val="003A7326"/>
    <w:rsid w:val="003B165E"/>
    <w:rsid w:val="003C0107"/>
    <w:rsid w:val="003D1C9F"/>
    <w:rsid w:val="003F49A7"/>
    <w:rsid w:val="003F7DD7"/>
    <w:rsid w:val="0040071E"/>
    <w:rsid w:val="00406830"/>
    <w:rsid w:val="00410DD7"/>
    <w:rsid w:val="00454EA8"/>
    <w:rsid w:val="00464A51"/>
    <w:rsid w:val="004733DC"/>
    <w:rsid w:val="004843CE"/>
    <w:rsid w:val="004971E0"/>
    <w:rsid w:val="004B3420"/>
    <w:rsid w:val="004B4D20"/>
    <w:rsid w:val="004E0E75"/>
    <w:rsid w:val="005057AF"/>
    <w:rsid w:val="005139EA"/>
    <w:rsid w:val="00515F51"/>
    <w:rsid w:val="00536682"/>
    <w:rsid w:val="00540DEF"/>
    <w:rsid w:val="0055743B"/>
    <w:rsid w:val="00564EA7"/>
    <w:rsid w:val="005955DD"/>
    <w:rsid w:val="005A0F53"/>
    <w:rsid w:val="005A331D"/>
    <w:rsid w:val="005C139E"/>
    <w:rsid w:val="005E5278"/>
    <w:rsid w:val="005E67B2"/>
    <w:rsid w:val="005F301B"/>
    <w:rsid w:val="00613208"/>
    <w:rsid w:val="00623CD1"/>
    <w:rsid w:val="00632B4F"/>
    <w:rsid w:val="006354DD"/>
    <w:rsid w:val="0064774C"/>
    <w:rsid w:val="00664AF6"/>
    <w:rsid w:val="0067601E"/>
    <w:rsid w:val="00681854"/>
    <w:rsid w:val="006B4DB0"/>
    <w:rsid w:val="006B6465"/>
    <w:rsid w:val="006E29BB"/>
    <w:rsid w:val="00701410"/>
    <w:rsid w:val="00706935"/>
    <w:rsid w:val="007277CD"/>
    <w:rsid w:val="00733E27"/>
    <w:rsid w:val="00743487"/>
    <w:rsid w:val="0077537D"/>
    <w:rsid w:val="007A492F"/>
    <w:rsid w:val="007B18F9"/>
    <w:rsid w:val="007C63F7"/>
    <w:rsid w:val="007D01B5"/>
    <w:rsid w:val="007D5DE5"/>
    <w:rsid w:val="007E08B7"/>
    <w:rsid w:val="007E7019"/>
    <w:rsid w:val="007F35A3"/>
    <w:rsid w:val="0081466F"/>
    <w:rsid w:val="00820EB1"/>
    <w:rsid w:val="008274C3"/>
    <w:rsid w:val="00852F91"/>
    <w:rsid w:val="008B452E"/>
    <w:rsid w:val="008E1669"/>
    <w:rsid w:val="008E6C3E"/>
    <w:rsid w:val="009107D3"/>
    <w:rsid w:val="009224DD"/>
    <w:rsid w:val="00937A34"/>
    <w:rsid w:val="009432D9"/>
    <w:rsid w:val="00943D5F"/>
    <w:rsid w:val="00950AFD"/>
    <w:rsid w:val="00982AD1"/>
    <w:rsid w:val="00983341"/>
    <w:rsid w:val="009A04FB"/>
    <w:rsid w:val="009A2D9E"/>
    <w:rsid w:val="009A7CCF"/>
    <w:rsid w:val="009F2F3D"/>
    <w:rsid w:val="009F4AD0"/>
    <w:rsid w:val="009F4CEE"/>
    <w:rsid w:val="009F75B2"/>
    <w:rsid w:val="00A05BEB"/>
    <w:rsid w:val="00A17782"/>
    <w:rsid w:val="00A22D10"/>
    <w:rsid w:val="00A3502D"/>
    <w:rsid w:val="00A556E2"/>
    <w:rsid w:val="00A657FF"/>
    <w:rsid w:val="00A75DCF"/>
    <w:rsid w:val="00A8208D"/>
    <w:rsid w:val="00AA00F7"/>
    <w:rsid w:val="00AA4778"/>
    <w:rsid w:val="00AB4FB2"/>
    <w:rsid w:val="00AC14A9"/>
    <w:rsid w:val="00AC46D8"/>
    <w:rsid w:val="00AD2F17"/>
    <w:rsid w:val="00AE516E"/>
    <w:rsid w:val="00B06C99"/>
    <w:rsid w:val="00B300D0"/>
    <w:rsid w:val="00B34AD5"/>
    <w:rsid w:val="00B478AB"/>
    <w:rsid w:val="00B658EB"/>
    <w:rsid w:val="00BA1E70"/>
    <w:rsid w:val="00BB4ABB"/>
    <w:rsid w:val="00BB65DB"/>
    <w:rsid w:val="00BC0817"/>
    <w:rsid w:val="00BC5C9C"/>
    <w:rsid w:val="00BD5F3A"/>
    <w:rsid w:val="00BD7DDA"/>
    <w:rsid w:val="00C07859"/>
    <w:rsid w:val="00C16710"/>
    <w:rsid w:val="00C5383D"/>
    <w:rsid w:val="00C546AC"/>
    <w:rsid w:val="00C553D3"/>
    <w:rsid w:val="00C71DB3"/>
    <w:rsid w:val="00C733A5"/>
    <w:rsid w:val="00C7410A"/>
    <w:rsid w:val="00C87967"/>
    <w:rsid w:val="00CA2DD1"/>
    <w:rsid w:val="00CB12D1"/>
    <w:rsid w:val="00CB14D1"/>
    <w:rsid w:val="00CC6972"/>
    <w:rsid w:val="00CD0C88"/>
    <w:rsid w:val="00CD49B8"/>
    <w:rsid w:val="00CD713A"/>
    <w:rsid w:val="00CE14C0"/>
    <w:rsid w:val="00D03C96"/>
    <w:rsid w:val="00D1022F"/>
    <w:rsid w:val="00D32DBC"/>
    <w:rsid w:val="00D62290"/>
    <w:rsid w:val="00D65447"/>
    <w:rsid w:val="00D777EA"/>
    <w:rsid w:val="00D847B5"/>
    <w:rsid w:val="00D84E75"/>
    <w:rsid w:val="00DA12B6"/>
    <w:rsid w:val="00DA62B7"/>
    <w:rsid w:val="00DF0234"/>
    <w:rsid w:val="00DF0431"/>
    <w:rsid w:val="00DF299F"/>
    <w:rsid w:val="00E00514"/>
    <w:rsid w:val="00E007BE"/>
    <w:rsid w:val="00E1162C"/>
    <w:rsid w:val="00E17EB9"/>
    <w:rsid w:val="00E32CE9"/>
    <w:rsid w:val="00E430E3"/>
    <w:rsid w:val="00E522DD"/>
    <w:rsid w:val="00E71932"/>
    <w:rsid w:val="00EB0173"/>
    <w:rsid w:val="00EB5545"/>
    <w:rsid w:val="00EC1A2D"/>
    <w:rsid w:val="00EC5641"/>
    <w:rsid w:val="00EE6F72"/>
    <w:rsid w:val="00EE7D89"/>
    <w:rsid w:val="00EF21FF"/>
    <w:rsid w:val="00EF718C"/>
    <w:rsid w:val="00F12A11"/>
    <w:rsid w:val="00F4100E"/>
    <w:rsid w:val="00F52D96"/>
    <w:rsid w:val="00F67AEF"/>
    <w:rsid w:val="00F73B9D"/>
    <w:rsid w:val="00F73C29"/>
    <w:rsid w:val="00F80F93"/>
    <w:rsid w:val="00F87E85"/>
    <w:rsid w:val="00F916ED"/>
    <w:rsid w:val="00FA607C"/>
    <w:rsid w:val="00FD4F70"/>
    <w:rsid w:val="00FD581A"/>
    <w:rsid w:val="00FD6A0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65557"/>
  <w15:chartTrackingRefBased/>
  <w15:docId w15:val="{CF63A0B0-9363-4C5A-B939-15A7DBCA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paragraph" w:styleId="Heading4">
    <w:name w:val="heading 4"/>
    <w:basedOn w:val="Normal"/>
    <w:next w:val="Normal"/>
    <w:link w:val="Heading4Char"/>
    <w:uiPriority w:val="9"/>
    <w:unhideWhenUsed/>
    <w:qFormat/>
    <w:rsid w:val="00C733A5"/>
    <w:pPr>
      <w:keepNext/>
      <w:keepLines/>
      <w:suppressAutoHyphens/>
      <w:spacing w:before="40" w:line="259" w:lineRule="auto"/>
      <w:outlineLvl w:val="3"/>
    </w:pPr>
    <w:rPr>
      <w:rFonts w:asciiTheme="majorHAnsi" w:eastAsiaTheme="majorEastAsia" w:hAnsiTheme="majorHAnsi" w:cstheme="majorBidi"/>
      <w:i/>
      <w:iCs/>
      <w:color w:val="2E74B5" w:themeColor="accent1" w:themeShade="BF"/>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ebb Char,Char Char Char Char1"/>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1A1BEE"/>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1A1BEE"/>
    <w:pPr>
      <w:jc w:val="center"/>
    </w:pPr>
    <w:rPr>
      <w:rFonts w:ascii="Arial Armenian" w:hAnsi="Arial Armenian"/>
      <w:sz w:val="22"/>
      <w:szCs w:val="24"/>
      <w:lang w:val="ru-RU"/>
    </w:rPr>
  </w:style>
  <w:style w:type="character" w:customStyle="1" w:styleId="normChar">
    <w:name w:val="norm Char"/>
    <w:basedOn w:val="DefaultParagraphFont"/>
    <w:link w:val="norm"/>
    <w:locked/>
    <w:rsid w:val="00536682"/>
    <w:rPr>
      <w:rFonts w:ascii="Arial Armenian" w:hAnsi="Arial Armenian"/>
    </w:rPr>
  </w:style>
  <w:style w:type="paragraph" w:customStyle="1" w:styleId="norm">
    <w:name w:val="norm"/>
    <w:basedOn w:val="Normal"/>
    <w:link w:val="normChar"/>
    <w:rsid w:val="00536682"/>
    <w:pPr>
      <w:spacing w:line="480" w:lineRule="auto"/>
      <w:ind w:firstLine="709"/>
      <w:jc w:val="both"/>
    </w:pPr>
    <w:rPr>
      <w:rFonts w:ascii="Arial Armenian" w:eastAsiaTheme="minorHAnsi" w:hAnsi="Arial Armenian" w:cstheme="minorBidi"/>
      <w:sz w:val="22"/>
      <w:szCs w:val="22"/>
      <w:lang w:val="en-US" w:eastAsia="en-US"/>
    </w:rPr>
  </w:style>
  <w:style w:type="character" w:customStyle="1" w:styleId="Heading4Char">
    <w:name w:val="Heading 4 Char"/>
    <w:basedOn w:val="DefaultParagraphFont"/>
    <w:link w:val="Heading4"/>
    <w:uiPriority w:val="9"/>
    <w:rsid w:val="00C733A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897</TotalTime>
  <Pages>1</Pages>
  <Words>1482</Words>
  <Characters>8451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https://mul2-spm.gov.am/tasks/370766/oneclick/Ampopatert.docx?token=c3d99a5fb5f67f114dbced8856968469</cp:keywords>
  <dc:description/>
  <cp:lastModifiedBy>Heghine Mouradian</cp:lastModifiedBy>
  <cp:revision>103</cp:revision>
  <dcterms:created xsi:type="dcterms:W3CDTF">2021-08-02T11:46:00Z</dcterms:created>
  <dcterms:modified xsi:type="dcterms:W3CDTF">2023-07-07T13:19:00Z</dcterms:modified>
</cp:coreProperties>
</file>