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080C97" w14:textId="77777777" w:rsidR="00966423" w:rsidRDefault="00966423" w:rsidP="00BA138A">
      <w:pPr>
        <w:spacing w:before="120" w:after="0" w:line="360" w:lineRule="auto"/>
        <w:jc w:val="center"/>
        <w:rPr>
          <w:rFonts w:ascii="GHEA Grapalat" w:hAnsi="GHEA Grapalat"/>
          <w:b/>
          <w:sz w:val="24"/>
          <w:szCs w:val="24"/>
          <w:lang w:val="hy-AM"/>
        </w:rPr>
      </w:pPr>
      <w:r>
        <w:rPr>
          <w:rFonts w:ascii="GHEA Grapalat" w:hAnsi="GHEA Grapalat"/>
          <w:b/>
          <w:sz w:val="24"/>
          <w:szCs w:val="24"/>
          <w:lang w:val="hy-AM"/>
        </w:rPr>
        <w:t>ՀԻՄՆԱՎՈՐՈՒՄ</w:t>
      </w:r>
    </w:p>
    <w:p w14:paraId="6D380F40" w14:textId="2970942D" w:rsidR="00E45FD1" w:rsidRPr="008B549A" w:rsidRDefault="00E45FD1" w:rsidP="00E45FD1">
      <w:pPr>
        <w:pStyle w:val="a4"/>
        <w:shd w:val="clear" w:color="auto" w:fill="FFFFFF"/>
        <w:spacing w:before="0" w:beforeAutospacing="0" w:after="0" w:afterAutospacing="0" w:line="360" w:lineRule="auto"/>
        <w:jc w:val="center"/>
        <w:rPr>
          <w:rFonts w:ascii="GHEA Grapalat" w:hAnsi="GHEA Grapalat"/>
          <w:color w:val="000000" w:themeColor="text1"/>
          <w:lang w:val="hy-AM"/>
        </w:rPr>
      </w:pPr>
      <w:r w:rsidRPr="0073154F">
        <w:rPr>
          <w:rFonts w:ascii="GHEA Grapalat" w:hAnsi="GHEA Grapalat" w:cs="Sylfaen"/>
          <w:b/>
          <w:lang w:val="hy-AM"/>
        </w:rPr>
        <w:t>ՈՐՊԵՍ ՆՎԻՐԱՏՎՈՒԹՅՈՒՆ ԳՈՒՅՔ ԸՆԴՈՒՆԵԼՈՒ</w:t>
      </w:r>
      <w:r w:rsidR="009B0514">
        <w:rPr>
          <w:rFonts w:ascii="GHEA Grapalat" w:hAnsi="GHEA Grapalat" w:cs="Sylfaen"/>
          <w:b/>
          <w:lang w:val="hy-AM"/>
        </w:rPr>
        <w:t xml:space="preserve"> ԵՎ</w:t>
      </w:r>
      <w:r w:rsidRPr="0073154F">
        <w:rPr>
          <w:rFonts w:ascii="GHEA Grapalat" w:hAnsi="GHEA Grapalat" w:cs="Sylfaen"/>
          <w:b/>
          <w:lang w:val="hy-AM"/>
        </w:rPr>
        <w:t xml:space="preserve"> ՀԱՅԱՍՏԱՆԻ ՀԱՆՐԱՊԵՏՈՒԹՅԱՆ </w:t>
      </w:r>
      <w:r>
        <w:rPr>
          <w:rFonts w:ascii="GHEA Grapalat" w:hAnsi="GHEA Grapalat" w:cs="Sylfaen"/>
          <w:b/>
          <w:lang w:val="hy-AM"/>
        </w:rPr>
        <w:t>ՊԱՇՏՊԱՆՈՒԹՅԱՆ</w:t>
      </w:r>
      <w:r w:rsidRPr="0073154F">
        <w:rPr>
          <w:rFonts w:ascii="GHEA Grapalat" w:hAnsi="GHEA Grapalat" w:cs="Sylfaen"/>
          <w:b/>
          <w:lang w:val="hy-AM"/>
        </w:rPr>
        <w:t xml:space="preserve"> ՆԱԽԱՐԱՐՈՒԹՅԱՆՆ</w:t>
      </w:r>
      <w:r w:rsidR="009B0514">
        <w:rPr>
          <w:rFonts w:ascii="GHEA Grapalat" w:hAnsi="GHEA Grapalat" w:cs="Sylfaen"/>
          <w:b/>
          <w:lang w:val="hy-AM"/>
        </w:rPr>
        <w:t xml:space="preserve"> </w:t>
      </w:r>
      <w:bookmarkStart w:id="0" w:name="_GoBack"/>
      <w:bookmarkEnd w:id="0"/>
      <w:r w:rsidRPr="0073154F">
        <w:rPr>
          <w:rFonts w:ascii="GHEA Grapalat" w:hAnsi="GHEA Grapalat" w:cs="Sylfaen"/>
          <w:b/>
          <w:lang w:val="hy-AM"/>
        </w:rPr>
        <w:t xml:space="preserve">ԱՄՐԱՑՆԵԼՈՒ </w:t>
      </w:r>
      <w:r>
        <w:rPr>
          <w:rStyle w:val="a5"/>
          <w:rFonts w:ascii="GHEA Grapalat" w:hAnsi="GHEA Grapalat" w:cs="Sylfaen"/>
          <w:color w:val="000000" w:themeColor="text1"/>
          <w:shd w:val="clear" w:color="auto" w:fill="FFFFFF"/>
          <w:lang w:val="hy-AM"/>
        </w:rPr>
        <w:t>ՄԱՍԻՆ</w:t>
      </w:r>
    </w:p>
    <w:p w14:paraId="46D7D56C" w14:textId="4619511E" w:rsidR="00336845" w:rsidRPr="002371D2" w:rsidRDefault="001E1719" w:rsidP="00BA138A">
      <w:pPr>
        <w:shd w:val="clear" w:color="auto" w:fill="FFFFFF"/>
        <w:spacing w:after="0" w:line="360" w:lineRule="auto"/>
        <w:jc w:val="center"/>
        <w:textAlignment w:val="baseline"/>
        <w:rPr>
          <w:rFonts w:ascii="GHEA Grapalat" w:hAnsi="GHEA Grapalat" w:cs="Aramian Unicode"/>
          <w:b/>
          <w:sz w:val="24"/>
          <w:szCs w:val="24"/>
          <w:lang w:val="pt-PT"/>
        </w:rPr>
      </w:pPr>
      <w:r w:rsidRPr="001E1719">
        <w:rPr>
          <w:rFonts w:ascii="GHEA Grapalat" w:hAnsi="GHEA Grapalat" w:cs="Aramian Unicode"/>
          <w:b/>
          <w:sz w:val="24"/>
          <w:szCs w:val="24"/>
          <w:lang w:val="hy-AM"/>
        </w:rPr>
        <w:t>ՀԱՅԱՍՏԱՆԻ</w:t>
      </w:r>
      <w:r w:rsidRPr="005164E9">
        <w:rPr>
          <w:rFonts w:ascii="GHEA Grapalat" w:hAnsi="GHEA Grapalat" w:cs="Aramian Unicode"/>
          <w:b/>
          <w:sz w:val="24"/>
          <w:szCs w:val="24"/>
          <w:lang w:val="pt-PT"/>
        </w:rPr>
        <w:t xml:space="preserve"> </w:t>
      </w:r>
      <w:r w:rsidRPr="001E1719">
        <w:rPr>
          <w:rFonts w:ascii="GHEA Grapalat" w:hAnsi="GHEA Grapalat" w:cs="Aramian Unicode"/>
          <w:b/>
          <w:sz w:val="24"/>
          <w:szCs w:val="24"/>
          <w:lang w:val="hy-AM"/>
        </w:rPr>
        <w:t>ՀԱՆՐԱՊԵՏՈՒԹՅԱՆ</w:t>
      </w:r>
      <w:r w:rsidRPr="005164E9">
        <w:rPr>
          <w:rFonts w:ascii="GHEA Grapalat" w:hAnsi="GHEA Grapalat" w:cs="Aramian Unicode"/>
          <w:b/>
          <w:sz w:val="24"/>
          <w:szCs w:val="24"/>
          <w:lang w:val="pt-PT"/>
        </w:rPr>
        <w:t xml:space="preserve"> </w:t>
      </w:r>
      <w:r w:rsidRPr="001E1719">
        <w:rPr>
          <w:rFonts w:ascii="GHEA Grapalat" w:hAnsi="GHEA Grapalat" w:cs="Aramian Unicode"/>
          <w:b/>
          <w:sz w:val="24"/>
          <w:szCs w:val="24"/>
          <w:lang w:val="hy-AM"/>
        </w:rPr>
        <w:t>ԿԱՌԱՎԱՐՈՒԹՅԱՆ</w:t>
      </w:r>
      <w:r w:rsidRPr="005164E9">
        <w:rPr>
          <w:rFonts w:ascii="GHEA Grapalat" w:hAnsi="GHEA Grapalat" w:cs="Aramian Unicode"/>
          <w:b/>
          <w:sz w:val="24"/>
          <w:szCs w:val="24"/>
          <w:lang w:val="pt-PT"/>
        </w:rPr>
        <w:t xml:space="preserve"> </w:t>
      </w:r>
      <w:r>
        <w:rPr>
          <w:rFonts w:ascii="GHEA Grapalat" w:hAnsi="GHEA Grapalat" w:cs="Aramian Unicode"/>
          <w:b/>
          <w:sz w:val="24"/>
          <w:szCs w:val="24"/>
          <w:lang w:val="pt-PT"/>
        </w:rPr>
        <w:t xml:space="preserve">ՈՐՈՇՄԱՆ </w:t>
      </w:r>
      <w:r w:rsidRPr="00A46142">
        <w:rPr>
          <w:rFonts w:ascii="GHEA Grapalat" w:hAnsi="GHEA Grapalat" w:cs="GHEA Grapalat"/>
          <w:b/>
          <w:bCs/>
          <w:sz w:val="24"/>
          <w:szCs w:val="24"/>
          <w:bdr w:val="none" w:sz="0" w:space="0" w:color="auto" w:frame="1"/>
          <w:lang w:val="hy-AM"/>
        </w:rPr>
        <w:t>ՆԱԽԱԳԾԻ</w:t>
      </w:r>
      <w:r>
        <w:rPr>
          <w:rFonts w:ascii="GHEA Grapalat" w:hAnsi="GHEA Grapalat" w:cs="GHEA Grapalat"/>
          <w:b/>
          <w:bCs/>
          <w:sz w:val="24"/>
          <w:szCs w:val="24"/>
          <w:bdr w:val="none" w:sz="0" w:space="0" w:color="auto" w:frame="1"/>
          <w:lang w:val="hy-AM"/>
        </w:rPr>
        <w:t xml:space="preserve"> ԸՆԴՈՒՆՄԱՆ</w:t>
      </w:r>
      <w:r w:rsidRPr="00A46142">
        <w:rPr>
          <w:rFonts w:cs="Calibri"/>
          <w:sz w:val="24"/>
          <w:szCs w:val="24"/>
          <w:lang w:val="hy-AM"/>
        </w:rPr>
        <w:t> </w:t>
      </w:r>
      <w:r w:rsidR="00336845" w:rsidRPr="00A46142">
        <w:rPr>
          <w:rFonts w:cs="Calibri"/>
          <w:sz w:val="24"/>
          <w:szCs w:val="24"/>
          <w:lang w:val="hy-AM"/>
        </w:rPr>
        <w:t>  </w:t>
      </w:r>
    </w:p>
    <w:p w14:paraId="61235E88" w14:textId="77777777" w:rsidR="00966423" w:rsidRPr="00336845" w:rsidRDefault="00966423" w:rsidP="00BA138A">
      <w:pPr>
        <w:spacing w:before="120" w:after="0" w:line="360" w:lineRule="auto"/>
        <w:jc w:val="both"/>
        <w:rPr>
          <w:rFonts w:ascii="GHEA Grapalat" w:hAnsi="GHEA Grapalat"/>
          <w:b/>
          <w:bCs/>
          <w:sz w:val="24"/>
          <w:szCs w:val="24"/>
          <w:lang w:val="pt-PT"/>
        </w:rPr>
      </w:pPr>
    </w:p>
    <w:p w14:paraId="24EE807E" w14:textId="77777777" w:rsidR="00966423" w:rsidRDefault="00966423" w:rsidP="00BA138A">
      <w:pPr>
        <w:pStyle w:val="a6"/>
        <w:numPr>
          <w:ilvl w:val="0"/>
          <w:numId w:val="2"/>
        </w:numPr>
        <w:spacing w:after="0" w:line="360" w:lineRule="auto"/>
        <w:jc w:val="both"/>
        <w:rPr>
          <w:rFonts w:ascii="GHEA Grapalat" w:hAnsi="GHEA Grapalat" w:cs="Sylfaen"/>
          <w:b/>
          <w:bCs/>
          <w:sz w:val="24"/>
          <w:szCs w:val="24"/>
          <w:lang w:val="hy-AM"/>
        </w:rPr>
      </w:pPr>
      <w:r w:rsidRPr="00AF4EBD">
        <w:rPr>
          <w:rFonts w:ascii="GHEA Grapalat" w:hAnsi="GHEA Grapalat" w:cs="Sylfaen"/>
          <w:b/>
          <w:bCs/>
          <w:sz w:val="24"/>
          <w:szCs w:val="24"/>
          <w:lang w:val="hy-AM"/>
        </w:rPr>
        <w:t>Իրավական ակտի ընդունման անհրաժեշտությունը</w:t>
      </w:r>
    </w:p>
    <w:p w14:paraId="5F98D142" w14:textId="31412E25" w:rsidR="00EA5ABC" w:rsidRPr="00AD454A" w:rsidRDefault="00AD454A" w:rsidP="00AD454A">
      <w:pPr>
        <w:pStyle w:val="a4"/>
        <w:shd w:val="clear" w:color="auto" w:fill="FFFFFF"/>
        <w:spacing w:before="0" w:beforeAutospacing="0" w:after="0" w:afterAutospacing="0" w:line="360" w:lineRule="auto"/>
        <w:ind w:firstLine="720"/>
        <w:jc w:val="both"/>
        <w:rPr>
          <w:rFonts w:ascii="GHEA Grapalat" w:hAnsi="GHEA Grapalat"/>
          <w:bCs/>
          <w:color w:val="000000" w:themeColor="text1"/>
          <w:lang w:val="hy-AM"/>
        </w:rPr>
      </w:pPr>
      <w:r>
        <w:rPr>
          <w:rFonts w:ascii="GHEA Grapalat" w:hAnsi="GHEA Grapalat" w:cs="Sylfaen"/>
          <w:bCs/>
          <w:lang w:val="hy-AM"/>
        </w:rPr>
        <w:t>«</w:t>
      </w:r>
      <w:r w:rsidRPr="00AD454A">
        <w:rPr>
          <w:rFonts w:ascii="GHEA Grapalat" w:hAnsi="GHEA Grapalat" w:cs="Sylfaen"/>
          <w:bCs/>
          <w:lang w:val="hy-AM"/>
        </w:rPr>
        <w:t xml:space="preserve">Որպես նվիրատվություն գույք ընդունելու, </w:t>
      </w:r>
      <w:r>
        <w:rPr>
          <w:rFonts w:ascii="GHEA Grapalat" w:hAnsi="GHEA Grapalat" w:cs="Sylfaen"/>
          <w:bCs/>
          <w:lang w:val="hy-AM"/>
        </w:rPr>
        <w:t>Հ</w:t>
      </w:r>
      <w:r w:rsidRPr="00AD454A">
        <w:rPr>
          <w:rFonts w:ascii="GHEA Grapalat" w:hAnsi="GHEA Grapalat" w:cs="Sylfaen"/>
          <w:bCs/>
          <w:lang w:val="hy-AM"/>
        </w:rPr>
        <w:t xml:space="preserve">այաստանի </w:t>
      </w:r>
      <w:r>
        <w:rPr>
          <w:rFonts w:ascii="GHEA Grapalat" w:hAnsi="GHEA Grapalat" w:cs="Sylfaen"/>
          <w:bCs/>
          <w:lang w:val="hy-AM"/>
        </w:rPr>
        <w:t>Հ</w:t>
      </w:r>
      <w:r w:rsidRPr="00AD454A">
        <w:rPr>
          <w:rFonts w:ascii="GHEA Grapalat" w:hAnsi="GHEA Grapalat" w:cs="Sylfaen"/>
          <w:bCs/>
          <w:lang w:val="hy-AM"/>
        </w:rPr>
        <w:t xml:space="preserve">անրապետության պաշտպանության նախարարությանն ամրացնելու </w:t>
      </w:r>
      <w:r w:rsidRPr="00AD454A">
        <w:rPr>
          <w:rStyle w:val="a5"/>
          <w:rFonts w:ascii="GHEA Grapalat" w:hAnsi="GHEA Grapalat" w:cs="Sylfaen"/>
          <w:b w:val="0"/>
          <w:color w:val="000000" w:themeColor="text1"/>
          <w:shd w:val="clear" w:color="auto" w:fill="FFFFFF"/>
          <w:lang w:val="hy-AM"/>
        </w:rPr>
        <w:t>և</w:t>
      </w:r>
      <w:r w:rsidRPr="00AD454A">
        <w:rPr>
          <w:rFonts w:ascii="GHEA Grapalat" w:hAnsi="GHEA Grapalat" w:cs="Sylfaen"/>
          <w:bCs/>
          <w:lang w:val="hy-AM"/>
        </w:rPr>
        <w:t xml:space="preserve"> </w:t>
      </w:r>
      <w:r w:rsidRPr="00AD454A">
        <w:rPr>
          <w:rFonts w:ascii="GHEA Grapalat" w:hAnsi="GHEA Grapalat" w:cs="Sylfaen"/>
          <w:bCs/>
          <w:color w:val="000000" w:themeColor="text1"/>
          <w:lang w:val="hy-AM"/>
        </w:rPr>
        <w:t>«</w:t>
      </w:r>
      <w:r>
        <w:rPr>
          <w:rFonts w:ascii="GHEA Grapalat" w:hAnsi="GHEA Grapalat" w:cs="Sylfaen"/>
          <w:bCs/>
          <w:color w:val="000000" w:themeColor="text1"/>
          <w:lang w:val="hy-AM"/>
        </w:rPr>
        <w:t>Հ</w:t>
      </w:r>
      <w:r w:rsidRPr="00AD454A">
        <w:rPr>
          <w:rFonts w:ascii="GHEA Grapalat" w:hAnsi="GHEA Grapalat" w:cs="Sylfaen"/>
          <w:bCs/>
          <w:color w:val="000000" w:themeColor="text1"/>
          <w:lang w:val="hy-AM"/>
        </w:rPr>
        <w:t xml:space="preserve">այաստանի </w:t>
      </w:r>
      <w:r>
        <w:rPr>
          <w:rFonts w:ascii="GHEA Grapalat" w:hAnsi="GHEA Grapalat" w:cs="Sylfaen"/>
          <w:bCs/>
          <w:color w:val="000000" w:themeColor="text1"/>
          <w:lang w:val="hy-AM"/>
        </w:rPr>
        <w:t>Հ</w:t>
      </w:r>
      <w:r w:rsidRPr="00AD454A">
        <w:rPr>
          <w:rFonts w:ascii="GHEA Grapalat" w:hAnsi="GHEA Grapalat" w:cs="Sylfaen"/>
          <w:bCs/>
          <w:color w:val="000000" w:themeColor="text1"/>
          <w:lang w:val="hy-AM"/>
        </w:rPr>
        <w:t xml:space="preserve">անրապետության արտակարգ իրավիճակների նախարարության </w:t>
      </w:r>
      <w:r w:rsidRPr="00AD454A">
        <w:rPr>
          <w:rFonts w:ascii="GHEA Grapalat" w:hAnsi="GHEA Grapalat" w:cs="Sylfaen"/>
          <w:bCs/>
          <w:lang w:val="hy-AM"/>
        </w:rPr>
        <w:t>«</w:t>
      </w:r>
      <w:r>
        <w:rPr>
          <w:rFonts w:ascii="GHEA Grapalat" w:hAnsi="GHEA Grapalat" w:cs="Sylfaen"/>
          <w:bCs/>
          <w:lang w:val="hy-AM"/>
        </w:rPr>
        <w:t>Ա</w:t>
      </w:r>
      <w:r w:rsidRPr="00AD454A">
        <w:rPr>
          <w:rFonts w:ascii="GHEA Grapalat" w:hAnsi="GHEA Grapalat" w:cs="Sylfaen"/>
          <w:bCs/>
          <w:lang w:val="hy-AM"/>
        </w:rPr>
        <w:t>րտակարգ իրավիճակների օդանավակայան» փակ բաժնետիրական</w:t>
      </w:r>
      <w:r w:rsidRPr="00AD454A">
        <w:rPr>
          <w:rFonts w:cs="Sylfaen"/>
          <w:bCs/>
          <w:lang w:val="hy-AM"/>
        </w:rPr>
        <w:t xml:space="preserve"> </w:t>
      </w:r>
      <w:r w:rsidRPr="00AD454A">
        <w:rPr>
          <w:rFonts w:ascii="GHEA Grapalat" w:hAnsi="GHEA Grapalat" w:cs="Sylfaen"/>
          <w:bCs/>
          <w:lang w:val="hy-AM"/>
        </w:rPr>
        <w:t xml:space="preserve">ընկերությունը լուծարելու </w:t>
      </w:r>
      <w:r w:rsidRPr="00AD454A">
        <w:rPr>
          <w:rStyle w:val="a5"/>
          <w:rFonts w:ascii="GHEA Grapalat" w:hAnsi="GHEA Grapalat" w:cs="Sylfaen"/>
          <w:b w:val="0"/>
          <w:color w:val="000000" w:themeColor="text1"/>
          <w:shd w:val="clear" w:color="auto" w:fill="FFFFFF"/>
          <w:lang w:val="hy-AM"/>
        </w:rPr>
        <w:t>մասին</w:t>
      </w:r>
      <w:r>
        <w:rPr>
          <w:rStyle w:val="a5"/>
          <w:rFonts w:ascii="GHEA Grapalat" w:hAnsi="GHEA Grapalat" w:cs="Sylfaen"/>
          <w:b w:val="0"/>
          <w:color w:val="000000" w:themeColor="text1"/>
          <w:shd w:val="clear" w:color="auto" w:fill="FFFFFF"/>
          <w:lang w:val="hy-AM"/>
        </w:rPr>
        <w:t>»</w:t>
      </w:r>
      <w:r w:rsidRPr="00AD454A">
        <w:rPr>
          <w:rStyle w:val="a5"/>
          <w:rFonts w:ascii="GHEA Grapalat" w:hAnsi="GHEA Grapalat" w:cs="Sylfaen"/>
          <w:bCs w:val="0"/>
          <w:color w:val="000000" w:themeColor="text1"/>
          <w:shd w:val="clear" w:color="auto" w:fill="FFFFFF"/>
          <w:lang w:val="hy-AM"/>
        </w:rPr>
        <w:t xml:space="preserve"> </w:t>
      </w:r>
      <w:r w:rsidR="005257D3" w:rsidRPr="00AD454A">
        <w:rPr>
          <w:rFonts w:ascii="GHEA Grapalat" w:hAnsi="GHEA Grapalat" w:cs="Sylfaen"/>
          <w:bCs/>
          <w:lang w:val="hy-AM"/>
        </w:rPr>
        <w:t xml:space="preserve">Հայաստանի Հանրապետության կառավարության որոշման նախագծի </w:t>
      </w:r>
      <w:r w:rsidR="00847686" w:rsidRPr="00AD454A">
        <w:rPr>
          <w:rFonts w:ascii="GHEA Grapalat" w:hAnsi="GHEA Grapalat" w:cs="Sylfaen"/>
          <w:bCs/>
          <w:lang w:val="hy-AM"/>
        </w:rPr>
        <w:t>(այսուհետ՝ Նախագիծ</w:t>
      </w:r>
      <w:r w:rsidR="00847686" w:rsidRPr="00D01F8B">
        <w:rPr>
          <w:rFonts w:ascii="GHEA Grapalat" w:hAnsi="GHEA Grapalat" w:cs="Sylfaen"/>
          <w:bCs/>
          <w:lang w:val="hy-AM"/>
        </w:rPr>
        <w:t xml:space="preserve">) </w:t>
      </w:r>
      <w:r w:rsidR="00D319ED" w:rsidRPr="00D01F8B">
        <w:rPr>
          <w:rFonts w:ascii="GHEA Grapalat" w:hAnsi="GHEA Grapalat" w:cs="Sylfaen"/>
          <w:bCs/>
          <w:lang w:val="hy-AM"/>
        </w:rPr>
        <w:t>մշակումը</w:t>
      </w:r>
      <w:r w:rsidR="00847686" w:rsidRPr="00D01F8B">
        <w:rPr>
          <w:rFonts w:ascii="GHEA Grapalat" w:hAnsi="GHEA Grapalat" w:cs="Sylfaen"/>
          <w:bCs/>
          <w:lang w:val="hy-AM"/>
        </w:rPr>
        <w:t xml:space="preserve"> պայմանավորված է</w:t>
      </w:r>
      <w:r w:rsidR="002F43C9" w:rsidRPr="00D01F8B">
        <w:rPr>
          <w:rFonts w:ascii="GHEA Grapalat" w:hAnsi="GHEA Grapalat" w:cs="Sylfaen"/>
          <w:bCs/>
          <w:lang w:val="hy-AM"/>
        </w:rPr>
        <w:t xml:space="preserve"> </w:t>
      </w:r>
      <w:r w:rsidR="00DC2C76" w:rsidRPr="00D01F8B">
        <w:rPr>
          <w:rFonts w:ascii="GHEA Grapalat" w:hAnsi="GHEA Grapalat" w:cs="Sylfaen"/>
          <w:bCs/>
          <w:lang w:val="hy-AM"/>
        </w:rPr>
        <w:t xml:space="preserve">Հայաստանի Հանրապետության օդանավակայանների վերագործարկման </w:t>
      </w:r>
      <w:r w:rsidR="00EF7394" w:rsidRPr="00D01F8B">
        <w:rPr>
          <w:rFonts w:ascii="GHEA Grapalat" w:hAnsi="GHEA Grapalat" w:cs="Sylfaen"/>
          <w:bCs/>
          <w:lang w:val="hy-AM"/>
        </w:rPr>
        <w:t xml:space="preserve">նպատակով։ Նախագծի մշակման հիմք է հադիսացել 2023 թվականի </w:t>
      </w:r>
      <w:r w:rsidR="005257D3" w:rsidRPr="00D01F8B">
        <w:rPr>
          <w:rFonts w:ascii="GHEA Grapalat" w:hAnsi="GHEA Grapalat" w:cs="Sylfaen"/>
          <w:bCs/>
          <w:lang w:val="hy-AM"/>
        </w:rPr>
        <w:t>փետրվարի</w:t>
      </w:r>
      <w:r w:rsidR="00EF7394" w:rsidRPr="00D01F8B">
        <w:rPr>
          <w:rFonts w:ascii="GHEA Grapalat" w:hAnsi="GHEA Grapalat" w:cs="Sylfaen"/>
          <w:bCs/>
          <w:lang w:val="hy-AM"/>
        </w:rPr>
        <w:t xml:space="preserve"> </w:t>
      </w:r>
      <w:r w:rsidR="005257D3" w:rsidRPr="00D01F8B">
        <w:rPr>
          <w:rFonts w:ascii="GHEA Grapalat" w:hAnsi="GHEA Grapalat" w:cs="Sylfaen"/>
          <w:bCs/>
          <w:lang w:val="hy-AM"/>
        </w:rPr>
        <w:t>14</w:t>
      </w:r>
      <w:r w:rsidR="00EF7394" w:rsidRPr="00D01F8B">
        <w:rPr>
          <w:rFonts w:ascii="GHEA Grapalat" w:hAnsi="GHEA Grapalat" w:cs="Sylfaen"/>
          <w:bCs/>
          <w:lang w:val="hy-AM"/>
        </w:rPr>
        <w:t>-ի</w:t>
      </w:r>
      <w:r w:rsidR="005257D3" w:rsidRPr="00D01F8B">
        <w:rPr>
          <w:rFonts w:ascii="GHEA Grapalat" w:hAnsi="GHEA Grapalat" w:cs="Sylfaen"/>
          <w:bCs/>
          <w:lang w:val="hy-AM"/>
        </w:rPr>
        <w:t xml:space="preserve"> </w:t>
      </w:r>
      <w:r w:rsidR="00D01F8B" w:rsidRPr="00D01F8B">
        <w:rPr>
          <w:rFonts w:ascii="GHEA Grapalat" w:hAnsi="GHEA Grapalat" w:cs="Sylfaen"/>
          <w:bCs/>
          <w:lang w:val="hy-AM"/>
        </w:rPr>
        <w:t xml:space="preserve">թիվ </w:t>
      </w:r>
      <w:r w:rsidR="00D01F8B" w:rsidRPr="00D01F8B">
        <w:rPr>
          <w:rFonts w:ascii="GHEA Grapalat" w:hAnsi="GHEA Grapalat"/>
          <w:color w:val="000000"/>
          <w:lang w:val="hy-AM"/>
        </w:rPr>
        <w:t xml:space="preserve">ՊՆ/510/766-2023 </w:t>
      </w:r>
      <w:r w:rsidR="005257D3" w:rsidRPr="00D01F8B">
        <w:rPr>
          <w:rFonts w:ascii="GHEA Grapalat" w:hAnsi="GHEA Grapalat" w:cs="Sylfaen"/>
          <w:bCs/>
          <w:lang w:val="hy-AM"/>
        </w:rPr>
        <w:t>Պաշտպանության նախարարության</w:t>
      </w:r>
      <w:r w:rsidR="00EF7394" w:rsidRPr="00D01F8B">
        <w:rPr>
          <w:rFonts w:ascii="GHEA Grapalat" w:hAnsi="GHEA Grapalat" w:cs="Sylfaen"/>
          <w:bCs/>
          <w:lang w:val="hy-AM"/>
        </w:rPr>
        <w:t xml:space="preserve"> գրությունը հասցեագրված Հայաստանի Հանրապետության </w:t>
      </w:r>
      <w:r w:rsidR="005257D3" w:rsidRPr="00D01F8B">
        <w:rPr>
          <w:rFonts w:ascii="GHEA Grapalat" w:hAnsi="GHEA Grapalat" w:cs="Sylfaen"/>
          <w:bCs/>
          <w:lang w:val="hy-AM"/>
        </w:rPr>
        <w:t>տարածքային կառավարման և ենթակառուցվածքների նախարարությանը</w:t>
      </w:r>
      <w:r w:rsidR="00EF7394" w:rsidRPr="00D01F8B">
        <w:rPr>
          <w:rFonts w:ascii="GHEA Grapalat" w:hAnsi="GHEA Grapalat" w:cs="Sylfaen"/>
          <w:bCs/>
          <w:lang w:val="hy-AM"/>
        </w:rPr>
        <w:t xml:space="preserve">, ինչպես նաև </w:t>
      </w:r>
      <w:r w:rsidR="00EA5ABC" w:rsidRPr="00D01F8B">
        <w:rPr>
          <w:rFonts w:ascii="GHEA Grapalat" w:hAnsi="GHEA Grapalat" w:cs="Sylfaen"/>
          <w:bCs/>
          <w:lang w:val="hy-AM"/>
        </w:rPr>
        <w:t>Հայաստանի Հանրապետությունում փոքր ավիացիայի և հայաստանյան օդանավակայանների զարգացման հեռանկարը:</w:t>
      </w:r>
    </w:p>
    <w:p w14:paraId="24C437F6" w14:textId="77777777" w:rsidR="00E74B7C" w:rsidRPr="00EA5ABC" w:rsidRDefault="00E74B7C" w:rsidP="00EA5ABC">
      <w:pPr>
        <w:spacing w:after="0" w:line="360" w:lineRule="auto"/>
        <w:jc w:val="both"/>
        <w:rPr>
          <w:rFonts w:ascii="GHEA Grapalat" w:hAnsi="GHEA Grapalat" w:cs="Sylfaen"/>
          <w:bCs/>
          <w:sz w:val="24"/>
          <w:szCs w:val="24"/>
          <w:lang w:val="hy-AM"/>
        </w:rPr>
      </w:pPr>
    </w:p>
    <w:p w14:paraId="02E75D7F" w14:textId="16A3AFA8" w:rsidR="00E74B7C" w:rsidRDefault="00E74B7C" w:rsidP="00E74B7C">
      <w:pPr>
        <w:pStyle w:val="1"/>
        <w:numPr>
          <w:ilvl w:val="0"/>
          <w:numId w:val="2"/>
        </w:numPr>
        <w:tabs>
          <w:tab w:val="left" w:pos="990"/>
        </w:tabs>
        <w:spacing w:after="0" w:line="360" w:lineRule="auto"/>
        <w:ind w:left="0" w:firstLine="720"/>
        <w:jc w:val="both"/>
        <w:rPr>
          <w:rFonts w:ascii="GHEA Grapalat" w:hAnsi="GHEA Grapalat" w:cs="Sylfaen"/>
          <w:b/>
          <w:bCs/>
          <w:sz w:val="24"/>
          <w:szCs w:val="24"/>
          <w:lang w:val="hy-AM"/>
        </w:rPr>
      </w:pPr>
      <w:r>
        <w:rPr>
          <w:rFonts w:ascii="GHEA Grapalat" w:hAnsi="GHEA Grapalat" w:cs="Sylfaen"/>
          <w:b/>
          <w:bCs/>
          <w:sz w:val="24"/>
          <w:szCs w:val="24"/>
          <w:lang w:val="hy-AM"/>
        </w:rPr>
        <w:t>Ընթացիկ իրավիճակը և խնդիրները, կ</w:t>
      </w:r>
      <w:r w:rsidRPr="00336845">
        <w:rPr>
          <w:rFonts w:ascii="GHEA Grapalat" w:hAnsi="GHEA Grapalat" w:cs="Sylfaen"/>
          <w:b/>
          <w:bCs/>
          <w:sz w:val="24"/>
          <w:szCs w:val="24"/>
          <w:lang w:val="hy-AM"/>
        </w:rPr>
        <w:t>արգավորման նպատակը և բնույթը</w:t>
      </w:r>
    </w:p>
    <w:p w14:paraId="58A4B553" w14:textId="77777777" w:rsidR="00DF53B8" w:rsidRDefault="00DF53B8" w:rsidP="00DF53B8">
      <w:pPr>
        <w:spacing w:after="0" w:line="360" w:lineRule="auto"/>
        <w:ind w:firstLine="720"/>
        <w:jc w:val="both"/>
        <w:rPr>
          <w:rFonts w:ascii="GHEA Grapalat" w:hAnsi="GHEA Grapalat"/>
          <w:i/>
          <w:sz w:val="24"/>
          <w:szCs w:val="24"/>
          <w:lang w:val="hy-AM"/>
        </w:rPr>
      </w:pPr>
      <w:r w:rsidRPr="004A5523">
        <w:rPr>
          <w:rFonts w:ascii="GHEA Grapalat" w:hAnsi="GHEA Grapalat"/>
          <w:color w:val="000000"/>
          <w:sz w:val="24"/>
          <w:szCs w:val="24"/>
          <w:lang w:val="af-ZA"/>
        </w:rPr>
        <w:t>«</w:t>
      </w:r>
      <w:r w:rsidRPr="004A5523">
        <w:rPr>
          <w:rFonts w:ascii="GHEA Grapalat" w:hAnsi="GHEA Grapalat"/>
          <w:color w:val="000000"/>
          <w:sz w:val="24"/>
          <w:szCs w:val="24"/>
          <w:lang w:val="hy-AM"/>
        </w:rPr>
        <w:t>Արտակարգ իրավիճակների օդանավակայան</w:t>
      </w:r>
      <w:r w:rsidRPr="004A5523">
        <w:rPr>
          <w:rFonts w:ascii="GHEA Grapalat" w:hAnsi="GHEA Grapalat"/>
          <w:color w:val="000000"/>
          <w:sz w:val="24"/>
          <w:szCs w:val="24"/>
          <w:lang w:val="af-ZA"/>
        </w:rPr>
        <w:t xml:space="preserve">» </w:t>
      </w:r>
      <w:r w:rsidRPr="004A5523">
        <w:rPr>
          <w:rFonts w:ascii="GHEA Grapalat" w:hAnsi="GHEA Grapalat"/>
          <w:sz w:val="24"/>
          <w:szCs w:val="24"/>
          <w:lang w:val="hy-AM"/>
        </w:rPr>
        <w:t>ՓԲԸ-ն</w:t>
      </w:r>
      <w:r>
        <w:rPr>
          <w:rFonts w:ascii="GHEA Grapalat" w:hAnsi="GHEA Grapalat"/>
          <w:sz w:val="24"/>
          <w:szCs w:val="24"/>
          <w:lang w:val="hy-AM"/>
        </w:rPr>
        <w:t xml:space="preserve"> ընդգրկված է եղել </w:t>
      </w:r>
      <w:r w:rsidRPr="004A5523">
        <w:rPr>
          <w:rFonts w:ascii="GHEA Grapalat" w:hAnsi="GHEA Grapalat"/>
          <w:sz w:val="24"/>
          <w:szCs w:val="24"/>
          <w:lang w:val="af-ZA"/>
        </w:rPr>
        <w:t>«Պետական գույքի մասնավորեցման</w:t>
      </w:r>
      <w:r>
        <w:rPr>
          <w:rFonts w:ascii="GHEA Grapalat" w:hAnsi="GHEA Grapalat"/>
          <w:sz w:val="24"/>
          <w:szCs w:val="24"/>
          <w:lang w:val="af-ZA"/>
        </w:rPr>
        <w:t xml:space="preserve"> 2006</w:t>
      </w:r>
      <w:r w:rsidRPr="004A5523">
        <w:rPr>
          <w:rFonts w:ascii="GHEA Grapalat" w:hAnsi="GHEA Grapalat"/>
          <w:sz w:val="24"/>
          <w:szCs w:val="24"/>
          <w:lang w:val="af-ZA"/>
        </w:rPr>
        <w:t>-200</w:t>
      </w:r>
      <w:r>
        <w:rPr>
          <w:rFonts w:ascii="GHEA Grapalat" w:hAnsi="GHEA Grapalat"/>
          <w:sz w:val="24"/>
          <w:szCs w:val="24"/>
          <w:lang w:val="hy-AM"/>
        </w:rPr>
        <w:t>7</w:t>
      </w:r>
      <w:r w:rsidRPr="004A5523">
        <w:rPr>
          <w:rFonts w:ascii="GHEA Grapalat" w:hAnsi="GHEA Grapalat"/>
          <w:sz w:val="24"/>
          <w:szCs w:val="24"/>
          <w:lang w:val="af-ZA"/>
        </w:rPr>
        <w:t>թթ. ծրագրի մասին» ՀՀ օրենքի</w:t>
      </w:r>
      <w:r>
        <w:rPr>
          <w:rFonts w:ascii="GHEA Grapalat" w:hAnsi="GHEA Grapalat"/>
          <w:sz w:val="24"/>
          <w:szCs w:val="24"/>
          <w:lang w:val="hy-AM"/>
        </w:rPr>
        <w:t xml:space="preserve"> ցանկում։ Մինչև 2013թ. ընկերության 100 տոկոս պետական սեփականություն </w:t>
      </w:r>
      <w:r>
        <w:rPr>
          <w:rFonts w:ascii="GHEA Grapalat" w:hAnsi="GHEA Grapalat"/>
          <w:sz w:val="24"/>
          <w:szCs w:val="24"/>
          <w:lang w:val="hy-AM"/>
        </w:rPr>
        <w:lastRenderedPageBreak/>
        <w:t>հանդիսացող բաժնետոմսերի կառավարման լիազորությունը վերապահված էր Պետական գույքի կառավարման կոմիտեին։</w:t>
      </w:r>
    </w:p>
    <w:p w14:paraId="41CD0DB0" w14:textId="2A04CDE6" w:rsidR="00DF53B8" w:rsidRDefault="00DF53B8" w:rsidP="00DF53B8">
      <w:pPr>
        <w:spacing w:after="0" w:line="360" w:lineRule="auto"/>
        <w:ind w:firstLine="720"/>
        <w:jc w:val="both"/>
        <w:rPr>
          <w:rFonts w:ascii="GHEA Grapalat" w:hAnsi="GHEA Grapalat"/>
          <w:i/>
          <w:sz w:val="24"/>
          <w:szCs w:val="24"/>
          <w:lang w:val="hy-AM"/>
        </w:rPr>
      </w:pPr>
      <w:r>
        <w:rPr>
          <w:rFonts w:ascii="GHEA Grapalat" w:hAnsi="GHEA Grapalat"/>
          <w:sz w:val="24"/>
          <w:szCs w:val="24"/>
          <w:lang w:val="hy-AM"/>
        </w:rPr>
        <w:t xml:space="preserve">Հաշվի առնելով ընկերության ռազմավարական նշանակությունը </w:t>
      </w:r>
      <w:r w:rsidRPr="00B84BC4">
        <w:rPr>
          <w:rFonts w:ascii="GHEA Grapalat" w:hAnsi="GHEA Grapalat"/>
          <w:sz w:val="24"/>
          <w:szCs w:val="24"/>
          <w:lang w:val="hy-AM"/>
        </w:rPr>
        <w:t>(</w:t>
      </w:r>
      <w:r>
        <w:rPr>
          <w:rFonts w:ascii="GHEA Grapalat" w:hAnsi="GHEA Grapalat"/>
          <w:sz w:val="24"/>
          <w:szCs w:val="24"/>
          <w:lang w:val="hy-AM"/>
        </w:rPr>
        <w:t>գտնվում է Վրաստանի Հանրապետությունից 20 կմ հեռավորության վրա</w:t>
      </w:r>
      <w:r w:rsidRPr="00B84BC4">
        <w:rPr>
          <w:rFonts w:ascii="GHEA Grapalat" w:hAnsi="GHEA Grapalat"/>
          <w:sz w:val="24"/>
          <w:szCs w:val="24"/>
          <w:lang w:val="hy-AM"/>
        </w:rPr>
        <w:t>)</w:t>
      </w:r>
      <w:r>
        <w:rPr>
          <w:rFonts w:ascii="GHEA Grapalat" w:hAnsi="GHEA Grapalat"/>
          <w:sz w:val="24"/>
          <w:szCs w:val="24"/>
          <w:lang w:val="hy-AM"/>
        </w:rPr>
        <w:t xml:space="preserve"> և գործունեության կարևորությունը՝ </w:t>
      </w:r>
      <w:r w:rsidRPr="005257D3">
        <w:rPr>
          <w:rFonts w:ascii="GHEA Grapalat" w:hAnsi="GHEA Grapalat" w:cs="Sylfaen"/>
          <w:bCs/>
          <w:sz w:val="24"/>
          <w:szCs w:val="24"/>
          <w:lang w:val="hy-AM"/>
        </w:rPr>
        <w:t xml:space="preserve">Հայաստանի Հանրապետության </w:t>
      </w:r>
      <w:r w:rsidRPr="00DC2C76">
        <w:rPr>
          <w:rFonts w:ascii="GHEA Grapalat" w:hAnsi="GHEA Grapalat" w:cs="Sylfaen"/>
          <w:bCs/>
          <w:sz w:val="24"/>
          <w:szCs w:val="24"/>
          <w:lang w:val="hy-AM"/>
        </w:rPr>
        <w:t>տարածքային կառավարման և ենթակառուցվածքների նախարարության</w:t>
      </w:r>
      <w:r>
        <w:rPr>
          <w:rFonts w:ascii="GHEA Grapalat" w:hAnsi="GHEA Grapalat" w:cs="Sylfaen"/>
          <w:bCs/>
          <w:sz w:val="24"/>
          <w:szCs w:val="24"/>
          <w:lang w:val="hy-AM"/>
        </w:rPr>
        <w:t xml:space="preserve"> </w:t>
      </w:r>
      <w:r>
        <w:rPr>
          <w:rFonts w:ascii="GHEA Grapalat" w:hAnsi="GHEA Grapalat"/>
          <w:sz w:val="24"/>
          <w:szCs w:val="24"/>
          <w:lang w:val="hy-AM"/>
        </w:rPr>
        <w:t>պետական գույքի կառավարման կոմիտեն գրություններով դիմել էր ՀՀ քաղաքացիական ավիացիայի գլխավոր վարչությանը, ՀՀ պաշտպանության, ՀՀ արտակարգ իրավիճակների և ՀՀ գյուղատնտեսության նախարարություններին՝ օդանավակայանի հետագա նպատակային օգտագործման և զարգացման վերաբերյալ առաջարկություններ տրամադրելու համար։ Պատասխան գրությամբ ՀՀ արտակարգ իրավիճակների նախարարությունը ներկայացրել էր ընկերության զարգացման ծրագիր, որի իրականացման համար պետական գույքի կառավարման կոմիտեին առաջարկվել էր բաժնետոմսերի կառավարման լիազորությունը վերապահել ՀՀ արտակարգ իրավիճակների նախարարությանը։</w:t>
      </w:r>
    </w:p>
    <w:p w14:paraId="7292FF49" w14:textId="77777777" w:rsidR="00DF53B8" w:rsidRDefault="00DF53B8" w:rsidP="00DF53B8">
      <w:pPr>
        <w:spacing w:after="0" w:line="360" w:lineRule="auto"/>
        <w:ind w:firstLine="720"/>
        <w:jc w:val="both"/>
        <w:rPr>
          <w:rFonts w:ascii="GHEA Grapalat" w:hAnsi="GHEA Grapalat"/>
          <w:i/>
          <w:sz w:val="24"/>
          <w:szCs w:val="24"/>
          <w:lang w:val="hy-AM"/>
        </w:rPr>
      </w:pPr>
      <w:r>
        <w:rPr>
          <w:rFonts w:ascii="GHEA Grapalat" w:hAnsi="GHEA Grapalat"/>
          <w:sz w:val="24"/>
          <w:szCs w:val="24"/>
          <w:lang w:val="hy-AM"/>
        </w:rPr>
        <w:t>ՀՀ կառավարության 2013թ. օգոստոսի 29-ի թիվ 932-Ա որոշմամբ ընկերության 100 տոկոս պետական սեփականություն հանդիսացող բաժնետոմսերը հանձնվել են ՀՀ արտակարգ իրավիճակների նախարարությանը, իսկ ընկերությունը հանվել է մասնավորեցման ցանկից։</w:t>
      </w:r>
    </w:p>
    <w:p w14:paraId="0C58985F" w14:textId="77777777" w:rsidR="00DF53B8" w:rsidRDefault="00DF53B8" w:rsidP="00DF53B8">
      <w:pPr>
        <w:spacing w:after="0" w:line="360" w:lineRule="auto"/>
        <w:ind w:firstLine="720"/>
        <w:jc w:val="both"/>
        <w:rPr>
          <w:rFonts w:ascii="GHEA Grapalat" w:eastAsia="MS Mincho" w:hAnsi="GHEA Grapalat" w:cs="MS Mincho"/>
          <w:i/>
          <w:sz w:val="24"/>
          <w:szCs w:val="24"/>
          <w:lang w:val="hy-AM"/>
        </w:rPr>
      </w:pPr>
      <w:r>
        <w:rPr>
          <w:rFonts w:ascii="GHEA Grapalat" w:hAnsi="GHEA Grapalat"/>
          <w:sz w:val="24"/>
          <w:szCs w:val="24"/>
          <w:lang w:val="hy-AM"/>
        </w:rPr>
        <w:t xml:space="preserve">ՀՀ արտակարգ իրավիճակների նախարարության կողմից ներկայացված զարգացման ծրագիրը չի իրականացվել և նախարարության առաջարկով </w:t>
      </w:r>
      <w:r w:rsidRPr="004A5523">
        <w:rPr>
          <w:rFonts w:ascii="GHEA Grapalat" w:hAnsi="GHEA Grapalat"/>
          <w:color w:val="000000"/>
          <w:sz w:val="24"/>
          <w:szCs w:val="24"/>
          <w:lang w:val="af-ZA"/>
        </w:rPr>
        <w:t>«</w:t>
      </w:r>
      <w:r w:rsidRPr="004A5523">
        <w:rPr>
          <w:rFonts w:ascii="GHEA Grapalat" w:hAnsi="GHEA Grapalat"/>
          <w:color w:val="000000"/>
          <w:sz w:val="24"/>
          <w:szCs w:val="24"/>
          <w:lang w:val="hy-AM"/>
        </w:rPr>
        <w:t>Արտակարգ իրավիճակների օդանավակայան</w:t>
      </w:r>
      <w:r w:rsidRPr="004A5523">
        <w:rPr>
          <w:rFonts w:ascii="GHEA Grapalat" w:hAnsi="GHEA Grapalat"/>
          <w:color w:val="000000"/>
          <w:sz w:val="24"/>
          <w:szCs w:val="24"/>
          <w:lang w:val="af-ZA"/>
        </w:rPr>
        <w:t xml:space="preserve">» </w:t>
      </w:r>
      <w:r w:rsidRPr="004A5523">
        <w:rPr>
          <w:rFonts w:ascii="GHEA Grapalat" w:hAnsi="GHEA Grapalat"/>
          <w:sz w:val="24"/>
          <w:szCs w:val="24"/>
          <w:lang w:val="hy-AM"/>
        </w:rPr>
        <w:t>ՓԲԸ</w:t>
      </w:r>
      <w:r>
        <w:rPr>
          <w:rFonts w:ascii="GHEA Grapalat" w:hAnsi="GHEA Grapalat"/>
          <w:sz w:val="24"/>
          <w:szCs w:val="24"/>
          <w:lang w:val="hy-AM"/>
        </w:rPr>
        <w:t xml:space="preserve">-ն կրկին </w:t>
      </w:r>
      <w:r w:rsidRPr="004A5523">
        <w:rPr>
          <w:rFonts w:ascii="GHEA Grapalat" w:hAnsi="GHEA Grapalat"/>
          <w:sz w:val="24"/>
          <w:szCs w:val="24"/>
          <w:lang w:val="hy-AM"/>
        </w:rPr>
        <w:t>ընդգրկվ</w:t>
      </w:r>
      <w:r>
        <w:rPr>
          <w:rFonts w:ascii="GHEA Grapalat" w:hAnsi="GHEA Grapalat"/>
          <w:sz w:val="24"/>
          <w:szCs w:val="24"/>
          <w:lang w:val="hy-AM"/>
        </w:rPr>
        <w:t>ել</w:t>
      </w:r>
      <w:r w:rsidRPr="004A5523">
        <w:rPr>
          <w:rFonts w:ascii="GHEA Grapalat" w:hAnsi="GHEA Grapalat"/>
          <w:sz w:val="24"/>
          <w:szCs w:val="24"/>
          <w:lang w:val="af-ZA"/>
        </w:rPr>
        <w:t xml:space="preserve"> </w:t>
      </w:r>
      <w:r w:rsidRPr="004A5523">
        <w:rPr>
          <w:rFonts w:ascii="GHEA Grapalat" w:hAnsi="GHEA Grapalat"/>
          <w:sz w:val="24"/>
          <w:szCs w:val="24"/>
          <w:lang w:val="hy-AM"/>
        </w:rPr>
        <w:t>է</w:t>
      </w:r>
      <w:r w:rsidRPr="004A5523">
        <w:rPr>
          <w:rFonts w:ascii="GHEA Grapalat" w:hAnsi="GHEA Grapalat"/>
          <w:sz w:val="24"/>
          <w:szCs w:val="24"/>
          <w:lang w:val="af-ZA"/>
        </w:rPr>
        <w:t xml:space="preserve"> </w:t>
      </w:r>
      <w:r>
        <w:rPr>
          <w:rFonts w:ascii="GHEA Grapalat" w:hAnsi="GHEA Grapalat"/>
          <w:sz w:val="24"/>
          <w:szCs w:val="24"/>
          <w:lang w:val="hy-AM"/>
        </w:rPr>
        <w:t xml:space="preserve">այս անգամ </w:t>
      </w:r>
      <w:r w:rsidRPr="004A5523">
        <w:rPr>
          <w:rFonts w:ascii="GHEA Grapalat" w:hAnsi="GHEA Grapalat"/>
          <w:sz w:val="24"/>
          <w:szCs w:val="24"/>
          <w:lang w:val="af-ZA"/>
        </w:rPr>
        <w:t>«Պետական գույքի մասնավորեցման 2017-2020թթ. ծրագրի մասին» ՀՀ օրենքի ցանկում:</w:t>
      </w:r>
      <w:r w:rsidRPr="004A5523">
        <w:rPr>
          <w:rFonts w:ascii="GHEA Grapalat" w:eastAsia="MS Mincho" w:hAnsi="GHEA Grapalat" w:cs="MS Mincho"/>
          <w:sz w:val="24"/>
          <w:szCs w:val="24"/>
          <w:lang w:val="hy-AM"/>
        </w:rPr>
        <w:t xml:space="preserve"> </w:t>
      </w:r>
    </w:p>
    <w:p w14:paraId="4536AC09" w14:textId="0F647CF2" w:rsidR="000D328E" w:rsidRPr="00336845" w:rsidRDefault="00DF53B8" w:rsidP="00DF53B8">
      <w:pPr>
        <w:shd w:val="clear" w:color="auto" w:fill="FFFFFF"/>
        <w:spacing w:after="0" w:line="360" w:lineRule="auto"/>
        <w:ind w:firstLine="720"/>
        <w:jc w:val="both"/>
        <w:rPr>
          <w:rFonts w:ascii="GHEA Grapalat" w:hAnsi="GHEA Grapalat" w:cs="Sylfaen"/>
          <w:bCs/>
          <w:sz w:val="24"/>
          <w:szCs w:val="24"/>
          <w:lang w:val="hy-AM"/>
        </w:rPr>
      </w:pPr>
      <w:r w:rsidRPr="00FE02E6">
        <w:rPr>
          <w:rFonts w:ascii="GHEA Grapalat" w:hAnsi="GHEA Grapalat"/>
          <w:color w:val="000000" w:themeColor="text1"/>
          <w:sz w:val="24"/>
          <w:szCs w:val="24"/>
          <w:lang w:val="hy-AM"/>
        </w:rPr>
        <w:t xml:space="preserve">Ընկերությունը գտնվում է </w:t>
      </w:r>
      <w:r>
        <w:rPr>
          <w:rFonts w:ascii="GHEA Grapalat" w:hAnsi="GHEA Grapalat"/>
          <w:color w:val="000000" w:themeColor="text1"/>
          <w:sz w:val="24"/>
          <w:szCs w:val="24"/>
          <w:lang w:val="hy-AM"/>
        </w:rPr>
        <w:t>Լոռու</w:t>
      </w:r>
      <w:r w:rsidR="006E40E1">
        <w:rPr>
          <w:rFonts w:ascii="GHEA Grapalat" w:hAnsi="GHEA Grapalat"/>
          <w:color w:val="000000" w:themeColor="text1"/>
          <w:sz w:val="24"/>
          <w:szCs w:val="24"/>
          <w:lang w:val="hy-AM"/>
        </w:rPr>
        <w:t xml:space="preserve"> մարզում։</w:t>
      </w:r>
      <w:r w:rsidRPr="00FE02E6">
        <w:rPr>
          <w:rFonts w:ascii="GHEA Grapalat" w:hAnsi="GHEA Grapalat"/>
          <w:color w:val="000000" w:themeColor="text1"/>
          <w:sz w:val="24"/>
          <w:szCs w:val="24"/>
          <w:lang w:val="hy-AM"/>
        </w:rPr>
        <w:t xml:space="preserve"> </w:t>
      </w:r>
      <w:r>
        <w:rPr>
          <w:rFonts w:ascii="GHEA Grapalat" w:hAnsi="GHEA Grapalat"/>
          <w:color w:val="000000"/>
          <w:sz w:val="24"/>
          <w:szCs w:val="24"/>
          <w:lang w:val="hy-AM"/>
        </w:rPr>
        <w:t>Օ</w:t>
      </w:r>
      <w:r w:rsidRPr="004A5523">
        <w:rPr>
          <w:rFonts w:ascii="GHEA Grapalat" w:hAnsi="GHEA Grapalat"/>
          <w:color w:val="000000"/>
          <w:sz w:val="24"/>
          <w:szCs w:val="24"/>
          <w:lang w:val="hy-AM"/>
        </w:rPr>
        <w:t>դանավակայան</w:t>
      </w:r>
      <w:r>
        <w:rPr>
          <w:rFonts w:ascii="GHEA Grapalat" w:hAnsi="GHEA Grapalat"/>
          <w:color w:val="000000"/>
          <w:sz w:val="24"/>
          <w:szCs w:val="24"/>
          <w:lang w:val="af-ZA"/>
        </w:rPr>
        <w:t>ը</w:t>
      </w:r>
      <w:r w:rsidRPr="004A5523">
        <w:rPr>
          <w:rFonts w:ascii="GHEA Grapalat" w:hAnsi="GHEA Grapalat"/>
          <w:color w:val="000000"/>
          <w:sz w:val="24"/>
          <w:szCs w:val="24"/>
          <w:lang w:val="af-ZA"/>
        </w:rPr>
        <w:t xml:space="preserve"> </w:t>
      </w:r>
      <w:r>
        <w:rPr>
          <w:rFonts w:ascii="GHEA Grapalat" w:hAnsi="GHEA Grapalat"/>
          <w:color w:val="000000"/>
          <w:sz w:val="24"/>
          <w:szCs w:val="24"/>
          <w:lang w:val="hy-AM"/>
        </w:rPr>
        <w:t>երկար տարիներ</w:t>
      </w:r>
      <w:r w:rsidRPr="004A5523">
        <w:rPr>
          <w:rFonts w:ascii="GHEA Grapalat" w:eastAsia="MS Mincho" w:hAnsi="GHEA Grapalat" w:cs="MS Mincho"/>
          <w:b/>
          <w:sz w:val="24"/>
          <w:szCs w:val="24"/>
          <w:lang w:val="hy-AM"/>
        </w:rPr>
        <w:t xml:space="preserve"> </w:t>
      </w:r>
      <w:r w:rsidRPr="008761FA">
        <w:rPr>
          <w:rFonts w:ascii="GHEA Grapalat" w:eastAsia="MS Mincho" w:hAnsi="GHEA Grapalat" w:cs="MS Mincho"/>
          <w:sz w:val="24"/>
          <w:szCs w:val="24"/>
          <w:lang w:val="hy-AM"/>
        </w:rPr>
        <w:t>թռիչքներ չի իրականացնում և գործունեություն չի ծավալում</w:t>
      </w:r>
      <w:r>
        <w:rPr>
          <w:rFonts w:ascii="GHEA Grapalat" w:eastAsia="MS Mincho" w:hAnsi="GHEA Grapalat" w:cs="MS Mincho"/>
          <w:sz w:val="24"/>
          <w:szCs w:val="24"/>
          <w:lang w:val="hy-AM"/>
        </w:rPr>
        <w:t>։ Անշարժ գույքն իրենից ներկայացնում է 61.7 հա հողատարածք, իսկ</w:t>
      </w:r>
      <w:r>
        <w:rPr>
          <w:rFonts w:ascii="GHEA Grapalat" w:eastAsia="MS Mincho" w:hAnsi="GHEA Grapalat" w:cs="Sylfaen"/>
          <w:b/>
          <w:sz w:val="24"/>
          <w:szCs w:val="24"/>
          <w:lang w:val="hy-AM"/>
        </w:rPr>
        <w:t xml:space="preserve"> </w:t>
      </w:r>
      <w:r>
        <w:rPr>
          <w:rFonts w:ascii="GHEA Grapalat" w:eastAsia="MS Mincho" w:hAnsi="GHEA Grapalat" w:cs="MS Mincho"/>
          <w:color w:val="000000" w:themeColor="text1"/>
          <w:sz w:val="24"/>
          <w:szCs w:val="24"/>
          <w:lang w:val="hy-AM"/>
        </w:rPr>
        <w:t xml:space="preserve">շենքերի գերակշիռ մասն ամբողջությամբ քանդված են։ </w:t>
      </w:r>
    </w:p>
    <w:p w14:paraId="501A4272" w14:textId="77777777" w:rsidR="00336845" w:rsidRDefault="004C1808" w:rsidP="00BA138A">
      <w:pPr>
        <w:shd w:val="clear" w:color="auto" w:fill="FFFFFF"/>
        <w:spacing w:after="0" w:line="360" w:lineRule="auto"/>
        <w:ind w:firstLine="720"/>
        <w:rPr>
          <w:rFonts w:ascii="GHEA Grapalat" w:hAnsi="GHEA Grapalat" w:cs="Sylfaen"/>
          <w:bCs/>
          <w:sz w:val="24"/>
          <w:szCs w:val="24"/>
          <w:lang w:val="hy-AM"/>
        </w:rPr>
      </w:pPr>
      <w:r>
        <w:rPr>
          <w:rFonts w:ascii="GHEA Grapalat" w:hAnsi="GHEA Grapalat" w:cs="Sylfaen"/>
          <w:b/>
          <w:bCs/>
          <w:sz w:val="24"/>
          <w:szCs w:val="24"/>
          <w:lang w:val="hy-AM"/>
        </w:rPr>
        <w:lastRenderedPageBreak/>
        <w:t>3</w:t>
      </w:r>
      <w:r w:rsidR="00336845" w:rsidRPr="00336845">
        <w:rPr>
          <w:rFonts w:ascii="GHEA Grapalat" w:hAnsi="GHEA Grapalat" w:cs="Sylfaen"/>
          <w:b/>
          <w:bCs/>
          <w:sz w:val="24"/>
          <w:szCs w:val="24"/>
          <w:lang w:val="hy-AM"/>
        </w:rPr>
        <w:t>. Նախագծի մշակման գործընթացում նե</w:t>
      </w:r>
      <w:r w:rsidR="00680723">
        <w:rPr>
          <w:rFonts w:ascii="GHEA Grapalat" w:hAnsi="GHEA Grapalat" w:cs="Sylfaen"/>
          <w:b/>
          <w:bCs/>
          <w:sz w:val="24"/>
          <w:szCs w:val="24"/>
          <w:lang w:val="hy-AM"/>
        </w:rPr>
        <w:t>րգրավված ինստիտուտները և անձինք</w:t>
      </w:r>
      <w:r w:rsidR="00336845" w:rsidRPr="00336845">
        <w:rPr>
          <w:rFonts w:ascii="GHEA Grapalat" w:hAnsi="GHEA Grapalat" w:cs="Sylfaen"/>
          <w:bCs/>
          <w:sz w:val="24"/>
          <w:szCs w:val="24"/>
          <w:lang w:val="hy-AM"/>
        </w:rPr>
        <w:t xml:space="preserve"> </w:t>
      </w:r>
    </w:p>
    <w:p w14:paraId="6A3B876F" w14:textId="5D72BF11" w:rsidR="00CC26A8" w:rsidRDefault="00336845" w:rsidP="00755088">
      <w:pPr>
        <w:shd w:val="clear" w:color="auto" w:fill="FFFFFF"/>
        <w:spacing w:after="0" w:line="360" w:lineRule="auto"/>
        <w:ind w:firstLine="720"/>
        <w:rPr>
          <w:rFonts w:ascii="GHEA Grapalat" w:hAnsi="GHEA Grapalat" w:cs="Sylfaen"/>
          <w:bCs/>
          <w:sz w:val="24"/>
          <w:szCs w:val="24"/>
          <w:lang w:val="hy-AM"/>
        </w:rPr>
      </w:pPr>
      <w:r>
        <w:rPr>
          <w:rFonts w:ascii="GHEA Grapalat" w:hAnsi="GHEA Grapalat" w:cs="Sylfaen"/>
          <w:bCs/>
          <w:sz w:val="24"/>
          <w:szCs w:val="24"/>
          <w:lang w:val="hy-AM"/>
        </w:rPr>
        <w:t xml:space="preserve">Նախագիծը մշակվել է </w:t>
      </w:r>
      <w:r w:rsidR="00340FAD">
        <w:rPr>
          <w:rFonts w:ascii="GHEA Grapalat" w:hAnsi="GHEA Grapalat" w:cs="Sylfaen"/>
          <w:bCs/>
          <w:sz w:val="24"/>
          <w:szCs w:val="24"/>
          <w:lang w:val="hy-AM"/>
        </w:rPr>
        <w:t>Տարածքային կառավարման և ենթակառուցվածքների</w:t>
      </w:r>
      <w:r w:rsidR="00E75908">
        <w:rPr>
          <w:rFonts w:ascii="GHEA Grapalat" w:hAnsi="GHEA Grapalat" w:cs="Sylfaen"/>
          <w:bCs/>
          <w:sz w:val="24"/>
          <w:szCs w:val="24"/>
          <w:lang w:val="hy-AM"/>
        </w:rPr>
        <w:t xml:space="preserve"> նախարարության կողմից</w:t>
      </w:r>
      <w:r>
        <w:rPr>
          <w:rFonts w:ascii="GHEA Grapalat" w:hAnsi="GHEA Grapalat" w:cs="Sylfaen"/>
          <w:bCs/>
          <w:sz w:val="24"/>
          <w:szCs w:val="24"/>
          <w:lang w:val="hy-AM"/>
        </w:rPr>
        <w:t>:</w:t>
      </w:r>
    </w:p>
    <w:p w14:paraId="1618DB4D" w14:textId="77777777" w:rsidR="000D328E" w:rsidRPr="00336845" w:rsidRDefault="000D328E" w:rsidP="00755088">
      <w:pPr>
        <w:shd w:val="clear" w:color="auto" w:fill="FFFFFF"/>
        <w:spacing w:after="0" w:line="360" w:lineRule="auto"/>
        <w:ind w:firstLine="720"/>
        <w:rPr>
          <w:rFonts w:ascii="GHEA Grapalat" w:hAnsi="GHEA Grapalat" w:cs="Sylfaen"/>
          <w:bCs/>
          <w:sz w:val="24"/>
          <w:szCs w:val="24"/>
          <w:lang w:val="hy-AM"/>
        </w:rPr>
      </w:pPr>
    </w:p>
    <w:p w14:paraId="08C79E3F" w14:textId="77777777" w:rsidR="00336845" w:rsidRDefault="00CC26A8" w:rsidP="00BA138A">
      <w:pPr>
        <w:shd w:val="clear" w:color="auto" w:fill="FFFFFF"/>
        <w:spacing w:after="0" w:line="360" w:lineRule="auto"/>
        <w:ind w:firstLine="720"/>
        <w:rPr>
          <w:rFonts w:ascii="GHEA Grapalat" w:hAnsi="GHEA Grapalat" w:cs="Sylfaen"/>
          <w:b/>
          <w:bCs/>
          <w:sz w:val="24"/>
          <w:szCs w:val="24"/>
          <w:lang w:val="hy-AM"/>
        </w:rPr>
      </w:pPr>
      <w:r>
        <w:rPr>
          <w:rFonts w:ascii="GHEA Grapalat" w:hAnsi="GHEA Grapalat" w:cs="Sylfaen"/>
          <w:b/>
          <w:bCs/>
          <w:sz w:val="24"/>
          <w:szCs w:val="24"/>
          <w:lang w:val="hy-AM"/>
        </w:rPr>
        <w:t>4</w:t>
      </w:r>
      <w:r w:rsidR="00680723">
        <w:rPr>
          <w:rFonts w:ascii="GHEA Grapalat" w:hAnsi="GHEA Grapalat" w:cs="Sylfaen"/>
          <w:b/>
          <w:bCs/>
          <w:sz w:val="24"/>
          <w:szCs w:val="24"/>
          <w:lang w:val="hy-AM"/>
        </w:rPr>
        <w:t>. Ակնկալվող արդյունքը</w:t>
      </w:r>
    </w:p>
    <w:p w14:paraId="13E826A0" w14:textId="13AF3AB4" w:rsidR="00E54456" w:rsidRDefault="00CC26A8" w:rsidP="00E54456">
      <w:pPr>
        <w:shd w:val="clear" w:color="auto" w:fill="FFFFFF"/>
        <w:spacing w:after="0" w:line="360" w:lineRule="auto"/>
        <w:ind w:firstLine="720"/>
        <w:jc w:val="both"/>
        <w:rPr>
          <w:rFonts w:ascii="GHEA Grapalat" w:hAnsi="GHEA Grapalat" w:cs="Sylfaen"/>
          <w:bCs/>
          <w:sz w:val="24"/>
          <w:szCs w:val="24"/>
          <w:lang w:val="hy-AM"/>
        </w:rPr>
      </w:pPr>
      <w:r w:rsidRPr="00CC26A8">
        <w:rPr>
          <w:rFonts w:ascii="GHEA Grapalat" w:hAnsi="GHEA Grapalat" w:cs="Sylfaen"/>
          <w:bCs/>
          <w:sz w:val="24"/>
          <w:szCs w:val="24"/>
          <w:lang w:val="hy-AM"/>
        </w:rPr>
        <w:t>Նախագծի ընդուն</w:t>
      </w:r>
      <w:r w:rsidR="00C7332A">
        <w:rPr>
          <w:rFonts w:ascii="GHEA Grapalat" w:hAnsi="GHEA Grapalat" w:cs="Sylfaen"/>
          <w:bCs/>
          <w:sz w:val="24"/>
          <w:szCs w:val="24"/>
          <w:lang w:val="hy-AM"/>
        </w:rPr>
        <w:t xml:space="preserve">ումը կնպաստի ընդհանուր նշանակության ավիացիայի զարգացմանը և </w:t>
      </w:r>
      <w:r w:rsidR="00E54456" w:rsidRPr="00A86BFB">
        <w:rPr>
          <w:rFonts w:ascii="GHEA Grapalat" w:hAnsi="GHEA Grapalat" w:cs="Sylfaen"/>
          <w:bCs/>
          <w:sz w:val="24"/>
          <w:szCs w:val="24"/>
          <w:lang w:val="hy-AM"/>
        </w:rPr>
        <w:t>կխթանի ներքին ուղևորափոխադրմանը</w:t>
      </w:r>
    </w:p>
    <w:p w14:paraId="111CC4AD" w14:textId="11E2ABF4" w:rsidR="00E54456" w:rsidRDefault="00E54456" w:rsidP="00E54456">
      <w:pPr>
        <w:shd w:val="clear" w:color="auto" w:fill="FFFFFF"/>
        <w:spacing w:after="0" w:line="360" w:lineRule="auto"/>
        <w:ind w:firstLine="720"/>
        <w:jc w:val="both"/>
        <w:rPr>
          <w:rFonts w:ascii="GHEA Grapalat" w:hAnsi="GHEA Grapalat" w:cs="Sylfaen"/>
          <w:bCs/>
          <w:sz w:val="24"/>
          <w:szCs w:val="24"/>
          <w:lang w:val="hy-AM"/>
        </w:rPr>
      </w:pPr>
      <w:r>
        <w:rPr>
          <w:rFonts w:ascii="GHEA Grapalat" w:hAnsi="GHEA Grapalat" w:cs="Sylfaen"/>
          <w:bCs/>
          <w:sz w:val="24"/>
          <w:szCs w:val="24"/>
          <w:lang w:val="hy-AM"/>
        </w:rPr>
        <w:t xml:space="preserve">Ներկայումս իրականացվում են աշխատանքներ </w:t>
      </w:r>
      <w:bookmarkStart w:id="1" w:name="_Hlk137205652"/>
      <w:r>
        <w:rPr>
          <w:rFonts w:ascii="GHEA Grapalat" w:hAnsi="GHEA Grapalat" w:cs="Sylfaen"/>
          <w:bCs/>
          <w:sz w:val="24"/>
          <w:szCs w:val="24"/>
          <w:lang w:val="hy-AM"/>
        </w:rPr>
        <w:t xml:space="preserve">Հայաստանի Հանրապետության այլ օդանավակայանների վերագործարկման </w:t>
      </w:r>
      <w:bookmarkEnd w:id="1"/>
      <w:r>
        <w:rPr>
          <w:rFonts w:ascii="GHEA Grapalat" w:hAnsi="GHEA Grapalat" w:cs="Sylfaen"/>
          <w:bCs/>
          <w:sz w:val="24"/>
          <w:szCs w:val="24"/>
          <w:lang w:val="hy-AM"/>
        </w:rPr>
        <w:t>ուղղությամբ ևս:</w:t>
      </w:r>
    </w:p>
    <w:p w14:paraId="24CB4257" w14:textId="77777777" w:rsidR="000D328E" w:rsidRPr="00CC26A8" w:rsidRDefault="000D328E" w:rsidP="00F7616B">
      <w:pPr>
        <w:shd w:val="clear" w:color="auto" w:fill="FFFFFF"/>
        <w:spacing w:after="0" w:line="360" w:lineRule="auto"/>
        <w:ind w:firstLine="720"/>
        <w:jc w:val="both"/>
        <w:rPr>
          <w:rFonts w:ascii="GHEA Grapalat" w:hAnsi="GHEA Grapalat" w:cs="Sylfaen"/>
          <w:bCs/>
          <w:sz w:val="24"/>
          <w:szCs w:val="24"/>
          <w:lang w:val="hy-AM"/>
        </w:rPr>
      </w:pPr>
    </w:p>
    <w:p w14:paraId="3B1A2DF3" w14:textId="77777777" w:rsidR="00336845" w:rsidRDefault="00CC26A8" w:rsidP="00BA138A">
      <w:pPr>
        <w:pStyle w:val="mechtex"/>
        <w:spacing w:line="360" w:lineRule="auto"/>
        <w:ind w:firstLine="720"/>
        <w:jc w:val="both"/>
        <w:rPr>
          <w:rFonts w:ascii="GHEA Grapalat" w:hAnsi="GHEA Grapalat" w:cs="Sylfaen"/>
          <w:b/>
          <w:bCs/>
          <w:sz w:val="24"/>
          <w:szCs w:val="24"/>
          <w:lang w:val="hy-AM"/>
        </w:rPr>
      </w:pPr>
      <w:r>
        <w:rPr>
          <w:rFonts w:ascii="GHEA Grapalat" w:hAnsi="GHEA Grapalat" w:cs="Sylfaen"/>
          <w:b/>
          <w:bCs/>
          <w:sz w:val="24"/>
          <w:szCs w:val="24"/>
          <w:lang w:val="hy-AM"/>
        </w:rPr>
        <w:t>5</w:t>
      </w:r>
      <w:r w:rsidR="00336845" w:rsidRPr="00336845">
        <w:rPr>
          <w:rFonts w:ascii="GHEA Grapalat" w:hAnsi="GHEA Grapalat" w:cs="Sylfaen"/>
          <w:b/>
          <w:bCs/>
          <w:sz w:val="24"/>
          <w:szCs w:val="24"/>
          <w:lang w:val="hy-AM"/>
        </w:rPr>
        <w:t>. Հայաստանի Հանրապետության պետական բյուջեի եկամուտներում և ծախսերում սպասվելիք փոփոխությունները</w:t>
      </w:r>
    </w:p>
    <w:p w14:paraId="76618B81" w14:textId="77777777" w:rsidR="00B662FD" w:rsidRDefault="00B662FD" w:rsidP="00BA138A">
      <w:pPr>
        <w:pStyle w:val="mechtex"/>
        <w:spacing w:line="360" w:lineRule="auto"/>
        <w:ind w:firstLine="720"/>
        <w:jc w:val="both"/>
        <w:rPr>
          <w:rFonts w:ascii="GHEA Grapalat" w:hAnsi="GHEA Grapalat" w:cs="Sylfaen"/>
          <w:bCs/>
          <w:sz w:val="24"/>
          <w:szCs w:val="24"/>
          <w:lang w:val="hy-AM"/>
        </w:rPr>
      </w:pPr>
      <w:r w:rsidRPr="00B662FD">
        <w:rPr>
          <w:rFonts w:ascii="GHEA Grapalat" w:hAnsi="GHEA Grapalat" w:cs="Sylfaen"/>
          <w:bCs/>
          <w:sz w:val="24"/>
          <w:szCs w:val="24"/>
          <w:lang w:val="hy-AM"/>
        </w:rPr>
        <w:t>Նախագծի ընդունմամբ լրացուցիչ ֆինանսական միջոցների և պետական բյուջեի եկամուտներում և ծախսերում փոփոխությունների անհրաժեշտություն չկա:</w:t>
      </w:r>
    </w:p>
    <w:p w14:paraId="1731D7F7" w14:textId="77777777" w:rsidR="00CC26A8" w:rsidRPr="00B662FD" w:rsidRDefault="00CC26A8" w:rsidP="00BA138A">
      <w:pPr>
        <w:pStyle w:val="mechtex"/>
        <w:spacing w:line="360" w:lineRule="auto"/>
        <w:ind w:firstLine="720"/>
        <w:jc w:val="both"/>
        <w:rPr>
          <w:rFonts w:ascii="GHEA Grapalat" w:hAnsi="GHEA Grapalat" w:cs="Sylfaen"/>
          <w:bCs/>
          <w:sz w:val="24"/>
          <w:szCs w:val="24"/>
          <w:lang w:val="hy-AM"/>
        </w:rPr>
      </w:pPr>
    </w:p>
    <w:p w14:paraId="6E36DB32" w14:textId="77777777" w:rsidR="00662C5F" w:rsidRDefault="00CC26A8" w:rsidP="00BA138A">
      <w:pPr>
        <w:spacing w:after="0" w:line="360" w:lineRule="auto"/>
        <w:ind w:firstLine="720"/>
        <w:jc w:val="both"/>
        <w:rPr>
          <w:rFonts w:ascii="GHEA Grapalat" w:hAnsi="GHEA Grapalat" w:cs="Sylfaen"/>
          <w:b/>
          <w:bCs/>
          <w:sz w:val="24"/>
          <w:szCs w:val="24"/>
          <w:lang w:val="hy-AM"/>
        </w:rPr>
      </w:pPr>
      <w:r>
        <w:rPr>
          <w:rFonts w:ascii="GHEA Grapalat" w:hAnsi="GHEA Grapalat" w:cs="Sylfaen"/>
          <w:b/>
          <w:bCs/>
          <w:sz w:val="24"/>
          <w:szCs w:val="24"/>
          <w:lang w:val="hy-AM"/>
        </w:rPr>
        <w:t>6</w:t>
      </w:r>
      <w:r w:rsidR="00336845" w:rsidRPr="00336845">
        <w:rPr>
          <w:rFonts w:ascii="GHEA Grapalat" w:hAnsi="GHEA Grapalat" w:cs="Sylfaen"/>
          <w:b/>
          <w:bCs/>
          <w:sz w:val="24"/>
          <w:szCs w:val="24"/>
          <w:lang w:val="hy-AM"/>
        </w:rPr>
        <w:t>. Կապը ռազմավարական փաստաթղթերի հետ. Հայաստանի վերափոխման ռազմավարություն 2050, Կառավարության 2021-2026 թվականների ծրագիր, ոլորտային և/կամ այլ ռազմավարություններ</w:t>
      </w:r>
    </w:p>
    <w:p w14:paraId="4983FD68" w14:textId="77777777" w:rsidR="001462AD" w:rsidRDefault="001462AD" w:rsidP="00BA138A">
      <w:pPr>
        <w:tabs>
          <w:tab w:val="left" w:pos="0"/>
          <w:tab w:val="left" w:pos="426"/>
        </w:tabs>
        <w:spacing w:after="0" w:line="360" w:lineRule="auto"/>
        <w:ind w:right="106" w:firstLine="720"/>
        <w:jc w:val="both"/>
        <w:rPr>
          <w:rFonts w:ascii="GHEA Grapalat" w:hAnsi="GHEA Grapalat" w:cs="Aramian Unicode"/>
          <w:sz w:val="24"/>
          <w:szCs w:val="24"/>
          <w:lang w:val="hy-AM"/>
        </w:rPr>
      </w:pPr>
      <w:r w:rsidRPr="007F224B">
        <w:rPr>
          <w:rFonts w:ascii="GHEA Grapalat" w:hAnsi="GHEA Grapalat" w:cs="Aramian Unicode"/>
          <w:sz w:val="24"/>
          <w:szCs w:val="24"/>
          <w:lang w:val="hy-AM"/>
        </w:rPr>
        <w:t>Նախագծի մշակումը</w:t>
      </w:r>
      <w:r>
        <w:rPr>
          <w:rFonts w:ascii="GHEA Grapalat" w:hAnsi="GHEA Grapalat" w:cs="Aramian Unicode"/>
          <w:sz w:val="24"/>
          <w:szCs w:val="24"/>
          <w:lang w:val="hy-AM"/>
        </w:rPr>
        <w:t xml:space="preserve"> չի </w:t>
      </w:r>
      <w:r w:rsidRPr="007F224B">
        <w:rPr>
          <w:rFonts w:ascii="GHEA Grapalat" w:hAnsi="GHEA Grapalat" w:cs="Aramian Unicode"/>
          <w:sz w:val="24"/>
          <w:szCs w:val="24"/>
          <w:lang w:val="hy-AM"/>
        </w:rPr>
        <w:t xml:space="preserve">բխում </w:t>
      </w:r>
      <w:r>
        <w:rPr>
          <w:rFonts w:ascii="GHEA Grapalat" w:hAnsi="GHEA Grapalat" w:cs="Aramian Unicode"/>
          <w:sz w:val="24"/>
          <w:szCs w:val="24"/>
          <w:lang w:val="hy-AM"/>
        </w:rPr>
        <w:t>ռազմավարական որևէ  փաստաթղթից:</w:t>
      </w:r>
    </w:p>
    <w:p w14:paraId="679D5C84" w14:textId="77777777" w:rsidR="001462AD" w:rsidRPr="00336845" w:rsidRDefault="001462AD" w:rsidP="00BA138A">
      <w:pPr>
        <w:spacing w:line="360" w:lineRule="auto"/>
        <w:ind w:firstLine="720"/>
        <w:jc w:val="both"/>
        <w:rPr>
          <w:sz w:val="24"/>
          <w:szCs w:val="24"/>
          <w:lang w:val="hy-AM"/>
        </w:rPr>
      </w:pPr>
    </w:p>
    <w:sectPr w:rsidR="001462AD" w:rsidRPr="00336845" w:rsidSect="00166B0D">
      <w:pgSz w:w="12240" w:h="15840"/>
      <w:pgMar w:top="90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Aramian Unicode">
    <w:charset w:val="00"/>
    <w:family w:val="roman"/>
    <w:pitch w:val="variable"/>
    <w:sig w:usb0="000004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1C3008"/>
    <w:multiLevelType w:val="hybridMultilevel"/>
    <w:tmpl w:val="5C34CF56"/>
    <w:lvl w:ilvl="0" w:tplc="E51AA346">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6EA45649"/>
    <w:multiLevelType w:val="multilevel"/>
    <w:tmpl w:val="0B4E1714"/>
    <w:lvl w:ilvl="0">
      <w:start w:val="1"/>
      <w:numFmt w:val="decimal"/>
      <w:lvlText w:val="%1."/>
      <w:lvlJc w:val="left"/>
      <w:pPr>
        <w:ind w:left="420" w:hanging="420"/>
      </w:pPr>
      <w:rPr>
        <w:rFonts w:cs="Times New Roman"/>
      </w:rPr>
    </w:lvl>
    <w:lvl w:ilvl="1">
      <w:start w:val="1"/>
      <w:numFmt w:val="decimal"/>
      <w:lvlText w:val="%1.%2."/>
      <w:lvlJc w:val="left"/>
      <w:pPr>
        <w:ind w:left="1571" w:hanging="720"/>
      </w:pPr>
      <w:rPr>
        <w:rFonts w:cs="Times New Roman"/>
      </w:rPr>
    </w:lvl>
    <w:lvl w:ilvl="2">
      <w:start w:val="1"/>
      <w:numFmt w:val="decimal"/>
      <w:lvlText w:val="%1.%2.%3."/>
      <w:lvlJc w:val="left"/>
      <w:pPr>
        <w:ind w:left="2422" w:hanging="720"/>
      </w:pPr>
      <w:rPr>
        <w:rFonts w:cs="Times New Roman"/>
      </w:rPr>
    </w:lvl>
    <w:lvl w:ilvl="3">
      <w:start w:val="1"/>
      <w:numFmt w:val="decimal"/>
      <w:lvlText w:val="%1.%2.%3.%4."/>
      <w:lvlJc w:val="left"/>
      <w:pPr>
        <w:ind w:left="3633" w:hanging="1080"/>
      </w:pPr>
      <w:rPr>
        <w:rFonts w:cs="Times New Roman"/>
      </w:rPr>
    </w:lvl>
    <w:lvl w:ilvl="4">
      <w:start w:val="1"/>
      <w:numFmt w:val="decimal"/>
      <w:lvlText w:val="%1.%2.%3.%4.%5."/>
      <w:lvlJc w:val="left"/>
      <w:pPr>
        <w:ind w:left="4484" w:hanging="1080"/>
      </w:pPr>
      <w:rPr>
        <w:rFonts w:cs="Times New Roman"/>
      </w:rPr>
    </w:lvl>
    <w:lvl w:ilvl="5">
      <w:start w:val="1"/>
      <w:numFmt w:val="decimal"/>
      <w:lvlText w:val="%1.%2.%3.%4.%5.%6."/>
      <w:lvlJc w:val="left"/>
      <w:pPr>
        <w:ind w:left="5695" w:hanging="1440"/>
      </w:pPr>
      <w:rPr>
        <w:rFonts w:cs="Times New Roman"/>
      </w:rPr>
    </w:lvl>
    <w:lvl w:ilvl="6">
      <w:start w:val="1"/>
      <w:numFmt w:val="decimal"/>
      <w:lvlText w:val="%1.%2.%3.%4.%5.%6.%7."/>
      <w:lvlJc w:val="left"/>
      <w:pPr>
        <w:ind w:left="6906" w:hanging="1800"/>
      </w:pPr>
      <w:rPr>
        <w:rFonts w:cs="Times New Roman"/>
      </w:rPr>
    </w:lvl>
    <w:lvl w:ilvl="7">
      <w:start w:val="1"/>
      <w:numFmt w:val="decimal"/>
      <w:lvlText w:val="%1.%2.%3.%4.%5.%6.%7.%8."/>
      <w:lvlJc w:val="left"/>
      <w:pPr>
        <w:ind w:left="7757" w:hanging="1800"/>
      </w:pPr>
      <w:rPr>
        <w:rFonts w:cs="Times New Roman"/>
      </w:rPr>
    </w:lvl>
    <w:lvl w:ilvl="8">
      <w:start w:val="1"/>
      <w:numFmt w:val="decimal"/>
      <w:lvlText w:val="%1.%2.%3.%4.%5.%6.%7.%8.%9."/>
      <w:lvlJc w:val="left"/>
      <w:pPr>
        <w:ind w:left="8968" w:hanging="2160"/>
      </w:pPr>
      <w:rPr>
        <w:rFonts w:cs="Times New Roman"/>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35C2"/>
    <w:rsid w:val="00003145"/>
    <w:rsid w:val="00003BA9"/>
    <w:rsid w:val="00005CA1"/>
    <w:rsid w:val="00006237"/>
    <w:rsid w:val="0000684D"/>
    <w:rsid w:val="00013649"/>
    <w:rsid w:val="00015965"/>
    <w:rsid w:val="00017F2B"/>
    <w:rsid w:val="00022C6E"/>
    <w:rsid w:val="000273F6"/>
    <w:rsid w:val="00030082"/>
    <w:rsid w:val="00030B29"/>
    <w:rsid w:val="000313E7"/>
    <w:rsid w:val="00031549"/>
    <w:rsid w:val="0003393C"/>
    <w:rsid w:val="00035CED"/>
    <w:rsid w:val="000363A6"/>
    <w:rsid w:val="000411AE"/>
    <w:rsid w:val="0004194A"/>
    <w:rsid w:val="00043A8D"/>
    <w:rsid w:val="00045181"/>
    <w:rsid w:val="000463BF"/>
    <w:rsid w:val="000515E2"/>
    <w:rsid w:val="00053487"/>
    <w:rsid w:val="000621CB"/>
    <w:rsid w:val="00066D0A"/>
    <w:rsid w:val="00067DFF"/>
    <w:rsid w:val="000727EF"/>
    <w:rsid w:val="00073149"/>
    <w:rsid w:val="00075DAC"/>
    <w:rsid w:val="000775AD"/>
    <w:rsid w:val="00081BC4"/>
    <w:rsid w:val="0008424F"/>
    <w:rsid w:val="00087999"/>
    <w:rsid w:val="00090077"/>
    <w:rsid w:val="00090E70"/>
    <w:rsid w:val="00091B92"/>
    <w:rsid w:val="000929EC"/>
    <w:rsid w:val="00093C9A"/>
    <w:rsid w:val="00093E97"/>
    <w:rsid w:val="0009405C"/>
    <w:rsid w:val="00095895"/>
    <w:rsid w:val="000A1DF7"/>
    <w:rsid w:val="000A23AB"/>
    <w:rsid w:val="000A3673"/>
    <w:rsid w:val="000A5D0A"/>
    <w:rsid w:val="000A6A2A"/>
    <w:rsid w:val="000A70BD"/>
    <w:rsid w:val="000B0957"/>
    <w:rsid w:val="000B0D81"/>
    <w:rsid w:val="000B4C8C"/>
    <w:rsid w:val="000B4EF5"/>
    <w:rsid w:val="000B60CB"/>
    <w:rsid w:val="000B661C"/>
    <w:rsid w:val="000B7104"/>
    <w:rsid w:val="000C1FE9"/>
    <w:rsid w:val="000C2D3B"/>
    <w:rsid w:val="000C3690"/>
    <w:rsid w:val="000D3163"/>
    <w:rsid w:val="000D328E"/>
    <w:rsid w:val="000D673D"/>
    <w:rsid w:val="000E2B06"/>
    <w:rsid w:val="000E2F7A"/>
    <w:rsid w:val="000E327E"/>
    <w:rsid w:val="000E5C40"/>
    <w:rsid w:val="000E625E"/>
    <w:rsid w:val="000E7BD9"/>
    <w:rsid w:val="000F0F80"/>
    <w:rsid w:val="000F43F0"/>
    <w:rsid w:val="000F4B6E"/>
    <w:rsid w:val="0010089B"/>
    <w:rsid w:val="0010222D"/>
    <w:rsid w:val="00102492"/>
    <w:rsid w:val="001033A9"/>
    <w:rsid w:val="00103797"/>
    <w:rsid w:val="00105805"/>
    <w:rsid w:val="0010759F"/>
    <w:rsid w:val="00107C53"/>
    <w:rsid w:val="0011135A"/>
    <w:rsid w:val="00111E99"/>
    <w:rsid w:val="00112F33"/>
    <w:rsid w:val="0011415B"/>
    <w:rsid w:val="0011537B"/>
    <w:rsid w:val="0012458E"/>
    <w:rsid w:val="0012613E"/>
    <w:rsid w:val="0012688A"/>
    <w:rsid w:val="00132DF6"/>
    <w:rsid w:val="00136BBD"/>
    <w:rsid w:val="00140D0B"/>
    <w:rsid w:val="00140E55"/>
    <w:rsid w:val="00143A1F"/>
    <w:rsid w:val="00145DD6"/>
    <w:rsid w:val="001462AD"/>
    <w:rsid w:val="00152410"/>
    <w:rsid w:val="001540FF"/>
    <w:rsid w:val="00155BDB"/>
    <w:rsid w:val="00155C9B"/>
    <w:rsid w:val="001575BE"/>
    <w:rsid w:val="00157B4F"/>
    <w:rsid w:val="00157D2D"/>
    <w:rsid w:val="00162B33"/>
    <w:rsid w:val="00163437"/>
    <w:rsid w:val="001649E8"/>
    <w:rsid w:val="00165025"/>
    <w:rsid w:val="00166003"/>
    <w:rsid w:val="00166B0D"/>
    <w:rsid w:val="00170996"/>
    <w:rsid w:val="00173DC8"/>
    <w:rsid w:val="001748B2"/>
    <w:rsid w:val="00177A3C"/>
    <w:rsid w:val="00180100"/>
    <w:rsid w:val="001810D4"/>
    <w:rsid w:val="0018168E"/>
    <w:rsid w:val="0018373A"/>
    <w:rsid w:val="001840E0"/>
    <w:rsid w:val="0019049D"/>
    <w:rsid w:val="00190DE8"/>
    <w:rsid w:val="0019216F"/>
    <w:rsid w:val="001959CF"/>
    <w:rsid w:val="001A1679"/>
    <w:rsid w:val="001A24FA"/>
    <w:rsid w:val="001A26C7"/>
    <w:rsid w:val="001A3128"/>
    <w:rsid w:val="001A57E4"/>
    <w:rsid w:val="001A6782"/>
    <w:rsid w:val="001A6E06"/>
    <w:rsid w:val="001B2474"/>
    <w:rsid w:val="001B2DD6"/>
    <w:rsid w:val="001B2FB3"/>
    <w:rsid w:val="001B41F3"/>
    <w:rsid w:val="001B4B59"/>
    <w:rsid w:val="001B74FA"/>
    <w:rsid w:val="001C1353"/>
    <w:rsid w:val="001C1DA4"/>
    <w:rsid w:val="001C2480"/>
    <w:rsid w:val="001C39F0"/>
    <w:rsid w:val="001D267F"/>
    <w:rsid w:val="001D2ED4"/>
    <w:rsid w:val="001D3700"/>
    <w:rsid w:val="001D3A37"/>
    <w:rsid w:val="001D4FCB"/>
    <w:rsid w:val="001D781C"/>
    <w:rsid w:val="001D7CA5"/>
    <w:rsid w:val="001E0216"/>
    <w:rsid w:val="001E1719"/>
    <w:rsid w:val="001E3B2A"/>
    <w:rsid w:val="001E42C7"/>
    <w:rsid w:val="001F020C"/>
    <w:rsid w:val="001F15C9"/>
    <w:rsid w:val="001F1C8F"/>
    <w:rsid w:val="001F3619"/>
    <w:rsid w:val="001F4CE7"/>
    <w:rsid w:val="001F52D6"/>
    <w:rsid w:val="001F543A"/>
    <w:rsid w:val="001F624F"/>
    <w:rsid w:val="001F7C62"/>
    <w:rsid w:val="00200642"/>
    <w:rsid w:val="002073F2"/>
    <w:rsid w:val="002101BD"/>
    <w:rsid w:val="0021281A"/>
    <w:rsid w:val="002166FA"/>
    <w:rsid w:val="00220CCA"/>
    <w:rsid w:val="002240E9"/>
    <w:rsid w:val="00225056"/>
    <w:rsid w:val="0022548F"/>
    <w:rsid w:val="00226657"/>
    <w:rsid w:val="00227D25"/>
    <w:rsid w:val="00230996"/>
    <w:rsid w:val="00237745"/>
    <w:rsid w:val="00237999"/>
    <w:rsid w:val="00241101"/>
    <w:rsid w:val="00242449"/>
    <w:rsid w:val="002432BE"/>
    <w:rsid w:val="002437D0"/>
    <w:rsid w:val="00244AF5"/>
    <w:rsid w:val="00244D14"/>
    <w:rsid w:val="00251C4C"/>
    <w:rsid w:val="00253086"/>
    <w:rsid w:val="002533C7"/>
    <w:rsid w:val="00253B1E"/>
    <w:rsid w:val="002549AF"/>
    <w:rsid w:val="00254EC7"/>
    <w:rsid w:val="00256831"/>
    <w:rsid w:val="00256E9C"/>
    <w:rsid w:val="00260A75"/>
    <w:rsid w:val="002621A5"/>
    <w:rsid w:val="00262399"/>
    <w:rsid w:val="00262B95"/>
    <w:rsid w:val="00262EB4"/>
    <w:rsid w:val="0027007C"/>
    <w:rsid w:val="002715A8"/>
    <w:rsid w:val="00273C76"/>
    <w:rsid w:val="002756E1"/>
    <w:rsid w:val="00275942"/>
    <w:rsid w:val="00275B52"/>
    <w:rsid w:val="00280758"/>
    <w:rsid w:val="00280A25"/>
    <w:rsid w:val="002850BB"/>
    <w:rsid w:val="0028663D"/>
    <w:rsid w:val="00286E1E"/>
    <w:rsid w:val="00287B43"/>
    <w:rsid w:val="002914E3"/>
    <w:rsid w:val="00292FC1"/>
    <w:rsid w:val="00293C09"/>
    <w:rsid w:val="002949E5"/>
    <w:rsid w:val="00295360"/>
    <w:rsid w:val="00296254"/>
    <w:rsid w:val="00296267"/>
    <w:rsid w:val="00296F75"/>
    <w:rsid w:val="002976E9"/>
    <w:rsid w:val="002A1D6B"/>
    <w:rsid w:val="002A2219"/>
    <w:rsid w:val="002A737D"/>
    <w:rsid w:val="002A75D3"/>
    <w:rsid w:val="002A7E8A"/>
    <w:rsid w:val="002B2BEB"/>
    <w:rsid w:val="002B32AB"/>
    <w:rsid w:val="002B32F3"/>
    <w:rsid w:val="002B3B33"/>
    <w:rsid w:val="002B3FE9"/>
    <w:rsid w:val="002B66BA"/>
    <w:rsid w:val="002B7800"/>
    <w:rsid w:val="002C359E"/>
    <w:rsid w:val="002C5A0C"/>
    <w:rsid w:val="002C7D81"/>
    <w:rsid w:val="002D11AE"/>
    <w:rsid w:val="002D33CE"/>
    <w:rsid w:val="002D3E62"/>
    <w:rsid w:val="002D4A67"/>
    <w:rsid w:val="002D4FCC"/>
    <w:rsid w:val="002D5304"/>
    <w:rsid w:val="002D5FC1"/>
    <w:rsid w:val="002D64E7"/>
    <w:rsid w:val="002E0170"/>
    <w:rsid w:val="002E0A5D"/>
    <w:rsid w:val="002E177F"/>
    <w:rsid w:val="002E2D65"/>
    <w:rsid w:val="002E5FE1"/>
    <w:rsid w:val="002E6004"/>
    <w:rsid w:val="002F0228"/>
    <w:rsid w:val="002F43C9"/>
    <w:rsid w:val="002F4AFB"/>
    <w:rsid w:val="002F6E16"/>
    <w:rsid w:val="002F6E9D"/>
    <w:rsid w:val="003007CB"/>
    <w:rsid w:val="003017BD"/>
    <w:rsid w:val="003036B6"/>
    <w:rsid w:val="00303E0F"/>
    <w:rsid w:val="0030526B"/>
    <w:rsid w:val="00307022"/>
    <w:rsid w:val="00313275"/>
    <w:rsid w:val="003154BB"/>
    <w:rsid w:val="0031742B"/>
    <w:rsid w:val="00320138"/>
    <w:rsid w:val="00322BC8"/>
    <w:rsid w:val="00323C5F"/>
    <w:rsid w:val="00323CA4"/>
    <w:rsid w:val="00331179"/>
    <w:rsid w:val="00332A57"/>
    <w:rsid w:val="00334B59"/>
    <w:rsid w:val="00335855"/>
    <w:rsid w:val="0033656A"/>
    <w:rsid w:val="003366C6"/>
    <w:rsid w:val="00336845"/>
    <w:rsid w:val="00340FAD"/>
    <w:rsid w:val="0034132A"/>
    <w:rsid w:val="00341C1B"/>
    <w:rsid w:val="003430C0"/>
    <w:rsid w:val="003440A8"/>
    <w:rsid w:val="00346AC1"/>
    <w:rsid w:val="00346BC6"/>
    <w:rsid w:val="003478E5"/>
    <w:rsid w:val="0035021C"/>
    <w:rsid w:val="003504E2"/>
    <w:rsid w:val="003552CE"/>
    <w:rsid w:val="003578D7"/>
    <w:rsid w:val="0036204E"/>
    <w:rsid w:val="00362714"/>
    <w:rsid w:val="003638CD"/>
    <w:rsid w:val="00364563"/>
    <w:rsid w:val="00365589"/>
    <w:rsid w:val="00366C62"/>
    <w:rsid w:val="003745BE"/>
    <w:rsid w:val="003748F9"/>
    <w:rsid w:val="003750FC"/>
    <w:rsid w:val="0038304B"/>
    <w:rsid w:val="00386202"/>
    <w:rsid w:val="003862F5"/>
    <w:rsid w:val="00387FEF"/>
    <w:rsid w:val="0039158E"/>
    <w:rsid w:val="00394C7D"/>
    <w:rsid w:val="00394E9F"/>
    <w:rsid w:val="003A1914"/>
    <w:rsid w:val="003A2EA3"/>
    <w:rsid w:val="003A49EA"/>
    <w:rsid w:val="003B1978"/>
    <w:rsid w:val="003B5506"/>
    <w:rsid w:val="003B6A21"/>
    <w:rsid w:val="003B6CBE"/>
    <w:rsid w:val="003B7C96"/>
    <w:rsid w:val="003C193E"/>
    <w:rsid w:val="003C1940"/>
    <w:rsid w:val="003C4AD7"/>
    <w:rsid w:val="003C5C77"/>
    <w:rsid w:val="003C7D8F"/>
    <w:rsid w:val="003D475D"/>
    <w:rsid w:val="003D5DFE"/>
    <w:rsid w:val="003D7D81"/>
    <w:rsid w:val="003E0A96"/>
    <w:rsid w:val="003E2CC3"/>
    <w:rsid w:val="003E4D02"/>
    <w:rsid w:val="003E669B"/>
    <w:rsid w:val="003F4390"/>
    <w:rsid w:val="003F4C48"/>
    <w:rsid w:val="003F5099"/>
    <w:rsid w:val="003F5421"/>
    <w:rsid w:val="003F6045"/>
    <w:rsid w:val="003F6F9C"/>
    <w:rsid w:val="003F7649"/>
    <w:rsid w:val="00404F73"/>
    <w:rsid w:val="004079A5"/>
    <w:rsid w:val="00411E2A"/>
    <w:rsid w:val="004154CE"/>
    <w:rsid w:val="00417084"/>
    <w:rsid w:val="0042107F"/>
    <w:rsid w:val="004211E4"/>
    <w:rsid w:val="004220B7"/>
    <w:rsid w:val="0042318F"/>
    <w:rsid w:val="00425E0D"/>
    <w:rsid w:val="004261D1"/>
    <w:rsid w:val="00426476"/>
    <w:rsid w:val="0042696A"/>
    <w:rsid w:val="0042711F"/>
    <w:rsid w:val="0042721F"/>
    <w:rsid w:val="004273AA"/>
    <w:rsid w:val="00427971"/>
    <w:rsid w:val="00430BEF"/>
    <w:rsid w:val="00433734"/>
    <w:rsid w:val="00436F4E"/>
    <w:rsid w:val="004435BF"/>
    <w:rsid w:val="0044529D"/>
    <w:rsid w:val="00456053"/>
    <w:rsid w:val="00457870"/>
    <w:rsid w:val="00457BCE"/>
    <w:rsid w:val="0046038A"/>
    <w:rsid w:val="00461147"/>
    <w:rsid w:val="00463B6C"/>
    <w:rsid w:val="00463DEC"/>
    <w:rsid w:val="004641C9"/>
    <w:rsid w:val="004668DA"/>
    <w:rsid w:val="00467609"/>
    <w:rsid w:val="00471C3F"/>
    <w:rsid w:val="00472E97"/>
    <w:rsid w:val="004756CD"/>
    <w:rsid w:val="0048151B"/>
    <w:rsid w:val="004837C9"/>
    <w:rsid w:val="00485737"/>
    <w:rsid w:val="004860CA"/>
    <w:rsid w:val="0048638E"/>
    <w:rsid w:val="00487FC1"/>
    <w:rsid w:val="00495A86"/>
    <w:rsid w:val="004961CA"/>
    <w:rsid w:val="00496A14"/>
    <w:rsid w:val="004978BB"/>
    <w:rsid w:val="00497A37"/>
    <w:rsid w:val="004A0931"/>
    <w:rsid w:val="004A1150"/>
    <w:rsid w:val="004A1C8C"/>
    <w:rsid w:val="004A32D6"/>
    <w:rsid w:val="004A6A2F"/>
    <w:rsid w:val="004A6B3E"/>
    <w:rsid w:val="004B1A11"/>
    <w:rsid w:val="004B1FDD"/>
    <w:rsid w:val="004C1808"/>
    <w:rsid w:val="004C1BA9"/>
    <w:rsid w:val="004C2CFB"/>
    <w:rsid w:val="004C4F0E"/>
    <w:rsid w:val="004C59CA"/>
    <w:rsid w:val="004C6CC6"/>
    <w:rsid w:val="004C7BA1"/>
    <w:rsid w:val="004C7BB3"/>
    <w:rsid w:val="004D43ED"/>
    <w:rsid w:val="004D5492"/>
    <w:rsid w:val="004D67E0"/>
    <w:rsid w:val="004D7BF3"/>
    <w:rsid w:val="004D7FC7"/>
    <w:rsid w:val="004E1E5A"/>
    <w:rsid w:val="004E4417"/>
    <w:rsid w:val="004E5277"/>
    <w:rsid w:val="004F102C"/>
    <w:rsid w:val="004F5F8C"/>
    <w:rsid w:val="004F6FE6"/>
    <w:rsid w:val="004F7EF5"/>
    <w:rsid w:val="005008B8"/>
    <w:rsid w:val="005032AE"/>
    <w:rsid w:val="00503577"/>
    <w:rsid w:val="00505397"/>
    <w:rsid w:val="005058F5"/>
    <w:rsid w:val="00507F57"/>
    <w:rsid w:val="00511BB5"/>
    <w:rsid w:val="00512698"/>
    <w:rsid w:val="00513BCD"/>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257D3"/>
    <w:rsid w:val="005351F9"/>
    <w:rsid w:val="00535512"/>
    <w:rsid w:val="0053598F"/>
    <w:rsid w:val="00540D63"/>
    <w:rsid w:val="005445B3"/>
    <w:rsid w:val="0054596B"/>
    <w:rsid w:val="00550497"/>
    <w:rsid w:val="005535C2"/>
    <w:rsid w:val="00557537"/>
    <w:rsid w:val="00557818"/>
    <w:rsid w:val="00562699"/>
    <w:rsid w:val="00562E53"/>
    <w:rsid w:val="005649C2"/>
    <w:rsid w:val="00565F99"/>
    <w:rsid w:val="005660B7"/>
    <w:rsid w:val="00570A61"/>
    <w:rsid w:val="00571A3F"/>
    <w:rsid w:val="00572467"/>
    <w:rsid w:val="00573AB5"/>
    <w:rsid w:val="00574AC3"/>
    <w:rsid w:val="005762F9"/>
    <w:rsid w:val="00576A67"/>
    <w:rsid w:val="005806A5"/>
    <w:rsid w:val="005814C1"/>
    <w:rsid w:val="00583497"/>
    <w:rsid w:val="0058536F"/>
    <w:rsid w:val="00585845"/>
    <w:rsid w:val="00587C55"/>
    <w:rsid w:val="00590254"/>
    <w:rsid w:val="00594489"/>
    <w:rsid w:val="0059540F"/>
    <w:rsid w:val="005A0663"/>
    <w:rsid w:val="005A1EBE"/>
    <w:rsid w:val="005A4A02"/>
    <w:rsid w:val="005A6845"/>
    <w:rsid w:val="005A7008"/>
    <w:rsid w:val="005B3E72"/>
    <w:rsid w:val="005B413F"/>
    <w:rsid w:val="005B73D8"/>
    <w:rsid w:val="005C0DEA"/>
    <w:rsid w:val="005C4511"/>
    <w:rsid w:val="005D1339"/>
    <w:rsid w:val="005D15DF"/>
    <w:rsid w:val="005D65C9"/>
    <w:rsid w:val="005E3243"/>
    <w:rsid w:val="005E36D1"/>
    <w:rsid w:val="005E4F35"/>
    <w:rsid w:val="005E5677"/>
    <w:rsid w:val="005E603F"/>
    <w:rsid w:val="005E758D"/>
    <w:rsid w:val="005E7F06"/>
    <w:rsid w:val="005F0397"/>
    <w:rsid w:val="005F03F8"/>
    <w:rsid w:val="005F15F3"/>
    <w:rsid w:val="005F1707"/>
    <w:rsid w:val="005F4E22"/>
    <w:rsid w:val="005F667E"/>
    <w:rsid w:val="006012E2"/>
    <w:rsid w:val="006101F5"/>
    <w:rsid w:val="006168F1"/>
    <w:rsid w:val="00616C11"/>
    <w:rsid w:val="006200F9"/>
    <w:rsid w:val="006237A6"/>
    <w:rsid w:val="006265DA"/>
    <w:rsid w:val="0062679D"/>
    <w:rsid w:val="00630706"/>
    <w:rsid w:val="00632A72"/>
    <w:rsid w:val="00632AB7"/>
    <w:rsid w:val="00633DC0"/>
    <w:rsid w:val="00637FF8"/>
    <w:rsid w:val="00641D0F"/>
    <w:rsid w:val="00642CD4"/>
    <w:rsid w:val="00650F23"/>
    <w:rsid w:val="00651074"/>
    <w:rsid w:val="00652E4D"/>
    <w:rsid w:val="00653292"/>
    <w:rsid w:val="00654E85"/>
    <w:rsid w:val="00654EBB"/>
    <w:rsid w:val="00662C5F"/>
    <w:rsid w:val="00663DFF"/>
    <w:rsid w:val="00663F31"/>
    <w:rsid w:val="00665292"/>
    <w:rsid w:val="00675AC4"/>
    <w:rsid w:val="006762DF"/>
    <w:rsid w:val="00676E3A"/>
    <w:rsid w:val="006804C8"/>
    <w:rsid w:val="00680723"/>
    <w:rsid w:val="0068217F"/>
    <w:rsid w:val="00682A67"/>
    <w:rsid w:val="006875DC"/>
    <w:rsid w:val="006876F9"/>
    <w:rsid w:val="00687CC4"/>
    <w:rsid w:val="00687F98"/>
    <w:rsid w:val="00690238"/>
    <w:rsid w:val="00690C9D"/>
    <w:rsid w:val="00691CF2"/>
    <w:rsid w:val="00692797"/>
    <w:rsid w:val="006934C7"/>
    <w:rsid w:val="006937BA"/>
    <w:rsid w:val="00695CE4"/>
    <w:rsid w:val="006A1094"/>
    <w:rsid w:val="006A4ECE"/>
    <w:rsid w:val="006A58F5"/>
    <w:rsid w:val="006A5B79"/>
    <w:rsid w:val="006B2721"/>
    <w:rsid w:val="006B3710"/>
    <w:rsid w:val="006B69FF"/>
    <w:rsid w:val="006B79A5"/>
    <w:rsid w:val="006C16C9"/>
    <w:rsid w:val="006C64EC"/>
    <w:rsid w:val="006D1ADE"/>
    <w:rsid w:val="006D5B76"/>
    <w:rsid w:val="006D6E42"/>
    <w:rsid w:val="006D74FB"/>
    <w:rsid w:val="006E16A0"/>
    <w:rsid w:val="006E17F5"/>
    <w:rsid w:val="006E40E1"/>
    <w:rsid w:val="006E5044"/>
    <w:rsid w:val="006E5BA2"/>
    <w:rsid w:val="006F0173"/>
    <w:rsid w:val="006F02F4"/>
    <w:rsid w:val="006F1A97"/>
    <w:rsid w:val="006F223F"/>
    <w:rsid w:val="006F2653"/>
    <w:rsid w:val="006F2E8F"/>
    <w:rsid w:val="006F2FA9"/>
    <w:rsid w:val="006F35E0"/>
    <w:rsid w:val="006F4A5B"/>
    <w:rsid w:val="006F7F85"/>
    <w:rsid w:val="00705972"/>
    <w:rsid w:val="0071029B"/>
    <w:rsid w:val="0071038D"/>
    <w:rsid w:val="007122BD"/>
    <w:rsid w:val="00712E5A"/>
    <w:rsid w:val="00714B01"/>
    <w:rsid w:val="00717E9D"/>
    <w:rsid w:val="0072387E"/>
    <w:rsid w:val="00723F33"/>
    <w:rsid w:val="0072571D"/>
    <w:rsid w:val="007263FC"/>
    <w:rsid w:val="00726CFF"/>
    <w:rsid w:val="0073025A"/>
    <w:rsid w:val="00733022"/>
    <w:rsid w:val="00734485"/>
    <w:rsid w:val="0073495D"/>
    <w:rsid w:val="00740E80"/>
    <w:rsid w:val="0074154C"/>
    <w:rsid w:val="007423F9"/>
    <w:rsid w:val="00743518"/>
    <w:rsid w:val="00743B33"/>
    <w:rsid w:val="0074537C"/>
    <w:rsid w:val="0074615E"/>
    <w:rsid w:val="0075038A"/>
    <w:rsid w:val="00751EB4"/>
    <w:rsid w:val="00751FEF"/>
    <w:rsid w:val="0075463A"/>
    <w:rsid w:val="00754E19"/>
    <w:rsid w:val="00755088"/>
    <w:rsid w:val="0075578B"/>
    <w:rsid w:val="00756AAD"/>
    <w:rsid w:val="00760E5C"/>
    <w:rsid w:val="00761318"/>
    <w:rsid w:val="007639AE"/>
    <w:rsid w:val="0076713E"/>
    <w:rsid w:val="007677EB"/>
    <w:rsid w:val="0077096E"/>
    <w:rsid w:val="00770BC5"/>
    <w:rsid w:val="007721DF"/>
    <w:rsid w:val="00773762"/>
    <w:rsid w:val="00776DB2"/>
    <w:rsid w:val="0078144C"/>
    <w:rsid w:val="007819AB"/>
    <w:rsid w:val="007971AD"/>
    <w:rsid w:val="007A29F5"/>
    <w:rsid w:val="007A42AB"/>
    <w:rsid w:val="007A684C"/>
    <w:rsid w:val="007A69C1"/>
    <w:rsid w:val="007B0866"/>
    <w:rsid w:val="007B0A60"/>
    <w:rsid w:val="007B11D7"/>
    <w:rsid w:val="007B30DE"/>
    <w:rsid w:val="007B424E"/>
    <w:rsid w:val="007B44F0"/>
    <w:rsid w:val="007B5647"/>
    <w:rsid w:val="007B5E34"/>
    <w:rsid w:val="007C0D09"/>
    <w:rsid w:val="007C12C7"/>
    <w:rsid w:val="007D0B0C"/>
    <w:rsid w:val="007D271B"/>
    <w:rsid w:val="007D3D2C"/>
    <w:rsid w:val="007D4511"/>
    <w:rsid w:val="007E09B5"/>
    <w:rsid w:val="007E1236"/>
    <w:rsid w:val="007E5933"/>
    <w:rsid w:val="007E73D9"/>
    <w:rsid w:val="007F216F"/>
    <w:rsid w:val="007F35E4"/>
    <w:rsid w:val="007F5F3F"/>
    <w:rsid w:val="0080590D"/>
    <w:rsid w:val="00806BE5"/>
    <w:rsid w:val="00811507"/>
    <w:rsid w:val="00811899"/>
    <w:rsid w:val="00812F55"/>
    <w:rsid w:val="00813759"/>
    <w:rsid w:val="0081444F"/>
    <w:rsid w:val="00815790"/>
    <w:rsid w:val="00816261"/>
    <w:rsid w:val="00822031"/>
    <w:rsid w:val="00825950"/>
    <w:rsid w:val="00833552"/>
    <w:rsid w:val="0083750D"/>
    <w:rsid w:val="00837C5A"/>
    <w:rsid w:val="00843377"/>
    <w:rsid w:val="00844798"/>
    <w:rsid w:val="00844801"/>
    <w:rsid w:val="00844906"/>
    <w:rsid w:val="00844BDF"/>
    <w:rsid w:val="00847686"/>
    <w:rsid w:val="00850541"/>
    <w:rsid w:val="008537D0"/>
    <w:rsid w:val="0085459A"/>
    <w:rsid w:val="00854F0F"/>
    <w:rsid w:val="008564D2"/>
    <w:rsid w:val="00866965"/>
    <w:rsid w:val="0087408D"/>
    <w:rsid w:val="00874C74"/>
    <w:rsid w:val="008812F2"/>
    <w:rsid w:val="00885E0B"/>
    <w:rsid w:val="00887365"/>
    <w:rsid w:val="00890727"/>
    <w:rsid w:val="00893F27"/>
    <w:rsid w:val="00894372"/>
    <w:rsid w:val="00894E6B"/>
    <w:rsid w:val="008A0912"/>
    <w:rsid w:val="008A3204"/>
    <w:rsid w:val="008A33EC"/>
    <w:rsid w:val="008A55F0"/>
    <w:rsid w:val="008B0683"/>
    <w:rsid w:val="008B30C1"/>
    <w:rsid w:val="008B4AA8"/>
    <w:rsid w:val="008B7F83"/>
    <w:rsid w:val="008C20D4"/>
    <w:rsid w:val="008C3F5D"/>
    <w:rsid w:val="008C45AA"/>
    <w:rsid w:val="008C4C47"/>
    <w:rsid w:val="008C4F67"/>
    <w:rsid w:val="008C51A1"/>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6648"/>
    <w:rsid w:val="00906EB5"/>
    <w:rsid w:val="00910B35"/>
    <w:rsid w:val="00910E50"/>
    <w:rsid w:val="009112FA"/>
    <w:rsid w:val="009121A9"/>
    <w:rsid w:val="00921C5E"/>
    <w:rsid w:val="00921DA5"/>
    <w:rsid w:val="00924797"/>
    <w:rsid w:val="00926244"/>
    <w:rsid w:val="00930110"/>
    <w:rsid w:val="00932C39"/>
    <w:rsid w:val="00934C14"/>
    <w:rsid w:val="009372E9"/>
    <w:rsid w:val="00937586"/>
    <w:rsid w:val="00937634"/>
    <w:rsid w:val="009412A5"/>
    <w:rsid w:val="0095094B"/>
    <w:rsid w:val="00951920"/>
    <w:rsid w:val="009519BB"/>
    <w:rsid w:val="00952DD9"/>
    <w:rsid w:val="00954392"/>
    <w:rsid w:val="00960AC9"/>
    <w:rsid w:val="00960C94"/>
    <w:rsid w:val="0096393C"/>
    <w:rsid w:val="00965F8B"/>
    <w:rsid w:val="00966423"/>
    <w:rsid w:val="00972207"/>
    <w:rsid w:val="00972792"/>
    <w:rsid w:val="00972826"/>
    <w:rsid w:val="00972952"/>
    <w:rsid w:val="00972AB2"/>
    <w:rsid w:val="0097606C"/>
    <w:rsid w:val="009775E0"/>
    <w:rsid w:val="00977BF4"/>
    <w:rsid w:val="009800B3"/>
    <w:rsid w:val="00983926"/>
    <w:rsid w:val="00991879"/>
    <w:rsid w:val="00992389"/>
    <w:rsid w:val="009951F7"/>
    <w:rsid w:val="009959AF"/>
    <w:rsid w:val="00997D74"/>
    <w:rsid w:val="009A6E30"/>
    <w:rsid w:val="009B0514"/>
    <w:rsid w:val="009B16FB"/>
    <w:rsid w:val="009B254D"/>
    <w:rsid w:val="009B37B9"/>
    <w:rsid w:val="009B60CB"/>
    <w:rsid w:val="009C2117"/>
    <w:rsid w:val="009C3FAA"/>
    <w:rsid w:val="009C701A"/>
    <w:rsid w:val="009D7E53"/>
    <w:rsid w:val="009E043B"/>
    <w:rsid w:val="009E0BF6"/>
    <w:rsid w:val="009E1818"/>
    <w:rsid w:val="009E3616"/>
    <w:rsid w:val="009E53B7"/>
    <w:rsid w:val="009F0714"/>
    <w:rsid w:val="009F1637"/>
    <w:rsid w:val="009F22BE"/>
    <w:rsid w:val="009F3A1C"/>
    <w:rsid w:val="009F471E"/>
    <w:rsid w:val="009F6435"/>
    <w:rsid w:val="009F6610"/>
    <w:rsid w:val="00A06042"/>
    <w:rsid w:val="00A125DC"/>
    <w:rsid w:val="00A13220"/>
    <w:rsid w:val="00A16009"/>
    <w:rsid w:val="00A17650"/>
    <w:rsid w:val="00A21C50"/>
    <w:rsid w:val="00A23750"/>
    <w:rsid w:val="00A23C2E"/>
    <w:rsid w:val="00A31F1B"/>
    <w:rsid w:val="00A33071"/>
    <w:rsid w:val="00A40134"/>
    <w:rsid w:val="00A4021D"/>
    <w:rsid w:val="00A45CDE"/>
    <w:rsid w:val="00A513DF"/>
    <w:rsid w:val="00A51CBB"/>
    <w:rsid w:val="00A55048"/>
    <w:rsid w:val="00A56646"/>
    <w:rsid w:val="00A569A2"/>
    <w:rsid w:val="00A57BFF"/>
    <w:rsid w:val="00A605D3"/>
    <w:rsid w:val="00A60EAB"/>
    <w:rsid w:val="00A61F37"/>
    <w:rsid w:val="00A6324C"/>
    <w:rsid w:val="00A65545"/>
    <w:rsid w:val="00A67611"/>
    <w:rsid w:val="00A7096E"/>
    <w:rsid w:val="00A7360F"/>
    <w:rsid w:val="00A73860"/>
    <w:rsid w:val="00A73D93"/>
    <w:rsid w:val="00A74F4C"/>
    <w:rsid w:val="00A76A8C"/>
    <w:rsid w:val="00A8230B"/>
    <w:rsid w:val="00A84EA3"/>
    <w:rsid w:val="00A92EF3"/>
    <w:rsid w:val="00A95B9D"/>
    <w:rsid w:val="00A971FE"/>
    <w:rsid w:val="00A97B9F"/>
    <w:rsid w:val="00AA04A2"/>
    <w:rsid w:val="00AA0A61"/>
    <w:rsid w:val="00AA0CA8"/>
    <w:rsid w:val="00AA3386"/>
    <w:rsid w:val="00AA3C1D"/>
    <w:rsid w:val="00AA5871"/>
    <w:rsid w:val="00AA5F7E"/>
    <w:rsid w:val="00AA67B3"/>
    <w:rsid w:val="00AA70A6"/>
    <w:rsid w:val="00AA7EF9"/>
    <w:rsid w:val="00AB38BF"/>
    <w:rsid w:val="00AB3F7B"/>
    <w:rsid w:val="00AB77BC"/>
    <w:rsid w:val="00AC4337"/>
    <w:rsid w:val="00AD2E83"/>
    <w:rsid w:val="00AD454A"/>
    <w:rsid w:val="00AD55F7"/>
    <w:rsid w:val="00AD7B3E"/>
    <w:rsid w:val="00AD7C35"/>
    <w:rsid w:val="00AE25B2"/>
    <w:rsid w:val="00AE5133"/>
    <w:rsid w:val="00AE56C6"/>
    <w:rsid w:val="00AE5B03"/>
    <w:rsid w:val="00AF123E"/>
    <w:rsid w:val="00AF1D3B"/>
    <w:rsid w:val="00AF4331"/>
    <w:rsid w:val="00AF4EBD"/>
    <w:rsid w:val="00AF63C8"/>
    <w:rsid w:val="00AF6AA8"/>
    <w:rsid w:val="00AF6DED"/>
    <w:rsid w:val="00B02156"/>
    <w:rsid w:val="00B022AC"/>
    <w:rsid w:val="00B025AB"/>
    <w:rsid w:val="00B03F0C"/>
    <w:rsid w:val="00B06260"/>
    <w:rsid w:val="00B0661B"/>
    <w:rsid w:val="00B10F54"/>
    <w:rsid w:val="00B137B0"/>
    <w:rsid w:val="00B140F6"/>
    <w:rsid w:val="00B14CE8"/>
    <w:rsid w:val="00B173F3"/>
    <w:rsid w:val="00B1751B"/>
    <w:rsid w:val="00B17D23"/>
    <w:rsid w:val="00B2263A"/>
    <w:rsid w:val="00B238CE"/>
    <w:rsid w:val="00B24340"/>
    <w:rsid w:val="00B301DB"/>
    <w:rsid w:val="00B3089A"/>
    <w:rsid w:val="00B336CF"/>
    <w:rsid w:val="00B34726"/>
    <w:rsid w:val="00B360B0"/>
    <w:rsid w:val="00B36F4A"/>
    <w:rsid w:val="00B41028"/>
    <w:rsid w:val="00B4152F"/>
    <w:rsid w:val="00B41898"/>
    <w:rsid w:val="00B41E19"/>
    <w:rsid w:val="00B44067"/>
    <w:rsid w:val="00B4514E"/>
    <w:rsid w:val="00B4571D"/>
    <w:rsid w:val="00B46655"/>
    <w:rsid w:val="00B52CB7"/>
    <w:rsid w:val="00B534D8"/>
    <w:rsid w:val="00B54DAD"/>
    <w:rsid w:val="00B57390"/>
    <w:rsid w:val="00B62473"/>
    <w:rsid w:val="00B662FD"/>
    <w:rsid w:val="00B66E32"/>
    <w:rsid w:val="00B67593"/>
    <w:rsid w:val="00B67986"/>
    <w:rsid w:val="00B71530"/>
    <w:rsid w:val="00B71720"/>
    <w:rsid w:val="00B740D6"/>
    <w:rsid w:val="00B7630E"/>
    <w:rsid w:val="00B7704C"/>
    <w:rsid w:val="00B804E3"/>
    <w:rsid w:val="00B83F9B"/>
    <w:rsid w:val="00B8402F"/>
    <w:rsid w:val="00B840C5"/>
    <w:rsid w:val="00B8650D"/>
    <w:rsid w:val="00B86D88"/>
    <w:rsid w:val="00B96A66"/>
    <w:rsid w:val="00B97D4C"/>
    <w:rsid w:val="00BA01E5"/>
    <w:rsid w:val="00BA138A"/>
    <w:rsid w:val="00BA28D5"/>
    <w:rsid w:val="00BA64CC"/>
    <w:rsid w:val="00BB4624"/>
    <w:rsid w:val="00BB60C3"/>
    <w:rsid w:val="00BB7D17"/>
    <w:rsid w:val="00BC1E14"/>
    <w:rsid w:val="00BC4576"/>
    <w:rsid w:val="00BC6D28"/>
    <w:rsid w:val="00BD119A"/>
    <w:rsid w:val="00BD2284"/>
    <w:rsid w:val="00BD239C"/>
    <w:rsid w:val="00BD2A4B"/>
    <w:rsid w:val="00BD2B79"/>
    <w:rsid w:val="00BD3797"/>
    <w:rsid w:val="00BD58FA"/>
    <w:rsid w:val="00BE1700"/>
    <w:rsid w:val="00BE4233"/>
    <w:rsid w:val="00BE5329"/>
    <w:rsid w:val="00BE5C4B"/>
    <w:rsid w:val="00BE5D93"/>
    <w:rsid w:val="00BE63CA"/>
    <w:rsid w:val="00BE6EAD"/>
    <w:rsid w:val="00BF3856"/>
    <w:rsid w:val="00BF3FF5"/>
    <w:rsid w:val="00BF44B1"/>
    <w:rsid w:val="00BF4AB6"/>
    <w:rsid w:val="00BF69BF"/>
    <w:rsid w:val="00BF6A1F"/>
    <w:rsid w:val="00BF6F8C"/>
    <w:rsid w:val="00C02D5D"/>
    <w:rsid w:val="00C037F5"/>
    <w:rsid w:val="00C03EE8"/>
    <w:rsid w:val="00C04448"/>
    <w:rsid w:val="00C04D25"/>
    <w:rsid w:val="00C059B9"/>
    <w:rsid w:val="00C05BD8"/>
    <w:rsid w:val="00C11DDC"/>
    <w:rsid w:val="00C146D4"/>
    <w:rsid w:val="00C17CFA"/>
    <w:rsid w:val="00C203F5"/>
    <w:rsid w:val="00C21577"/>
    <w:rsid w:val="00C26458"/>
    <w:rsid w:val="00C271A9"/>
    <w:rsid w:val="00C337D5"/>
    <w:rsid w:val="00C37CEF"/>
    <w:rsid w:val="00C40C98"/>
    <w:rsid w:val="00C42379"/>
    <w:rsid w:val="00C42BCD"/>
    <w:rsid w:val="00C438F2"/>
    <w:rsid w:val="00C46A3E"/>
    <w:rsid w:val="00C47204"/>
    <w:rsid w:val="00C478AC"/>
    <w:rsid w:val="00C53382"/>
    <w:rsid w:val="00C53B99"/>
    <w:rsid w:val="00C6121F"/>
    <w:rsid w:val="00C6185E"/>
    <w:rsid w:val="00C62B16"/>
    <w:rsid w:val="00C67C61"/>
    <w:rsid w:val="00C70CB2"/>
    <w:rsid w:val="00C7332A"/>
    <w:rsid w:val="00C73551"/>
    <w:rsid w:val="00C73C05"/>
    <w:rsid w:val="00C74514"/>
    <w:rsid w:val="00C75428"/>
    <w:rsid w:val="00C76F7C"/>
    <w:rsid w:val="00C7704F"/>
    <w:rsid w:val="00C77113"/>
    <w:rsid w:val="00C810FA"/>
    <w:rsid w:val="00C8175B"/>
    <w:rsid w:val="00C84238"/>
    <w:rsid w:val="00C853C3"/>
    <w:rsid w:val="00C85EE5"/>
    <w:rsid w:val="00C87975"/>
    <w:rsid w:val="00C87F50"/>
    <w:rsid w:val="00C90B0A"/>
    <w:rsid w:val="00C91FCC"/>
    <w:rsid w:val="00C93D47"/>
    <w:rsid w:val="00C94EF9"/>
    <w:rsid w:val="00C97BC0"/>
    <w:rsid w:val="00C97F74"/>
    <w:rsid w:val="00CA428E"/>
    <w:rsid w:val="00CB1CFA"/>
    <w:rsid w:val="00CB3B9A"/>
    <w:rsid w:val="00CB5568"/>
    <w:rsid w:val="00CB5784"/>
    <w:rsid w:val="00CC26A8"/>
    <w:rsid w:val="00CC48FB"/>
    <w:rsid w:val="00CC4C7F"/>
    <w:rsid w:val="00CC79C1"/>
    <w:rsid w:val="00CD339B"/>
    <w:rsid w:val="00CD3D6F"/>
    <w:rsid w:val="00CD5F09"/>
    <w:rsid w:val="00CE0A21"/>
    <w:rsid w:val="00CE13FD"/>
    <w:rsid w:val="00CE17B7"/>
    <w:rsid w:val="00CE27D4"/>
    <w:rsid w:val="00CE4FC3"/>
    <w:rsid w:val="00CE555A"/>
    <w:rsid w:val="00CF116C"/>
    <w:rsid w:val="00CF2F74"/>
    <w:rsid w:val="00CF3CD7"/>
    <w:rsid w:val="00CF4550"/>
    <w:rsid w:val="00D0126D"/>
    <w:rsid w:val="00D01F8B"/>
    <w:rsid w:val="00D02F7A"/>
    <w:rsid w:val="00D0425A"/>
    <w:rsid w:val="00D0652B"/>
    <w:rsid w:val="00D111EC"/>
    <w:rsid w:val="00D15D1B"/>
    <w:rsid w:val="00D164F1"/>
    <w:rsid w:val="00D16B14"/>
    <w:rsid w:val="00D20769"/>
    <w:rsid w:val="00D21928"/>
    <w:rsid w:val="00D21E92"/>
    <w:rsid w:val="00D22EED"/>
    <w:rsid w:val="00D24480"/>
    <w:rsid w:val="00D2651C"/>
    <w:rsid w:val="00D31830"/>
    <w:rsid w:val="00D319ED"/>
    <w:rsid w:val="00D41624"/>
    <w:rsid w:val="00D42E03"/>
    <w:rsid w:val="00D46E16"/>
    <w:rsid w:val="00D53638"/>
    <w:rsid w:val="00D61F80"/>
    <w:rsid w:val="00D62E49"/>
    <w:rsid w:val="00D6672E"/>
    <w:rsid w:val="00D67CCC"/>
    <w:rsid w:val="00D67DBE"/>
    <w:rsid w:val="00D70018"/>
    <w:rsid w:val="00D70042"/>
    <w:rsid w:val="00D73F1B"/>
    <w:rsid w:val="00D74A0F"/>
    <w:rsid w:val="00D74E11"/>
    <w:rsid w:val="00D75FD2"/>
    <w:rsid w:val="00D763B1"/>
    <w:rsid w:val="00D8035F"/>
    <w:rsid w:val="00D83986"/>
    <w:rsid w:val="00D86FDB"/>
    <w:rsid w:val="00D90444"/>
    <w:rsid w:val="00D9076A"/>
    <w:rsid w:val="00D938C9"/>
    <w:rsid w:val="00DA4CA6"/>
    <w:rsid w:val="00DA7294"/>
    <w:rsid w:val="00DB19D3"/>
    <w:rsid w:val="00DB1FE1"/>
    <w:rsid w:val="00DB32CD"/>
    <w:rsid w:val="00DB4428"/>
    <w:rsid w:val="00DB4E9C"/>
    <w:rsid w:val="00DB6E2F"/>
    <w:rsid w:val="00DC2C76"/>
    <w:rsid w:val="00DC5FE0"/>
    <w:rsid w:val="00DC7EFB"/>
    <w:rsid w:val="00DD1A89"/>
    <w:rsid w:val="00DD2273"/>
    <w:rsid w:val="00DD2DAE"/>
    <w:rsid w:val="00DD3881"/>
    <w:rsid w:val="00DD4646"/>
    <w:rsid w:val="00DD4A7C"/>
    <w:rsid w:val="00DD5194"/>
    <w:rsid w:val="00DD581D"/>
    <w:rsid w:val="00DE12F8"/>
    <w:rsid w:val="00DE75A7"/>
    <w:rsid w:val="00DF21BB"/>
    <w:rsid w:val="00DF478C"/>
    <w:rsid w:val="00DF4FFC"/>
    <w:rsid w:val="00DF53B8"/>
    <w:rsid w:val="00E030CB"/>
    <w:rsid w:val="00E03DD1"/>
    <w:rsid w:val="00E041E0"/>
    <w:rsid w:val="00E0615C"/>
    <w:rsid w:val="00E075F8"/>
    <w:rsid w:val="00E07760"/>
    <w:rsid w:val="00E10FDA"/>
    <w:rsid w:val="00E11B79"/>
    <w:rsid w:val="00E12CEE"/>
    <w:rsid w:val="00E14803"/>
    <w:rsid w:val="00E21DAC"/>
    <w:rsid w:val="00E2228D"/>
    <w:rsid w:val="00E32027"/>
    <w:rsid w:val="00E326BC"/>
    <w:rsid w:val="00E331D0"/>
    <w:rsid w:val="00E3356F"/>
    <w:rsid w:val="00E37F5A"/>
    <w:rsid w:val="00E40207"/>
    <w:rsid w:val="00E42606"/>
    <w:rsid w:val="00E45FD1"/>
    <w:rsid w:val="00E4670B"/>
    <w:rsid w:val="00E4710D"/>
    <w:rsid w:val="00E524CB"/>
    <w:rsid w:val="00E54456"/>
    <w:rsid w:val="00E61764"/>
    <w:rsid w:val="00E64488"/>
    <w:rsid w:val="00E64BDC"/>
    <w:rsid w:val="00E650AB"/>
    <w:rsid w:val="00E66461"/>
    <w:rsid w:val="00E67578"/>
    <w:rsid w:val="00E70E33"/>
    <w:rsid w:val="00E7170B"/>
    <w:rsid w:val="00E73488"/>
    <w:rsid w:val="00E73CE4"/>
    <w:rsid w:val="00E7415C"/>
    <w:rsid w:val="00E74B7C"/>
    <w:rsid w:val="00E75908"/>
    <w:rsid w:val="00E77B87"/>
    <w:rsid w:val="00E80D65"/>
    <w:rsid w:val="00E81C6B"/>
    <w:rsid w:val="00E81E4A"/>
    <w:rsid w:val="00E830B2"/>
    <w:rsid w:val="00E841A8"/>
    <w:rsid w:val="00E84227"/>
    <w:rsid w:val="00E85ECB"/>
    <w:rsid w:val="00E87F33"/>
    <w:rsid w:val="00E92594"/>
    <w:rsid w:val="00E94935"/>
    <w:rsid w:val="00E95AD5"/>
    <w:rsid w:val="00EA2C1D"/>
    <w:rsid w:val="00EA3B1A"/>
    <w:rsid w:val="00EA435E"/>
    <w:rsid w:val="00EA4C17"/>
    <w:rsid w:val="00EA582D"/>
    <w:rsid w:val="00EA5ABC"/>
    <w:rsid w:val="00EA606A"/>
    <w:rsid w:val="00EA7CC0"/>
    <w:rsid w:val="00EB18C8"/>
    <w:rsid w:val="00EB1920"/>
    <w:rsid w:val="00EB5304"/>
    <w:rsid w:val="00EB6770"/>
    <w:rsid w:val="00EC0160"/>
    <w:rsid w:val="00EC07E9"/>
    <w:rsid w:val="00EC26B6"/>
    <w:rsid w:val="00EC2851"/>
    <w:rsid w:val="00EC2882"/>
    <w:rsid w:val="00EC3475"/>
    <w:rsid w:val="00EC36EE"/>
    <w:rsid w:val="00EC4AF1"/>
    <w:rsid w:val="00EC509B"/>
    <w:rsid w:val="00EC6183"/>
    <w:rsid w:val="00ED5233"/>
    <w:rsid w:val="00EE172E"/>
    <w:rsid w:val="00EF133D"/>
    <w:rsid w:val="00EF161B"/>
    <w:rsid w:val="00EF16A1"/>
    <w:rsid w:val="00EF17C7"/>
    <w:rsid w:val="00EF194C"/>
    <w:rsid w:val="00EF3538"/>
    <w:rsid w:val="00EF3FE9"/>
    <w:rsid w:val="00EF4E74"/>
    <w:rsid w:val="00EF561B"/>
    <w:rsid w:val="00EF7394"/>
    <w:rsid w:val="00EF77FB"/>
    <w:rsid w:val="00F0377D"/>
    <w:rsid w:val="00F05802"/>
    <w:rsid w:val="00F059C4"/>
    <w:rsid w:val="00F059DE"/>
    <w:rsid w:val="00F06F7E"/>
    <w:rsid w:val="00F10AD6"/>
    <w:rsid w:val="00F1177C"/>
    <w:rsid w:val="00F1218D"/>
    <w:rsid w:val="00F125D8"/>
    <w:rsid w:val="00F14596"/>
    <w:rsid w:val="00F149A6"/>
    <w:rsid w:val="00F14B19"/>
    <w:rsid w:val="00F162FA"/>
    <w:rsid w:val="00F16D0D"/>
    <w:rsid w:val="00F17CE5"/>
    <w:rsid w:val="00F23747"/>
    <w:rsid w:val="00F25EAD"/>
    <w:rsid w:val="00F36E56"/>
    <w:rsid w:val="00F37466"/>
    <w:rsid w:val="00F37882"/>
    <w:rsid w:val="00F3790E"/>
    <w:rsid w:val="00F416CF"/>
    <w:rsid w:val="00F41A9F"/>
    <w:rsid w:val="00F4216B"/>
    <w:rsid w:val="00F51C2E"/>
    <w:rsid w:val="00F55AE5"/>
    <w:rsid w:val="00F56F21"/>
    <w:rsid w:val="00F607E0"/>
    <w:rsid w:val="00F61A1B"/>
    <w:rsid w:val="00F62406"/>
    <w:rsid w:val="00F63434"/>
    <w:rsid w:val="00F64FF8"/>
    <w:rsid w:val="00F66B84"/>
    <w:rsid w:val="00F67305"/>
    <w:rsid w:val="00F6763A"/>
    <w:rsid w:val="00F70589"/>
    <w:rsid w:val="00F709BB"/>
    <w:rsid w:val="00F720AB"/>
    <w:rsid w:val="00F73A66"/>
    <w:rsid w:val="00F760F5"/>
    <w:rsid w:val="00F7616B"/>
    <w:rsid w:val="00F76D50"/>
    <w:rsid w:val="00F76F3D"/>
    <w:rsid w:val="00F778A1"/>
    <w:rsid w:val="00F77B57"/>
    <w:rsid w:val="00F84934"/>
    <w:rsid w:val="00F861C6"/>
    <w:rsid w:val="00F86FAD"/>
    <w:rsid w:val="00F90855"/>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9EB"/>
    <w:rsid w:val="00FB6B9D"/>
    <w:rsid w:val="00FC13BE"/>
    <w:rsid w:val="00FC6C70"/>
    <w:rsid w:val="00FD0983"/>
    <w:rsid w:val="00FD357E"/>
    <w:rsid w:val="00FD4637"/>
    <w:rsid w:val="00FE0729"/>
    <w:rsid w:val="00FE0FF6"/>
    <w:rsid w:val="00FE2F31"/>
    <w:rsid w:val="00FE4937"/>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B0706"/>
  <w15:chartTrackingRefBased/>
  <w15:docId w15:val="{028DFE42-3E8B-4AB4-AC8F-43DCD1062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6423"/>
    <w:pPr>
      <w:spacing w:after="200" w:line="276" w:lineRule="auto"/>
    </w:pPr>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бычный (веб) Знак"/>
    <w:aliases w:val="Обычный (веб) Знак Знак Знак1,Знак Знак Знак Знак Знак,Обычный (веб) Знак Знак Знак Знак,Знак Знак Знак1 Знак Знак Знак Знак Знак Знак,Знак1 Знак,Знак Знак1 Знак,webb Знак,Знак Знак Знак,Знак Знак2,Char Char Char Знак"/>
    <w:link w:val="a4"/>
    <w:uiPriority w:val="99"/>
    <w:semiHidden/>
    <w:locked/>
    <w:rsid w:val="00966423"/>
    <w:rPr>
      <w:rFonts w:ascii="Times New Roman" w:hAnsi="Times New Roman" w:cs="Times New Roman"/>
      <w:sz w:val="24"/>
      <w:szCs w:val="24"/>
    </w:rPr>
  </w:style>
  <w:style w:type="paragraph" w:styleId="a4">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basedOn w:val="a"/>
    <w:link w:val="a3"/>
    <w:uiPriority w:val="34"/>
    <w:unhideWhenUsed/>
    <w:qFormat/>
    <w:rsid w:val="00966423"/>
    <w:pPr>
      <w:spacing w:before="100" w:beforeAutospacing="1" w:after="100" w:afterAutospacing="1" w:line="240" w:lineRule="auto"/>
    </w:pPr>
    <w:rPr>
      <w:rFonts w:ascii="Times New Roman" w:eastAsiaTheme="minorHAnsi" w:hAnsi="Times New Roman"/>
      <w:sz w:val="24"/>
      <w:szCs w:val="24"/>
    </w:rPr>
  </w:style>
  <w:style w:type="paragraph" w:customStyle="1" w:styleId="1">
    <w:name w:val="Абзац списка1"/>
    <w:basedOn w:val="a"/>
    <w:uiPriority w:val="34"/>
    <w:qFormat/>
    <w:rsid w:val="00966423"/>
    <w:pPr>
      <w:ind w:left="720"/>
      <w:contextualSpacing/>
    </w:pPr>
  </w:style>
  <w:style w:type="character" w:styleId="a5">
    <w:name w:val="Strong"/>
    <w:basedOn w:val="a0"/>
    <w:uiPriority w:val="22"/>
    <w:qFormat/>
    <w:rsid w:val="00966423"/>
    <w:rPr>
      <w:b/>
      <w:bCs/>
    </w:rPr>
  </w:style>
  <w:style w:type="paragraph" w:customStyle="1" w:styleId="mechtex">
    <w:name w:val="mechtex"/>
    <w:basedOn w:val="a"/>
    <w:link w:val="mechtexChar"/>
    <w:rsid w:val="00336845"/>
    <w:pPr>
      <w:spacing w:after="0" w:line="240" w:lineRule="auto"/>
      <w:jc w:val="center"/>
    </w:pPr>
    <w:rPr>
      <w:rFonts w:ascii="Arial Armenian" w:hAnsi="Arial Armenian"/>
      <w:lang w:eastAsia="ru-RU"/>
    </w:rPr>
  </w:style>
  <w:style w:type="character" w:customStyle="1" w:styleId="mechtexChar">
    <w:name w:val="mechtex Char"/>
    <w:link w:val="mechtex"/>
    <w:locked/>
    <w:rsid w:val="00336845"/>
    <w:rPr>
      <w:rFonts w:ascii="Arial Armenian" w:eastAsia="Times New Roman" w:hAnsi="Arial Armenian" w:cs="Times New Roman"/>
      <w:lang w:eastAsia="ru-RU"/>
    </w:rPr>
  </w:style>
  <w:style w:type="paragraph" w:styleId="a6">
    <w:name w:val="List Paragraph"/>
    <w:basedOn w:val="a"/>
    <w:uiPriority w:val="34"/>
    <w:qFormat/>
    <w:rsid w:val="003368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3997791">
      <w:bodyDiv w:val="1"/>
      <w:marLeft w:val="0"/>
      <w:marRight w:val="0"/>
      <w:marTop w:val="0"/>
      <w:marBottom w:val="0"/>
      <w:divBdr>
        <w:top w:val="none" w:sz="0" w:space="0" w:color="auto"/>
        <w:left w:val="none" w:sz="0" w:space="0" w:color="auto"/>
        <w:bottom w:val="none" w:sz="0" w:space="0" w:color="auto"/>
        <w:right w:val="none" w:sz="0" w:space="0" w:color="auto"/>
      </w:divBdr>
    </w:div>
    <w:div w:id="1059788139">
      <w:bodyDiv w:val="1"/>
      <w:marLeft w:val="0"/>
      <w:marRight w:val="0"/>
      <w:marTop w:val="0"/>
      <w:marBottom w:val="0"/>
      <w:divBdr>
        <w:top w:val="none" w:sz="0" w:space="0" w:color="auto"/>
        <w:left w:val="none" w:sz="0" w:space="0" w:color="auto"/>
        <w:bottom w:val="none" w:sz="0" w:space="0" w:color="auto"/>
        <w:right w:val="none" w:sz="0" w:space="0" w:color="auto"/>
      </w:divBdr>
      <w:divsChild>
        <w:div w:id="993491024">
          <w:marLeft w:val="0"/>
          <w:marRight w:val="0"/>
          <w:marTop w:val="0"/>
          <w:marBottom w:val="0"/>
          <w:divBdr>
            <w:top w:val="none" w:sz="0" w:space="0" w:color="auto"/>
            <w:left w:val="none" w:sz="0" w:space="0" w:color="auto"/>
            <w:bottom w:val="none" w:sz="0" w:space="0" w:color="auto"/>
            <w:right w:val="none" w:sz="0" w:space="0" w:color="auto"/>
          </w:divBdr>
          <w:divsChild>
            <w:div w:id="1400059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552</Words>
  <Characters>3151</Characters>
  <Application>Microsoft Office Word</Application>
  <DocSecurity>0</DocSecurity>
  <Lines>26</Lines>
  <Paragraphs>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https:/mul2.gov.am/tasks/816308/oneclick/Himavorum.docx?token=fea1e688168dced11d42cc5847814cd1</cp:keywords>
  <dc:description/>
  <cp:lastModifiedBy>Anna Grigoryan</cp:lastModifiedBy>
  <cp:revision>4</cp:revision>
  <dcterms:created xsi:type="dcterms:W3CDTF">2023-07-11T10:07:00Z</dcterms:created>
  <dcterms:modified xsi:type="dcterms:W3CDTF">2023-07-11T10:09:00Z</dcterms:modified>
</cp:coreProperties>
</file>