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A2271" w:rsidRDefault="009A2271" w:rsidP="009A2271">
      <w:pPr>
        <w:shd w:val="clear" w:color="auto" w:fill="FFFFFF"/>
        <w:spacing w:after="0" w:line="360" w:lineRule="auto"/>
        <w:ind w:firstLine="375"/>
        <w:jc w:val="center"/>
        <w:rPr>
          <w:rFonts w:ascii="GHEA Grapalat" w:hAnsi="GHEA Grapalat" w:cs="Sylfaen"/>
          <w:b/>
          <w:sz w:val="24"/>
          <w:szCs w:val="24"/>
          <w:lang w:val="hy-AM" w:eastAsia="x-none"/>
        </w:rPr>
      </w:pPr>
      <w:r>
        <w:rPr>
          <w:rFonts w:ascii="GHEA Grapalat" w:hAnsi="GHEA Grapalat" w:cs="Sylfaen"/>
          <w:b/>
          <w:sz w:val="24"/>
          <w:szCs w:val="24"/>
          <w:lang w:val="hy-AM" w:eastAsia="x-none"/>
        </w:rPr>
        <w:t>ԱՄՓՈՓԱԹԵՐԹ</w:t>
      </w:r>
    </w:p>
    <w:p w:rsidR="009A2271" w:rsidRDefault="009A2271" w:rsidP="009A2271">
      <w:pPr>
        <w:pStyle w:val="NormalWeb"/>
        <w:shd w:val="clear" w:color="auto" w:fill="FFFFFF"/>
        <w:spacing w:before="0" w:beforeAutospacing="0" w:after="0" w:afterAutospacing="0" w:line="276" w:lineRule="auto"/>
        <w:ind w:firstLine="375"/>
        <w:jc w:val="center"/>
        <w:rPr>
          <w:rFonts w:ascii="GHEA Grapalat" w:hAnsi="GHEA Grapalat"/>
          <w:b/>
          <w:bCs/>
          <w:lang w:val="hy-AM"/>
        </w:rPr>
      </w:pPr>
      <w:r>
        <w:rPr>
          <w:rFonts w:ascii="GHEA Grapalat" w:hAnsi="GHEA Grapalat" w:cs="GHEA Grapalat"/>
          <w:b/>
          <w:bCs/>
          <w:lang w:val="hy-AM"/>
        </w:rPr>
        <w:t>«</w:t>
      </w:r>
      <w:r>
        <w:rPr>
          <w:rFonts w:ascii="GHEA Grapalat" w:hAnsi="GHEA Grapalat"/>
          <w:b/>
          <w:bCs/>
          <w:color w:val="000000"/>
          <w:shd w:val="clear" w:color="auto" w:fill="FFFFFF"/>
          <w:lang w:val="hy-AM"/>
        </w:rPr>
        <w:t>«</w:t>
      </w:r>
      <w:r>
        <w:rPr>
          <w:rFonts w:ascii="GHEA Grapalat" w:hAnsi="GHEA Grapalat"/>
          <w:b/>
          <w:bCs/>
          <w:caps/>
          <w:color w:val="000000"/>
          <w:shd w:val="clear" w:color="auto" w:fill="FFFFFF"/>
          <w:lang w:val="hy-AM"/>
        </w:rPr>
        <w:t>Ագրոպրո» փակ բաժնետիրական ընկերության կողմից ներկայացված ներդրումային ծրագրին հավանություն տալու ԵՎ «ԵՆԹԱԿԱՌՈՒՑՎԱԾՔՆԵՐ ՆԵՐԴՐՈՒՄՆԵՐԻ ԴԻՄԱՑ» օժանդակության տրամադրման ՄԻՋՈՑԱՌՄԱՆ ՇՐՋԱՆԱԿՆԵՐՈՒՄ «ԱԳՐՈՊՐՈ» ՓԱԿ ԲԱԺՆԵՏԻՐԱԿԱՆ ԸՆԿԵՐՈՒԹՅԱՆԸ ԱՋԱԿՑՈՒԹՅՈՒՆ ՏՐԱՄԱԴՐԵԼՈՒ ՄԱՍԻՆ»</w:t>
      </w:r>
      <w:r>
        <w:rPr>
          <w:rFonts w:ascii="GHEA Grapalat" w:hAnsi="GHEA Grapalat" w:cs="GHEA Grapalat"/>
          <w:b/>
          <w:bCs/>
          <w:lang w:val="hy-AM"/>
        </w:rPr>
        <w:br/>
        <w:t xml:space="preserve">ՀՀ ԿԱՌԱՎԱՐՈՒԹՅԱՆ ՈՐՈՇՄԱՆ ՆԱԽԱԳԾԻ </w:t>
      </w:r>
      <w:r>
        <w:rPr>
          <w:rFonts w:ascii="GHEA Grapalat" w:hAnsi="GHEA Grapalat" w:cs="GHEA Grapalat"/>
          <w:b/>
          <w:lang w:val="hy-AM"/>
        </w:rPr>
        <w:t xml:space="preserve">ՎԵՐԱԲԵՐՅԱԼ </w:t>
      </w:r>
      <w:r>
        <w:rPr>
          <w:rFonts w:ascii="GHEA Grapalat" w:hAnsi="GHEA Grapalat"/>
          <w:b/>
          <w:bCs/>
          <w:lang w:val="hy-AM"/>
        </w:rPr>
        <w:t>ՇԱՀԱԳՐԳԻՌ ՄԱՐՄԻՆՆԵՐԻ ԱՌԱՐԿՈՒԹՅՈՒՆՆԵՐԻ ԵՎ ԱՌԱՋԱՐԿՈՒԹՅՈՒՆՆԵՐԻ</w:t>
      </w:r>
    </w:p>
    <w:p w:rsidR="009A2271" w:rsidRDefault="009A2271" w:rsidP="009A2271">
      <w:pPr>
        <w:pStyle w:val="NormalWeb"/>
        <w:shd w:val="clear" w:color="auto" w:fill="FFFFFF"/>
        <w:spacing w:before="0" w:beforeAutospacing="0" w:after="0" w:afterAutospacing="0" w:line="276" w:lineRule="auto"/>
        <w:ind w:firstLine="375"/>
        <w:jc w:val="center"/>
        <w:rPr>
          <w:rFonts w:ascii="GHEA Grapalat" w:hAnsi="GHEA Grapalat"/>
          <w:b/>
          <w:bCs/>
          <w:caps/>
          <w:shd w:val="clear" w:color="auto" w:fill="FFFFFF"/>
          <w:lang w:val="hy-AM"/>
        </w:rPr>
      </w:pPr>
    </w:p>
    <w:tbl>
      <w:tblPr>
        <w:tblW w:w="1462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262"/>
        <w:gridCol w:w="5363"/>
      </w:tblGrid>
      <w:tr w:rsidR="00F0655F" w:rsidRPr="00CD1768" w:rsidTr="00FF363D">
        <w:trPr>
          <w:tblCellSpacing w:w="0" w:type="dxa"/>
          <w:jc w:val="center"/>
        </w:trPr>
        <w:tc>
          <w:tcPr>
            <w:tcW w:w="926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F0655F" w:rsidRPr="00CD1768" w:rsidRDefault="00F0655F" w:rsidP="004D53F9">
            <w:pPr>
              <w:spacing w:after="0" w:line="360" w:lineRule="auto"/>
              <w:jc w:val="center"/>
              <w:rPr>
                <w:rFonts w:ascii="GHEA Grapalat" w:hAnsi="GHEA Grapalat"/>
                <w:b/>
                <w:sz w:val="24"/>
                <w:szCs w:val="24"/>
                <w:lang w:val="hy-AM"/>
              </w:rPr>
            </w:pPr>
            <w:bookmarkStart w:id="0" w:name="_Hlk130802613"/>
            <w:r w:rsidRPr="00CD1768">
              <w:rPr>
                <w:rFonts w:ascii="GHEA Grapalat" w:hAnsi="GHEA Grapalat"/>
                <w:b/>
                <w:sz w:val="24"/>
                <w:szCs w:val="24"/>
                <w:lang w:val="hy-AM"/>
              </w:rPr>
              <w:t>1</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Պետական եկամուտների կոմիտե</w:t>
            </w:r>
          </w:p>
        </w:tc>
        <w:tc>
          <w:tcPr>
            <w:tcW w:w="5363" w:type="dxa"/>
            <w:tcBorders>
              <w:top w:val="outset" w:sz="6" w:space="0" w:color="auto"/>
              <w:left w:val="outset" w:sz="6" w:space="0" w:color="auto"/>
              <w:bottom w:val="outset" w:sz="6" w:space="0" w:color="auto"/>
              <w:right w:val="outset" w:sz="6" w:space="0" w:color="auto"/>
            </w:tcBorders>
            <w:shd w:val="clear" w:color="auto" w:fill="D0D0D0"/>
            <w:hideMark/>
          </w:tcPr>
          <w:p w:rsidR="00F0655F" w:rsidRPr="00CD1768" w:rsidRDefault="00F0655F" w:rsidP="004D53F9">
            <w:pPr>
              <w:spacing w:after="0" w:line="360" w:lineRule="auto"/>
              <w:jc w:val="center"/>
              <w:rPr>
                <w:rFonts w:ascii="GHEA Grapalat" w:hAnsi="GHEA Grapalat"/>
                <w:b/>
                <w:sz w:val="24"/>
                <w:szCs w:val="24"/>
                <w:lang w:val="hy-AM"/>
              </w:rPr>
            </w:pPr>
            <w:r>
              <w:rPr>
                <w:rFonts w:ascii="GHEA Grapalat" w:hAnsi="GHEA Grapalat"/>
                <w:b/>
                <w:sz w:val="24"/>
                <w:szCs w:val="24"/>
                <w:lang w:val="hy-AM"/>
              </w:rPr>
              <w:t>20</w:t>
            </w:r>
            <w:r w:rsidRPr="00CD1768">
              <w:rPr>
                <w:rFonts w:ascii="GHEA Grapalat" w:hAnsi="GHEA Grapalat"/>
                <w:b/>
                <w:sz w:val="24"/>
                <w:szCs w:val="24"/>
                <w:lang w:val="hy-AM"/>
              </w:rPr>
              <w:t>.</w:t>
            </w:r>
            <w:r>
              <w:rPr>
                <w:rFonts w:ascii="GHEA Grapalat" w:hAnsi="GHEA Grapalat"/>
                <w:b/>
                <w:sz w:val="24"/>
                <w:szCs w:val="24"/>
                <w:lang w:val="hy-AM"/>
              </w:rPr>
              <w:t>02</w:t>
            </w:r>
            <w:r w:rsidRPr="00CD1768">
              <w:rPr>
                <w:rFonts w:ascii="GHEA Grapalat" w:hAnsi="GHEA Grapalat"/>
                <w:b/>
                <w:sz w:val="24"/>
                <w:szCs w:val="24"/>
                <w:lang w:val="hy-AM"/>
              </w:rPr>
              <w:t>.202</w:t>
            </w:r>
            <w:r>
              <w:rPr>
                <w:rFonts w:ascii="GHEA Grapalat" w:hAnsi="GHEA Grapalat"/>
                <w:b/>
                <w:sz w:val="24"/>
                <w:szCs w:val="24"/>
                <w:lang w:val="hy-AM"/>
              </w:rPr>
              <w:t>3</w:t>
            </w:r>
            <w:r w:rsidRPr="00CD1768">
              <w:rPr>
                <w:rFonts w:ascii="GHEA Grapalat" w:hAnsi="GHEA Grapalat"/>
                <w:b/>
                <w:sz w:val="24"/>
                <w:szCs w:val="24"/>
                <w:lang w:val="hy-AM"/>
              </w:rPr>
              <w:t xml:space="preserve"> թ.</w:t>
            </w:r>
          </w:p>
        </w:tc>
      </w:tr>
      <w:tr w:rsidR="00F0655F" w:rsidRPr="00CD1768" w:rsidTr="00FF363D">
        <w:trPr>
          <w:tblCellSpacing w:w="0" w:type="dxa"/>
          <w:jc w:val="center"/>
        </w:trPr>
        <w:tc>
          <w:tcPr>
            <w:tcW w:w="92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0655F" w:rsidRPr="00CD1768" w:rsidRDefault="00F0655F" w:rsidP="004D53F9">
            <w:pPr>
              <w:spacing w:after="0" w:line="360" w:lineRule="auto"/>
              <w:rPr>
                <w:rFonts w:ascii="GHEA Grapalat" w:hAnsi="GHEA Grapalat"/>
                <w:b/>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D0D0D0"/>
            <w:hideMark/>
          </w:tcPr>
          <w:p w:rsidR="00F0655F" w:rsidRPr="00CD1768" w:rsidRDefault="00F0655F" w:rsidP="004D53F9">
            <w:pPr>
              <w:spacing w:after="0" w:line="360" w:lineRule="auto"/>
              <w:jc w:val="center"/>
              <w:rPr>
                <w:rFonts w:ascii="GHEA Grapalat" w:hAnsi="GHEA Grapalat"/>
                <w:b/>
                <w:sz w:val="24"/>
                <w:szCs w:val="24"/>
                <w:lang w:val="hy-AM"/>
              </w:rPr>
            </w:pPr>
            <w:r w:rsidRPr="00ED66AA">
              <w:rPr>
                <w:rFonts w:ascii="GHEA Grapalat" w:hAnsi="GHEA Grapalat"/>
                <w:b/>
                <w:sz w:val="24"/>
                <w:szCs w:val="24"/>
                <w:lang w:val="hy-AM"/>
              </w:rPr>
              <w:t>01/3-1/10372-2023</w:t>
            </w:r>
          </w:p>
        </w:tc>
      </w:tr>
      <w:tr w:rsidR="00F0655F" w:rsidRPr="00CD1768" w:rsidTr="0068082A">
        <w:trPr>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rsidR="00F0655F" w:rsidRPr="009A3AE6" w:rsidRDefault="00F0655F" w:rsidP="0068082A">
            <w:pPr>
              <w:pStyle w:val="xmsonospacing"/>
              <w:shd w:val="clear" w:color="auto" w:fill="FFFFFF"/>
              <w:tabs>
                <w:tab w:val="left" w:pos="9195"/>
              </w:tabs>
              <w:spacing w:before="0" w:beforeAutospacing="0" w:after="0" w:afterAutospacing="0"/>
              <w:ind w:left="195" w:right="120" w:firstLine="540"/>
              <w:jc w:val="both"/>
              <w:rPr>
                <w:rFonts w:ascii="GHEA Grapalat" w:hAnsi="GHEA Grapalat"/>
                <w:lang w:val="hy-AM"/>
              </w:rPr>
            </w:pPr>
            <w:bookmarkStart w:id="1" w:name="_Hlk130802677"/>
            <w:bookmarkEnd w:id="0"/>
            <w:r w:rsidRPr="009A3AE6">
              <w:rPr>
                <w:rFonts w:ascii="GHEA Grapalat" w:eastAsia="NSimSun" w:hAnsi="GHEA Grapalat" w:cs="Lucida Sans"/>
                <w:bCs/>
                <w:color w:val="000000"/>
                <w:kern w:val="2"/>
                <w:shd w:val="clear" w:color="auto" w:fill="FFFFFF"/>
                <w:lang w:val="hy-AM" w:eastAsia="zh-CN" w:bidi="hi-IN"/>
              </w:rPr>
              <w:t>«Ենթակառուցվածքներ ներդրումների դիմաց» օժանդակության տրամադրման միջոցառման շրջանակներում</w:t>
            </w:r>
            <w:r w:rsidRPr="009A3AE6">
              <w:rPr>
                <w:rFonts w:ascii="GHEA Grapalat" w:eastAsia="NSimSun" w:hAnsi="GHEA Grapalat" w:cs="GHEA Grapalat"/>
                <w:bCs/>
                <w:kern w:val="2"/>
                <w:lang w:val="hy-AM" w:eastAsia="zh-CN" w:bidi="hi-IN"/>
              </w:rPr>
              <w:t xml:space="preserve"> «Ագրոպրո» փակ բաժնետիրական ընկերությանը աջակցություն տրամադրելու մասին ՀՀ կառավարության որոշման նախագծի վերաբերյալ հայտնում ենք, որ </w:t>
            </w:r>
            <w:r w:rsidRPr="009A3AE6">
              <w:rPr>
                <w:rFonts w:ascii="GHEA Grapalat" w:hAnsi="GHEA Grapalat"/>
                <w:lang w:val="hy-AM"/>
              </w:rPr>
              <w:t>առաջարկություններ և դիտողություններ չկան։</w:t>
            </w:r>
          </w:p>
          <w:p w:rsidR="00F0655F" w:rsidRPr="009A3AE6" w:rsidRDefault="00F0655F" w:rsidP="0068082A">
            <w:pPr>
              <w:tabs>
                <w:tab w:val="left" w:pos="9195"/>
              </w:tabs>
              <w:spacing w:line="240" w:lineRule="auto"/>
              <w:ind w:left="195" w:right="210" w:firstLine="540"/>
              <w:jc w:val="both"/>
              <w:rPr>
                <w:rFonts w:ascii="GHEA Grapalat" w:hAnsi="GHEA Grapalat" w:cs="Sylfaen"/>
                <w:sz w:val="24"/>
                <w:szCs w:val="24"/>
                <w:lang w:val="af-ZA"/>
              </w:rPr>
            </w:pPr>
            <w:r w:rsidRPr="009A3AE6">
              <w:rPr>
                <w:rFonts w:ascii="GHEA Grapalat" w:hAnsi="GHEA Grapalat"/>
                <w:sz w:val="24"/>
                <w:szCs w:val="24"/>
                <w:lang w:val="hy-AM"/>
              </w:rPr>
              <w:t xml:space="preserve">Միաժամանակ, հայտնում ենք, որ </w:t>
            </w:r>
            <w:r w:rsidRPr="009A3AE6">
              <w:rPr>
                <w:rFonts w:ascii="GHEA Grapalat" w:hAnsi="GHEA Grapalat" w:cs="Sylfaen"/>
                <w:sz w:val="24"/>
                <w:szCs w:val="24"/>
                <w:lang w:val="af-ZA"/>
              </w:rPr>
              <w:t xml:space="preserve">«Ագրոպրո» </w:t>
            </w:r>
            <w:r w:rsidRPr="009A3AE6">
              <w:rPr>
                <w:rFonts w:ascii="GHEA Grapalat" w:hAnsi="GHEA Grapalat" w:cs="Sylfaen"/>
                <w:sz w:val="24"/>
                <w:szCs w:val="24"/>
                <w:lang w:val="hy-AM"/>
              </w:rPr>
              <w:t>փակ բաժնետիրական</w:t>
            </w:r>
            <w:r w:rsidRPr="009A3AE6">
              <w:rPr>
                <w:rFonts w:ascii="GHEA Grapalat" w:hAnsi="GHEA Grapalat" w:cs="Sylfaen"/>
                <w:sz w:val="24"/>
                <w:szCs w:val="24"/>
                <w:lang w:val="af-ZA"/>
              </w:rPr>
              <w:t xml:space="preserve"> ընկերությունը (ՀՎՀՀ 00226939, գրանցված 18.09.2020թ-ին) գործում է հարկման ընդհանուր համակարգում, ըստ ներկայացրած վերջին՝ 2022թ-ի </w:t>
            </w:r>
            <w:r w:rsidRPr="009A3AE6">
              <w:rPr>
                <w:rFonts w:ascii="GHEA Grapalat" w:hAnsi="GHEA Grapalat" w:cs="Sylfaen"/>
                <w:sz w:val="24"/>
                <w:szCs w:val="24"/>
                <w:lang w:val="hy-AM"/>
              </w:rPr>
              <w:t>դեկտեմբեր</w:t>
            </w:r>
            <w:r w:rsidRPr="009A3AE6">
              <w:rPr>
                <w:rFonts w:ascii="GHEA Grapalat" w:hAnsi="GHEA Grapalat" w:cs="Sylfaen"/>
                <w:sz w:val="24"/>
                <w:szCs w:val="24"/>
                <w:lang w:val="af-ZA"/>
              </w:rPr>
              <w:t xml:space="preserve"> ամսվա եկամտային հարկի և սոցիալական վճարի ամսական հաշվարկի ունի </w:t>
            </w:r>
            <w:r w:rsidRPr="009A3AE6">
              <w:rPr>
                <w:rFonts w:ascii="GHEA Grapalat" w:hAnsi="GHEA Grapalat" w:cs="Sylfaen"/>
                <w:sz w:val="24"/>
                <w:szCs w:val="24"/>
                <w:lang w:val="hy-AM"/>
              </w:rPr>
              <w:t>1</w:t>
            </w:r>
            <w:r w:rsidRPr="009A3AE6">
              <w:rPr>
                <w:rFonts w:ascii="GHEA Grapalat" w:hAnsi="GHEA Grapalat" w:cs="Sylfaen"/>
                <w:sz w:val="24"/>
                <w:szCs w:val="24"/>
                <w:lang w:val="af-ZA"/>
              </w:rPr>
              <w:t xml:space="preserve"> հարկման բազա ունեցող վարձու աշխատող, որ</w:t>
            </w:r>
            <w:r w:rsidRPr="009A3AE6">
              <w:rPr>
                <w:rFonts w:ascii="GHEA Grapalat" w:hAnsi="GHEA Grapalat" w:cs="Sylfaen"/>
                <w:sz w:val="24"/>
                <w:szCs w:val="24"/>
                <w:lang w:val="hy-AM"/>
              </w:rPr>
              <w:t>ի</w:t>
            </w:r>
            <w:r w:rsidRPr="009A3AE6">
              <w:rPr>
                <w:rFonts w:ascii="GHEA Grapalat" w:hAnsi="GHEA Grapalat" w:cs="Sylfaen"/>
                <w:sz w:val="24"/>
                <w:szCs w:val="24"/>
                <w:lang w:val="af-ZA"/>
              </w:rPr>
              <w:t xml:space="preserve"> հարկման բազան կազմում է </w:t>
            </w:r>
            <w:r w:rsidRPr="009A3AE6">
              <w:rPr>
                <w:rFonts w:ascii="GHEA Grapalat" w:hAnsi="GHEA Grapalat" w:cs="Sylfaen"/>
                <w:sz w:val="24"/>
                <w:szCs w:val="24"/>
                <w:lang w:val="hy-AM"/>
              </w:rPr>
              <w:t xml:space="preserve">1,252,532 </w:t>
            </w:r>
            <w:r w:rsidRPr="009A3AE6">
              <w:rPr>
                <w:rFonts w:ascii="GHEA Grapalat" w:hAnsi="GHEA Grapalat" w:cs="Sylfaen"/>
                <w:color w:val="000000" w:themeColor="text1"/>
                <w:sz w:val="24"/>
                <w:szCs w:val="24"/>
                <w:lang w:val="af-ZA"/>
              </w:rPr>
              <w:t>դրամ</w:t>
            </w:r>
            <w:r w:rsidRPr="009A3AE6">
              <w:rPr>
                <w:rFonts w:ascii="GHEA Grapalat" w:hAnsi="GHEA Grapalat" w:cs="Sylfaen"/>
                <w:color w:val="000000" w:themeColor="text1"/>
                <w:sz w:val="24"/>
                <w:szCs w:val="24"/>
                <w:lang w:val="hy-AM"/>
              </w:rPr>
              <w:t>:</w:t>
            </w:r>
            <w:r w:rsidRPr="009A3AE6">
              <w:rPr>
                <w:rFonts w:ascii="GHEA Grapalat" w:hAnsi="GHEA Grapalat" w:cs="Sylfaen"/>
                <w:color w:val="000000" w:themeColor="text1"/>
                <w:sz w:val="24"/>
                <w:szCs w:val="24"/>
                <w:lang w:val="af-ZA"/>
              </w:rPr>
              <w:t xml:space="preserve"> </w:t>
            </w:r>
            <w:r w:rsidRPr="009A3AE6">
              <w:rPr>
                <w:rFonts w:ascii="GHEA Grapalat" w:hAnsi="GHEA Grapalat" w:cs="Sylfaen"/>
                <w:sz w:val="24"/>
                <w:szCs w:val="24"/>
                <w:lang w:val="af-ZA"/>
              </w:rPr>
              <w:t>Ինչ վերաբերում է ընկերության շրջանառությունից ստացված տարեկան հասույթներին, ապա այս առումով հարկ է նկատի ունենալ, որ ընկերության կողմից իրացման վերաբերյալ դիմումին կից ներկայացված չէ տեղեկատվություն, ուստի հանդիսանում է հարկային գաղտնիք և ենթակա չէ տրամադրման:</w:t>
            </w:r>
          </w:p>
          <w:p w:rsidR="00F0655F" w:rsidRDefault="00F0655F" w:rsidP="0068082A">
            <w:pPr>
              <w:pStyle w:val="xmsonospacing"/>
              <w:shd w:val="clear" w:color="auto" w:fill="FFFFFF"/>
              <w:tabs>
                <w:tab w:val="left" w:pos="9195"/>
              </w:tabs>
              <w:spacing w:before="0" w:beforeAutospacing="0" w:after="0" w:afterAutospacing="0"/>
              <w:ind w:left="195" w:right="210" w:firstLine="720"/>
              <w:jc w:val="both"/>
              <w:rPr>
                <w:rFonts w:ascii="GHEA Grapalat" w:hAnsi="GHEA Grapalat" w:cs="Sylfaen"/>
                <w:lang w:val="af-ZA"/>
              </w:rPr>
            </w:pPr>
            <w:r w:rsidRPr="009A3AE6">
              <w:rPr>
                <w:rFonts w:ascii="GHEA Grapalat" w:hAnsi="GHEA Grapalat" w:cs="Sylfaen"/>
                <w:lang w:val="hy-AM"/>
              </w:rPr>
              <w:t>Հայտնում ենք նաև, որ</w:t>
            </w:r>
            <w:r w:rsidRPr="009A3AE6">
              <w:rPr>
                <w:rFonts w:ascii="GHEA Grapalat" w:hAnsi="GHEA Grapalat" w:cs="Sylfaen"/>
                <w:lang w:val="af-ZA"/>
              </w:rPr>
              <w:t xml:space="preserve"> 13.</w:t>
            </w:r>
            <w:r w:rsidRPr="009A3AE6">
              <w:rPr>
                <w:rFonts w:ascii="GHEA Grapalat" w:hAnsi="GHEA Grapalat" w:cs="Sylfaen"/>
                <w:lang w:val="hy-AM"/>
              </w:rPr>
              <w:t>02</w:t>
            </w:r>
            <w:r w:rsidRPr="009A3AE6">
              <w:rPr>
                <w:rFonts w:ascii="GHEA Grapalat" w:hAnsi="GHEA Grapalat" w:cs="Sylfaen"/>
                <w:lang w:val="af-ZA"/>
              </w:rPr>
              <w:t>.2023թ-ի դրությամբ ընկերությունը չունի հարկային մարմնի կողմից վերահսկվող եկամուտների գծով պարտավորություն:</w:t>
            </w:r>
          </w:p>
          <w:p w:rsidR="00F0655F" w:rsidRPr="009A3AE6" w:rsidRDefault="00F0655F" w:rsidP="004D53F9">
            <w:pPr>
              <w:pStyle w:val="xmsonospacing"/>
              <w:shd w:val="clear" w:color="auto" w:fill="FFFFFF"/>
              <w:spacing w:before="0" w:beforeAutospacing="0" w:after="0" w:afterAutospacing="0" w:line="360" w:lineRule="auto"/>
              <w:ind w:right="210" w:firstLine="720"/>
              <w:jc w:val="both"/>
              <w:rPr>
                <w:rFonts w:ascii="GHEA Grapalat" w:hAnsi="GHEA Grapalat" w:cs="Sylfaen"/>
                <w:lang w:val="hy-AM"/>
              </w:rPr>
            </w:pPr>
          </w:p>
          <w:p w:rsidR="00F0655F" w:rsidRPr="00CD1768" w:rsidRDefault="00F0655F" w:rsidP="004D53F9">
            <w:pPr>
              <w:pStyle w:val="ListParagraph"/>
              <w:spacing w:after="0" w:line="360" w:lineRule="auto"/>
              <w:ind w:left="0" w:firstLine="396"/>
              <w:jc w:val="both"/>
              <w:rPr>
                <w:rFonts w:ascii="GHEA Grapalat" w:hAnsi="GHEA Grapalat" w:cs="Sylfaen"/>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FFFFFF"/>
            <w:vAlign w:val="center"/>
          </w:tcPr>
          <w:p w:rsidR="00F0655F" w:rsidRPr="00CD1768" w:rsidRDefault="00F0655F" w:rsidP="004D53F9">
            <w:pPr>
              <w:spacing w:after="0" w:line="360" w:lineRule="auto"/>
              <w:jc w:val="center"/>
              <w:rPr>
                <w:rFonts w:ascii="GHEA Grapalat" w:hAnsi="GHEA Grapalat"/>
                <w:b/>
                <w:sz w:val="24"/>
                <w:szCs w:val="24"/>
                <w:lang w:val="hy-AM"/>
              </w:rPr>
            </w:pPr>
            <w:r w:rsidRPr="00CD1768">
              <w:rPr>
                <w:rFonts w:ascii="GHEA Grapalat" w:hAnsi="GHEA Grapalat" w:cs="Sylfaen"/>
                <w:b/>
                <w:sz w:val="24"/>
                <w:szCs w:val="24"/>
                <w:lang w:val="hy-AM"/>
              </w:rPr>
              <w:lastRenderedPageBreak/>
              <w:t>Ընդունվել է։</w:t>
            </w:r>
          </w:p>
        </w:tc>
      </w:tr>
      <w:bookmarkEnd w:id="1"/>
      <w:tr w:rsidR="00F0655F" w:rsidRPr="00CD1768" w:rsidTr="00FF363D">
        <w:trPr>
          <w:tblCellSpacing w:w="0" w:type="dxa"/>
          <w:jc w:val="center"/>
        </w:trPr>
        <w:tc>
          <w:tcPr>
            <w:tcW w:w="926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F0655F" w:rsidRPr="00CD1768" w:rsidRDefault="00EF10E2" w:rsidP="004D53F9">
            <w:pPr>
              <w:spacing w:after="0" w:line="360" w:lineRule="auto"/>
              <w:jc w:val="center"/>
              <w:rPr>
                <w:rFonts w:ascii="GHEA Grapalat" w:hAnsi="GHEA Grapalat"/>
                <w:b/>
                <w:sz w:val="24"/>
                <w:szCs w:val="24"/>
                <w:lang w:val="hy-AM"/>
              </w:rPr>
            </w:pPr>
            <w:r>
              <w:rPr>
                <w:rFonts w:ascii="GHEA Grapalat" w:hAnsi="GHEA Grapalat" w:cs="Cambria Math"/>
                <w:b/>
                <w:sz w:val="24"/>
                <w:szCs w:val="24"/>
                <w:lang w:val="hy-AM"/>
              </w:rPr>
              <w:t>2</w:t>
            </w:r>
            <w:r w:rsidR="00F0655F" w:rsidRPr="00CD1768">
              <w:rPr>
                <w:rFonts w:ascii="Cambria Math" w:hAnsi="Cambria Math" w:cs="Cambria Math"/>
                <w:b/>
                <w:sz w:val="24"/>
                <w:szCs w:val="24"/>
                <w:lang w:val="hy-AM"/>
              </w:rPr>
              <w:t>․</w:t>
            </w:r>
            <w:r w:rsidR="00F0655F" w:rsidRPr="00CD1768">
              <w:rPr>
                <w:rFonts w:ascii="GHEA Grapalat" w:hAnsi="GHEA Grapalat"/>
                <w:b/>
                <w:sz w:val="24"/>
                <w:szCs w:val="24"/>
                <w:lang w:val="hy-AM"/>
              </w:rPr>
              <w:t xml:space="preserve"> Կադաստրի կոմիտե</w:t>
            </w:r>
          </w:p>
        </w:tc>
        <w:tc>
          <w:tcPr>
            <w:tcW w:w="5363" w:type="dxa"/>
            <w:tcBorders>
              <w:top w:val="outset" w:sz="6" w:space="0" w:color="auto"/>
              <w:left w:val="outset" w:sz="6" w:space="0" w:color="auto"/>
              <w:bottom w:val="outset" w:sz="6" w:space="0" w:color="auto"/>
              <w:right w:val="outset" w:sz="6" w:space="0" w:color="auto"/>
            </w:tcBorders>
            <w:shd w:val="clear" w:color="auto" w:fill="D0D0D0"/>
            <w:hideMark/>
          </w:tcPr>
          <w:p w:rsidR="00F0655F" w:rsidRPr="00CD1768" w:rsidRDefault="00F0655F" w:rsidP="004D53F9">
            <w:pPr>
              <w:spacing w:after="0" w:line="360" w:lineRule="auto"/>
              <w:jc w:val="center"/>
              <w:rPr>
                <w:rFonts w:ascii="GHEA Grapalat" w:hAnsi="GHEA Grapalat"/>
                <w:b/>
                <w:sz w:val="24"/>
                <w:szCs w:val="24"/>
                <w:lang w:val="hy-AM"/>
              </w:rPr>
            </w:pPr>
            <w:r>
              <w:rPr>
                <w:rFonts w:ascii="GHEA Grapalat" w:hAnsi="GHEA Grapalat"/>
                <w:b/>
                <w:sz w:val="24"/>
                <w:szCs w:val="24"/>
                <w:lang w:val="hy-AM"/>
              </w:rPr>
              <w:t>21</w:t>
            </w:r>
            <w:r w:rsidRPr="00CD1768">
              <w:rPr>
                <w:rFonts w:ascii="GHEA Grapalat" w:hAnsi="GHEA Grapalat"/>
                <w:b/>
                <w:sz w:val="24"/>
                <w:szCs w:val="24"/>
                <w:lang w:val="hy-AM"/>
              </w:rPr>
              <w:t>.</w:t>
            </w:r>
            <w:r>
              <w:rPr>
                <w:rFonts w:ascii="GHEA Grapalat" w:hAnsi="GHEA Grapalat"/>
                <w:b/>
                <w:sz w:val="24"/>
                <w:szCs w:val="24"/>
                <w:lang w:val="hy-AM"/>
              </w:rPr>
              <w:t>0</w:t>
            </w:r>
            <w:r w:rsidRPr="00CD1768">
              <w:rPr>
                <w:rFonts w:ascii="GHEA Grapalat" w:hAnsi="GHEA Grapalat"/>
                <w:b/>
                <w:sz w:val="24"/>
                <w:szCs w:val="24"/>
                <w:lang w:val="hy-AM"/>
              </w:rPr>
              <w:t>2.202</w:t>
            </w:r>
            <w:r>
              <w:rPr>
                <w:rFonts w:ascii="GHEA Grapalat" w:hAnsi="GHEA Grapalat"/>
                <w:b/>
                <w:sz w:val="24"/>
                <w:szCs w:val="24"/>
                <w:lang w:val="hy-AM"/>
              </w:rPr>
              <w:t>3</w:t>
            </w:r>
            <w:r w:rsidRPr="00CD1768">
              <w:rPr>
                <w:rFonts w:ascii="GHEA Grapalat" w:hAnsi="GHEA Grapalat"/>
                <w:b/>
                <w:sz w:val="24"/>
                <w:szCs w:val="24"/>
                <w:lang w:val="hy-AM"/>
              </w:rPr>
              <w:t xml:space="preserve"> թ.</w:t>
            </w:r>
          </w:p>
        </w:tc>
      </w:tr>
      <w:tr w:rsidR="00F0655F" w:rsidRPr="00CD1768" w:rsidTr="00FF363D">
        <w:trPr>
          <w:tblCellSpacing w:w="0" w:type="dxa"/>
          <w:jc w:val="center"/>
        </w:trPr>
        <w:tc>
          <w:tcPr>
            <w:tcW w:w="92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0655F" w:rsidRPr="00CD1768" w:rsidRDefault="00F0655F" w:rsidP="004D53F9">
            <w:pPr>
              <w:spacing w:after="0" w:line="360" w:lineRule="auto"/>
              <w:jc w:val="center"/>
              <w:rPr>
                <w:rFonts w:ascii="GHEA Grapalat" w:hAnsi="GHEA Grapalat"/>
                <w:b/>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D0D0D0"/>
            <w:hideMark/>
          </w:tcPr>
          <w:p w:rsidR="00F0655F" w:rsidRPr="00CD1768" w:rsidRDefault="00F0655F" w:rsidP="004D53F9">
            <w:pPr>
              <w:spacing w:after="0" w:line="360" w:lineRule="auto"/>
              <w:jc w:val="center"/>
              <w:rPr>
                <w:rFonts w:ascii="GHEA Grapalat" w:hAnsi="GHEA Grapalat"/>
                <w:b/>
                <w:sz w:val="24"/>
                <w:szCs w:val="24"/>
                <w:lang w:val="hy-AM"/>
              </w:rPr>
            </w:pPr>
            <w:r w:rsidRPr="009A3AE6">
              <w:rPr>
                <w:rFonts w:ascii="GHEA Grapalat" w:hAnsi="GHEA Grapalat"/>
                <w:b/>
                <w:sz w:val="24"/>
                <w:szCs w:val="24"/>
                <w:lang w:val="hy-AM"/>
              </w:rPr>
              <w:t>ՍԹ/2092-2023</w:t>
            </w:r>
          </w:p>
        </w:tc>
      </w:tr>
      <w:tr w:rsidR="00F0655F" w:rsidRPr="00640DB4" w:rsidTr="0068082A">
        <w:trPr>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rsidR="0068082A" w:rsidRPr="00EF556C" w:rsidRDefault="0068082A" w:rsidP="00EF556C">
            <w:pPr>
              <w:tabs>
                <w:tab w:val="left" w:pos="9195"/>
              </w:tabs>
              <w:spacing w:line="240" w:lineRule="auto"/>
              <w:ind w:left="195" w:right="210" w:firstLine="540"/>
              <w:jc w:val="both"/>
              <w:rPr>
                <w:rFonts w:ascii="GHEA Grapalat" w:hAnsi="GHEA Grapalat" w:cs="Sylfaen"/>
                <w:sz w:val="24"/>
                <w:szCs w:val="24"/>
                <w:lang w:val="af-ZA"/>
              </w:rPr>
            </w:pPr>
            <w:r w:rsidRPr="00EF556C">
              <w:rPr>
                <w:rFonts w:ascii="GHEA Grapalat" w:hAnsi="GHEA Grapalat" w:cs="Sylfaen"/>
                <w:sz w:val="24"/>
                <w:szCs w:val="24"/>
                <w:lang w:val="af-ZA"/>
              </w:rPr>
              <w:t>Ի պատասխան Ձեր 2023 թվականի փետրվարի 13-ի N 01/2428-2023 գրության՝ հայտնում ենք, որ ««Ենթակառուցվածքներ ներդրումների դիմաց» օժանդակության տրամադրման միջոցառման շրջանակներում «Ագրոպրո» փակ բաժնետիրական ընկերությանը աջակցություն տրամադրելու մասին» ՀՀ կառավարության որոշման նախագծի (այսուհետ՝ Նախագիծ) վերաբերյալ ունենք հետևյալ դիտողություններն ու առաջարկությունները.</w:t>
            </w:r>
          </w:p>
          <w:p w:rsidR="0068082A" w:rsidRPr="00EF556C" w:rsidRDefault="0068082A" w:rsidP="00EF556C">
            <w:pPr>
              <w:tabs>
                <w:tab w:val="left" w:pos="9195"/>
              </w:tabs>
              <w:spacing w:line="240" w:lineRule="auto"/>
              <w:ind w:left="195" w:right="210" w:firstLine="540"/>
              <w:jc w:val="both"/>
              <w:rPr>
                <w:rFonts w:ascii="GHEA Grapalat" w:hAnsi="GHEA Grapalat" w:cs="Sylfaen"/>
                <w:sz w:val="24"/>
                <w:szCs w:val="24"/>
                <w:lang w:val="af-ZA"/>
              </w:rPr>
            </w:pPr>
            <w:r w:rsidRPr="00EF556C">
              <w:rPr>
                <w:rFonts w:ascii="GHEA Grapalat" w:hAnsi="GHEA Grapalat" w:cs="Sylfaen"/>
                <w:sz w:val="24"/>
                <w:szCs w:val="24"/>
                <w:lang w:val="af-ZA"/>
              </w:rPr>
              <w:t xml:space="preserve">   Նախագծի 2-րդ կետի՝</w:t>
            </w:r>
          </w:p>
          <w:p w:rsidR="0068082A" w:rsidRPr="00EF556C" w:rsidRDefault="0068082A" w:rsidP="00EF556C">
            <w:pPr>
              <w:tabs>
                <w:tab w:val="left" w:pos="9195"/>
              </w:tabs>
              <w:spacing w:line="240" w:lineRule="auto"/>
              <w:ind w:left="195" w:right="210" w:firstLine="540"/>
              <w:jc w:val="both"/>
              <w:rPr>
                <w:rFonts w:ascii="GHEA Grapalat" w:hAnsi="GHEA Grapalat" w:cs="Sylfaen"/>
                <w:sz w:val="24"/>
                <w:szCs w:val="24"/>
                <w:lang w:val="af-ZA"/>
              </w:rPr>
            </w:pPr>
            <w:r w:rsidRPr="00EF556C">
              <w:rPr>
                <w:rFonts w:ascii="GHEA Grapalat" w:hAnsi="GHEA Grapalat" w:cs="Sylfaen"/>
                <w:sz w:val="24"/>
                <w:szCs w:val="24"/>
                <w:lang w:val="af-ZA"/>
              </w:rPr>
              <w:t xml:space="preserve">   1. 1-ին ենթակետում «արտադրական» բառից հետո լրացնել «օբյեկտների նպատակային» բառերը,</w:t>
            </w:r>
          </w:p>
          <w:p w:rsidR="0068082A" w:rsidRPr="00EF556C" w:rsidRDefault="0068082A" w:rsidP="00EF556C">
            <w:pPr>
              <w:tabs>
                <w:tab w:val="left" w:pos="9195"/>
              </w:tabs>
              <w:spacing w:line="240" w:lineRule="auto"/>
              <w:ind w:left="195" w:right="210" w:firstLine="540"/>
              <w:jc w:val="both"/>
              <w:rPr>
                <w:rFonts w:ascii="GHEA Grapalat" w:hAnsi="GHEA Grapalat" w:cs="Sylfaen"/>
                <w:sz w:val="24"/>
                <w:szCs w:val="24"/>
                <w:lang w:val="af-ZA"/>
              </w:rPr>
            </w:pPr>
            <w:r w:rsidRPr="00EF556C">
              <w:rPr>
                <w:rFonts w:ascii="GHEA Grapalat" w:hAnsi="GHEA Grapalat" w:cs="Sylfaen"/>
                <w:sz w:val="24"/>
                <w:szCs w:val="24"/>
                <w:lang w:val="af-ZA"/>
              </w:rPr>
              <w:t xml:space="preserve">   2.  2-րդ ենթակետում «ջրային» բառից հետո լրացնել «նպատակային» բառը, հանել «1» թիվը,</w:t>
            </w:r>
          </w:p>
          <w:p w:rsidR="0068082A" w:rsidRPr="00EF556C" w:rsidRDefault="0068082A" w:rsidP="00EF556C">
            <w:pPr>
              <w:tabs>
                <w:tab w:val="left" w:pos="9195"/>
              </w:tabs>
              <w:spacing w:line="240" w:lineRule="auto"/>
              <w:ind w:left="195" w:right="210" w:firstLine="540"/>
              <w:jc w:val="both"/>
              <w:rPr>
                <w:rFonts w:ascii="GHEA Grapalat" w:hAnsi="GHEA Grapalat" w:cs="Sylfaen"/>
                <w:sz w:val="24"/>
                <w:szCs w:val="24"/>
                <w:lang w:val="af-ZA"/>
              </w:rPr>
            </w:pPr>
            <w:r w:rsidRPr="00EF556C">
              <w:rPr>
                <w:rFonts w:ascii="GHEA Grapalat" w:hAnsi="GHEA Grapalat" w:cs="Sylfaen"/>
                <w:sz w:val="24"/>
                <w:szCs w:val="24"/>
                <w:lang w:val="af-ZA"/>
              </w:rPr>
              <w:t xml:space="preserve">   3. 3-րդ ենթակետում «գյուղատնտեսական» բառից հետո լրացնել «նպատակային» բառը:</w:t>
            </w:r>
          </w:p>
          <w:p w:rsidR="0068082A" w:rsidRPr="00EF556C" w:rsidRDefault="0068082A" w:rsidP="00EF556C">
            <w:pPr>
              <w:tabs>
                <w:tab w:val="left" w:pos="9195"/>
              </w:tabs>
              <w:spacing w:line="240" w:lineRule="auto"/>
              <w:ind w:left="195" w:right="210" w:firstLine="540"/>
              <w:jc w:val="both"/>
              <w:rPr>
                <w:rFonts w:ascii="GHEA Grapalat" w:hAnsi="GHEA Grapalat" w:cs="Sylfaen"/>
                <w:sz w:val="24"/>
                <w:szCs w:val="24"/>
                <w:lang w:val="af-ZA"/>
              </w:rPr>
            </w:pPr>
            <w:r w:rsidRPr="00EF556C">
              <w:rPr>
                <w:rFonts w:ascii="GHEA Grapalat" w:hAnsi="GHEA Grapalat" w:cs="Sylfaen"/>
                <w:sz w:val="24"/>
                <w:szCs w:val="24"/>
                <w:lang w:val="af-ZA"/>
              </w:rPr>
              <w:t xml:space="preserve">   Հայտնում ենք նաև, որ ՀՀ էկոնոմիկայի նախարարության 2023 թվականի փետրվարի 15-ի N 01/2621-2023 գրությամբ (ի լրումն վերը նշված գրության) ներկայացված, «Ենթակառուցվածքներ ներդրումների դիմաց» օժանդակության տրամադրման միջոցառման շրջանակներում «Ագրոպրո» փակ բաժնետիրական ընկերության կողմից DWG ձևաչափով տրամադրված ենթակառուցվածների (խմելու, ոռոգման ջրագծեր, ճանապարհ, էլեկտրահաղորդման գծեր, գազատար և այլն) ծրագծերը (այսուհետ՝ Ծրագծեր) ՀՀ Արագածոտնի մարզի Աշտարակ համայնքի Արագածոտնի և ՀՀ Արմավիրի մարզի Խոյ համայնքի Ծաղկալանջ բնակավայրերի կադաստրային քարտեզներում արտացոլելիս առկա են որոշակի անհամապատասխանություններ դրանց ազդեցության գոտիներում գտնվող (համադրվող) հողամասերի կադաստրային ծածկագրերի և Նախագծի N 2, N 3 և </w:t>
            </w:r>
            <w:r w:rsidRPr="00EF556C">
              <w:rPr>
                <w:rFonts w:ascii="GHEA Grapalat" w:hAnsi="GHEA Grapalat" w:cs="Sylfaen"/>
                <w:sz w:val="24"/>
                <w:szCs w:val="24"/>
                <w:lang w:val="af-ZA"/>
              </w:rPr>
              <w:lastRenderedPageBreak/>
              <w:t>N 4 հավելվածներում նկարագրված հողամասերի կադաստրային ծածկագրերի միջև:</w:t>
            </w:r>
          </w:p>
          <w:p w:rsidR="0068082A" w:rsidRPr="00EF556C" w:rsidRDefault="0068082A" w:rsidP="00EF556C">
            <w:pPr>
              <w:tabs>
                <w:tab w:val="left" w:pos="9195"/>
              </w:tabs>
              <w:spacing w:line="240" w:lineRule="auto"/>
              <w:ind w:left="195" w:right="210" w:firstLine="540"/>
              <w:jc w:val="both"/>
              <w:rPr>
                <w:rFonts w:ascii="GHEA Grapalat" w:hAnsi="GHEA Grapalat" w:cs="Sylfaen"/>
                <w:sz w:val="24"/>
                <w:szCs w:val="24"/>
                <w:lang w:val="af-ZA"/>
              </w:rPr>
            </w:pPr>
            <w:r w:rsidRPr="00EF556C">
              <w:rPr>
                <w:rFonts w:ascii="GHEA Grapalat" w:hAnsi="GHEA Grapalat" w:cs="Sylfaen"/>
                <w:sz w:val="24"/>
                <w:szCs w:val="24"/>
                <w:lang w:val="af-ZA"/>
              </w:rPr>
              <w:t xml:space="preserve">   Հաշվի առնելով վերոգրյալը՝ առաջարկում ենք Նախագծի N 2, N 3 և N 4 հավելվածներից հանել կադաստրային ծածկագրերին կատարված հղումները կամ սահմանված կարգով նախապես ճշտել Ծրագծերի ազդեցության գոտիներում գտնվող (համադրվող) հողամասերի կադաստրային ծածկագրերը, նպատակային նշանակությունները, սեփականության սուբյեկտները և համապատասխան փոփոխություններ կատարել հավելվածներում:</w:t>
            </w:r>
          </w:p>
          <w:p w:rsidR="0068082A" w:rsidRPr="00EF556C" w:rsidRDefault="0068082A" w:rsidP="00EF556C">
            <w:pPr>
              <w:tabs>
                <w:tab w:val="left" w:pos="9195"/>
              </w:tabs>
              <w:spacing w:line="240" w:lineRule="auto"/>
              <w:ind w:left="195" w:right="210" w:firstLine="540"/>
              <w:jc w:val="both"/>
              <w:rPr>
                <w:rFonts w:ascii="GHEA Grapalat" w:hAnsi="GHEA Grapalat" w:cs="Sylfaen"/>
                <w:sz w:val="24"/>
                <w:szCs w:val="24"/>
                <w:lang w:val="af-ZA"/>
              </w:rPr>
            </w:pPr>
            <w:r w:rsidRPr="00EF556C">
              <w:rPr>
                <w:rFonts w:ascii="GHEA Grapalat" w:hAnsi="GHEA Grapalat" w:cs="Sylfaen"/>
                <w:sz w:val="24"/>
                <w:szCs w:val="24"/>
                <w:lang w:val="af-ZA"/>
              </w:rPr>
              <w:t xml:space="preserve">   Նախագծի N 2, N 3, N 4 հավելվածներում ներկայացված Ծրագծերի ազդեցության գոտիներում գտնվող (համադրվող) հողամասերի վերաբերյալ ամբողջական տեղեկատվություն ստանալու համար «Ագրոպրո» ՓԲԸ-ն սահմանված կարգով կարող է դիմել Կադաստրի կոմիտեի ցանկացած սպասարկման գրասենյակ՝ ներկայացնելով դրանց WGS-84 (ARMREF 02) ազգային գեոդեզիական կոորդինատային համակարգով կազմված հատակագծերը:</w:t>
            </w:r>
          </w:p>
          <w:p w:rsidR="0068082A" w:rsidRPr="00EF556C" w:rsidRDefault="0068082A" w:rsidP="00EF556C">
            <w:pPr>
              <w:tabs>
                <w:tab w:val="left" w:pos="9195"/>
              </w:tabs>
              <w:spacing w:line="240" w:lineRule="auto"/>
              <w:ind w:left="195" w:right="210" w:firstLine="540"/>
              <w:jc w:val="both"/>
              <w:rPr>
                <w:rFonts w:ascii="GHEA Grapalat" w:hAnsi="GHEA Grapalat" w:cs="Sylfaen"/>
                <w:sz w:val="24"/>
                <w:szCs w:val="24"/>
                <w:lang w:val="af-ZA"/>
              </w:rPr>
            </w:pPr>
            <w:r w:rsidRPr="00EF556C">
              <w:rPr>
                <w:rFonts w:ascii="GHEA Grapalat" w:hAnsi="GHEA Grapalat" w:cs="Sylfaen"/>
                <w:sz w:val="24"/>
                <w:szCs w:val="24"/>
                <w:lang w:val="af-ZA"/>
              </w:rPr>
              <w:t xml:space="preserve">   Առաջարկում ենք նաև Նախագծով անդրադառնալ ենթակառուցվածքներով զբաղեցված հողամասերի իրավական կարգավիճակին (հողամասերի նկատմամբ իրավունքների փոխանցման հարցին): </w:t>
            </w:r>
          </w:p>
          <w:p w:rsidR="00F0655F" w:rsidRPr="009A3AE6" w:rsidRDefault="0068082A" w:rsidP="00EF556C">
            <w:pPr>
              <w:tabs>
                <w:tab w:val="left" w:pos="9195"/>
              </w:tabs>
              <w:spacing w:line="240" w:lineRule="auto"/>
              <w:ind w:left="195" w:right="210" w:firstLine="540"/>
              <w:jc w:val="both"/>
              <w:rPr>
                <w:rFonts w:ascii="GHEA Grapalat" w:hAnsi="GHEA Grapalat" w:cs="Sylfaen"/>
                <w:sz w:val="24"/>
                <w:szCs w:val="24"/>
                <w:lang w:val="af-ZA"/>
              </w:rPr>
            </w:pPr>
            <w:r w:rsidRPr="00EF556C">
              <w:rPr>
                <w:rFonts w:ascii="GHEA Grapalat" w:hAnsi="GHEA Grapalat" w:cs="Sylfaen"/>
                <w:sz w:val="24"/>
                <w:szCs w:val="24"/>
                <w:lang w:val="af-ZA"/>
              </w:rPr>
              <w:t xml:space="preserve">   Միաժամանակ Նախագծով կարգավորված չէ՝ ենթակառուցվածքները  օգտագործվելու են բացառապես «Ագրոպրո» ՓԲԸ-ի, թե այլ սուբյեկտների կողմից ևս:</w:t>
            </w:r>
          </w:p>
        </w:tc>
        <w:tc>
          <w:tcPr>
            <w:tcW w:w="5363" w:type="dxa"/>
            <w:tcBorders>
              <w:top w:val="outset" w:sz="6" w:space="0" w:color="auto"/>
              <w:left w:val="outset" w:sz="6" w:space="0" w:color="auto"/>
              <w:bottom w:val="outset" w:sz="6" w:space="0" w:color="auto"/>
              <w:right w:val="outset" w:sz="6" w:space="0" w:color="auto"/>
            </w:tcBorders>
            <w:shd w:val="clear" w:color="auto" w:fill="FFFFFF"/>
            <w:vAlign w:val="center"/>
          </w:tcPr>
          <w:p w:rsidR="00F0655F" w:rsidRPr="00BD306D" w:rsidRDefault="00F0655F" w:rsidP="003410C5">
            <w:pPr>
              <w:spacing w:after="0" w:line="240" w:lineRule="auto"/>
              <w:jc w:val="center"/>
              <w:rPr>
                <w:rFonts w:ascii="GHEA Grapalat" w:hAnsi="GHEA Grapalat" w:cs="Sylfaen"/>
                <w:b/>
                <w:sz w:val="24"/>
                <w:szCs w:val="24"/>
                <w:lang w:val="hy-AM"/>
              </w:rPr>
            </w:pPr>
            <w:r w:rsidRPr="00BD306D">
              <w:rPr>
                <w:rFonts w:ascii="GHEA Grapalat" w:hAnsi="GHEA Grapalat" w:cs="Sylfaen"/>
                <w:b/>
                <w:sz w:val="24"/>
                <w:szCs w:val="24"/>
                <w:lang w:val="hy-AM"/>
              </w:rPr>
              <w:lastRenderedPageBreak/>
              <w:t>Ընդունվել է։</w:t>
            </w:r>
          </w:p>
          <w:p w:rsidR="00BD306D" w:rsidRDefault="00BD306D" w:rsidP="003410C5">
            <w:pPr>
              <w:pStyle w:val="ListParagraph"/>
              <w:spacing w:after="0" w:line="240" w:lineRule="auto"/>
              <w:ind w:left="960" w:right="174"/>
              <w:jc w:val="both"/>
              <w:rPr>
                <w:rFonts w:ascii="GHEA Grapalat" w:hAnsi="GHEA Grapalat" w:cs="Sylfaen"/>
                <w:b/>
                <w:sz w:val="24"/>
                <w:szCs w:val="24"/>
                <w:lang w:val="hy-AM"/>
              </w:rPr>
            </w:pPr>
            <w:r w:rsidRPr="00BD306D">
              <w:rPr>
                <w:rFonts w:ascii="GHEA Grapalat" w:hAnsi="GHEA Grapalat" w:cs="Sylfaen"/>
                <w:b/>
                <w:sz w:val="24"/>
                <w:szCs w:val="24"/>
                <w:lang w:val="hy-AM"/>
              </w:rPr>
              <w:t>Կատարվել են փոփոխություններ։</w:t>
            </w:r>
          </w:p>
          <w:p w:rsidR="00BD306D" w:rsidRDefault="00BD306D" w:rsidP="003410C5">
            <w:pPr>
              <w:pStyle w:val="ListParagraph"/>
              <w:spacing w:after="0" w:line="240" w:lineRule="auto"/>
              <w:ind w:left="960" w:right="174"/>
              <w:jc w:val="both"/>
              <w:rPr>
                <w:rFonts w:ascii="GHEA Grapalat" w:hAnsi="GHEA Grapalat" w:cs="Sylfaen"/>
                <w:b/>
                <w:sz w:val="24"/>
                <w:szCs w:val="24"/>
                <w:lang w:val="hy-AM"/>
              </w:rPr>
            </w:pPr>
          </w:p>
          <w:p w:rsidR="00BD306D" w:rsidRDefault="00BD306D" w:rsidP="003410C5">
            <w:pPr>
              <w:pStyle w:val="ListParagraph"/>
              <w:spacing w:after="0" w:line="240" w:lineRule="auto"/>
              <w:ind w:left="960" w:right="174"/>
              <w:jc w:val="both"/>
              <w:rPr>
                <w:rFonts w:ascii="GHEA Grapalat" w:hAnsi="GHEA Grapalat" w:cs="Sylfaen"/>
                <w:b/>
                <w:sz w:val="24"/>
                <w:szCs w:val="24"/>
                <w:lang w:val="hy-AM"/>
              </w:rPr>
            </w:pPr>
            <w:r>
              <w:rPr>
                <w:rFonts w:ascii="GHEA Grapalat" w:hAnsi="GHEA Grapalat" w:cs="Sylfaen"/>
                <w:b/>
                <w:sz w:val="24"/>
                <w:szCs w:val="24"/>
                <w:lang w:val="hy-AM"/>
              </w:rPr>
              <w:t>Նոր քարտեզը՝ համապատասխան ֆորմատով, ուղարկվել է։</w:t>
            </w:r>
          </w:p>
          <w:p w:rsidR="003410C5" w:rsidRPr="003410C5" w:rsidRDefault="003410C5" w:rsidP="003410C5">
            <w:pPr>
              <w:spacing w:after="0" w:line="360" w:lineRule="auto"/>
              <w:ind w:right="174"/>
              <w:jc w:val="both"/>
              <w:rPr>
                <w:rFonts w:ascii="GHEA Grapalat" w:hAnsi="GHEA Grapalat" w:cs="Sylfaen"/>
                <w:b/>
                <w:sz w:val="24"/>
                <w:szCs w:val="24"/>
                <w:lang w:val="hy-AM"/>
              </w:rPr>
            </w:pPr>
          </w:p>
          <w:p w:rsidR="00BD306D" w:rsidRPr="00CD1768" w:rsidRDefault="00BD306D" w:rsidP="004D53F9">
            <w:pPr>
              <w:spacing w:after="0" w:line="360" w:lineRule="auto"/>
              <w:jc w:val="center"/>
              <w:rPr>
                <w:rFonts w:ascii="GHEA Grapalat" w:hAnsi="GHEA Grapalat" w:cs="Sylfaen"/>
                <w:b/>
                <w:sz w:val="24"/>
                <w:szCs w:val="24"/>
                <w:lang w:val="hy-AM"/>
              </w:rPr>
            </w:pPr>
          </w:p>
        </w:tc>
      </w:tr>
      <w:tr w:rsidR="00F0655F" w:rsidRPr="00CD1768" w:rsidTr="00FF363D">
        <w:trPr>
          <w:tblCellSpacing w:w="0" w:type="dxa"/>
          <w:jc w:val="center"/>
        </w:trPr>
        <w:tc>
          <w:tcPr>
            <w:tcW w:w="926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F0655F" w:rsidRPr="00CD1768" w:rsidRDefault="00EF10E2" w:rsidP="004D53F9">
            <w:pPr>
              <w:spacing w:after="0" w:line="360" w:lineRule="auto"/>
              <w:jc w:val="center"/>
              <w:rPr>
                <w:rFonts w:ascii="GHEA Grapalat" w:hAnsi="GHEA Grapalat"/>
                <w:b/>
                <w:sz w:val="24"/>
                <w:szCs w:val="24"/>
                <w:lang w:val="hy-AM"/>
              </w:rPr>
            </w:pPr>
            <w:r>
              <w:rPr>
                <w:rFonts w:ascii="GHEA Grapalat" w:hAnsi="GHEA Grapalat" w:cs="Cambria Math"/>
                <w:b/>
                <w:sz w:val="24"/>
                <w:szCs w:val="24"/>
                <w:lang w:val="hy-AM"/>
              </w:rPr>
              <w:t>3</w:t>
            </w:r>
            <w:r w:rsidR="00F0655F" w:rsidRPr="00CD1768">
              <w:rPr>
                <w:rFonts w:ascii="Cambria Math" w:hAnsi="Cambria Math" w:cs="Cambria Math"/>
                <w:b/>
                <w:sz w:val="24"/>
                <w:szCs w:val="24"/>
                <w:lang w:val="hy-AM"/>
              </w:rPr>
              <w:t>․</w:t>
            </w:r>
            <w:r w:rsidR="00F0655F" w:rsidRPr="00CD1768">
              <w:rPr>
                <w:rFonts w:ascii="GHEA Grapalat" w:hAnsi="GHEA Grapalat"/>
                <w:b/>
                <w:sz w:val="24"/>
                <w:szCs w:val="24"/>
                <w:lang w:val="hy-AM"/>
              </w:rPr>
              <w:t xml:space="preserve"> Քաղաքաշինության կոմիտե</w:t>
            </w:r>
          </w:p>
        </w:tc>
        <w:tc>
          <w:tcPr>
            <w:tcW w:w="5363" w:type="dxa"/>
            <w:tcBorders>
              <w:top w:val="outset" w:sz="6" w:space="0" w:color="auto"/>
              <w:left w:val="outset" w:sz="6" w:space="0" w:color="auto"/>
              <w:bottom w:val="outset" w:sz="6" w:space="0" w:color="auto"/>
              <w:right w:val="outset" w:sz="6" w:space="0" w:color="auto"/>
            </w:tcBorders>
            <w:shd w:val="clear" w:color="auto" w:fill="D0D0D0"/>
            <w:hideMark/>
          </w:tcPr>
          <w:p w:rsidR="00F0655F" w:rsidRPr="00CD1768" w:rsidRDefault="00F0655F" w:rsidP="004D53F9">
            <w:pPr>
              <w:spacing w:after="0" w:line="360" w:lineRule="auto"/>
              <w:jc w:val="center"/>
              <w:rPr>
                <w:rFonts w:ascii="GHEA Grapalat" w:hAnsi="GHEA Grapalat"/>
                <w:b/>
                <w:sz w:val="24"/>
                <w:szCs w:val="24"/>
                <w:lang w:val="hy-AM"/>
              </w:rPr>
            </w:pPr>
            <w:r>
              <w:rPr>
                <w:rFonts w:ascii="GHEA Grapalat" w:hAnsi="GHEA Grapalat"/>
                <w:b/>
                <w:sz w:val="24"/>
                <w:szCs w:val="24"/>
              </w:rPr>
              <w:t>24</w:t>
            </w:r>
            <w:r w:rsidRPr="00CD1768">
              <w:rPr>
                <w:rFonts w:ascii="GHEA Grapalat" w:hAnsi="GHEA Grapalat"/>
                <w:b/>
                <w:sz w:val="24"/>
                <w:szCs w:val="24"/>
                <w:lang w:val="hy-AM"/>
              </w:rPr>
              <w:t>.</w:t>
            </w:r>
            <w:r>
              <w:rPr>
                <w:rFonts w:ascii="GHEA Grapalat" w:hAnsi="GHEA Grapalat"/>
                <w:b/>
                <w:sz w:val="24"/>
                <w:szCs w:val="24"/>
              </w:rPr>
              <w:t>0</w:t>
            </w:r>
            <w:r w:rsidRPr="00CD1768">
              <w:rPr>
                <w:rFonts w:ascii="GHEA Grapalat" w:hAnsi="GHEA Grapalat"/>
                <w:b/>
                <w:sz w:val="24"/>
                <w:szCs w:val="24"/>
                <w:lang w:val="hy-AM"/>
              </w:rPr>
              <w:t>2.202</w:t>
            </w:r>
            <w:r>
              <w:rPr>
                <w:rFonts w:ascii="GHEA Grapalat" w:hAnsi="GHEA Grapalat"/>
                <w:b/>
                <w:sz w:val="24"/>
                <w:szCs w:val="24"/>
              </w:rPr>
              <w:t>3</w:t>
            </w:r>
            <w:r w:rsidRPr="00CD1768">
              <w:rPr>
                <w:rFonts w:ascii="GHEA Grapalat" w:hAnsi="GHEA Grapalat"/>
                <w:b/>
                <w:sz w:val="24"/>
                <w:szCs w:val="24"/>
                <w:lang w:val="hy-AM"/>
              </w:rPr>
              <w:t xml:space="preserve"> թ.</w:t>
            </w:r>
          </w:p>
        </w:tc>
      </w:tr>
      <w:tr w:rsidR="00F0655F" w:rsidRPr="00CD1768" w:rsidTr="00FF363D">
        <w:trPr>
          <w:tblCellSpacing w:w="0" w:type="dxa"/>
          <w:jc w:val="center"/>
        </w:trPr>
        <w:tc>
          <w:tcPr>
            <w:tcW w:w="92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0655F" w:rsidRPr="00CD1768" w:rsidRDefault="00F0655F" w:rsidP="004D53F9">
            <w:pPr>
              <w:spacing w:after="0" w:line="360" w:lineRule="auto"/>
              <w:jc w:val="center"/>
              <w:rPr>
                <w:rFonts w:ascii="GHEA Grapalat" w:hAnsi="GHEA Grapalat"/>
                <w:b/>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D0D0D0"/>
            <w:hideMark/>
          </w:tcPr>
          <w:p w:rsidR="00F0655F" w:rsidRPr="00CD1768" w:rsidRDefault="00F0655F" w:rsidP="004D53F9">
            <w:pPr>
              <w:spacing w:after="0" w:line="360" w:lineRule="auto"/>
              <w:jc w:val="center"/>
              <w:rPr>
                <w:rFonts w:ascii="GHEA Grapalat" w:hAnsi="GHEA Grapalat"/>
                <w:b/>
                <w:sz w:val="24"/>
                <w:szCs w:val="24"/>
                <w:lang w:val="hy-AM"/>
              </w:rPr>
            </w:pPr>
            <w:r w:rsidRPr="005238D9">
              <w:rPr>
                <w:rFonts w:ascii="GHEA Grapalat" w:hAnsi="GHEA Grapalat"/>
                <w:b/>
                <w:sz w:val="24"/>
                <w:szCs w:val="24"/>
              </w:rPr>
              <w:t>01/1.11/2281-2023</w:t>
            </w:r>
          </w:p>
        </w:tc>
      </w:tr>
      <w:tr w:rsidR="00F0655F" w:rsidRPr="00640DB4" w:rsidTr="0068082A">
        <w:trPr>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rsidR="00F0655F" w:rsidRPr="005238D9" w:rsidRDefault="00F0655F" w:rsidP="00EF556C">
            <w:pPr>
              <w:tabs>
                <w:tab w:val="left" w:pos="105"/>
              </w:tabs>
              <w:spacing w:after="0" w:line="240" w:lineRule="auto"/>
              <w:ind w:left="195" w:right="141"/>
              <w:jc w:val="both"/>
              <w:rPr>
                <w:rFonts w:ascii="GHEA Grapalat" w:hAnsi="GHEA Grapalat" w:cs="Sylfaen"/>
                <w:sz w:val="24"/>
                <w:szCs w:val="24"/>
                <w:lang w:val="af-ZA"/>
              </w:rPr>
            </w:pPr>
            <w:r w:rsidRPr="00EF556C">
              <w:rPr>
                <w:rFonts w:ascii="GHEA Grapalat" w:hAnsi="GHEA Grapalat" w:cs="Sylfaen"/>
                <w:sz w:val="24"/>
                <w:szCs w:val="24"/>
                <w:lang w:val="af-ZA"/>
              </w:rPr>
              <w:t>«</w:t>
            </w:r>
            <w:r w:rsidRPr="005238D9">
              <w:rPr>
                <w:rFonts w:ascii="GHEA Grapalat" w:hAnsi="GHEA Grapalat" w:cs="Sylfaen"/>
                <w:sz w:val="24"/>
                <w:szCs w:val="24"/>
                <w:lang w:val="af-ZA"/>
              </w:rPr>
              <w:t xml:space="preserve">Ենթակառուցվածքներ ներդրումների դիմաց» օժանդակության տրամադրման միջոցառման շրջանակներում «Ագրոպրո» փակ բաժնետիրական ընկերությանը աջակցություն տրամադրելու մասին» ՀՀ կառավարության որոշման նախագծի (այսուհետ՝ Նախագիծ) վերաբերյալ առաջարկում ենք Նախագծի հավելված 2-ի </w:t>
            </w:r>
            <w:r w:rsidRPr="005238D9">
              <w:rPr>
                <w:rFonts w:ascii="GHEA Grapalat" w:hAnsi="GHEA Grapalat" w:cs="Sylfaen"/>
                <w:sz w:val="24"/>
                <w:szCs w:val="24"/>
                <w:lang w:val="af-ZA"/>
              </w:rPr>
              <w:lastRenderedPageBreak/>
              <w:t xml:space="preserve">«Ասֆալտապատ Ճանապարհ» բաժնում նախատեսված աշխատանքներն իրականացնել մթերման, պահեստավորման և վերամշակման գոտում նախատեսվող շինարարական աշխատանքների ավարտից հետո։ </w:t>
            </w:r>
          </w:p>
          <w:p w:rsidR="00F0655F" w:rsidRDefault="00F0655F" w:rsidP="00EF556C">
            <w:pPr>
              <w:tabs>
                <w:tab w:val="left" w:pos="105"/>
              </w:tabs>
              <w:spacing w:after="0" w:line="240" w:lineRule="auto"/>
              <w:ind w:left="195" w:right="141"/>
              <w:jc w:val="both"/>
              <w:rPr>
                <w:rFonts w:ascii="GHEA Grapalat" w:hAnsi="GHEA Grapalat" w:cs="Sylfaen"/>
                <w:sz w:val="24"/>
                <w:szCs w:val="24"/>
                <w:lang w:val="af-ZA"/>
              </w:rPr>
            </w:pPr>
            <w:r w:rsidRPr="005238D9">
              <w:rPr>
                <w:rFonts w:ascii="GHEA Grapalat" w:hAnsi="GHEA Grapalat" w:cs="Sylfaen"/>
                <w:sz w:val="24"/>
                <w:szCs w:val="24"/>
                <w:lang w:val="af-ZA"/>
              </w:rPr>
              <w:t>Միաժամանակ հայտնում ենք, որ նախագծի հավելված 2-ում որպես մթերման, պահեստավորման և վերամշակման գոտի ծառայող 02-017-0140-0147 կադաստրային ծածկագրով հողամասի ուրվագիծը չի համապատասխանում ՀՀ կադաստրի կոմիտեի կողմից վարվող առցանց քարտեզին և ունի ճշգրտման կարիք։</w:t>
            </w:r>
          </w:p>
          <w:p w:rsidR="00F0655F" w:rsidRPr="00EF556C" w:rsidRDefault="00F0655F" w:rsidP="00EF556C">
            <w:pPr>
              <w:tabs>
                <w:tab w:val="left" w:pos="105"/>
              </w:tabs>
              <w:spacing w:after="0" w:line="240" w:lineRule="auto"/>
              <w:ind w:right="141"/>
              <w:jc w:val="both"/>
              <w:rPr>
                <w:rFonts w:ascii="GHEA Grapalat" w:hAnsi="GHEA Grapalat" w:cs="Sylfaen"/>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FFFFFF"/>
            <w:vAlign w:val="center"/>
          </w:tcPr>
          <w:p w:rsidR="00BD306D" w:rsidRPr="00BD306D" w:rsidRDefault="00BD306D" w:rsidP="003410C5">
            <w:pPr>
              <w:spacing w:after="0" w:line="240" w:lineRule="auto"/>
              <w:jc w:val="center"/>
              <w:rPr>
                <w:rFonts w:ascii="GHEA Grapalat" w:hAnsi="GHEA Grapalat" w:cs="Sylfaen"/>
                <w:b/>
                <w:sz w:val="24"/>
                <w:szCs w:val="24"/>
                <w:lang w:val="hy-AM"/>
              </w:rPr>
            </w:pPr>
            <w:r w:rsidRPr="00BD306D">
              <w:rPr>
                <w:rFonts w:ascii="GHEA Grapalat" w:hAnsi="GHEA Grapalat" w:cs="Sylfaen"/>
                <w:b/>
                <w:sz w:val="24"/>
                <w:szCs w:val="24"/>
                <w:lang w:val="hy-AM"/>
              </w:rPr>
              <w:lastRenderedPageBreak/>
              <w:t>Ընդունվել է։</w:t>
            </w:r>
          </w:p>
          <w:p w:rsidR="00BD306D" w:rsidRDefault="00BD306D" w:rsidP="003410C5">
            <w:pPr>
              <w:pStyle w:val="ListParagraph"/>
              <w:spacing w:after="0" w:line="240" w:lineRule="auto"/>
              <w:ind w:left="960" w:right="174"/>
              <w:jc w:val="both"/>
              <w:rPr>
                <w:rFonts w:ascii="GHEA Grapalat" w:hAnsi="GHEA Grapalat" w:cs="Sylfaen"/>
                <w:b/>
                <w:sz w:val="24"/>
                <w:szCs w:val="24"/>
                <w:lang w:val="hy-AM"/>
              </w:rPr>
            </w:pPr>
            <w:r w:rsidRPr="00BD306D">
              <w:rPr>
                <w:rFonts w:ascii="GHEA Grapalat" w:hAnsi="GHEA Grapalat" w:cs="Sylfaen"/>
                <w:b/>
                <w:sz w:val="24"/>
                <w:szCs w:val="24"/>
                <w:lang w:val="hy-AM"/>
              </w:rPr>
              <w:t>Կատարվել են փոփոխություններ։</w:t>
            </w:r>
          </w:p>
          <w:p w:rsidR="00BD306D" w:rsidRDefault="00BD306D" w:rsidP="003410C5">
            <w:pPr>
              <w:pStyle w:val="ListParagraph"/>
              <w:spacing w:after="0" w:line="240" w:lineRule="auto"/>
              <w:ind w:left="960" w:right="174"/>
              <w:jc w:val="both"/>
              <w:rPr>
                <w:rFonts w:ascii="GHEA Grapalat" w:hAnsi="GHEA Grapalat" w:cs="Sylfaen"/>
                <w:b/>
                <w:sz w:val="24"/>
                <w:szCs w:val="24"/>
                <w:lang w:val="hy-AM"/>
              </w:rPr>
            </w:pPr>
          </w:p>
          <w:p w:rsidR="00BD306D" w:rsidRPr="00BD306D" w:rsidRDefault="00BD306D" w:rsidP="003410C5">
            <w:pPr>
              <w:pStyle w:val="ListParagraph"/>
              <w:spacing w:after="0" w:line="240" w:lineRule="auto"/>
              <w:ind w:left="960" w:right="174"/>
              <w:jc w:val="both"/>
              <w:rPr>
                <w:rFonts w:ascii="GHEA Grapalat" w:hAnsi="GHEA Grapalat" w:cs="Sylfaen"/>
                <w:b/>
                <w:sz w:val="24"/>
                <w:szCs w:val="24"/>
                <w:lang w:val="hy-AM"/>
              </w:rPr>
            </w:pPr>
            <w:r>
              <w:rPr>
                <w:rFonts w:ascii="GHEA Grapalat" w:hAnsi="GHEA Grapalat" w:cs="Sylfaen"/>
                <w:b/>
                <w:sz w:val="24"/>
                <w:szCs w:val="24"/>
                <w:lang w:val="hy-AM"/>
              </w:rPr>
              <w:lastRenderedPageBreak/>
              <w:t>Նոր քարտեզը՝ համապատասխան ֆորմատով, ուղարկվել է Կադաստրի կոմիտե։</w:t>
            </w:r>
          </w:p>
          <w:p w:rsidR="00BD306D" w:rsidRPr="00BD306D" w:rsidRDefault="00BD306D" w:rsidP="00BD306D">
            <w:pPr>
              <w:spacing w:after="0" w:line="360" w:lineRule="auto"/>
              <w:rPr>
                <w:rFonts w:ascii="GHEA Grapalat" w:hAnsi="GHEA Grapalat" w:cs="Sylfaen"/>
                <w:b/>
                <w:sz w:val="24"/>
                <w:szCs w:val="24"/>
                <w:lang w:val="hy-AM"/>
              </w:rPr>
            </w:pPr>
          </w:p>
          <w:p w:rsidR="00F0655F" w:rsidRPr="00CD1768" w:rsidRDefault="00F0655F" w:rsidP="004D53F9">
            <w:pPr>
              <w:spacing w:after="0" w:line="360" w:lineRule="auto"/>
              <w:jc w:val="both"/>
              <w:rPr>
                <w:rFonts w:ascii="GHEA Grapalat" w:hAnsi="GHEA Grapalat"/>
                <w:sz w:val="24"/>
                <w:szCs w:val="24"/>
                <w:lang w:val="hy-AM"/>
              </w:rPr>
            </w:pPr>
          </w:p>
        </w:tc>
      </w:tr>
      <w:tr w:rsidR="00F0655F" w:rsidRPr="00CD1768" w:rsidTr="00FF363D">
        <w:trPr>
          <w:tblCellSpacing w:w="0" w:type="dxa"/>
          <w:jc w:val="center"/>
        </w:trPr>
        <w:tc>
          <w:tcPr>
            <w:tcW w:w="926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F0655F" w:rsidRPr="00CD1768" w:rsidRDefault="00EF10E2" w:rsidP="004D53F9">
            <w:pPr>
              <w:spacing w:after="0" w:line="360" w:lineRule="auto"/>
              <w:jc w:val="center"/>
              <w:rPr>
                <w:rFonts w:ascii="GHEA Grapalat" w:hAnsi="GHEA Grapalat"/>
                <w:b/>
                <w:sz w:val="24"/>
                <w:szCs w:val="24"/>
                <w:lang w:val="hy-AM"/>
              </w:rPr>
            </w:pPr>
            <w:bookmarkStart w:id="2" w:name="_Hlk128393931"/>
            <w:r>
              <w:rPr>
                <w:rFonts w:ascii="GHEA Grapalat" w:hAnsi="GHEA Grapalat" w:cs="Cambria Math"/>
                <w:b/>
                <w:sz w:val="24"/>
                <w:szCs w:val="24"/>
                <w:lang w:val="hy-AM"/>
              </w:rPr>
              <w:lastRenderedPageBreak/>
              <w:t>4</w:t>
            </w:r>
            <w:r w:rsidR="00F0655F" w:rsidRPr="00CD1768">
              <w:rPr>
                <w:rFonts w:ascii="Cambria Math" w:hAnsi="Cambria Math" w:cs="Cambria Math"/>
                <w:b/>
                <w:sz w:val="24"/>
                <w:szCs w:val="24"/>
                <w:lang w:val="hy-AM"/>
              </w:rPr>
              <w:t>․</w:t>
            </w:r>
            <w:r w:rsidR="00F0655F" w:rsidRPr="00CD1768">
              <w:rPr>
                <w:rFonts w:ascii="GHEA Grapalat" w:hAnsi="GHEA Grapalat"/>
                <w:b/>
                <w:sz w:val="24"/>
                <w:szCs w:val="24"/>
                <w:lang w:val="hy-AM"/>
              </w:rPr>
              <w:t xml:space="preserve"> Տարածքային կառավարման և ենթակառուցվածքների նախարարություն</w:t>
            </w:r>
          </w:p>
        </w:tc>
        <w:tc>
          <w:tcPr>
            <w:tcW w:w="5363" w:type="dxa"/>
            <w:tcBorders>
              <w:top w:val="outset" w:sz="6" w:space="0" w:color="auto"/>
              <w:left w:val="outset" w:sz="6" w:space="0" w:color="auto"/>
              <w:bottom w:val="outset" w:sz="6" w:space="0" w:color="auto"/>
              <w:right w:val="outset" w:sz="6" w:space="0" w:color="auto"/>
            </w:tcBorders>
            <w:shd w:val="clear" w:color="auto" w:fill="D0D0D0"/>
            <w:hideMark/>
          </w:tcPr>
          <w:p w:rsidR="00F0655F" w:rsidRPr="00CD1768" w:rsidRDefault="00F0655F" w:rsidP="004D53F9">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2</w:t>
            </w:r>
            <w:r>
              <w:rPr>
                <w:rFonts w:ascii="GHEA Grapalat" w:hAnsi="GHEA Grapalat"/>
                <w:b/>
                <w:sz w:val="24"/>
                <w:szCs w:val="24"/>
              </w:rPr>
              <w:t>7</w:t>
            </w:r>
            <w:r w:rsidRPr="00CD1768">
              <w:rPr>
                <w:rFonts w:ascii="GHEA Grapalat" w:hAnsi="GHEA Grapalat"/>
                <w:b/>
                <w:sz w:val="24"/>
                <w:szCs w:val="24"/>
                <w:lang w:val="hy-AM"/>
              </w:rPr>
              <w:t>.</w:t>
            </w:r>
            <w:r>
              <w:rPr>
                <w:rFonts w:ascii="GHEA Grapalat" w:hAnsi="GHEA Grapalat"/>
                <w:b/>
                <w:sz w:val="24"/>
                <w:szCs w:val="24"/>
              </w:rPr>
              <w:t>0</w:t>
            </w:r>
            <w:r w:rsidRPr="00CD1768">
              <w:rPr>
                <w:rFonts w:ascii="GHEA Grapalat" w:hAnsi="GHEA Grapalat"/>
                <w:b/>
                <w:sz w:val="24"/>
                <w:szCs w:val="24"/>
                <w:lang w:val="hy-AM"/>
              </w:rPr>
              <w:t>2.202</w:t>
            </w:r>
            <w:r>
              <w:rPr>
                <w:rFonts w:ascii="GHEA Grapalat" w:hAnsi="GHEA Grapalat"/>
                <w:b/>
                <w:sz w:val="24"/>
                <w:szCs w:val="24"/>
              </w:rPr>
              <w:t>3</w:t>
            </w:r>
            <w:r w:rsidRPr="00CD1768">
              <w:rPr>
                <w:rFonts w:ascii="GHEA Grapalat" w:hAnsi="GHEA Grapalat"/>
                <w:b/>
                <w:sz w:val="24"/>
                <w:szCs w:val="24"/>
                <w:lang w:val="hy-AM"/>
              </w:rPr>
              <w:t xml:space="preserve"> թ.</w:t>
            </w:r>
          </w:p>
        </w:tc>
      </w:tr>
      <w:tr w:rsidR="00F0655F" w:rsidRPr="00CD1768" w:rsidTr="00FF363D">
        <w:trPr>
          <w:tblCellSpacing w:w="0" w:type="dxa"/>
          <w:jc w:val="center"/>
        </w:trPr>
        <w:tc>
          <w:tcPr>
            <w:tcW w:w="92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0655F" w:rsidRPr="00CD1768" w:rsidRDefault="00F0655F" w:rsidP="004D53F9">
            <w:pPr>
              <w:spacing w:after="0" w:line="360" w:lineRule="auto"/>
              <w:jc w:val="center"/>
              <w:rPr>
                <w:rFonts w:ascii="GHEA Grapalat" w:hAnsi="GHEA Grapalat"/>
                <w:b/>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D0D0D0"/>
            <w:hideMark/>
          </w:tcPr>
          <w:p w:rsidR="00F0655F" w:rsidRPr="00CD1768" w:rsidRDefault="00F0655F" w:rsidP="004D53F9">
            <w:pPr>
              <w:spacing w:after="0" w:line="360" w:lineRule="auto"/>
              <w:jc w:val="center"/>
              <w:rPr>
                <w:rFonts w:ascii="GHEA Grapalat" w:hAnsi="GHEA Grapalat"/>
                <w:b/>
                <w:sz w:val="24"/>
                <w:szCs w:val="24"/>
                <w:lang w:val="hy-AM"/>
              </w:rPr>
            </w:pPr>
            <w:r w:rsidRPr="00F0655F">
              <w:rPr>
                <w:rFonts w:ascii="GHEA Grapalat" w:hAnsi="GHEA Grapalat"/>
                <w:b/>
                <w:sz w:val="24"/>
                <w:szCs w:val="24"/>
                <w:lang w:val="hy-AM"/>
              </w:rPr>
              <w:t>ԳՍ/27.3/5463-2023</w:t>
            </w:r>
          </w:p>
        </w:tc>
      </w:tr>
      <w:bookmarkEnd w:id="2"/>
      <w:tr w:rsidR="0068082A" w:rsidRPr="00640DB4" w:rsidTr="005B43C0">
        <w:trPr>
          <w:trHeight w:val="65"/>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rsidR="00EF556C" w:rsidRPr="00EF556C" w:rsidRDefault="00EF556C" w:rsidP="00EF556C">
            <w:pPr>
              <w:ind w:firstLine="720"/>
              <w:jc w:val="both"/>
              <w:rPr>
                <w:rFonts w:ascii="GHEA Grapalat" w:hAnsi="GHEA Grapalat" w:cs="Sylfaen"/>
                <w:sz w:val="24"/>
                <w:szCs w:val="24"/>
                <w:lang w:val="hy-AM"/>
              </w:rPr>
            </w:pPr>
            <w:r w:rsidRPr="00EF556C">
              <w:rPr>
                <w:rFonts w:ascii="GHEA Grapalat" w:hAnsi="GHEA Grapalat" w:cs="Sylfaen"/>
                <w:sz w:val="24"/>
                <w:szCs w:val="24"/>
                <w:lang w:val="hy-AM"/>
              </w:rPr>
              <w:t>ՀՀ տարածքային կառավարման և ենթակառուցվածքների նախարարությունը (այսուհետ՝ Նախարարություն) ուսումնասիրելով «Ենթակառուցվածքներ ներդրումների դիմաց» օժանդակության տրամադրման միջոցառման շրջանակներում «Ագրոպրո» փակ բաժնետիրական ընկերությանը աջակցություն տրամադրելու մասին» ՀՀ կառավարության որոշման նախագիծը (այսուհետ՝ Նախագիծ)` ստորև ներկայացնում է հետևյալ նկատառումները.</w:t>
            </w:r>
          </w:p>
          <w:p w:rsidR="00EF556C" w:rsidRPr="00EF556C" w:rsidRDefault="00EF556C" w:rsidP="00EF556C">
            <w:pPr>
              <w:pStyle w:val="ListParagraph"/>
              <w:numPr>
                <w:ilvl w:val="0"/>
                <w:numId w:val="4"/>
              </w:numPr>
              <w:suppressAutoHyphens/>
              <w:spacing w:after="0" w:line="240" w:lineRule="auto"/>
              <w:ind w:left="0" w:firstLine="720"/>
              <w:jc w:val="both"/>
              <w:rPr>
                <w:rFonts w:ascii="GHEA Grapalat" w:hAnsi="GHEA Grapalat" w:cs="Sylfaen"/>
                <w:sz w:val="24"/>
                <w:szCs w:val="24"/>
                <w:lang w:val="hy-AM"/>
              </w:rPr>
            </w:pPr>
            <w:r w:rsidRPr="00EF556C">
              <w:rPr>
                <w:rFonts w:ascii="GHEA Grapalat" w:hAnsi="GHEA Grapalat" w:cs="Sylfaen"/>
                <w:sz w:val="24"/>
                <w:szCs w:val="24"/>
                <w:lang w:val="hy-AM"/>
              </w:rPr>
              <w:t>ՀՀ կառավարության 2022 թվականի օգոստոսի 24-ի №1343-Ն որոշման հավելվածի (այսուհետ՝ Հավելված) 12-րդ կետի համաձայն՝ հայտին կից շահառուն ներկայացնում է՝</w:t>
            </w:r>
          </w:p>
          <w:p w:rsidR="00EF556C" w:rsidRPr="00EF556C" w:rsidRDefault="00EF556C" w:rsidP="00EF556C">
            <w:pPr>
              <w:pStyle w:val="NormalWeb"/>
              <w:shd w:val="clear" w:color="auto" w:fill="FFFFFF"/>
              <w:spacing w:before="0" w:beforeAutospacing="0" w:after="0" w:afterAutospacing="0"/>
              <w:ind w:firstLine="720"/>
              <w:jc w:val="both"/>
              <w:rPr>
                <w:rFonts w:ascii="GHEA Grapalat" w:hAnsi="GHEA Grapalat" w:cs="Sylfaen"/>
                <w:lang w:val="hy-AM" w:eastAsia="en-US"/>
              </w:rPr>
            </w:pPr>
            <w:r w:rsidRPr="00EF556C">
              <w:rPr>
                <w:rFonts w:ascii="GHEA Grapalat" w:hAnsi="GHEA Grapalat" w:cs="Sylfaen"/>
                <w:lang w:val="hy-AM" w:eastAsia="en-US"/>
              </w:rPr>
              <w:t>1) ներդրումային ծրագրի ամփոփ նկարագիրը՝ համաձայն N 2 ձևի.</w:t>
            </w:r>
          </w:p>
          <w:p w:rsidR="00EF556C" w:rsidRPr="00EF556C" w:rsidRDefault="00EF556C" w:rsidP="00EF556C">
            <w:pPr>
              <w:pStyle w:val="NormalWeb"/>
              <w:shd w:val="clear" w:color="auto" w:fill="FFFFFF"/>
              <w:spacing w:before="0" w:beforeAutospacing="0" w:after="0" w:afterAutospacing="0"/>
              <w:ind w:firstLine="720"/>
              <w:jc w:val="both"/>
              <w:rPr>
                <w:rFonts w:ascii="GHEA Grapalat" w:hAnsi="GHEA Grapalat" w:cs="Sylfaen"/>
                <w:lang w:val="hy-AM" w:eastAsia="en-US"/>
              </w:rPr>
            </w:pPr>
            <w:r w:rsidRPr="00EF556C">
              <w:rPr>
                <w:rFonts w:ascii="GHEA Grapalat" w:hAnsi="GHEA Grapalat" w:cs="Sylfaen"/>
                <w:lang w:val="hy-AM" w:eastAsia="en-US"/>
              </w:rPr>
              <w:t>2) օժանդակություն ստանալու նպատակով ակնկալվող ենթակառուցվածքների մանրամասն նկարագրությունը, մասնավորապես՝ ենթակառուցվածքի ծրագիծը, այդ թվում՝ քարտեզի վրա, հողամասերի ցանկը, ներառյալ՝ կադաստրային ծածկագրերն ու սեփականատերերի մասին տեղեկատվություն, կառուցման համար անհրաժեշտ ծախսերի գնահատումը, ներառյալ՝ անհրաժեշտ հողերի ձեռքբերման և նախագծման ծախսերը.</w:t>
            </w:r>
          </w:p>
          <w:p w:rsidR="00EF556C" w:rsidRPr="00EF556C" w:rsidRDefault="00EF556C" w:rsidP="00EF556C">
            <w:pPr>
              <w:pStyle w:val="NormalWeb"/>
              <w:shd w:val="clear" w:color="auto" w:fill="FFFFFF"/>
              <w:spacing w:before="0" w:beforeAutospacing="0" w:after="0" w:afterAutospacing="0"/>
              <w:ind w:firstLine="720"/>
              <w:jc w:val="both"/>
              <w:rPr>
                <w:rFonts w:ascii="GHEA Grapalat" w:hAnsi="GHEA Grapalat" w:cs="Sylfaen"/>
                <w:lang w:val="hy-AM" w:eastAsia="en-US"/>
              </w:rPr>
            </w:pPr>
            <w:r w:rsidRPr="00EF556C">
              <w:rPr>
                <w:rFonts w:ascii="GHEA Grapalat" w:hAnsi="GHEA Grapalat" w:cs="Sylfaen"/>
                <w:lang w:val="hy-AM" w:eastAsia="en-US"/>
              </w:rPr>
              <w:t>3) տեղեկատվություն հողի/տարածքի նկատմամբ սեփականության իրավունքների վերաբերյալ, հավաստող փաստաթղթերով.</w:t>
            </w:r>
          </w:p>
          <w:p w:rsidR="00EF556C" w:rsidRPr="00EF556C" w:rsidRDefault="00EF556C" w:rsidP="00EF556C">
            <w:pPr>
              <w:pStyle w:val="NormalWeb"/>
              <w:shd w:val="clear" w:color="auto" w:fill="FFFFFF"/>
              <w:spacing w:before="0" w:beforeAutospacing="0" w:after="0" w:afterAutospacing="0"/>
              <w:ind w:firstLine="720"/>
              <w:jc w:val="both"/>
              <w:rPr>
                <w:rFonts w:ascii="GHEA Grapalat" w:hAnsi="GHEA Grapalat" w:cs="Sylfaen"/>
                <w:lang w:val="hy-AM" w:eastAsia="en-US"/>
              </w:rPr>
            </w:pPr>
            <w:r w:rsidRPr="00EF556C">
              <w:rPr>
                <w:rFonts w:ascii="GHEA Grapalat" w:hAnsi="GHEA Grapalat" w:cs="Sylfaen"/>
                <w:lang w:val="hy-AM" w:eastAsia="en-US"/>
              </w:rPr>
              <w:lastRenderedPageBreak/>
              <w:t>4) բանկային երաշխիք։</w:t>
            </w:r>
          </w:p>
          <w:p w:rsidR="00EF556C" w:rsidRPr="00EF556C" w:rsidRDefault="00EF556C" w:rsidP="00EF556C">
            <w:pPr>
              <w:pStyle w:val="NormalWeb"/>
              <w:shd w:val="clear" w:color="auto" w:fill="FFFFFF"/>
              <w:spacing w:before="0" w:beforeAutospacing="0" w:after="0" w:afterAutospacing="0"/>
              <w:ind w:firstLine="720"/>
              <w:jc w:val="both"/>
              <w:rPr>
                <w:rFonts w:ascii="GHEA Grapalat" w:hAnsi="GHEA Grapalat" w:cs="Sylfaen"/>
                <w:lang w:val="hy-AM" w:eastAsia="en-US"/>
              </w:rPr>
            </w:pPr>
            <w:r w:rsidRPr="00EF556C">
              <w:rPr>
                <w:rFonts w:ascii="GHEA Grapalat" w:hAnsi="GHEA Grapalat" w:cs="Sylfaen"/>
                <w:lang w:val="hy-AM" w:eastAsia="en-US"/>
              </w:rPr>
              <w:t>Սակայն Նախագծի 5-րդ կետի համաձայն՝ «Ագրոպրո» ՓԲԸ-ն (այսուհետ՝ Ընկերություն) պարտավորվում է որոշումն ուժի մեջ մտնելուց 15-օրյա ժամկետում Նախարարություն ներկայացնել Հավելվածի 3-րդ գլխի 12-րդ կետի 4-րդ ենթակետով սահմանված բանկային երաշխիքը։</w:t>
            </w:r>
          </w:p>
          <w:p w:rsidR="00EF556C" w:rsidRPr="00EF556C" w:rsidRDefault="00EF556C" w:rsidP="00EF556C">
            <w:pPr>
              <w:pStyle w:val="NormalWeb"/>
              <w:shd w:val="clear" w:color="auto" w:fill="FFFFFF"/>
              <w:spacing w:before="0" w:beforeAutospacing="0" w:after="0" w:afterAutospacing="0"/>
              <w:ind w:firstLine="720"/>
              <w:jc w:val="both"/>
              <w:rPr>
                <w:rFonts w:ascii="GHEA Grapalat" w:hAnsi="GHEA Grapalat" w:cs="Sylfaen"/>
                <w:lang w:val="hy-AM" w:eastAsia="en-US"/>
              </w:rPr>
            </w:pPr>
            <w:r w:rsidRPr="00EF556C">
              <w:rPr>
                <w:rFonts w:ascii="GHEA Grapalat" w:hAnsi="GHEA Grapalat" w:cs="Sylfaen"/>
                <w:lang w:val="hy-AM" w:eastAsia="en-US"/>
              </w:rPr>
              <w:t>Գտնում ենք, որ տվյալ դեպքում առկա է հակասություն, քանի որ Հավելվածում բացակայում են բանկային երաշխիքը հայտից ավելի ուշ ներկայացնելու հետ կապված կարգավորումները:</w:t>
            </w:r>
          </w:p>
          <w:p w:rsidR="00EF556C" w:rsidRPr="00EF556C" w:rsidRDefault="00EF556C" w:rsidP="00EF556C">
            <w:pPr>
              <w:pStyle w:val="ListParagraph"/>
              <w:numPr>
                <w:ilvl w:val="0"/>
                <w:numId w:val="4"/>
              </w:numPr>
              <w:spacing w:after="0" w:line="240" w:lineRule="auto"/>
              <w:ind w:left="0" w:right="149" w:firstLine="720"/>
              <w:jc w:val="both"/>
              <w:rPr>
                <w:rFonts w:ascii="GHEA Grapalat" w:hAnsi="GHEA Grapalat" w:cs="Sylfaen"/>
                <w:sz w:val="24"/>
                <w:szCs w:val="24"/>
                <w:lang w:val="hy-AM"/>
              </w:rPr>
            </w:pPr>
            <w:r w:rsidRPr="00EF556C">
              <w:rPr>
                <w:rFonts w:ascii="GHEA Grapalat" w:hAnsi="GHEA Grapalat" w:cs="Sylfaen"/>
                <w:sz w:val="24"/>
                <w:szCs w:val="24"/>
                <w:lang w:val="hy-AM"/>
              </w:rPr>
              <w:t>Նախագիծը խնդրահարույց է նաև Նախարարությանը պայմանագիր կնքելու լիազորություն վերապահելու մասով, քանի որ Նախագծից բխող կարգավորումները դուրս են Նախարարության իրավասությունների շրջանակից՝ հաշվի առնելով «Կառավարության կառուցվածքի և գործունեության մասին» ՀՀ օրենքի հավելվածի (Նախարարություններին վերապահված գործունեության հիմնական ոլորտները) 14-րդ և 15-րդ կետերը:</w:t>
            </w:r>
          </w:p>
          <w:p w:rsidR="00EF556C" w:rsidRPr="00EF556C" w:rsidRDefault="00EF556C" w:rsidP="00EF556C">
            <w:pPr>
              <w:pStyle w:val="ListParagraph"/>
              <w:numPr>
                <w:ilvl w:val="0"/>
                <w:numId w:val="4"/>
              </w:numPr>
              <w:spacing w:after="0" w:line="240" w:lineRule="auto"/>
              <w:ind w:left="0" w:right="149" w:firstLine="720"/>
              <w:jc w:val="both"/>
              <w:rPr>
                <w:rFonts w:ascii="GHEA Grapalat" w:hAnsi="GHEA Grapalat" w:cs="Sylfaen"/>
                <w:sz w:val="24"/>
                <w:szCs w:val="24"/>
                <w:lang w:val="hy-AM"/>
              </w:rPr>
            </w:pPr>
            <w:r w:rsidRPr="00EF556C">
              <w:rPr>
                <w:rFonts w:ascii="GHEA Grapalat" w:hAnsi="GHEA Grapalat" w:cs="Sylfaen"/>
                <w:sz w:val="24"/>
                <w:szCs w:val="24"/>
                <w:lang w:val="hy-AM"/>
              </w:rPr>
              <w:t>Նախագծի 2-րդ կետի 8-րդ ենթակետում և 5-րդ կետում «№1343-Ն» բառերից առաջ ավելացնել «ՀՀ կառավարության 2022 թվականի օգոստոսի 24-ի» բառերը:</w:t>
            </w:r>
          </w:p>
          <w:p w:rsidR="00EF556C" w:rsidRPr="00EF556C" w:rsidRDefault="00EF556C" w:rsidP="00EF556C">
            <w:pPr>
              <w:pStyle w:val="ListParagraph"/>
              <w:numPr>
                <w:ilvl w:val="0"/>
                <w:numId w:val="4"/>
              </w:numPr>
              <w:spacing w:after="0" w:line="240" w:lineRule="auto"/>
              <w:ind w:left="0" w:right="149" w:firstLine="720"/>
              <w:jc w:val="both"/>
              <w:rPr>
                <w:rFonts w:ascii="GHEA Grapalat" w:hAnsi="GHEA Grapalat" w:cs="Sylfaen"/>
                <w:sz w:val="24"/>
                <w:szCs w:val="24"/>
                <w:lang w:val="hy-AM"/>
              </w:rPr>
            </w:pPr>
            <w:r w:rsidRPr="00EF556C">
              <w:rPr>
                <w:rFonts w:ascii="GHEA Grapalat" w:hAnsi="GHEA Grapalat" w:cs="Sylfaen"/>
                <w:sz w:val="24"/>
                <w:szCs w:val="24"/>
                <w:lang w:val="hy-AM"/>
              </w:rPr>
              <w:t xml:space="preserve">Նախագծի 2-րդ կետի 1-ին ենթակետով սահմանվում է, որ «Կառավարությունը սույն որոշման առաջին կետով սահմանված ծրագրի իրականացման նպատակով ենթակառուցվածքներ ներդրումների դիմաց օժանդակության տրամադրման միջոցառման շրջանակներում Ընկերությանը տրամադրում է աջակցություն՝ Արագածոտնի մարզի Աշտարակ համայնքի Արագածոտն գյուղի 02-017-0140-0147 կադաստրային ծածկագրով արդյունաբերական, ընդերքօգտագործման և այլ արտադրական նշանակության հողամասի խմելու ջուր, ասֆալտապատ ճանապարհ, բջջային հեռախոսակապ, ֆիքսված ինտերնետ կապ և գազաֆիկացում ապահովելու համար անհրաժեշտ ենթակառուցվածքների կառուցմամբ՝ համաձայն Հավելված 2-ի»: Այս կապակցությամբ հայտնում ենք, որ, ընդերքօգտագործման մասով Նախագծի վերաբերյալ չենք կարող դիրքորոշում ներկայացնել, քանի որ ներդրումային ծրագրում ներառված տարածքները ներկայացված են կադաստրային ծածկագրերով, իսկ օգտակար հանածոների պաշարների պետական հաշվեկշռում գրանցված օգտակար հանածոների հանքավայրերի առկայության վերաբերյալ </w:t>
            </w:r>
            <w:r w:rsidRPr="00EF556C">
              <w:rPr>
                <w:rFonts w:ascii="GHEA Grapalat" w:hAnsi="GHEA Grapalat" w:cs="Sylfaen"/>
                <w:sz w:val="24"/>
                <w:szCs w:val="24"/>
                <w:lang w:val="hy-AM"/>
              </w:rPr>
              <w:lastRenderedPageBreak/>
              <w:t>տեղեկատվությունը տվյալ տարածքում կարող է ներկայացվել միայն հողատարածքների եզրակետային կոորդինատների՝ WGS-84 (ՎԻ ՋԻ ԷՍ-84) (ARMREF 02) կոորդինատային համակարգով առկայության պարագայում։</w:t>
            </w:r>
          </w:p>
          <w:p w:rsidR="00EF556C" w:rsidRPr="00EF556C" w:rsidRDefault="00EF556C" w:rsidP="00EF556C">
            <w:pPr>
              <w:pStyle w:val="ListParagraph"/>
              <w:numPr>
                <w:ilvl w:val="0"/>
                <w:numId w:val="4"/>
              </w:numPr>
              <w:suppressAutoHyphens/>
              <w:spacing w:after="0" w:line="240" w:lineRule="auto"/>
              <w:ind w:left="0" w:firstLine="720"/>
              <w:jc w:val="both"/>
              <w:rPr>
                <w:rFonts w:ascii="GHEA Grapalat" w:hAnsi="GHEA Grapalat" w:cs="Sylfaen"/>
                <w:sz w:val="24"/>
                <w:szCs w:val="24"/>
                <w:lang w:val="hy-AM"/>
              </w:rPr>
            </w:pPr>
            <w:r w:rsidRPr="00EF556C">
              <w:rPr>
                <w:rFonts w:ascii="GHEA Grapalat" w:hAnsi="GHEA Grapalat" w:cs="Sylfaen"/>
                <w:sz w:val="24"/>
                <w:szCs w:val="24"/>
                <w:lang w:val="hy-AM"/>
              </w:rPr>
              <w:t>Նախագծով նախատեսվում է Ընկերության ներդրումային ծրագրի իրականացման նպատակով ենթակառուցվածքներ ներդրումների դիմաց օժանդակության տրամադրման միջոցառման շրջանակներում Ընկերության համար Արագածոտնի մարզի Աշտարակ համայնքի Արագածոտն գյուղից դեպի նշված հողամաս խմելու ջուր, ասֆալտապատ ճանապարհ, բջջային հեռախոսակապ, ֆիքսված ինտերնետ կապ, գազաֆիկացում, ոռոգում, էլեկտրամատակարարում  ապահովելու համար կառուցել շուրջ 550,5 մլն դրամ նախնական գնահատմամբ ենթակառուցվածքներ։ Հաշվի առնելով, որ նշված գումարը կազմում է ընդհանուր ներդրումների (շուրջ 4,12 մլրդ դրամ) 13,35%-ը, ուստի առաջարկում ենք դիտարկել նշված ծրագիրը Պետություն-մասնավոր գործընկերություն ծրագրի շրջանակներում իրականացնելու հարցը:</w:t>
            </w:r>
          </w:p>
          <w:p w:rsidR="00EF556C" w:rsidRPr="00EF556C" w:rsidRDefault="00EF556C" w:rsidP="00EF556C">
            <w:pPr>
              <w:pStyle w:val="ListParagraph"/>
              <w:numPr>
                <w:ilvl w:val="0"/>
                <w:numId w:val="4"/>
              </w:numPr>
              <w:suppressAutoHyphens/>
              <w:spacing w:after="0" w:line="240" w:lineRule="auto"/>
              <w:ind w:left="0" w:firstLine="720"/>
              <w:jc w:val="both"/>
              <w:rPr>
                <w:rFonts w:ascii="GHEA Grapalat" w:hAnsi="GHEA Grapalat" w:cs="Sylfaen"/>
                <w:sz w:val="24"/>
                <w:szCs w:val="24"/>
                <w:lang w:val="hy-AM"/>
              </w:rPr>
            </w:pPr>
            <w:r w:rsidRPr="00EF556C">
              <w:rPr>
                <w:rFonts w:ascii="GHEA Grapalat" w:hAnsi="GHEA Grapalat" w:cs="Sylfaen"/>
                <w:sz w:val="24"/>
                <w:szCs w:val="24"/>
                <w:lang w:val="hy-AM"/>
              </w:rPr>
              <w:t>Նախագծի 2-րդ կետի 9-րդ ենթակետով նախատեսված ժամկետը լրացուցիչ քննարկման և վերանայման կարիք ունի՝ հաշվի առնելով Նախագծի 3-րդ, 4-րդ և 5-րդ կետերով սահմանված իրականացվելիք միջոցառումների ժամկետները: Միևնույն ժամանակ առաջարկում ենք նշված դրույթը նախատեսել Նախագծի 4-րդ կետով սահմանված Ընկերության հետ կնքվող պայմանագրում։</w:t>
            </w:r>
          </w:p>
          <w:p w:rsidR="00EF556C" w:rsidRPr="00EF556C" w:rsidRDefault="00EF556C" w:rsidP="00EF556C">
            <w:pPr>
              <w:pStyle w:val="ListParagraph"/>
              <w:numPr>
                <w:ilvl w:val="0"/>
                <w:numId w:val="4"/>
              </w:numPr>
              <w:suppressAutoHyphens/>
              <w:spacing w:after="0" w:line="240" w:lineRule="auto"/>
              <w:ind w:left="0" w:firstLine="720"/>
              <w:jc w:val="both"/>
              <w:rPr>
                <w:rFonts w:ascii="GHEA Grapalat" w:hAnsi="GHEA Grapalat" w:cs="Sylfaen"/>
                <w:sz w:val="24"/>
                <w:szCs w:val="24"/>
                <w:lang w:val="hy-AM"/>
              </w:rPr>
            </w:pPr>
            <w:r w:rsidRPr="00EF556C">
              <w:rPr>
                <w:rFonts w:ascii="GHEA Grapalat" w:hAnsi="GHEA Grapalat" w:cs="Sylfaen"/>
                <w:sz w:val="24"/>
                <w:szCs w:val="24"/>
                <w:lang w:val="hy-AM"/>
              </w:rPr>
              <w:t>Նախագծի 3-րդ կետի մեկ ամսյա ժամկետում բառերը փոխարինել երկամսյա բառով, ինչպես նաև նշված կետը լրամշակել, հաշվի առնելով, որ Նախագծի 2-րդ կետում նախատեսվում են Նախարարության համակարգման տիրույթից դուրս ենթակառուցվածքներ մասնավորապես՝ բջջային կապ, ֆիքսված ինտերնետ կապ։ Որպես նշված ենթակառուցվածքների կառուցման պատասխանատու պետական մարմին նշանակել ՀՀ բարձր տեխնոլոգիական արդյունաբերության նախարարությանը։</w:t>
            </w:r>
          </w:p>
          <w:p w:rsidR="00EF556C" w:rsidRPr="00EF556C" w:rsidRDefault="00EF556C" w:rsidP="00EF556C">
            <w:pPr>
              <w:pStyle w:val="ListParagraph"/>
              <w:numPr>
                <w:ilvl w:val="0"/>
                <w:numId w:val="4"/>
              </w:numPr>
              <w:suppressAutoHyphens/>
              <w:spacing w:after="0" w:line="240" w:lineRule="auto"/>
              <w:ind w:left="0" w:firstLine="720"/>
              <w:jc w:val="both"/>
              <w:rPr>
                <w:rFonts w:ascii="GHEA Grapalat" w:hAnsi="GHEA Grapalat" w:cs="Sylfaen"/>
                <w:sz w:val="24"/>
                <w:szCs w:val="24"/>
                <w:lang w:val="hy-AM"/>
              </w:rPr>
            </w:pPr>
            <w:r w:rsidRPr="00EF556C">
              <w:rPr>
                <w:rFonts w:ascii="GHEA Grapalat" w:hAnsi="GHEA Grapalat" w:cs="Sylfaen"/>
                <w:sz w:val="24"/>
                <w:szCs w:val="24"/>
                <w:lang w:val="hy-AM"/>
              </w:rPr>
              <w:t xml:space="preserve">Նախագծի Հավելված 2-ով նախատեսված 1520 մետր ասֆալտապատ ճանապարհի կառուցման համար ներկայացված տեխնիկական պարամետրերը (ճանապարհի լայնություն, երկարություն, պատվածքի հաստություն և այլն), ինչպես նաև </w:t>
            </w:r>
            <w:r w:rsidRPr="00EF556C">
              <w:rPr>
                <w:rFonts w:cs="Calibri"/>
                <w:sz w:val="24"/>
                <w:szCs w:val="24"/>
                <w:lang w:val="hy-AM"/>
              </w:rPr>
              <w:t> </w:t>
            </w:r>
            <w:r w:rsidRPr="00EF556C">
              <w:rPr>
                <w:rFonts w:ascii="GHEA Grapalat" w:hAnsi="GHEA Grapalat" w:cs="Sylfaen"/>
                <w:sz w:val="24"/>
                <w:szCs w:val="24"/>
                <w:lang w:val="hy-AM"/>
              </w:rPr>
              <w:t>ճանապարհի կառուցման ֆինանսական գնահատականը խիստ պայմանական է, ուստի առաջարկում ենք</w:t>
            </w:r>
            <w:r w:rsidRPr="00EF556C">
              <w:rPr>
                <w:rFonts w:cs="Calibri"/>
                <w:sz w:val="24"/>
                <w:szCs w:val="24"/>
                <w:lang w:val="hy-AM"/>
              </w:rPr>
              <w:t> </w:t>
            </w:r>
            <w:r w:rsidRPr="00EF556C">
              <w:rPr>
                <w:rFonts w:ascii="GHEA Grapalat" w:hAnsi="GHEA Grapalat" w:cs="Sylfaen"/>
                <w:sz w:val="24"/>
                <w:szCs w:val="24"/>
                <w:lang w:val="hy-AM"/>
              </w:rPr>
              <w:t xml:space="preserve"> Նախագծի Հավելված 2-ում նշել, որ կառուցվելիք ճանապարհի տեխնիկական պարամետրերը (ճանապարհի լայնություն, </w:t>
            </w:r>
            <w:r w:rsidRPr="00EF556C">
              <w:rPr>
                <w:rFonts w:ascii="GHEA Grapalat" w:hAnsi="GHEA Grapalat" w:cs="Sylfaen"/>
                <w:sz w:val="24"/>
                <w:szCs w:val="24"/>
                <w:lang w:val="hy-AM"/>
              </w:rPr>
              <w:lastRenderedPageBreak/>
              <w:t>երկարություն, պատվածքի հաստություն և այլն) և նախահաշվային արժեքը կարող են փոփոխվել ճանապարհի նախագծման փուլում և վերջնական կարող է որոշվել ՀՀ օրենսդրությամբ սահմանված կարգով փորձաքննություն անցած նախագծանախահաշվային փաստաթղթերով։</w:t>
            </w:r>
          </w:p>
          <w:p w:rsidR="00EF556C" w:rsidRPr="00EF556C" w:rsidRDefault="00EF556C" w:rsidP="00EF556C">
            <w:pPr>
              <w:pStyle w:val="ListParagraph"/>
              <w:numPr>
                <w:ilvl w:val="0"/>
                <w:numId w:val="4"/>
              </w:numPr>
              <w:suppressAutoHyphens/>
              <w:spacing w:after="0" w:line="240" w:lineRule="auto"/>
              <w:ind w:left="0" w:firstLine="720"/>
              <w:jc w:val="both"/>
              <w:rPr>
                <w:rFonts w:ascii="GHEA Grapalat" w:hAnsi="GHEA Grapalat" w:cs="Sylfaen"/>
                <w:sz w:val="24"/>
                <w:szCs w:val="24"/>
                <w:lang w:val="hy-AM"/>
              </w:rPr>
            </w:pPr>
            <w:r w:rsidRPr="00EF556C">
              <w:rPr>
                <w:rFonts w:ascii="GHEA Grapalat" w:hAnsi="GHEA Grapalat" w:cs="Sylfaen"/>
                <w:sz w:val="24"/>
                <w:szCs w:val="24"/>
                <w:lang w:val="hy-AM"/>
              </w:rPr>
              <w:t xml:space="preserve">Նախագծի Հավելված 2-ի «Գազաֆիկացում» բաժնում գազատարի կառուցման վերաբերյալ ներկայացված տեղեկատվությունը չի ներառում ներդրումային ծրագրով նախատեսված գազի ժամային ծախսի և ճնշման վերաբերյալ տվյալներ, որոնցից կախված կլինի գազամատակարարման միացման կետի ընտրությունը։ Միացման կետի տեղադիրքի փոփոխությունը կարող է էականորեն փոխել պահանջվող ներդրումների չափը։ </w:t>
            </w:r>
          </w:p>
          <w:p w:rsidR="00EF556C" w:rsidRPr="00EF556C" w:rsidRDefault="00EF556C" w:rsidP="00EF556C">
            <w:pPr>
              <w:pStyle w:val="ListParagraph"/>
              <w:numPr>
                <w:ilvl w:val="0"/>
                <w:numId w:val="4"/>
              </w:numPr>
              <w:suppressAutoHyphens/>
              <w:spacing w:after="0" w:line="240" w:lineRule="auto"/>
              <w:ind w:left="0" w:firstLine="720"/>
              <w:jc w:val="both"/>
              <w:rPr>
                <w:rFonts w:ascii="GHEA Grapalat" w:hAnsi="GHEA Grapalat" w:cs="Sylfaen"/>
                <w:sz w:val="24"/>
                <w:szCs w:val="24"/>
                <w:lang w:val="hy-AM"/>
              </w:rPr>
            </w:pPr>
            <w:r w:rsidRPr="00EF556C">
              <w:rPr>
                <w:rFonts w:ascii="GHEA Grapalat" w:hAnsi="GHEA Grapalat" w:cs="Sylfaen"/>
                <w:sz w:val="24"/>
                <w:szCs w:val="24"/>
                <w:lang w:val="hy-AM"/>
              </w:rPr>
              <w:t>Նախագծի Հավելված 4-ի «Էլեկտրամատակարարում» բաժնում ներկայացված ենթակառուցվածքների տվյալները ներկայում գտնվում են «Հայաստանի էլեկտրական ցանցեր» ՓԲԸ-ի հետ ճշգրտման փուլում, որի վերաբերյալ դիրքորոշումը կներկայացվի լրացուցիչ:</w:t>
            </w:r>
          </w:p>
          <w:p w:rsidR="00EF556C" w:rsidRPr="00EF556C" w:rsidRDefault="00EF556C" w:rsidP="00EF556C">
            <w:pPr>
              <w:pStyle w:val="ListParagraph"/>
              <w:numPr>
                <w:ilvl w:val="0"/>
                <w:numId w:val="4"/>
              </w:numPr>
              <w:spacing w:after="0" w:line="240" w:lineRule="auto"/>
              <w:ind w:left="0" w:right="149" w:firstLine="720"/>
              <w:jc w:val="both"/>
              <w:rPr>
                <w:rFonts w:ascii="GHEA Grapalat" w:hAnsi="GHEA Grapalat" w:cs="Sylfaen"/>
                <w:sz w:val="24"/>
                <w:szCs w:val="24"/>
                <w:lang w:val="hy-AM"/>
              </w:rPr>
            </w:pPr>
            <w:r w:rsidRPr="00EF556C">
              <w:rPr>
                <w:rFonts w:ascii="GHEA Grapalat" w:hAnsi="GHEA Grapalat" w:cs="Sylfaen"/>
                <w:sz w:val="24"/>
                <w:szCs w:val="24"/>
                <w:lang w:val="hy-AM"/>
              </w:rPr>
              <w:t>Միաժամանակ, Նախարարությունը Նախագիծը ուսումնասիրման և քննարկման է ներկայացրել Արագածոտնի և Արմավիրի մարզպետարաններին և ենթակա մարմիններին: Մասնավորապես.</w:t>
            </w:r>
          </w:p>
          <w:p w:rsidR="00EF556C" w:rsidRPr="00EF556C" w:rsidRDefault="00EF556C" w:rsidP="00EF556C">
            <w:pPr>
              <w:pStyle w:val="ListParagraph"/>
              <w:numPr>
                <w:ilvl w:val="0"/>
                <w:numId w:val="5"/>
              </w:numPr>
              <w:suppressAutoHyphens/>
              <w:spacing w:after="0" w:line="240" w:lineRule="auto"/>
              <w:jc w:val="both"/>
              <w:rPr>
                <w:rFonts w:ascii="GHEA Grapalat" w:hAnsi="GHEA Grapalat" w:cs="Sylfaen"/>
                <w:sz w:val="24"/>
                <w:szCs w:val="24"/>
                <w:lang w:val="hy-AM"/>
              </w:rPr>
            </w:pPr>
            <w:r w:rsidRPr="00EF556C">
              <w:rPr>
                <w:rFonts w:ascii="GHEA Grapalat" w:hAnsi="GHEA Grapalat" w:cs="Sylfaen"/>
                <w:sz w:val="24"/>
                <w:szCs w:val="24"/>
                <w:lang w:val="hy-AM"/>
              </w:rPr>
              <w:t>Համապատասխան մարզպետարանների հետ քննարկման արդյունքներով առաջարկում ենք, որ ներդրող ընկերության կողմից քննարկումներ իրականացվեն կառուցվելիք ենթակառուցվածքների (ոռոգման ջրի և խմելաջրի ջրագծեր, ճանապարհ, գազատար, էլեկտրամատակարարման համակարգ) անցկացման ուղիների, ինչպես նաև ծառայությունների մատուցման հետ կապված՝ համապատասխան համայնքապետարանների և նշված ենթակառուցվածքները սպասարկող ընկերությունների հետ։</w:t>
            </w:r>
          </w:p>
          <w:p w:rsidR="00EF556C" w:rsidRPr="00EF556C" w:rsidRDefault="00EF556C" w:rsidP="00EF556C">
            <w:pPr>
              <w:pStyle w:val="ListParagraph"/>
              <w:numPr>
                <w:ilvl w:val="0"/>
                <w:numId w:val="5"/>
              </w:numPr>
              <w:suppressAutoHyphens/>
              <w:spacing w:after="0" w:line="240" w:lineRule="auto"/>
              <w:jc w:val="both"/>
              <w:rPr>
                <w:rFonts w:ascii="GHEA Grapalat" w:hAnsi="GHEA Grapalat" w:cs="Sylfaen"/>
                <w:sz w:val="24"/>
                <w:szCs w:val="24"/>
                <w:lang w:val="hy-AM"/>
              </w:rPr>
            </w:pPr>
            <w:r w:rsidRPr="00EF556C">
              <w:rPr>
                <w:rFonts w:ascii="GHEA Grapalat" w:hAnsi="GHEA Grapalat" w:cs="Sylfaen"/>
                <w:sz w:val="24"/>
                <w:szCs w:val="24"/>
                <w:lang w:val="hy-AM"/>
              </w:rPr>
              <w:t>Ջրային կոմիտեն տեղեկացրել է, որ Նախագծի և Ընկերության կողմից ներկայացրած հարակից փաստաթղթերի վերաբերյալ դիրքորոշում ստանալու նպատակով, ներկայացված փաթեթն ուղարկվել է «Ջրառ», «Վեոլիա Ջուր» ՓԲԸ-ներ և «Արագածոտն» ՋՕԸ։</w:t>
            </w:r>
            <w:r w:rsidRPr="00EF556C">
              <w:rPr>
                <w:rFonts w:cs="Calibri"/>
                <w:sz w:val="24"/>
                <w:szCs w:val="24"/>
                <w:lang w:val="hy-AM"/>
              </w:rPr>
              <w:t> </w:t>
            </w:r>
          </w:p>
          <w:p w:rsidR="00EF556C" w:rsidRPr="00EF556C" w:rsidRDefault="00EF556C" w:rsidP="00EF556C">
            <w:pPr>
              <w:pStyle w:val="ListParagraph"/>
              <w:ind w:left="1080"/>
              <w:jc w:val="both"/>
              <w:rPr>
                <w:rFonts w:ascii="GHEA Grapalat" w:hAnsi="GHEA Grapalat" w:cs="Sylfaen"/>
                <w:sz w:val="24"/>
                <w:szCs w:val="24"/>
                <w:lang w:val="hy-AM"/>
              </w:rPr>
            </w:pPr>
            <w:r w:rsidRPr="00EF556C">
              <w:rPr>
                <w:rFonts w:ascii="GHEA Grapalat" w:hAnsi="GHEA Grapalat" w:cs="Sylfaen"/>
                <w:sz w:val="24"/>
                <w:szCs w:val="24"/>
                <w:lang w:val="hy-AM"/>
              </w:rPr>
              <w:t>«Արագածոտն» ՋՕԸ-ի մասնագետների կողմից ուսումնասիրվել է համապատասխան փաթեթը, որի վերաբերյալ ներկայացված կարծիքը կցվում է։</w:t>
            </w:r>
          </w:p>
          <w:p w:rsidR="00EF556C" w:rsidRPr="00EF556C" w:rsidRDefault="00EF556C" w:rsidP="00EF556C">
            <w:pPr>
              <w:pStyle w:val="ListParagraph"/>
              <w:ind w:left="1080"/>
              <w:jc w:val="both"/>
              <w:rPr>
                <w:rFonts w:ascii="GHEA Grapalat" w:hAnsi="GHEA Grapalat" w:cs="Sylfaen"/>
                <w:sz w:val="24"/>
                <w:szCs w:val="24"/>
                <w:lang w:val="hy-AM"/>
              </w:rPr>
            </w:pPr>
            <w:r w:rsidRPr="00EF556C">
              <w:rPr>
                <w:rFonts w:ascii="GHEA Grapalat" w:hAnsi="GHEA Grapalat" w:cs="Sylfaen"/>
                <w:sz w:val="24"/>
                <w:szCs w:val="24"/>
                <w:lang w:val="hy-AM"/>
              </w:rPr>
              <w:lastRenderedPageBreak/>
              <w:t>«Ջրառ» և «Վեոլիա Ջուր» ՓԲԸ-ների դիրքորոշումները ստանալուց և արդյունքներն ամփոփելուց հետո կտեղեկացվի լրացուցիչ։</w:t>
            </w:r>
          </w:p>
          <w:p w:rsidR="00EF556C" w:rsidRPr="00EF556C" w:rsidRDefault="00EF556C" w:rsidP="00EF556C">
            <w:pPr>
              <w:ind w:firstLine="720"/>
              <w:jc w:val="both"/>
              <w:rPr>
                <w:rFonts w:ascii="GHEA Grapalat" w:hAnsi="GHEA Grapalat" w:cs="Sylfaen"/>
                <w:sz w:val="24"/>
                <w:szCs w:val="24"/>
                <w:lang w:val="hy-AM"/>
              </w:rPr>
            </w:pPr>
            <w:r w:rsidRPr="00EF556C">
              <w:rPr>
                <w:rFonts w:ascii="GHEA Grapalat" w:hAnsi="GHEA Grapalat" w:cs="Sylfaen"/>
                <w:sz w:val="24"/>
                <w:szCs w:val="24"/>
                <w:lang w:val="hy-AM"/>
              </w:rPr>
              <w:t xml:space="preserve">Միևնույն ժամանակ, հայտնում ենք, որ Նախագծում ներկայացված գումարներում առկա չեն նշումներ հարկերի, ենթակառուցվածքների նախագծանախահաշվային փաստաթղթերի կազմման ծախսերի, պետական գրանցման համար պահանջվող տուրքերի մասին։ </w:t>
            </w:r>
          </w:p>
          <w:p w:rsidR="0068082A" w:rsidRPr="00EF556C" w:rsidRDefault="00EF556C" w:rsidP="005B43C0">
            <w:pPr>
              <w:ind w:firstLine="720"/>
              <w:jc w:val="both"/>
              <w:rPr>
                <w:rFonts w:ascii="GHEA Grapalat" w:hAnsi="GHEA Grapalat" w:cs="Sylfaen"/>
                <w:sz w:val="24"/>
                <w:szCs w:val="24"/>
                <w:lang w:val="hy-AM"/>
              </w:rPr>
            </w:pPr>
            <w:r w:rsidRPr="00EF556C">
              <w:rPr>
                <w:rFonts w:ascii="GHEA Grapalat" w:hAnsi="GHEA Grapalat" w:cs="Sylfaen"/>
                <w:sz w:val="24"/>
                <w:szCs w:val="24"/>
                <w:lang w:val="hy-AM"/>
              </w:rPr>
              <w:t>Առդիր՝ 1 (մեկ) էլեկտրոնային ֆայլ:</w:t>
            </w:r>
          </w:p>
        </w:tc>
        <w:tc>
          <w:tcPr>
            <w:tcW w:w="5363" w:type="dxa"/>
            <w:tcBorders>
              <w:top w:val="outset" w:sz="6" w:space="0" w:color="auto"/>
              <w:left w:val="outset" w:sz="6" w:space="0" w:color="auto"/>
              <w:bottom w:val="outset" w:sz="6" w:space="0" w:color="auto"/>
              <w:right w:val="outset" w:sz="6" w:space="0" w:color="auto"/>
            </w:tcBorders>
            <w:shd w:val="clear" w:color="auto" w:fill="FFFFFF"/>
            <w:vAlign w:val="center"/>
          </w:tcPr>
          <w:p w:rsidR="00E17531" w:rsidRDefault="00E17531" w:rsidP="0068082A">
            <w:pPr>
              <w:autoSpaceDE w:val="0"/>
              <w:autoSpaceDN w:val="0"/>
              <w:adjustRightInd w:val="0"/>
              <w:spacing w:after="0" w:line="360" w:lineRule="auto"/>
              <w:jc w:val="center"/>
              <w:rPr>
                <w:rFonts w:ascii="GHEA Grapalat" w:hAnsi="GHEA Grapalat" w:cs="AK Courier"/>
                <w:b/>
                <w:sz w:val="24"/>
                <w:szCs w:val="24"/>
                <w:lang w:val="hy-AM"/>
              </w:rPr>
            </w:pPr>
          </w:p>
          <w:p w:rsidR="00E17531" w:rsidRDefault="00E17531" w:rsidP="0068082A">
            <w:pPr>
              <w:autoSpaceDE w:val="0"/>
              <w:autoSpaceDN w:val="0"/>
              <w:adjustRightInd w:val="0"/>
              <w:spacing w:after="0" w:line="360" w:lineRule="auto"/>
              <w:jc w:val="center"/>
              <w:rPr>
                <w:rFonts w:ascii="GHEA Grapalat" w:hAnsi="GHEA Grapalat" w:cs="AK Courier"/>
                <w:b/>
                <w:sz w:val="24"/>
                <w:szCs w:val="24"/>
                <w:lang w:val="hy-AM"/>
              </w:rPr>
            </w:pPr>
          </w:p>
          <w:p w:rsidR="00E17531" w:rsidRDefault="00E17531" w:rsidP="0068082A">
            <w:pPr>
              <w:autoSpaceDE w:val="0"/>
              <w:autoSpaceDN w:val="0"/>
              <w:adjustRightInd w:val="0"/>
              <w:spacing w:after="0" w:line="360" w:lineRule="auto"/>
              <w:jc w:val="center"/>
              <w:rPr>
                <w:rFonts w:ascii="GHEA Grapalat" w:hAnsi="GHEA Grapalat" w:cs="AK Courier"/>
                <w:b/>
                <w:sz w:val="24"/>
                <w:szCs w:val="24"/>
                <w:lang w:val="hy-AM"/>
              </w:rPr>
            </w:pPr>
          </w:p>
          <w:p w:rsidR="00E17531" w:rsidRDefault="00E17531" w:rsidP="0068082A">
            <w:pPr>
              <w:autoSpaceDE w:val="0"/>
              <w:autoSpaceDN w:val="0"/>
              <w:adjustRightInd w:val="0"/>
              <w:spacing w:after="0" w:line="360" w:lineRule="auto"/>
              <w:jc w:val="center"/>
              <w:rPr>
                <w:rFonts w:ascii="GHEA Grapalat" w:hAnsi="GHEA Grapalat" w:cs="AK Courier"/>
                <w:b/>
                <w:sz w:val="24"/>
                <w:szCs w:val="24"/>
                <w:lang w:val="hy-AM"/>
              </w:rPr>
            </w:pPr>
          </w:p>
          <w:p w:rsidR="00E17531" w:rsidRDefault="00E17531" w:rsidP="0068082A">
            <w:pPr>
              <w:autoSpaceDE w:val="0"/>
              <w:autoSpaceDN w:val="0"/>
              <w:adjustRightInd w:val="0"/>
              <w:spacing w:after="0" w:line="360" w:lineRule="auto"/>
              <w:jc w:val="center"/>
              <w:rPr>
                <w:rFonts w:ascii="GHEA Grapalat" w:hAnsi="GHEA Grapalat" w:cs="AK Courier"/>
                <w:b/>
                <w:sz w:val="24"/>
                <w:szCs w:val="24"/>
                <w:lang w:val="hy-AM"/>
              </w:rPr>
            </w:pPr>
          </w:p>
          <w:p w:rsidR="00E17531" w:rsidRDefault="00E17531" w:rsidP="0068082A">
            <w:pPr>
              <w:autoSpaceDE w:val="0"/>
              <w:autoSpaceDN w:val="0"/>
              <w:adjustRightInd w:val="0"/>
              <w:spacing w:after="0" w:line="360" w:lineRule="auto"/>
              <w:jc w:val="center"/>
              <w:rPr>
                <w:rFonts w:ascii="GHEA Grapalat" w:hAnsi="GHEA Grapalat" w:cs="AK Courier"/>
                <w:b/>
                <w:sz w:val="24"/>
                <w:szCs w:val="24"/>
                <w:lang w:val="hy-AM"/>
              </w:rPr>
            </w:pPr>
          </w:p>
          <w:p w:rsidR="00E17531" w:rsidRDefault="00E17531" w:rsidP="0068082A">
            <w:pPr>
              <w:autoSpaceDE w:val="0"/>
              <w:autoSpaceDN w:val="0"/>
              <w:adjustRightInd w:val="0"/>
              <w:spacing w:after="0" w:line="360" w:lineRule="auto"/>
              <w:jc w:val="center"/>
              <w:rPr>
                <w:rFonts w:ascii="GHEA Grapalat" w:hAnsi="GHEA Grapalat" w:cs="AK Courier"/>
                <w:b/>
                <w:sz w:val="24"/>
                <w:szCs w:val="24"/>
                <w:lang w:val="hy-AM"/>
              </w:rPr>
            </w:pPr>
          </w:p>
          <w:p w:rsidR="00E17531" w:rsidRDefault="00E17531" w:rsidP="0068082A">
            <w:pPr>
              <w:autoSpaceDE w:val="0"/>
              <w:autoSpaceDN w:val="0"/>
              <w:adjustRightInd w:val="0"/>
              <w:spacing w:after="0" w:line="360" w:lineRule="auto"/>
              <w:jc w:val="center"/>
              <w:rPr>
                <w:rFonts w:ascii="GHEA Grapalat" w:hAnsi="GHEA Grapalat" w:cs="AK Courier"/>
                <w:b/>
                <w:sz w:val="24"/>
                <w:szCs w:val="24"/>
                <w:lang w:val="hy-AM"/>
              </w:rPr>
            </w:pPr>
          </w:p>
          <w:p w:rsidR="00E17531" w:rsidRDefault="00E17531" w:rsidP="0068082A">
            <w:pPr>
              <w:autoSpaceDE w:val="0"/>
              <w:autoSpaceDN w:val="0"/>
              <w:adjustRightInd w:val="0"/>
              <w:spacing w:after="0" w:line="360" w:lineRule="auto"/>
              <w:jc w:val="center"/>
              <w:rPr>
                <w:rFonts w:ascii="GHEA Grapalat" w:hAnsi="GHEA Grapalat" w:cs="AK Courier"/>
                <w:b/>
                <w:sz w:val="24"/>
                <w:szCs w:val="24"/>
                <w:lang w:val="hy-AM"/>
              </w:rPr>
            </w:pPr>
          </w:p>
          <w:p w:rsidR="00E17531" w:rsidRDefault="00E17531" w:rsidP="0068082A">
            <w:pPr>
              <w:autoSpaceDE w:val="0"/>
              <w:autoSpaceDN w:val="0"/>
              <w:adjustRightInd w:val="0"/>
              <w:spacing w:after="0" w:line="360" w:lineRule="auto"/>
              <w:jc w:val="center"/>
              <w:rPr>
                <w:rFonts w:ascii="GHEA Grapalat" w:hAnsi="GHEA Grapalat" w:cs="AK Courier"/>
                <w:b/>
                <w:sz w:val="24"/>
                <w:szCs w:val="24"/>
                <w:lang w:val="hy-AM"/>
              </w:rPr>
            </w:pPr>
          </w:p>
          <w:p w:rsidR="00E17531" w:rsidRDefault="00E17531" w:rsidP="0068082A">
            <w:pPr>
              <w:autoSpaceDE w:val="0"/>
              <w:autoSpaceDN w:val="0"/>
              <w:adjustRightInd w:val="0"/>
              <w:spacing w:after="0" w:line="360" w:lineRule="auto"/>
              <w:jc w:val="center"/>
              <w:rPr>
                <w:rFonts w:ascii="GHEA Grapalat" w:hAnsi="GHEA Grapalat" w:cs="AK Courier"/>
                <w:b/>
                <w:sz w:val="24"/>
                <w:szCs w:val="24"/>
                <w:lang w:val="hy-AM"/>
              </w:rPr>
            </w:pPr>
          </w:p>
          <w:p w:rsidR="00E17531" w:rsidRDefault="00E17531" w:rsidP="0068082A">
            <w:pPr>
              <w:autoSpaceDE w:val="0"/>
              <w:autoSpaceDN w:val="0"/>
              <w:adjustRightInd w:val="0"/>
              <w:spacing w:after="0" w:line="360" w:lineRule="auto"/>
              <w:jc w:val="center"/>
              <w:rPr>
                <w:rFonts w:ascii="GHEA Grapalat" w:hAnsi="GHEA Grapalat" w:cs="AK Courier"/>
                <w:b/>
                <w:sz w:val="24"/>
                <w:szCs w:val="24"/>
                <w:lang w:val="hy-AM"/>
              </w:rPr>
            </w:pPr>
          </w:p>
          <w:p w:rsidR="00E17531" w:rsidRDefault="00E17531" w:rsidP="0068082A">
            <w:pPr>
              <w:autoSpaceDE w:val="0"/>
              <w:autoSpaceDN w:val="0"/>
              <w:adjustRightInd w:val="0"/>
              <w:spacing w:after="0" w:line="360" w:lineRule="auto"/>
              <w:jc w:val="center"/>
              <w:rPr>
                <w:rFonts w:ascii="GHEA Grapalat" w:hAnsi="GHEA Grapalat" w:cs="AK Courier"/>
                <w:b/>
                <w:sz w:val="24"/>
                <w:szCs w:val="24"/>
                <w:lang w:val="hy-AM"/>
              </w:rPr>
            </w:pPr>
          </w:p>
          <w:p w:rsidR="00E17531" w:rsidRDefault="00E17531" w:rsidP="0068082A">
            <w:pPr>
              <w:autoSpaceDE w:val="0"/>
              <w:autoSpaceDN w:val="0"/>
              <w:adjustRightInd w:val="0"/>
              <w:spacing w:after="0" w:line="360" w:lineRule="auto"/>
              <w:jc w:val="center"/>
              <w:rPr>
                <w:rFonts w:ascii="GHEA Grapalat" w:hAnsi="GHEA Grapalat" w:cs="AK Courier"/>
                <w:b/>
                <w:sz w:val="24"/>
                <w:szCs w:val="24"/>
                <w:lang w:val="hy-AM"/>
              </w:rPr>
            </w:pPr>
          </w:p>
          <w:p w:rsidR="00744316" w:rsidRDefault="00744316" w:rsidP="0068082A">
            <w:pPr>
              <w:autoSpaceDE w:val="0"/>
              <w:autoSpaceDN w:val="0"/>
              <w:adjustRightInd w:val="0"/>
              <w:spacing w:after="0" w:line="360" w:lineRule="auto"/>
              <w:jc w:val="center"/>
              <w:rPr>
                <w:rFonts w:ascii="GHEA Grapalat" w:hAnsi="GHEA Grapalat" w:cs="AK Courier"/>
                <w:b/>
                <w:sz w:val="24"/>
                <w:szCs w:val="24"/>
                <w:lang w:val="hy-AM"/>
              </w:rPr>
            </w:pPr>
          </w:p>
          <w:p w:rsidR="00744316" w:rsidRDefault="00744316" w:rsidP="0068082A">
            <w:pPr>
              <w:autoSpaceDE w:val="0"/>
              <w:autoSpaceDN w:val="0"/>
              <w:adjustRightInd w:val="0"/>
              <w:spacing w:after="0" w:line="360" w:lineRule="auto"/>
              <w:jc w:val="center"/>
              <w:rPr>
                <w:rFonts w:ascii="GHEA Grapalat" w:hAnsi="GHEA Grapalat" w:cs="AK Courier"/>
                <w:b/>
                <w:sz w:val="24"/>
                <w:szCs w:val="24"/>
                <w:lang w:val="hy-AM"/>
              </w:rPr>
            </w:pPr>
          </w:p>
          <w:p w:rsidR="00744316" w:rsidRDefault="00744316" w:rsidP="0068082A">
            <w:pPr>
              <w:autoSpaceDE w:val="0"/>
              <w:autoSpaceDN w:val="0"/>
              <w:adjustRightInd w:val="0"/>
              <w:spacing w:after="0" w:line="360" w:lineRule="auto"/>
              <w:jc w:val="center"/>
              <w:rPr>
                <w:rFonts w:ascii="GHEA Grapalat" w:hAnsi="GHEA Grapalat" w:cs="AK Courier"/>
                <w:b/>
                <w:sz w:val="24"/>
                <w:szCs w:val="24"/>
                <w:lang w:val="hy-AM"/>
              </w:rPr>
            </w:pPr>
          </w:p>
          <w:p w:rsidR="00744316" w:rsidRDefault="00744316" w:rsidP="0068082A">
            <w:pPr>
              <w:autoSpaceDE w:val="0"/>
              <w:autoSpaceDN w:val="0"/>
              <w:adjustRightInd w:val="0"/>
              <w:spacing w:after="0" w:line="360" w:lineRule="auto"/>
              <w:jc w:val="center"/>
              <w:rPr>
                <w:rFonts w:ascii="GHEA Grapalat" w:hAnsi="GHEA Grapalat" w:cs="AK Courier"/>
                <w:b/>
                <w:sz w:val="24"/>
                <w:szCs w:val="24"/>
                <w:lang w:val="hy-AM"/>
              </w:rPr>
            </w:pPr>
          </w:p>
          <w:p w:rsidR="00744316" w:rsidRDefault="00744316" w:rsidP="0068082A">
            <w:pPr>
              <w:autoSpaceDE w:val="0"/>
              <w:autoSpaceDN w:val="0"/>
              <w:adjustRightInd w:val="0"/>
              <w:spacing w:after="0" w:line="360" w:lineRule="auto"/>
              <w:jc w:val="center"/>
              <w:rPr>
                <w:rFonts w:ascii="GHEA Grapalat" w:hAnsi="GHEA Grapalat" w:cs="AK Courier"/>
                <w:b/>
                <w:sz w:val="24"/>
                <w:szCs w:val="24"/>
                <w:lang w:val="hy-AM"/>
              </w:rPr>
            </w:pPr>
          </w:p>
          <w:p w:rsidR="00744316" w:rsidRDefault="00744316" w:rsidP="0068082A">
            <w:pPr>
              <w:autoSpaceDE w:val="0"/>
              <w:autoSpaceDN w:val="0"/>
              <w:adjustRightInd w:val="0"/>
              <w:spacing w:after="0" w:line="360" w:lineRule="auto"/>
              <w:jc w:val="center"/>
              <w:rPr>
                <w:rFonts w:ascii="GHEA Grapalat" w:hAnsi="GHEA Grapalat" w:cs="AK Courier"/>
                <w:b/>
                <w:sz w:val="24"/>
                <w:szCs w:val="24"/>
                <w:lang w:val="hy-AM"/>
              </w:rPr>
            </w:pPr>
          </w:p>
          <w:p w:rsidR="00744316" w:rsidRDefault="00744316" w:rsidP="0068082A">
            <w:pPr>
              <w:autoSpaceDE w:val="0"/>
              <w:autoSpaceDN w:val="0"/>
              <w:adjustRightInd w:val="0"/>
              <w:spacing w:after="0" w:line="360" w:lineRule="auto"/>
              <w:jc w:val="center"/>
              <w:rPr>
                <w:rFonts w:ascii="GHEA Grapalat" w:hAnsi="GHEA Grapalat" w:cs="AK Courier"/>
                <w:b/>
                <w:sz w:val="24"/>
                <w:szCs w:val="24"/>
                <w:lang w:val="hy-AM"/>
              </w:rPr>
            </w:pPr>
          </w:p>
          <w:p w:rsidR="00744316" w:rsidRDefault="00744316" w:rsidP="0068082A">
            <w:pPr>
              <w:autoSpaceDE w:val="0"/>
              <w:autoSpaceDN w:val="0"/>
              <w:adjustRightInd w:val="0"/>
              <w:spacing w:after="0" w:line="360" w:lineRule="auto"/>
              <w:jc w:val="center"/>
              <w:rPr>
                <w:rFonts w:ascii="GHEA Grapalat" w:hAnsi="GHEA Grapalat" w:cs="AK Courier"/>
                <w:b/>
                <w:sz w:val="24"/>
                <w:szCs w:val="24"/>
                <w:lang w:val="hy-AM"/>
              </w:rPr>
            </w:pPr>
          </w:p>
          <w:p w:rsidR="00744316" w:rsidRDefault="00744316" w:rsidP="0068082A">
            <w:pPr>
              <w:autoSpaceDE w:val="0"/>
              <w:autoSpaceDN w:val="0"/>
              <w:adjustRightInd w:val="0"/>
              <w:spacing w:after="0" w:line="360" w:lineRule="auto"/>
              <w:jc w:val="center"/>
              <w:rPr>
                <w:rFonts w:ascii="GHEA Grapalat" w:hAnsi="GHEA Grapalat" w:cs="AK Courier"/>
                <w:b/>
                <w:sz w:val="24"/>
                <w:szCs w:val="24"/>
                <w:lang w:val="hy-AM"/>
              </w:rPr>
            </w:pPr>
          </w:p>
          <w:p w:rsidR="00744316" w:rsidRDefault="009D2B5F" w:rsidP="003410C5">
            <w:pPr>
              <w:autoSpaceDE w:val="0"/>
              <w:autoSpaceDN w:val="0"/>
              <w:adjustRightInd w:val="0"/>
              <w:spacing w:after="0" w:line="240" w:lineRule="auto"/>
              <w:jc w:val="center"/>
              <w:rPr>
                <w:rFonts w:ascii="GHEA Grapalat" w:hAnsi="GHEA Grapalat" w:cs="AK Courier"/>
                <w:b/>
                <w:sz w:val="24"/>
                <w:szCs w:val="24"/>
                <w:lang w:val="hy-AM"/>
              </w:rPr>
            </w:pPr>
            <w:r>
              <w:rPr>
                <w:rFonts w:ascii="GHEA Grapalat" w:hAnsi="GHEA Grapalat" w:cs="AK Courier"/>
                <w:b/>
                <w:sz w:val="24"/>
                <w:szCs w:val="24"/>
                <w:lang w:val="hy-AM"/>
              </w:rPr>
              <w:br/>
              <w:t>Ընդունվել է։</w:t>
            </w:r>
          </w:p>
          <w:p w:rsidR="009D2B5F" w:rsidRDefault="009D2B5F" w:rsidP="003410C5">
            <w:pPr>
              <w:autoSpaceDE w:val="0"/>
              <w:autoSpaceDN w:val="0"/>
              <w:adjustRightInd w:val="0"/>
              <w:spacing w:after="0" w:line="240" w:lineRule="auto"/>
              <w:jc w:val="center"/>
              <w:rPr>
                <w:rFonts w:ascii="GHEA Grapalat" w:hAnsi="GHEA Grapalat" w:cs="AK Courier"/>
                <w:b/>
                <w:sz w:val="24"/>
                <w:szCs w:val="24"/>
                <w:lang w:val="hy-AM"/>
              </w:rPr>
            </w:pPr>
          </w:p>
          <w:p w:rsidR="009D2B5F" w:rsidRDefault="009D2B5F" w:rsidP="003410C5">
            <w:pPr>
              <w:autoSpaceDE w:val="0"/>
              <w:autoSpaceDN w:val="0"/>
              <w:adjustRightInd w:val="0"/>
              <w:spacing w:after="0" w:line="240" w:lineRule="auto"/>
              <w:jc w:val="center"/>
              <w:rPr>
                <w:rFonts w:ascii="GHEA Grapalat" w:hAnsi="GHEA Grapalat" w:cs="AK Courier"/>
                <w:b/>
                <w:sz w:val="24"/>
                <w:szCs w:val="24"/>
                <w:lang w:val="hy-AM"/>
              </w:rPr>
            </w:pPr>
          </w:p>
          <w:p w:rsidR="00744316" w:rsidRDefault="00744316" w:rsidP="003410C5">
            <w:pPr>
              <w:autoSpaceDE w:val="0"/>
              <w:autoSpaceDN w:val="0"/>
              <w:adjustRightInd w:val="0"/>
              <w:spacing w:after="0" w:line="240" w:lineRule="auto"/>
              <w:jc w:val="center"/>
              <w:rPr>
                <w:rFonts w:ascii="GHEA Grapalat" w:hAnsi="GHEA Grapalat" w:cs="AK Courier"/>
                <w:b/>
                <w:sz w:val="24"/>
                <w:szCs w:val="24"/>
                <w:lang w:val="hy-AM"/>
              </w:rPr>
            </w:pPr>
          </w:p>
          <w:p w:rsidR="009D2B5F" w:rsidRPr="00BD306D" w:rsidRDefault="009D2B5F" w:rsidP="003410C5">
            <w:pPr>
              <w:pStyle w:val="ListParagraph"/>
              <w:spacing w:after="0" w:line="240" w:lineRule="auto"/>
              <w:ind w:left="960" w:right="174"/>
              <w:jc w:val="both"/>
              <w:rPr>
                <w:rFonts w:ascii="GHEA Grapalat" w:hAnsi="GHEA Grapalat" w:cs="Sylfaen"/>
                <w:b/>
                <w:sz w:val="24"/>
                <w:szCs w:val="24"/>
                <w:lang w:val="hy-AM"/>
              </w:rPr>
            </w:pPr>
            <w:r>
              <w:rPr>
                <w:rFonts w:ascii="GHEA Grapalat" w:hAnsi="GHEA Grapalat" w:cs="Sylfaen"/>
                <w:b/>
                <w:sz w:val="24"/>
                <w:szCs w:val="24"/>
                <w:lang w:val="hy-AM"/>
              </w:rPr>
              <w:t>Նոր քարտեզը՝ համապատասխան ֆորմատով, ուղարկվել է Կադաստրի կոմիտե։</w:t>
            </w:r>
          </w:p>
          <w:p w:rsidR="00744316" w:rsidRDefault="00744316" w:rsidP="0068082A">
            <w:pPr>
              <w:autoSpaceDE w:val="0"/>
              <w:autoSpaceDN w:val="0"/>
              <w:adjustRightInd w:val="0"/>
              <w:spacing w:after="0" w:line="360" w:lineRule="auto"/>
              <w:jc w:val="center"/>
              <w:rPr>
                <w:rFonts w:ascii="GHEA Grapalat" w:hAnsi="GHEA Grapalat" w:cs="AK Courier"/>
                <w:b/>
                <w:sz w:val="24"/>
                <w:szCs w:val="24"/>
                <w:lang w:val="hy-AM"/>
              </w:rPr>
            </w:pPr>
          </w:p>
          <w:p w:rsidR="009D2B5F" w:rsidRDefault="009D2B5F" w:rsidP="0068082A">
            <w:pPr>
              <w:autoSpaceDE w:val="0"/>
              <w:autoSpaceDN w:val="0"/>
              <w:adjustRightInd w:val="0"/>
              <w:spacing w:after="0" w:line="360" w:lineRule="auto"/>
              <w:jc w:val="center"/>
              <w:rPr>
                <w:rFonts w:ascii="GHEA Grapalat" w:hAnsi="GHEA Grapalat" w:cs="AK Courier"/>
                <w:b/>
                <w:sz w:val="24"/>
                <w:szCs w:val="24"/>
                <w:lang w:val="hy-AM"/>
              </w:rPr>
            </w:pPr>
          </w:p>
          <w:p w:rsidR="009D2B5F" w:rsidRDefault="009D2B5F" w:rsidP="0068082A">
            <w:pPr>
              <w:autoSpaceDE w:val="0"/>
              <w:autoSpaceDN w:val="0"/>
              <w:adjustRightInd w:val="0"/>
              <w:spacing w:after="0" w:line="360" w:lineRule="auto"/>
              <w:jc w:val="center"/>
              <w:rPr>
                <w:rFonts w:ascii="GHEA Grapalat" w:hAnsi="GHEA Grapalat" w:cs="AK Courier"/>
                <w:b/>
                <w:sz w:val="24"/>
                <w:szCs w:val="24"/>
                <w:lang w:val="hy-AM"/>
              </w:rPr>
            </w:pPr>
          </w:p>
          <w:p w:rsidR="009D2B5F" w:rsidRDefault="009D2B5F" w:rsidP="0068082A">
            <w:pPr>
              <w:autoSpaceDE w:val="0"/>
              <w:autoSpaceDN w:val="0"/>
              <w:adjustRightInd w:val="0"/>
              <w:spacing w:after="0" w:line="360" w:lineRule="auto"/>
              <w:jc w:val="center"/>
              <w:rPr>
                <w:rFonts w:ascii="GHEA Grapalat" w:hAnsi="GHEA Grapalat" w:cs="AK Courier"/>
                <w:b/>
                <w:sz w:val="24"/>
                <w:szCs w:val="24"/>
                <w:lang w:val="hy-AM"/>
              </w:rPr>
            </w:pPr>
          </w:p>
          <w:p w:rsidR="009D2B5F" w:rsidRDefault="009D2B5F" w:rsidP="0068082A">
            <w:pPr>
              <w:autoSpaceDE w:val="0"/>
              <w:autoSpaceDN w:val="0"/>
              <w:adjustRightInd w:val="0"/>
              <w:spacing w:after="0" w:line="360" w:lineRule="auto"/>
              <w:jc w:val="center"/>
              <w:rPr>
                <w:rFonts w:ascii="GHEA Grapalat" w:hAnsi="GHEA Grapalat" w:cs="AK Courier"/>
                <w:b/>
                <w:sz w:val="24"/>
                <w:szCs w:val="24"/>
                <w:lang w:val="hy-AM"/>
              </w:rPr>
            </w:pPr>
          </w:p>
          <w:p w:rsidR="009D2B5F" w:rsidRDefault="009D2B5F" w:rsidP="0068082A">
            <w:pPr>
              <w:autoSpaceDE w:val="0"/>
              <w:autoSpaceDN w:val="0"/>
              <w:adjustRightInd w:val="0"/>
              <w:spacing w:after="0" w:line="360" w:lineRule="auto"/>
              <w:jc w:val="center"/>
              <w:rPr>
                <w:rFonts w:ascii="GHEA Grapalat" w:hAnsi="GHEA Grapalat" w:cs="AK Courier"/>
                <w:b/>
                <w:sz w:val="24"/>
                <w:szCs w:val="24"/>
                <w:lang w:val="hy-AM"/>
              </w:rPr>
            </w:pPr>
          </w:p>
          <w:p w:rsidR="009D2B5F" w:rsidRDefault="009D2B5F" w:rsidP="0068082A">
            <w:pPr>
              <w:autoSpaceDE w:val="0"/>
              <w:autoSpaceDN w:val="0"/>
              <w:adjustRightInd w:val="0"/>
              <w:spacing w:after="0" w:line="360" w:lineRule="auto"/>
              <w:jc w:val="center"/>
              <w:rPr>
                <w:rFonts w:ascii="GHEA Grapalat" w:hAnsi="GHEA Grapalat" w:cs="AK Courier"/>
                <w:b/>
                <w:sz w:val="24"/>
                <w:szCs w:val="24"/>
                <w:lang w:val="hy-AM"/>
              </w:rPr>
            </w:pPr>
          </w:p>
          <w:p w:rsidR="009D2B5F" w:rsidRDefault="009D2B5F" w:rsidP="0068082A">
            <w:pPr>
              <w:autoSpaceDE w:val="0"/>
              <w:autoSpaceDN w:val="0"/>
              <w:adjustRightInd w:val="0"/>
              <w:spacing w:after="0" w:line="360" w:lineRule="auto"/>
              <w:jc w:val="center"/>
              <w:rPr>
                <w:rFonts w:ascii="GHEA Grapalat" w:hAnsi="GHEA Grapalat" w:cs="AK Courier"/>
                <w:b/>
                <w:sz w:val="24"/>
                <w:szCs w:val="24"/>
                <w:lang w:val="hy-AM"/>
              </w:rPr>
            </w:pPr>
          </w:p>
          <w:p w:rsidR="003410C5" w:rsidRDefault="009D2B5F" w:rsidP="009D2B5F">
            <w:pPr>
              <w:autoSpaceDE w:val="0"/>
              <w:autoSpaceDN w:val="0"/>
              <w:adjustRightInd w:val="0"/>
              <w:spacing w:after="0" w:line="360" w:lineRule="auto"/>
              <w:rPr>
                <w:rFonts w:ascii="GHEA Grapalat" w:hAnsi="GHEA Grapalat" w:cs="AK Courier"/>
                <w:b/>
                <w:sz w:val="24"/>
                <w:szCs w:val="24"/>
                <w:lang w:val="hy-AM"/>
              </w:rPr>
            </w:pPr>
            <w:r>
              <w:rPr>
                <w:rFonts w:ascii="GHEA Grapalat" w:hAnsi="GHEA Grapalat" w:cs="AK Courier"/>
                <w:b/>
                <w:sz w:val="24"/>
                <w:szCs w:val="24"/>
                <w:lang w:val="hy-AM"/>
              </w:rPr>
              <w:t xml:space="preserve">              </w:t>
            </w:r>
          </w:p>
          <w:p w:rsidR="009D2B5F" w:rsidRDefault="009D2B5F" w:rsidP="009D2B5F">
            <w:pPr>
              <w:autoSpaceDE w:val="0"/>
              <w:autoSpaceDN w:val="0"/>
              <w:adjustRightInd w:val="0"/>
              <w:spacing w:after="0" w:line="360" w:lineRule="auto"/>
              <w:rPr>
                <w:rFonts w:ascii="GHEA Grapalat" w:hAnsi="GHEA Grapalat" w:cs="AK Courier"/>
                <w:b/>
                <w:sz w:val="24"/>
                <w:szCs w:val="24"/>
                <w:lang w:val="hy-AM"/>
              </w:rPr>
            </w:pPr>
            <w:r>
              <w:rPr>
                <w:rFonts w:ascii="GHEA Grapalat" w:hAnsi="GHEA Grapalat" w:cs="AK Courier"/>
                <w:b/>
                <w:sz w:val="24"/>
                <w:szCs w:val="24"/>
                <w:lang w:val="hy-AM"/>
              </w:rPr>
              <w:t xml:space="preserve">   Չի ընդունվել։</w:t>
            </w:r>
          </w:p>
          <w:p w:rsidR="009D2B5F" w:rsidRDefault="009D2B5F" w:rsidP="0068082A">
            <w:pPr>
              <w:autoSpaceDE w:val="0"/>
              <w:autoSpaceDN w:val="0"/>
              <w:adjustRightInd w:val="0"/>
              <w:spacing w:after="0" w:line="360" w:lineRule="auto"/>
              <w:jc w:val="center"/>
              <w:rPr>
                <w:rFonts w:ascii="GHEA Grapalat" w:hAnsi="GHEA Grapalat" w:cs="AK Courier"/>
                <w:b/>
                <w:sz w:val="24"/>
                <w:szCs w:val="24"/>
                <w:lang w:val="hy-AM"/>
              </w:rPr>
            </w:pPr>
          </w:p>
          <w:p w:rsidR="009D2B5F" w:rsidRDefault="009D2B5F" w:rsidP="0068082A">
            <w:pPr>
              <w:autoSpaceDE w:val="0"/>
              <w:autoSpaceDN w:val="0"/>
              <w:adjustRightInd w:val="0"/>
              <w:spacing w:after="0" w:line="360" w:lineRule="auto"/>
              <w:jc w:val="center"/>
              <w:rPr>
                <w:rFonts w:ascii="GHEA Grapalat" w:hAnsi="GHEA Grapalat" w:cs="AK Courier"/>
                <w:b/>
                <w:sz w:val="24"/>
                <w:szCs w:val="24"/>
                <w:lang w:val="hy-AM"/>
              </w:rPr>
            </w:pPr>
          </w:p>
          <w:p w:rsidR="009D2B5F" w:rsidRDefault="009D2B5F" w:rsidP="0068082A">
            <w:pPr>
              <w:autoSpaceDE w:val="0"/>
              <w:autoSpaceDN w:val="0"/>
              <w:adjustRightInd w:val="0"/>
              <w:spacing w:after="0" w:line="360" w:lineRule="auto"/>
              <w:jc w:val="center"/>
              <w:rPr>
                <w:rFonts w:ascii="GHEA Grapalat" w:hAnsi="GHEA Grapalat" w:cs="AK Courier"/>
                <w:b/>
                <w:sz w:val="24"/>
                <w:szCs w:val="24"/>
                <w:lang w:val="hy-AM"/>
              </w:rPr>
            </w:pPr>
          </w:p>
          <w:p w:rsidR="009D2B5F" w:rsidRDefault="009D2B5F" w:rsidP="0068082A">
            <w:pPr>
              <w:autoSpaceDE w:val="0"/>
              <w:autoSpaceDN w:val="0"/>
              <w:adjustRightInd w:val="0"/>
              <w:spacing w:after="0" w:line="360" w:lineRule="auto"/>
              <w:jc w:val="center"/>
              <w:rPr>
                <w:rFonts w:ascii="GHEA Grapalat" w:hAnsi="GHEA Grapalat" w:cs="AK Courier"/>
                <w:b/>
                <w:sz w:val="24"/>
                <w:szCs w:val="24"/>
                <w:lang w:val="hy-AM"/>
              </w:rPr>
            </w:pPr>
          </w:p>
          <w:p w:rsidR="005B43C0" w:rsidRDefault="005B43C0" w:rsidP="0068082A">
            <w:pPr>
              <w:autoSpaceDE w:val="0"/>
              <w:autoSpaceDN w:val="0"/>
              <w:adjustRightInd w:val="0"/>
              <w:spacing w:after="0" w:line="360" w:lineRule="auto"/>
              <w:jc w:val="center"/>
              <w:rPr>
                <w:rFonts w:ascii="GHEA Grapalat" w:hAnsi="GHEA Grapalat" w:cs="AK Courier"/>
                <w:b/>
                <w:sz w:val="24"/>
                <w:szCs w:val="24"/>
                <w:lang w:val="hy-AM"/>
              </w:rPr>
            </w:pPr>
          </w:p>
          <w:p w:rsidR="0082199B" w:rsidRDefault="0082199B" w:rsidP="0068082A">
            <w:pPr>
              <w:autoSpaceDE w:val="0"/>
              <w:autoSpaceDN w:val="0"/>
              <w:adjustRightInd w:val="0"/>
              <w:spacing w:after="0" w:line="360" w:lineRule="auto"/>
              <w:jc w:val="center"/>
              <w:rPr>
                <w:rFonts w:ascii="GHEA Grapalat" w:hAnsi="GHEA Grapalat" w:cs="AK Courier"/>
                <w:b/>
                <w:sz w:val="24"/>
                <w:szCs w:val="24"/>
                <w:lang w:val="hy-AM"/>
              </w:rPr>
            </w:pPr>
          </w:p>
          <w:p w:rsidR="005B43C0" w:rsidRDefault="005B43C0" w:rsidP="0068082A">
            <w:pPr>
              <w:autoSpaceDE w:val="0"/>
              <w:autoSpaceDN w:val="0"/>
              <w:adjustRightInd w:val="0"/>
              <w:spacing w:after="0" w:line="360" w:lineRule="auto"/>
              <w:jc w:val="center"/>
              <w:rPr>
                <w:rFonts w:ascii="GHEA Grapalat" w:hAnsi="GHEA Grapalat" w:cs="AK Courier"/>
                <w:b/>
                <w:sz w:val="24"/>
                <w:szCs w:val="24"/>
                <w:lang w:val="hy-AM"/>
              </w:rPr>
            </w:pPr>
          </w:p>
          <w:p w:rsidR="005B43C0" w:rsidRDefault="005B43C0" w:rsidP="0068082A">
            <w:pPr>
              <w:autoSpaceDE w:val="0"/>
              <w:autoSpaceDN w:val="0"/>
              <w:adjustRightInd w:val="0"/>
              <w:spacing w:after="0" w:line="360" w:lineRule="auto"/>
              <w:jc w:val="center"/>
              <w:rPr>
                <w:rFonts w:ascii="GHEA Grapalat" w:hAnsi="GHEA Grapalat" w:cs="AK Courier"/>
                <w:b/>
                <w:sz w:val="24"/>
                <w:szCs w:val="24"/>
                <w:lang w:val="hy-AM"/>
              </w:rPr>
            </w:pPr>
          </w:p>
          <w:p w:rsidR="005B43C0" w:rsidRDefault="005B43C0" w:rsidP="0068082A">
            <w:pPr>
              <w:autoSpaceDE w:val="0"/>
              <w:autoSpaceDN w:val="0"/>
              <w:adjustRightInd w:val="0"/>
              <w:spacing w:after="0" w:line="360" w:lineRule="auto"/>
              <w:jc w:val="center"/>
              <w:rPr>
                <w:rFonts w:ascii="GHEA Grapalat" w:hAnsi="GHEA Grapalat" w:cs="AK Courier"/>
                <w:b/>
                <w:sz w:val="24"/>
                <w:szCs w:val="24"/>
                <w:lang w:val="hy-AM"/>
              </w:rPr>
            </w:pPr>
          </w:p>
          <w:p w:rsidR="005B43C0" w:rsidRDefault="005B43C0" w:rsidP="0068082A">
            <w:pPr>
              <w:autoSpaceDE w:val="0"/>
              <w:autoSpaceDN w:val="0"/>
              <w:adjustRightInd w:val="0"/>
              <w:spacing w:after="0" w:line="360" w:lineRule="auto"/>
              <w:jc w:val="center"/>
              <w:rPr>
                <w:rFonts w:ascii="GHEA Grapalat" w:hAnsi="GHEA Grapalat" w:cs="AK Courier"/>
                <w:b/>
                <w:sz w:val="24"/>
                <w:szCs w:val="24"/>
                <w:lang w:val="hy-AM"/>
              </w:rPr>
            </w:pPr>
            <w:r>
              <w:rPr>
                <w:rFonts w:ascii="GHEA Grapalat" w:hAnsi="GHEA Grapalat" w:cs="AK Courier"/>
                <w:b/>
                <w:sz w:val="24"/>
                <w:szCs w:val="24"/>
                <w:lang w:val="hy-AM"/>
              </w:rPr>
              <w:t>Ընդունվել է։</w:t>
            </w:r>
          </w:p>
          <w:p w:rsidR="005B43C0" w:rsidRDefault="005B43C0" w:rsidP="003410C5">
            <w:pPr>
              <w:autoSpaceDE w:val="0"/>
              <w:autoSpaceDN w:val="0"/>
              <w:adjustRightInd w:val="0"/>
              <w:spacing w:after="0" w:line="240" w:lineRule="auto"/>
              <w:jc w:val="center"/>
              <w:rPr>
                <w:rFonts w:ascii="GHEA Grapalat" w:hAnsi="GHEA Grapalat" w:cs="AK Courier"/>
                <w:b/>
                <w:sz w:val="24"/>
                <w:szCs w:val="24"/>
                <w:lang w:val="hy-AM"/>
              </w:rPr>
            </w:pPr>
          </w:p>
          <w:p w:rsidR="005B43C0" w:rsidRDefault="005B43C0" w:rsidP="003410C5">
            <w:pPr>
              <w:autoSpaceDE w:val="0"/>
              <w:autoSpaceDN w:val="0"/>
              <w:adjustRightInd w:val="0"/>
              <w:spacing w:after="0" w:line="240" w:lineRule="auto"/>
              <w:jc w:val="center"/>
              <w:rPr>
                <w:rFonts w:ascii="GHEA Grapalat" w:hAnsi="GHEA Grapalat" w:cs="AK Courier"/>
                <w:b/>
                <w:sz w:val="24"/>
                <w:szCs w:val="24"/>
                <w:lang w:val="hy-AM"/>
              </w:rPr>
            </w:pPr>
          </w:p>
          <w:p w:rsidR="0068082A" w:rsidRDefault="0068082A" w:rsidP="003410C5">
            <w:pPr>
              <w:autoSpaceDE w:val="0"/>
              <w:autoSpaceDN w:val="0"/>
              <w:adjustRightInd w:val="0"/>
              <w:spacing w:after="0" w:line="240" w:lineRule="auto"/>
              <w:ind w:left="255"/>
              <w:rPr>
                <w:rFonts w:ascii="GHEA Grapalat" w:hAnsi="GHEA Grapalat" w:cs="AK Courier"/>
                <w:b/>
                <w:sz w:val="24"/>
                <w:szCs w:val="24"/>
                <w:lang w:val="hy-AM"/>
              </w:rPr>
            </w:pPr>
            <w:r>
              <w:rPr>
                <w:rFonts w:ascii="GHEA Grapalat" w:hAnsi="GHEA Grapalat" w:cs="AK Courier"/>
                <w:b/>
                <w:sz w:val="24"/>
                <w:szCs w:val="24"/>
                <w:lang w:val="hy-AM"/>
              </w:rPr>
              <w:t xml:space="preserve">Սույն որոշման 2-րդ կետի 5-րդ ենթակետով տրված է </w:t>
            </w:r>
            <w:r w:rsidRPr="00664848">
              <w:rPr>
                <w:rFonts w:ascii="GHEA Grapalat" w:hAnsi="GHEA Grapalat" w:cs="AK Courier"/>
                <w:b/>
                <w:sz w:val="24"/>
                <w:szCs w:val="24"/>
                <w:lang w:val="hy-AM"/>
              </w:rPr>
              <w:t>նախագծահաշվարկային ճշգրտումներից հետո արժեքի փոփոխության դեպքում համապատասխան կարգավորումները։</w:t>
            </w:r>
          </w:p>
          <w:p w:rsidR="00CE649B" w:rsidRDefault="00CE649B" w:rsidP="0068082A">
            <w:pPr>
              <w:autoSpaceDE w:val="0"/>
              <w:autoSpaceDN w:val="0"/>
              <w:adjustRightInd w:val="0"/>
              <w:spacing w:after="0" w:line="360" w:lineRule="auto"/>
              <w:jc w:val="center"/>
              <w:rPr>
                <w:rFonts w:ascii="GHEA Grapalat" w:hAnsi="GHEA Grapalat" w:cs="AK Courier"/>
                <w:b/>
                <w:sz w:val="24"/>
                <w:szCs w:val="24"/>
                <w:lang w:val="hy-AM"/>
              </w:rPr>
            </w:pPr>
          </w:p>
          <w:p w:rsidR="00CE649B" w:rsidRDefault="00CE649B" w:rsidP="0068082A">
            <w:pPr>
              <w:autoSpaceDE w:val="0"/>
              <w:autoSpaceDN w:val="0"/>
              <w:adjustRightInd w:val="0"/>
              <w:spacing w:after="0" w:line="360" w:lineRule="auto"/>
              <w:jc w:val="center"/>
              <w:rPr>
                <w:rFonts w:ascii="GHEA Grapalat" w:hAnsi="GHEA Grapalat" w:cs="AK Courier"/>
                <w:b/>
                <w:sz w:val="24"/>
                <w:szCs w:val="24"/>
                <w:lang w:val="hy-AM"/>
              </w:rPr>
            </w:pPr>
          </w:p>
          <w:p w:rsidR="00CE649B" w:rsidRDefault="003410C5" w:rsidP="003410C5">
            <w:pPr>
              <w:autoSpaceDE w:val="0"/>
              <w:autoSpaceDN w:val="0"/>
              <w:adjustRightInd w:val="0"/>
              <w:spacing w:after="0" w:line="240" w:lineRule="auto"/>
              <w:ind w:left="255"/>
              <w:rPr>
                <w:rFonts w:ascii="GHEA Grapalat" w:hAnsi="GHEA Grapalat" w:cs="AK Courier"/>
                <w:b/>
                <w:sz w:val="24"/>
                <w:szCs w:val="24"/>
                <w:lang w:val="hy-AM"/>
              </w:rPr>
            </w:pPr>
            <w:r>
              <w:rPr>
                <w:rFonts w:ascii="GHEA Grapalat" w:hAnsi="GHEA Grapalat" w:cs="AK Courier"/>
                <w:b/>
                <w:sz w:val="24"/>
                <w:szCs w:val="24"/>
                <w:lang w:val="hy-AM"/>
              </w:rPr>
              <w:lastRenderedPageBreak/>
              <w:t xml:space="preserve">  </w:t>
            </w:r>
            <w:r w:rsidR="005B43C0" w:rsidRPr="005B43C0">
              <w:rPr>
                <w:rFonts w:ascii="GHEA Grapalat" w:hAnsi="GHEA Grapalat" w:cs="AK Courier"/>
                <w:b/>
                <w:sz w:val="24"/>
                <w:szCs w:val="24"/>
                <w:lang w:val="hy-AM"/>
              </w:rPr>
              <w:t>Գազի ժամային ծախսի և ճնշման վերաբերյալ  տվյալները ավելացվել են Հավելված-2-ում։</w:t>
            </w:r>
          </w:p>
          <w:p w:rsidR="00CE649B" w:rsidRDefault="00CE649B" w:rsidP="0068082A">
            <w:pPr>
              <w:autoSpaceDE w:val="0"/>
              <w:autoSpaceDN w:val="0"/>
              <w:adjustRightInd w:val="0"/>
              <w:spacing w:after="0" w:line="360" w:lineRule="auto"/>
              <w:jc w:val="center"/>
              <w:rPr>
                <w:rFonts w:ascii="GHEA Grapalat" w:hAnsi="GHEA Grapalat" w:cs="AK Courier"/>
                <w:b/>
                <w:sz w:val="24"/>
                <w:szCs w:val="24"/>
                <w:lang w:val="hy-AM"/>
              </w:rPr>
            </w:pPr>
          </w:p>
          <w:p w:rsidR="00CE649B" w:rsidRDefault="00CE649B" w:rsidP="0068082A">
            <w:pPr>
              <w:autoSpaceDE w:val="0"/>
              <w:autoSpaceDN w:val="0"/>
              <w:adjustRightInd w:val="0"/>
              <w:spacing w:after="0" w:line="360" w:lineRule="auto"/>
              <w:jc w:val="center"/>
              <w:rPr>
                <w:rFonts w:ascii="GHEA Grapalat" w:hAnsi="GHEA Grapalat" w:cs="AK Courier"/>
                <w:b/>
                <w:sz w:val="24"/>
                <w:szCs w:val="24"/>
                <w:lang w:val="hy-AM"/>
              </w:rPr>
            </w:pPr>
          </w:p>
          <w:p w:rsidR="00CE649B" w:rsidRDefault="00CE649B" w:rsidP="0068082A">
            <w:pPr>
              <w:autoSpaceDE w:val="0"/>
              <w:autoSpaceDN w:val="0"/>
              <w:adjustRightInd w:val="0"/>
              <w:spacing w:after="0" w:line="360" w:lineRule="auto"/>
              <w:jc w:val="center"/>
              <w:rPr>
                <w:rFonts w:ascii="GHEA Grapalat" w:hAnsi="GHEA Grapalat" w:cs="AK Courier"/>
                <w:b/>
                <w:sz w:val="24"/>
                <w:szCs w:val="24"/>
                <w:lang w:val="hy-AM"/>
              </w:rPr>
            </w:pPr>
          </w:p>
          <w:p w:rsidR="00CE649B" w:rsidRDefault="00CE649B" w:rsidP="0068082A">
            <w:pPr>
              <w:autoSpaceDE w:val="0"/>
              <w:autoSpaceDN w:val="0"/>
              <w:adjustRightInd w:val="0"/>
              <w:spacing w:after="0" w:line="360" w:lineRule="auto"/>
              <w:jc w:val="center"/>
              <w:rPr>
                <w:rFonts w:ascii="GHEA Grapalat" w:hAnsi="GHEA Grapalat" w:cs="AK Courier"/>
                <w:b/>
                <w:sz w:val="24"/>
                <w:szCs w:val="24"/>
                <w:lang w:val="hy-AM"/>
              </w:rPr>
            </w:pPr>
          </w:p>
          <w:p w:rsidR="00CE649B" w:rsidRDefault="00CE649B" w:rsidP="0068082A">
            <w:pPr>
              <w:autoSpaceDE w:val="0"/>
              <w:autoSpaceDN w:val="0"/>
              <w:adjustRightInd w:val="0"/>
              <w:spacing w:after="0" w:line="360" w:lineRule="auto"/>
              <w:jc w:val="center"/>
              <w:rPr>
                <w:rFonts w:ascii="GHEA Grapalat" w:hAnsi="GHEA Grapalat" w:cs="AK Courier"/>
                <w:b/>
                <w:sz w:val="24"/>
                <w:szCs w:val="24"/>
                <w:lang w:val="hy-AM"/>
              </w:rPr>
            </w:pPr>
          </w:p>
          <w:p w:rsidR="00CE649B" w:rsidRDefault="00CE649B" w:rsidP="0068082A">
            <w:pPr>
              <w:autoSpaceDE w:val="0"/>
              <w:autoSpaceDN w:val="0"/>
              <w:adjustRightInd w:val="0"/>
              <w:spacing w:after="0" w:line="360" w:lineRule="auto"/>
              <w:jc w:val="center"/>
              <w:rPr>
                <w:rFonts w:ascii="GHEA Grapalat" w:hAnsi="GHEA Grapalat" w:cs="AK Courier"/>
                <w:b/>
                <w:sz w:val="24"/>
                <w:szCs w:val="24"/>
                <w:lang w:val="hy-AM"/>
              </w:rPr>
            </w:pPr>
          </w:p>
          <w:p w:rsidR="00CE649B" w:rsidRDefault="00CE649B" w:rsidP="0068082A">
            <w:pPr>
              <w:autoSpaceDE w:val="0"/>
              <w:autoSpaceDN w:val="0"/>
              <w:adjustRightInd w:val="0"/>
              <w:spacing w:after="0" w:line="360" w:lineRule="auto"/>
              <w:jc w:val="center"/>
              <w:rPr>
                <w:rFonts w:ascii="GHEA Grapalat" w:hAnsi="GHEA Grapalat" w:cs="AK Courier"/>
                <w:b/>
                <w:sz w:val="24"/>
                <w:szCs w:val="24"/>
                <w:lang w:val="hy-AM"/>
              </w:rPr>
            </w:pPr>
          </w:p>
          <w:p w:rsidR="00CE649B" w:rsidRDefault="00CE649B" w:rsidP="0068082A">
            <w:pPr>
              <w:autoSpaceDE w:val="0"/>
              <w:autoSpaceDN w:val="0"/>
              <w:adjustRightInd w:val="0"/>
              <w:spacing w:after="0" w:line="360" w:lineRule="auto"/>
              <w:jc w:val="center"/>
              <w:rPr>
                <w:rFonts w:ascii="GHEA Grapalat" w:hAnsi="GHEA Grapalat" w:cs="AK Courier"/>
                <w:b/>
                <w:sz w:val="24"/>
                <w:szCs w:val="24"/>
                <w:lang w:val="hy-AM"/>
              </w:rPr>
            </w:pPr>
          </w:p>
          <w:p w:rsidR="00CE649B" w:rsidRDefault="00CE649B" w:rsidP="0068082A">
            <w:pPr>
              <w:autoSpaceDE w:val="0"/>
              <w:autoSpaceDN w:val="0"/>
              <w:adjustRightInd w:val="0"/>
              <w:spacing w:after="0" w:line="360" w:lineRule="auto"/>
              <w:jc w:val="center"/>
              <w:rPr>
                <w:rFonts w:ascii="GHEA Grapalat" w:hAnsi="GHEA Grapalat" w:cs="AK Courier"/>
                <w:b/>
                <w:sz w:val="24"/>
                <w:szCs w:val="24"/>
                <w:lang w:val="hy-AM"/>
              </w:rPr>
            </w:pPr>
          </w:p>
          <w:p w:rsidR="00CE649B" w:rsidRDefault="00CE649B" w:rsidP="0068082A">
            <w:pPr>
              <w:autoSpaceDE w:val="0"/>
              <w:autoSpaceDN w:val="0"/>
              <w:adjustRightInd w:val="0"/>
              <w:spacing w:after="0" w:line="360" w:lineRule="auto"/>
              <w:jc w:val="center"/>
              <w:rPr>
                <w:rFonts w:ascii="GHEA Grapalat" w:hAnsi="GHEA Grapalat" w:cs="AK Courier"/>
                <w:b/>
                <w:sz w:val="24"/>
                <w:szCs w:val="24"/>
                <w:lang w:val="hy-AM"/>
              </w:rPr>
            </w:pPr>
          </w:p>
          <w:p w:rsidR="00CE649B" w:rsidRDefault="00CE649B" w:rsidP="0068082A">
            <w:pPr>
              <w:autoSpaceDE w:val="0"/>
              <w:autoSpaceDN w:val="0"/>
              <w:adjustRightInd w:val="0"/>
              <w:spacing w:after="0" w:line="360" w:lineRule="auto"/>
              <w:jc w:val="center"/>
              <w:rPr>
                <w:rFonts w:ascii="GHEA Grapalat" w:hAnsi="GHEA Grapalat" w:cs="AK Courier"/>
                <w:b/>
                <w:sz w:val="24"/>
                <w:szCs w:val="24"/>
                <w:lang w:val="hy-AM"/>
              </w:rPr>
            </w:pPr>
          </w:p>
          <w:p w:rsidR="00CE649B" w:rsidRDefault="00CE649B" w:rsidP="0068082A">
            <w:pPr>
              <w:autoSpaceDE w:val="0"/>
              <w:autoSpaceDN w:val="0"/>
              <w:adjustRightInd w:val="0"/>
              <w:spacing w:after="0" w:line="360" w:lineRule="auto"/>
              <w:jc w:val="center"/>
              <w:rPr>
                <w:rFonts w:ascii="GHEA Grapalat" w:hAnsi="GHEA Grapalat" w:cs="AK Courier"/>
                <w:b/>
                <w:sz w:val="24"/>
                <w:szCs w:val="24"/>
                <w:lang w:val="hy-AM"/>
              </w:rPr>
            </w:pPr>
          </w:p>
          <w:p w:rsidR="00CE649B" w:rsidRDefault="00CE649B" w:rsidP="0068082A">
            <w:pPr>
              <w:autoSpaceDE w:val="0"/>
              <w:autoSpaceDN w:val="0"/>
              <w:adjustRightInd w:val="0"/>
              <w:spacing w:after="0" w:line="360" w:lineRule="auto"/>
              <w:jc w:val="center"/>
              <w:rPr>
                <w:rFonts w:ascii="GHEA Grapalat" w:hAnsi="GHEA Grapalat" w:cs="AK Courier"/>
                <w:b/>
                <w:sz w:val="24"/>
                <w:szCs w:val="24"/>
                <w:lang w:val="hy-AM"/>
              </w:rPr>
            </w:pPr>
          </w:p>
          <w:p w:rsidR="00CE649B" w:rsidRDefault="00CE649B" w:rsidP="0068082A">
            <w:pPr>
              <w:autoSpaceDE w:val="0"/>
              <w:autoSpaceDN w:val="0"/>
              <w:adjustRightInd w:val="0"/>
              <w:spacing w:after="0" w:line="360" w:lineRule="auto"/>
              <w:jc w:val="center"/>
              <w:rPr>
                <w:rFonts w:ascii="GHEA Grapalat" w:hAnsi="GHEA Grapalat" w:cs="AK Courier"/>
                <w:b/>
                <w:sz w:val="24"/>
                <w:szCs w:val="24"/>
                <w:lang w:val="hy-AM"/>
              </w:rPr>
            </w:pPr>
          </w:p>
          <w:p w:rsidR="00CE649B" w:rsidRDefault="00CE649B" w:rsidP="0068082A">
            <w:pPr>
              <w:autoSpaceDE w:val="0"/>
              <w:autoSpaceDN w:val="0"/>
              <w:adjustRightInd w:val="0"/>
              <w:spacing w:after="0" w:line="360" w:lineRule="auto"/>
              <w:jc w:val="center"/>
              <w:rPr>
                <w:rFonts w:ascii="GHEA Grapalat" w:hAnsi="GHEA Grapalat" w:cs="AK Courier"/>
                <w:b/>
                <w:sz w:val="24"/>
                <w:szCs w:val="24"/>
                <w:lang w:val="hy-AM"/>
              </w:rPr>
            </w:pPr>
          </w:p>
          <w:p w:rsidR="00CE649B" w:rsidRDefault="00CE649B" w:rsidP="0068082A">
            <w:pPr>
              <w:autoSpaceDE w:val="0"/>
              <w:autoSpaceDN w:val="0"/>
              <w:adjustRightInd w:val="0"/>
              <w:spacing w:after="0" w:line="360" w:lineRule="auto"/>
              <w:jc w:val="center"/>
              <w:rPr>
                <w:rFonts w:ascii="GHEA Grapalat" w:hAnsi="GHEA Grapalat" w:cs="AK Courier"/>
                <w:b/>
                <w:sz w:val="24"/>
                <w:szCs w:val="24"/>
                <w:lang w:val="hy-AM"/>
              </w:rPr>
            </w:pPr>
          </w:p>
          <w:p w:rsidR="00CE649B" w:rsidRDefault="00CE649B" w:rsidP="0068082A">
            <w:pPr>
              <w:autoSpaceDE w:val="0"/>
              <w:autoSpaceDN w:val="0"/>
              <w:adjustRightInd w:val="0"/>
              <w:spacing w:after="0" w:line="360" w:lineRule="auto"/>
              <w:jc w:val="center"/>
              <w:rPr>
                <w:rFonts w:ascii="GHEA Grapalat" w:hAnsi="GHEA Grapalat" w:cs="AK Courier"/>
                <w:b/>
                <w:sz w:val="24"/>
                <w:szCs w:val="24"/>
                <w:lang w:val="hy-AM"/>
              </w:rPr>
            </w:pPr>
          </w:p>
          <w:p w:rsidR="00CE649B" w:rsidRDefault="00CE649B" w:rsidP="0068082A">
            <w:pPr>
              <w:autoSpaceDE w:val="0"/>
              <w:autoSpaceDN w:val="0"/>
              <w:adjustRightInd w:val="0"/>
              <w:spacing w:after="0" w:line="360" w:lineRule="auto"/>
              <w:jc w:val="center"/>
              <w:rPr>
                <w:rFonts w:ascii="GHEA Grapalat" w:hAnsi="GHEA Grapalat" w:cs="AK Courier"/>
                <w:b/>
                <w:sz w:val="24"/>
                <w:szCs w:val="24"/>
                <w:lang w:val="hy-AM"/>
              </w:rPr>
            </w:pPr>
          </w:p>
          <w:p w:rsidR="00CE649B" w:rsidRDefault="00CE649B" w:rsidP="0068082A">
            <w:pPr>
              <w:autoSpaceDE w:val="0"/>
              <w:autoSpaceDN w:val="0"/>
              <w:adjustRightInd w:val="0"/>
              <w:spacing w:after="0" w:line="360" w:lineRule="auto"/>
              <w:jc w:val="center"/>
              <w:rPr>
                <w:rFonts w:ascii="GHEA Grapalat" w:hAnsi="GHEA Grapalat" w:cs="AK Courier"/>
                <w:b/>
                <w:sz w:val="24"/>
                <w:szCs w:val="24"/>
                <w:lang w:val="hy-AM"/>
              </w:rPr>
            </w:pPr>
          </w:p>
          <w:p w:rsidR="00CE649B" w:rsidRDefault="00CE649B" w:rsidP="005B43C0">
            <w:pPr>
              <w:autoSpaceDE w:val="0"/>
              <w:autoSpaceDN w:val="0"/>
              <w:adjustRightInd w:val="0"/>
              <w:spacing w:after="0" w:line="360" w:lineRule="auto"/>
              <w:rPr>
                <w:rFonts w:ascii="GHEA Grapalat" w:hAnsi="GHEA Grapalat" w:cs="AK Courier"/>
                <w:b/>
                <w:sz w:val="24"/>
                <w:szCs w:val="24"/>
                <w:lang w:val="hy-AM"/>
              </w:rPr>
            </w:pPr>
          </w:p>
          <w:p w:rsidR="00CE649B" w:rsidRDefault="00CE649B" w:rsidP="0068082A">
            <w:pPr>
              <w:autoSpaceDE w:val="0"/>
              <w:autoSpaceDN w:val="0"/>
              <w:adjustRightInd w:val="0"/>
              <w:spacing w:after="0" w:line="360" w:lineRule="auto"/>
              <w:jc w:val="center"/>
              <w:rPr>
                <w:rFonts w:ascii="GHEA Grapalat" w:hAnsi="GHEA Grapalat" w:cs="AK Courier"/>
                <w:b/>
                <w:sz w:val="24"/>
                <w:szCs w:val="24"/>
                <w:lang w:val="hy-AM"/>
              </w:rPr>
            </w:pPr>
          </w:p>
          <w:p w:rsidR="00CE649B" w:rsidRDefault="00CE649B" w:rsidP="0068082A">
            <w:pPr>
              <w:autoSpaceDE w:val="0"/>
              <w:autoSpaceDN w:val="0"/>
              <w:adjustRightInd w:val="0"/>
              <w:spacing w:after="0" w:line="360" w:lineRule="auto"/>
              <w:jc w:val="center"/>
              <w:rPr>
                <w:rFonts w:ascii="GHEA Grapalat" w:hAnsi="GHEA Grapalat" w:cs="AK Courier"/>
                <w:b/>
                <w:sz w:val="24"/>
                <w:szCs w:val="24"/>
                <w:lang w:val="hy-AM"/>
              </w:rPr>
            </w:pPr>
          </w:p>
          <w:p w:rsidR="00CE649B" w:rsidRPr="00497858" w:rsidRDefault="00CE649B" w:rsidP="00CE649B">
            <w:pPr>
              <w:autoSpaceDE w:val="0"/>
              <w:autoSpaceDN w:val="0"/>
              <w:adjustRightInd w:val="0"/>
              <w:spacing w:after="0" w:line="360" w:lineRule="auto"/>
              <w:rPr>
                <w:rFonts w:ascii="GHEA Grapalat" w:hAnsi="GHEA Grapalat" w:cs="AK Courier"/>
                <w:b/>
                <w:sz w:val="24"/>
                <w:szCs w:val="24"/>
                <w:lang w:val="hy-AM"/>
              </w:rPr>
            </w:pPr>
            <w:r>
              <w:rPr>
                <w:rFonts w:ascii="GHEA Grapalat" w:hAnsi="GHEA Grapalat" w:cs="Sylfaen"/>
                <w:sz w:val="24"/>
                <w:szCs w:val="24"/>
                <w:lang w:val="hy-AM"/>
              </w:rPr>
              <w:t xml:space="preserve">  </w:t>
            </w:r>
          </w:p>
        </w:tc>
      </w:tr>
      <w:tr w:rsidR="0068082A" w:rsidRPr="00640DB4" w:rsidTr="00FF363D">
        <w:trPr>
          <w:tblCellSpacing w:w="0" w:type="dxa"/>
          <w:jc w:val="center"/>
        </w:trPr>
        <w:tc>
          <w:tcPr>
            <w:tcW w:w="926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8082A" w:rsidRPr="00CD1768" w:rsidRDefault="0068082A" w:rsidP="0068082A">
            <w:pPr>
              <w:spacing w:after="0" w:line="360" w:lineRule="auto"/>
              <w:jc w:val="center"/>
              <w:rPr>
                <w:rFonts w:ascii="GHEA Grapalat" w:hAnsi="GHEA Grapalat"/>
                <w:b/>
                <w:sz w:val="24"/>
                <w:szCs w:val="24"/>
                <w:lang w:val="hy-AM"/>
              </w:rPr>
            </w:pPr>
            <w:r>
              <w:rPr>
                <w:rFonts w:ascii="GHEA Grapalat" w:hAnsi="GHEA Grapalat" w:cs="Cambria Math"/>
                <w:b/>
                <w:sz w:val="24"/>
                <w:szCs w:val="24"/>
                <w:lang w:val="hy-AM"/>
              </w:rPr>
              <w:lastRenderedPageBreak/>
              <w:t>5</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w:t>
            </w:r>
            <w:r>
              <w:rPr>
                <w:rFonts w:ascii="GHEA Grapalat" w:hAnsi="GHEA Grapalat"/>
                <w:b/>
                <w:sz w:val="24"/>
                <w:szCs w:val="24"/>
                <w:lang w:val="hy-AM"/>
              </w:rPr>
              <w:t>Արագածոտն մարզի «Արագածոտն» ջրօգտագործողների ընկերություն</w:t>
            </w:r>
          </w:p>
        </w:tc>
        <w:tc>
          <w:tcPr>
            <w:tcW w:w="5363" w:type="dxa"/>
            <w:tcBorders>
              <w:top w:val="outset" w:sz="6" w:space="0" w:color="auto"/>
              <w:left w:val="outset" w:sz="6" w:space="0" w:color="auto"/>
              <w:bottom w:val="outset" w:sz="6" w:space="0" w:color="auto"/>
              <w:right w:val="outset" w:sz="6" w:space="0" w:color="auto"/>
            </w:tcBorders>
            <w:shd w:val="clear" w:color="auto" w:fill="D0D0D0"/>
            <w:hideMark/>
          </w:tcPr>
          <w:p w:rsidR="0068082A" w:rsidRPr="00CD1768" w:rsidRDefault="0068082A" w:rsidP="0068082A">
            <w:pPr>
              <w:spacing w:after="0" w:line="360" w:lineRule="auto"/>
              <w:jc w:val="center"/>
              <w:rPr>
                <w:rFonts w:ascii="GHEA Grapalat" w:hAnsi="GHEA Grapalat"/>
                <w:b/>
                <w:sz w:val="24"/>
                <w:szCs w:val="24"/>
                <w:lang w:val="hy-AM"/>
              </w:rPr>
            </w:pPr>
          </w:p>
        </w:tc>
      </w:tr>
      <w:tr w:rsidR="0068082A" w:rsidRPr="00640DB4" w:rsidTr="00FF363D">
        <w:trPr>
          <w:tblCellSpacing w:w="0" w:type="dxa"/>
          <w:jc w:val="center"/>
        </w:trPr>
        <w:tc>
          <w:tcPr>
            <w:tcW w:w="92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8082A" w:rsidRPr="00CD1768" w:rsidRDefault="0068082A" w:rsidP="0068082A">
            <w:pPr>
              <w:spacing w:after="0" w:line="360" w:lineRule="auto"/>
              <w:jc w:val="center"/>
              <w:rPr>
                <w:rFonts w:ascii="GHEA Grapalat" w:hAnsi="GHEA Grapalat"/>
                <w:b/>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D0D0D0"/>
            <w:hideMark/>
          </w:tcPr>
          <w:p w:rsidR="0068082A" w:rsidRPr="00CD1768" w:rsidRDefault="0068082A" w:rsidP="0068082A">
            <w:pPr>
              <w:spacing w:after="0" w:line="360" w:lineRule="auto"/>
              <w:jc w:val="center"/>
              <w:rPr>
                <w:rFonts w:ascii="GHEA Grapalat" w:hAnsi="GHEA Grapalat"/>
                <w:b/>
                <w:sz w:val="24"/>
                <w:szCs w:val="24"/>
                <w:lang w:val="hy-AM"/>
              </w:rPr>
            </w:pPr>
          </w:p>
        </w:tc>
      </w:tr>
      <w:tr w:rsidR="0068082A" w:rsidRPr="00640DB4" w:rsidTr="0068082A">
        <w:trPr>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rsidR="0068082A" w:rsidRPr="0078291C" w:rsidRDefault="0068082A" w:rsidP="0068082A">
            <w:pPr>
              <w:tabs>
                <w:tab w:val="left" w:pos="105"/>
              </w:tabs>
              <w:spacing w:after="0" w:line="360" w:lineRule="auto"/>
              <w:ind w:right="141"/>
              <w:jc w:val="both"/>
              <w:rPr>
                <w:rFonts w:ascii="GHEA Grapalat" w:hAnsi="GHEA Grapalat" w:cs="Sylfaen"/>
                <w:sz w:val="24"/>
                <w:szCs w:val="24"/>
                <w:lang w:val="hy-AM"/>
              </w:rPr>
            </w:pPr>
            <w:r>
              <w:rPr>
                <w:rFonts w:ascii="GHEA Grapalat" w:hAnsi="GHEA Grapalat" w:cs="Sylfaen"/>
                <w:sz w:val="24"/>
                <w:szCs w:val="24"/>
                <w:lang w:val="hy-AM"/>
              </w:rPr>
              <w:t xml:space="preserve">Կից ներկայացվում է գրությունը </w:t>
            </w:r>
            <w:r w:rsidRPr="0078291C">
              <w:rPr>
                <w:rFonts w:ascii="GHEA Grapalat" w:hAnsi="GHEA Grapalat" w:cs="Sylfaen"/>
                <w:sz w:val="24"/>
                <w:szCs w:val="24"/>
                <w:lang w:val="hy-AM"/>
              </w:rPr>
              <w:t xml:space="preserve">pdf </w:t>
            </w:r>
            <w:r>
              <w:rPr>
                <w:rFonts w:ascii="GHEA Grapalat" w:hAnsi="GHEA Grapalat" w:cs="Sylfaen"/>
                <w:sz w:val="24"/>
                <w:szCs w:val="24"/>
                <w:lang w:val="hy-AM"/>
              </w:rPr>
              <w:t>ֆորմատով։</w:t>
            </w:r>
          </w:p>
        </w:tc>
        <w:tc>
          <w:tcPr>
            <w:tcW w:w="5363" w:type="dxa"/>
            <w:tcBorders>
              <w:top w:val="outset" w:sz="6" w:space="0" w:color="auto"/>
              <w:left w:val="outset" w:sz="6" w:space="0" w:color="auto"/>
              <w:bottom w:val="outset" w:sz="6" w:space="0" w:color="auto"/>
              <w:right w:val="outset" w:sz="6" w:space="0" w:color="auto"/>
            </w:tcBorders>
            <w:shd w:val="clear" w:color="auto" w:fill="FFFFFF"/>
            <w:vAlign w:val="center"/>
          </w:tcPr>
          <w:p w:rsidR="0068082A" w:rsidRPr="00497858" w:rsidRDefault="0068082A" w:rsidP="0068082A">
            <w:pPr>
              <w:shd w:val="clear" w:color="auto" w:fill="FFFFFF"/>
              <w:tabs>
                <w:tab w:val="left" w:pos="156"/>
              </w:tabs>
              <w:spacing w:after="0" w:line="360" w:lineRule="auto"/>
              <w:jc w:val="center"/>
              <w:rPr>
                <w:rFonts w:ascii="GHEA Grapalat" w:hAnsi="GHEA Grapalat" w:cs="Arial"/>
                <w:b/>
                <w:sz w:val="24"/>
                <w:szCs w:val="24"/>
                <w:lang w:val="hy-AM"/>
              </w:rPr>
            </w:pPr>
          </w:p>
        </w:tc>
      </w:tr>
      <w:tr w:rsidR="0068082A" w:rsidRPr="00CD1768" w:rsidTr="00FF363D">
        <w:trPr>
          <w:tblCellSpacing w:w="0" w:type="dxa"/>
          <w:jc w:val="center"/>
        </w:trPr>
        <w:tc>
          <w:tcPr>
            <w:tcW w:w="926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8082A" w:rsidRPr="00CD1768" w:rsidRDefault="0068082A" w:rsidP="0068082A">
            <w:pPr>
              <w:spacing w:after="0" w:line="360" w:lineRule="auto"/>
              <w:jc w:val="center"/>
              <w:rPr>
                <w:rFonts w:ascii="GHEA Grapalat" w:hAnsi="GHEA Grapalat"/>
                <w:b/>
                <w:sz w:val="24"/>
                <w:szCs w:val="24"/>
                <w:lang w:val="hy-AM"/>
              </w:rPr>
            </w:pPr>
            <w:bookmarkStart w:id="3" w:name="_Hlk128576458"/>
            <w:r>
              <w:rPr>
                <w:rFonts w:ascii="GHEA Grapalat" w:hAnsi="GHEA Grapalat" w:cs="Cambria Math"/>
                <w:b/>
                <w:sz w:val="24"/>
                <w:szCs w:val="24"/>
                <w:lang w:val="hy-AM"/>
              </w:rPr>
              <w:t>6</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w:t>
            </w:r>
            <w:r>
              <w:rPr>
                <w:rFonts w:ascii="GHEA Grapalat" w:hAnsi="GHEA Grapalat"/>
                <w:b/>
                <w:sz w:val="24"/>
                <w:szCs w:val="24"/>
                <w:lang w:val="hy-AM"/>
              </w:rPr>
              <w:t>Ջրային կոմիտեի «Ջրառ» ՓԲԸ</w:t>
            </w:r>
          </w:p>
        </w:tc>
        <w:tc>
          <w:tcPr>
            <w:tcW w:w="5363" w:type="dxa"/>
            <w:tcBorders>
              <w:top w:val="outset" w:sz="6" w:space="0" w:color="auto"/>
              <w:left w:val="outset" w:sz="6" w:space="0" w:color="auto"/>
              <w:bottom w:val="outset" w:sz="6" w:space="0" w:color="auto"/>
              <w:right w:val="outset" w:sz="6" w:space="0" w:color="auto"/>
            </w:tcBorders>
            <w:shd w:val="clear" w:color="auto" w:fill="D0D0D0"/>
            <w:hideMark/>
          </w:tcPr>
          <w:p w:rsidR="0068082A" w:rsidRPr="00CD1768" w:rsidRDefault="0068082A" w:rsidP="0068082A">
            <w:pPr>
              <w:spacing w:after="0" w:line="360" w:lineRule="auto"/>
              <w:jc w:val="center"/>
              <w:rPr>
                <w:rFonts w:ascii="GHEA Grapalat" w:hAnsi="GHEA Grapalat"/>
                <w:b/>
                <w:sz w:val="24"/>
                <w:szCs w:val="24"/>
                <w:lang w:val="hy-AM"/>
              </w:rPr>
            </w:pPr>
          </w:p>
        </w:tc>
      </w:tr>
      <w:tr w:rsidR="0068082A" w:rsidRPr="00CD1768" w:rsidTr="00FF363D">
        <w:trPr>
          <w:tblCellSpacing w:w="0" w:type="dxa"/>
          <w:jc w:val="center"/>
        </w:trPr>
        <w:tc>
          <w:tcPr>
            <w:tcW w:w="92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8082A" w:rsidRPr="00CD1768" w:rsidRDefault="0068082A" w:rsidP="0068082A">
            <w:pPr>
              <w:spacing w:after="0" w:line="360" w:lineRule="auto"/>
              <w:jc w:val="center"/>
              <w:rPr>
                <w:rFonts w:ascii="GHEA Grapalat" w:hAnsi="GHEA Grapalat"/>
                <w:b/>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D0D0D0"/>
            <w:hideMark/>
          </w:tcPr>
          <w:p w:rsidR="0068082A" w:rsidRPr="00CD1768" w:rsidRDefault="0068082A" w:rsidP="0068082A">
            <w:pPr>
              <w:spacing w:after="0" w:line="360" w:lineRule="auto"/>
              <w:jc w:val="center"/>
              <w:rPr>
                <w:rFonts w:ascii="GHEA Grapalat" w:hAnsi="GHEA Grapalat"/>
                <w:b/>
                <w:sz w:val="24"/>
                <w:szCs w:val="24"/>
                <w:lang w:val="hy-AM"/>
              </w:rPr>
            </w:pPr>
          </w:p>
        </w:tc>
      </w:tr>
      <w:tr w:rsidR="0068082A" w:rsidRPr="00497858" w:rsidTr="0068082A">
        <w:trPr>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rsidR="0068082A" w:rsidRPr="0078291C" w:rsidRDefault="0068082A" w:rsidP="0068082A">
            <w:pPr>
              <w:tabs>
                <w:tab w:val="left" w:pos="105"/>
              </w:tabs>
              <w:spacing w:after="0" w:line="360" w:lineRule="auto"/>
              <w:ind w:right="141"/>
              <w:jc w:val="both"/>
              <w:rPr>
                <w:rFonts w:ascii="GHEA Grapalat" w:hAnsi="GHEA Grapalat" w:cs="Sylfaen"/>
                <w:sz w:val="24"/>
                <w:szCs w:val="24"/>
                <w:lang w:val="hy-AM"/>
              </w:rPr>
            </w:pPr>
            <w:r>
              <w:rPr>
                <w:rFonts w:ascii="GHEA Grapalat" w:hAnsi="GHEA Grapalat" w:cs="Sylfaen"/>
                <w:sz w:val="24"/>
                <w:szCs w:val="24"/>
                <w:lang w:val="hy-AM"/>
              </w:rPr>
              <w:t xml:space="preserve">Կից ներկայացվում է գրությունը </w:t>
            </w:r>
            <w:r w:rsidRPr="0078291C">
              <w:rPr>
                <w:rFonts w:ascii="GHEA Grapalat" w:hAnsi="GHEA Grapalat" w:cs="Sylfaen"/>
                <w:sz w:val="24"/>
                <w:szCs w:val="24"/>
                <w:lang w:val="hy-AM"/>
              </w:rPr>
              <w:t xml:space="preserve">pdf </w:t>
            </w:r>
            <w:r>
              <w:rPr>
                <w:rFonts w:ascii="GHEA Grapalat" w:hAnsi="GHEA Grapalat" w:cs="Sylfaen"/>
                <w:sz w:val="24"/>
                <w:szCs w:val="24"/>
                <w:lang w:val="hy-AM"/>
              </w:rPr>
              <w:t>ֆորմատով։</w:t>
            </w:r>
          </w:p>
        </w:tc>
        <w:tc>
          <w:tcPr>
            <w:tcW w:w="5363" w:type="dxa"/>
            <w:tcBorders>
              <w:top w:val="outset" w:sz="6" w:space="0" w:color="auto"/>
              <w:left w:val="outset" w:sz="6" w:space="0" w:color="auto"/>
              <w:bottom w:val="outset" w:sz="6" w:space="0" w:color="auto"/>
              <w:right w:val="outset" w:sz="6" w:space="0" w:color="auto"/>
            </w:tcBorders>
            <w:shd w:val="clear" w:color="auto" w:fill="FFFFFF"/>
            <w:vAlign w:val="center"/>
          </w:tcPr>
          <w:p w:rsidR="0068082A" w:rsidRPr="00497858" w:rsidRDefault="0068082A" w:rsidP="0068082A">
            <w:pPr>
              <w:shd w:val="clear" w:color="auto" w:fill="FFFFFF"/>
              <w:tabs>
                <w:tab w:val="left" w:pos="156"/>
              </w:tabs>
              <w:spacing w:after="0" w:line="360" w:lineRule="auto"/>
              <w:jc w:val="center"/>
              <w:rPr>
                <w:rFonts w:ascii="GHEA Grapalat" w:hAnsi="GHEA Grapalat" w:cs="Arial"/>
                <w:b/>
                <w:sz w:val="24"/>
                <w:szCs w:val="24"/>
                <w:lang w:val="hy-AM"/>
              </w:rPr>
            </w:pPr>
          </w:p>
        </w:tc>
      </w:tr>
      <w:tr w:rsidR="0068082A" w:rsidRPr="00CB344B" w:rsidTr="00FF363D">
        <w:trPr>
          <w:tblCellSpacing w:w="0" w:type="dxa"/>
          <w:jc w:val="center"/>
        </w:trPr>
        <w:tc>
          <w:tcPr>
            <w:tcW w:w="926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8082A" w:rsidRPr="00CD1768" w:rsidRDefault="0068082A" w:rsidP="0068082A">
            <w:pPr>
              <w:spacing w:after="0" w:line="360" w:lineRule="auto"/>
              <w:jc w:val="center"/>
              <w:rPr>
                <w:rFonts w:ascii="GHEA Grapalat" w:hAnsi="GHEA Grapalat"/>
                <w:b/>
                <w:sz w:val="24"/>
                <w:szCs w:val="24"/>
                <w:lang w:val="hy-AM"/>
              </w:rPr>
            </w:pPr>
            <w:r>
              <w:rPr>
                <w:rFonts w:ascii="GHEA Grapalat" w:hAnsi="GHEA Grapalat" w:cs="Cambria Math"/>
                <w:b/>
                <w:sz w:val="24"/>
                <w:szCs w:val="24"/>
                <w:lang w:val="hy-AM"/>
              </w:rPr>
              <w:t>7</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w:t>
            </w:r>
            <w:r>
              <w:rPr>
                <w:rFonts w:ascii="GHEA Grapalat" w:hAnsi="GHEA Grapalat"/>
                <w:b/>
                <w:sz w:val="24"/>
                <w:szCs w:val="24"/>
                <w:lang w:val="hy-AM"/>
              </w:rPr>
              <w:t>«Վեոլիա ջուր» ՓԲԸ</w:t>
            </w:r>
          </w:p>
        </w:tc>
        <w:tc>
          <w:tcPr>
            <w:tcW w:w="5363" w:type="dxa"/>
            <w:tcBorders>
              <w:top w:val="outset" w:sz="6" w:space="0" w:color="auto"/>
              <w:left w:val="outset" w:sz="6" w:space="0" w:color="auto"/>
              <w:bottom w:val="outset" w:sz="6" w:space="0" w:color="auto"/>
              <w:right w:val="outset" w:sz="6" w:space="0" w:color="auto"/>
            </w:tcBorders>
            <w:shd w:val="clear" w:color="auto" w:fill="D0D0D0"/>
            <w:hideMark/>
          </w:tcPr>
          <w:p w:rsidR="0068082A" w:rsidRPr="00CD1768" w:rsidRDefault="0068082A" w:rsidP="0068082A">
            <w:pPr>
              <w:spacing w:after="0" w:line="360" w:lineRule="auto"/>
              <w:jc w:val="center"/>
              <w:rPr>
                <w:rFonts w:ascii="GHEA Grapalat" w:hAnsi="GHEA Grapalat"/>
                <w:b/>
                <w:sz w:val="24"/>
                <w:szCs w:val="24"/>
                <w:lang w:val="hy-AM"/>
              </w:rPr>
            </w:pPr>
          </w:p>
        </w:tc>
      </w:tr>
      <w:tr w:rsidR="0068082A" w:rsidRPr="00CB344B" w:rsidTr="00FF363D">
        <w:trPr>
          <w:tblCellSpacing w:w="0" w:type="dxa"/>
          <w:jc w:val="center"/>
        </w:trPr>
        <w:tc>
          <w:tcPr>
            <w:tcW w:w="92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8082A" w:rsidRPr="00CD1768" w:rsidRDefault="0068082A" w:rsidP="0068082A">
            <w:pPr>
              <w:spacing w:after="0" w:line="360" w:lineRule="auto"/>
              <w:jc w:val="center"/>
              <w:rPr>
                <w:rFonts w:ascii="GHEA Grapalat" w:hAnsi="GHEA Grapalat"/>
                <w:b/>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D0D0D0"/>
            <w:hideMark/>
          </w:tcPr>
          <w:p w:rsidR="0068082A" w:rsidRPr="00CD1768" w:rsidRDefault="0068082A" w:rsidP="0068082A">
            <w:pPr>
              <w:spacing w:after="0" w:line="360" w:lineRule="auto"/>
              <w:jc w:val="center"/>
              <w:rPr>
                <w:rFonts w:ascii="GHEA Grapalat" w:hAnsi="GHEA Grapalat"/>
                <w:b/>
                <w:sz w:val="24"/>
                <w:szCs w:val="24"/>
                <w:lang w:val="hy-AM"/>
              </w:rPr>
            </w:pPr>
          </w:p>
        </w:tc>
      </w:tr>
      <w:tr w:rsidR="0068082A" w:rsidRPr="00CB344B" w:rsidTr="0068082A">
        <w:trPr>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rsidR="0068082A" w:rsidRPr="0078291C" w:rsidRDefault="0068082A" w:rsidP="0068082A">
            <w:pPr>
              <w:tabs>
                <w:tab w:val="left" w:pos="105"/>
              </w:tabs>
              <w:spacing w:after="0" w:line="360" w:lineRule="auto"/>
              <w:ind w:right="141"/>
              <w:jc w:val="both"/>
              <w:rPr>
                <w:rFonts w:ascii="GHEA Grapalat" w:hAnsi="GHEA Grapalat" w:cs="Sylfaen"/>
                <w:sz w:val="24"/>
                <w:szCs w:val="24"/>
                <w:lang w:val="hy-AM"/>
              </w:rPr>
            </w:pPr>
            <w:r>
              <w:rPr>
                <w:rFonts w:ascii="GHEA Grapalat" w:hAnsi="GHEA Grapalat" w:cs="Sylfaen"/>
                <w:sz w:val="24"/>
                <w:szCs w:val="24"/>
                <w:lang w:val="hy-AM"/>
              </w:rPr>
              <w:t xml:space="preserve">Կից ներկայացվում է գրությունը </w:t>
            </w:r>
            <w:r w:rsidRPr="0078291C">
              <w:rPr>
                <w:rFonts w:ascii="GHEA Grapalat" w:hAnsi="GHEA Grapalat" w:cs="Sylfaen"/>
                <w:sz w:val="24"/>
                <w:szCs w:val="24"/>
                <w:lang w:val="hy-AM"/>
              </w:rPr>
              <w:t xml:space="preserve">pdf </w:t>
            </w:r>
            <w:r>
              <w:rPr>
                <w:rFonts w:ascii="GHEA Grapalat" w:hAnsi="GHEA Grapalat" w:cs="Sylfaen"/>
                <w:sz w:val="24"/>
                <w:szCs w:val="24"/>
                <w:lang w:val="hy-AM"/>
              </w:rPr>
              <w:t>ֆորմատով։</w:t>
            </w:r>
          </w:p>
        </w:tc>
        <w:tc>
          <w:tcPr>
            <w:tcW w:w="5363" w:type="dxa"/>
            <w:tcBorders>
              <w:top w:val="outset" w:sz="6" w:space="0" w:color="auto"/>
              <w:left w:val="outset" w:sz="6" w:space="0" w:color="auto"/>
              <w:bottom w:val="outset" w:sz="6" w:space="0" w:color="auto"/>
              <w:right w:val="outset" w:sz="6" w:space="0" w:color="auto"/>
            </w:tcBorders>
            <w:shd w:val="clear" w:color="auto" w:fill="FFFFFF"/>
            <w:vAlign w:val="center"/>
          </w:tcPr>
          <w:p w:rsidR="0068082A" w:rsidRPr="00497858" w:rsidRDefault="0068082A" w:rsidP="0068082A">
            <w:pPr>
              <w:shd w:val="clear" w:color="auto" w:fill="FFFFFF"/>
              <w:tabs>
                <w:tab w:val="left" w:pos="156"/>
              </w:tabs>
              <w:spacing w:after="0" w:line="360" w:lineRule="auto"/>
              <w:jc w:val="center"/>
              <w:rPr>
                <w:rFonts w:ascii="GHEA Grapalat" w:hAnsi="GHEA Grapalat" w:cs="Arial"/>
                <w:b/>
                <w:sz w:val="24"/>
                <w:szCs w:val="24"/>
                <w:lang w:val="hy-AM"/>
              </w:rPr>
            </w:pPr>
          </w:p>
        </w:tc>
      </w:tr>
      <w:bookmarkEnd w:id="3"/>
      <w:tr w:rsidR="0068082A" w:rsidRPr="009D2005" w:rsidTr="00FF363D">
        <w:trPr>
          <w:tblCellSpacing w:w="0" w:type="dxa"/>
          <w:jc w:val="center"/>
        </w:trPr>
        <w:tc>
          <w:tcPr>
            <w:tcW w:w="926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8082A" w:rsidRPr="00CD1768" w:rsidRDefault="0068082A" w:rsidP="0068082A">
            <w:pPr>
              <w:spacing w:after="0" w:line="360" w:lineRule="auto"/>
              <w:jc w:val="center"/>
              <w:rPr>
                <w:rFonts w:ascii="GHEA Grapalat" w:hAnsi="GHEA Grapalat"/>
                <w:b/>
                <w:sz w:val="24"/>
                <w:szCs w:val="24"/>
                <w:lang w:val="hy-AM"/>
              </w:rPr>
            </w:pPr>
            <w:r>
              <w:rPr>
                <w:rFonts w:ascii="GHEA Grapalat" w:hAnsi="GHEA Grapalat" w:cs="Cambria Math"/>
                <w:b/>
                <w:sz w:val="24"/>
                <w:szCs w:val="24"/>
                <w:lang w:val="hy-AM"/>
              </w:rPr>
              <w:t>8</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w:t>
            </w:r>
            <w:r>
              <w:rPr>
                <w:rFonts w:ascii="GHEA Grapalat" w:hAnsi="GHEA Grapalat"/>
                <w:b/>
                <w:sz w:val="24"/>
                <w:szCs w:val="24"/>
                <w:lang w:val="hy-AM"/>
              </w:rPr>
              <w:t>Ֆինանսների նախարարություն</w:t>
            </w:r>
          </w:p>
        </w:tc>
        <w:tc>
          <w:tcPr>
            <w:tcW w:w="5363" w:type="dxa"/>
            <w:tcBorders>
              <w:top w:val="outset" w:sz="6" w:space="0" w:color="auto"/>
              <w:left w:val="outset" w:sz="6" w:space="0" w:color="auto"/>
              <w:bottom w:val="outset" w:sz="6" w:space="0" w:color="auto"/>
              <w:right w:val="outset" w:sz="6" w:space="0" w:color="auto"/>
            </w:tcBorders>
            <w:shd w:val="clear" w:color="auto" w:fill="D0D0D0"/>
            <w:hideMark/>
          </w:tcPr>
          <w:p w:rsidR="0068082A" w:rsidRPr="00CD1768" w:rsidRDefault="0068082A" w:rsidP="0068082A">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2</w:t>
            </w:r>
            <w:r>
              <w:rPr>
                <w:rFonts w:ascii="GHEA Grapalat" w:hAnsi="GHEA Grapalat"/>
                <w:b/>
                <w:sz w:val="24"/>
                <w:szCs w:val="24"/>
              </w:rPr>
              <w:t>7</w:t>
            </w:r>
            <w:r w:rsidRPr="00CD1768">
              <w:rPr>
                <w:rFonts w:ascii="GHEA Grapalat" w:hAnsi="GHEA Grapalat"/>
                <w:b/>
                <w:sz w:val="24"/>
                <w:szCs w:val="24"/>
                <w:lang w:val="hy-AM"/>
              </w:rPr>
              <w:t>.</w:t>
            </w:r>
            <w:r>
              <w:rPr>
                <w:rFonts w:ascii="GHEA Grapalat" w:hAnsi="GHEA Grapalat"/>
                <w:b/>
                <w:sz w:val="24"/>
                <w:szCs w:val="24"/>
              </w:rPr>
              <w:t>0</w:t>
            </w:r>
            <w:r w:rsidRPr="00CD1768">
              <w:rPr>
                <w:rFonts w:ascii="GHEA Grapalat" w:hAnsi="GHEA Grapalat"/>
                <w:b/>
                <w:sz w:val="24"/>
                <w:szCs w:val="24"/>
                <w:lang w:val="hy-AM"/>
              </w:rPr>
              <w:t>2.202</w:t>
            </w:r>
            <w:r>
              <w:rPr>
                <w:rFonts w:ascii="GHEA Grapalat" w:hAnsi="GHEA Grapalat"/>
                <w:b/>
                <w:sz w:val="24"/>
                <w:szCs w:val="24"/>
              </w:rPr>
              <w:t>3</w:t>
            </w:r>
            <w:r w:rsidRPr="00CD1768">
              <w:rPr>
                <w:rFonts w:ascii="GHEA Grapalat" w:hAnsi="GHEA Grapalat"/>
                <w:b/>
                <w:sz w:val="24"/>
                <w:szCs w:val="24"/>
                <w:lang w:val="hy-AM"/>
              </w:rPr>
              <w:t xml:space="preserve"> թ.</w:t>
            </w:r>
          </w:p>
        </w:tc>
      </w:tr>
      <w:tr w:rsidR="0068082A" w:rsidRPr="009D2005" w:rsidTr="00FF363D">
        <w:trPr>
          <w:tblCellSpacing w:w="0" w:type="dxa"/>
          <w:jc w:val="center"/>
        </w:trPr>
        <w:tc>
          <w:tcPr>
            <w:tcW w:w="92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8082A" w:rsidRPr="00CD1768" w:rsidRDefault="0068082A" w:rsidP="0068082A">
            <w:pPr>
              <w:spacing w:after="0" w:line="360" w:lineRule="auto"/>
              <w:jc w:val="center"/>
              <w:rPr>
                <w:rFonts w:ascii="GHEA Grapalat" w:hAnsi="GHEA Grapalat"/>
                <w:b/>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D0D0D0"/>
            <w:hideMark/>
          </w:tcPr>
          <w:p w:rsidR="0068082A" w:rsidRPr="00CD1768" w:rsidRDefault="0068082A" w:rsidP="0068082A">
            <w:pPr>
              <w:spacing w:after="0" w:line="360" w:lineRule="auto"/>
              <w:jc w:val="center"/>
              <w:rPr>
                <w:rFonts w:ascii="GHEA Grapalat" w:hAnsi="GHEA Grapalat"/>
                <w:b/>
                <w:sz w:val="24"/>
                <w:szCs w:val="24"/>
                <w:lang w:val="hy-AM"/>
              </w:rPr>
            </w:pPr>
            <w:r w:rsidRPr="009D2005">
              <w:rPr>
                <w:rFonts w:ascii="GHEA Grapalat" w:hAnsi="GHEA Grapalat"/>
                <w:b/>
                <w:sz w:val="24"/>
                <w:szCs w:val="24"/>
                <w:lang w:val="hy-AM"/>
              </w:rPr>
              <w:t>01/9-2/3534-2023</w:t>
            </w:r>
          </w:p>
        </w:tc>
      </w:tr>
      <w:tr w:rsidR="0068082A" w:rsidRPr="00640DB4" w:rsidTr="0068082A">
        <w:trPr>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rsidR="009F3974" w:rsidRPr="009A1BE6" w:rsidRDefault="009F3974" w:rsidP="009F3974">
            <w:pPr>
              <w:spacing w:after="0" w:line="240" w:lineRule="auto"/>
              <w:jc w:val="both"/>
              <w:rPr>
                <w:rFonts w:ascii="GHEA Grapalat" w:hAnsi="GHEA Grapalat"/>
                <w:sz w:val="24"/>
                <w:szCs w:val="24"/>
                <w:lang w:val="hy-AM"/>
              </w:rPr>
            </w:pPr>
            <w:r w:rsidRPr="009F3974">
              <w:rPr>
                <w:rFonts w:ascii="GHEA Grapalat" w:hAnsi="GHEA Grapalat"/>
                <w:sz w:val="24"/>
                <w:szCs w:val="24"/>
                <w:lang w:val="hy-AM"/>
              </w:rPr>
              <w:t xml:space="preserve">Ձեր 13.02.2022թ. N 01/2428-2023 գրությամբ ներկայացված «Ենթակառուցվածքներ ներդրումների դիմաց օժանդակության տրամադրման միջոցառման շրջանակներում «Ագրոպրո» փակ բաժնետիրական ընկերությանը աջակցություն տրամադրելու մասին» ՀՀ կառավարության որոշման նախագծի (այսուհետ՝ </w:t>
            </w:r>
            <w:r w:rsidRPr="009F3974">
              <w:rPr>
                <w:rFonts w:ascii="GHEA Grapalat" w:hAnsi="GHEA Grapalat"/>
                <w:sz w:val="24"/>
                <w:szCs w:val="24"/>
                <w:lang w:val="hy-AM"/>
              </w:rPr>
              <w:lastRenderedPageBreak/>
              <w:t xml:space="preserve">Նախագիծ) վերաբերյալ, որով </w:t>
            </w:r>
            <w:r w:rsidRPr="009B3416">
              <w:rPr>
                <w:rFonts w:ascii="GHEA Grapalat" w:hAnsi="GHEA Grapalat"/>
                <w:sz w:val="24"/>
                <w:szCs w:val="24"/>
                <w:lang w:val="hy-AM"/>
              </w:rPr>
              <w:t xml:space="preserve">նախատեսում է </w:t>
            </w:r>
            <w:r w:rsidRPr="009F3974">
              <w:rPr>
                <w:rFonts w:ascii="GHEA Grapalat" w:hAnsi="GHEA Grapalat"/>
                <w:sz w:val="24"/>
                <w:szCs w:val="24"/>
                <w:lang w:val="hy-AM"/>
              </w:rPr>
              <w:t>«Ագրոպրո» ՓԲԸ-ի (այսուհետ՝ Ընկերություն)</w:t>
            </w:r>
            <w:r w:rsidRPr="009B3416">
              <w:rPr>
                <w:rFonts w:ascii="GHEA Grapalat" w:hAnsi="GHEA Grapalat"/>
                <w:sz w:val="24"/>
                <w:szCs w:val="24"/>
                <w:lang w:val="hy-AM"/>
              </w:rPr>
              <w:t xml:space="preserve"> կողմից </w:t>
            </w:r>
            <w:r w:rsidRPr="009A1BE6">
              <w:rPr>
                <w:rFonts w:ascii="GHEA Grapalat" w:hAnsi="GHEA Grapalat"/>
                <w:sz w:val="24"/>
                <w:szCs w:val="24"/>
                <w:lang w:val="hy-AM"/>
              </w:rPr>
              <w:t xml:space="preserve">Արմավիրի մարզի Խոյ համայնքի Արագած և Ծաղկալանջ գյուղերում և Արագածոտնի մարզի Աշտարակ համայնքի Արագածոտն գյուղում 90 հա հողամասում հիմնել 75 հա սուպերինտենսիվ պտղատու այգի, ինչպես նաև կառուցել մրգի լոգիստիկ և վերամշակման կենտրոն, իսկ </w:t>
            </w:r>
            <w:r w:rsidRPr="009B3416">
              <w:rPr>
                <w:rFonts w:ascii="GHEA Grapalat" w:hAnsi="GHEA Grapalat"/>
                <w:sz w:val="24"/>
                <w:szCs w:val="24"/>
                <w:lang w:val="hy-AM"/>
              </w:rPr>
              <w:t>պետական աջակցության տրամադրման շրջանակներում կառուցել</w:t>
            </w:r>
            <w:r w:rsidRPr="009A1BE6">
              <w:rPr>
                <w:rFonts w:ascii="GHEA Grapalat" w:hAnsi="GHEA Grapalat"/>
                <w:sz w:val="24"/>
                <w:szCs w:val="24"/>
                <w:lang w:val="hy-AM"/>
              </w:rPr>
              <w:t xml:space="preserve"> խմելու և ոռոգման ջուր, ասֆալտապատ ճանապարհ, բջջային հեռախոսակապ, ֆիքսված ինտերնետ կապ, գազաֆիկացում և էլեկտրամատակարարում ապահովելու համար անհրաժեշտ ենթակառուցվածներ, հայտնում ենք հետևյալը.</w:t>
            </w:r>
          </w:p>
          <w:p w:rsidR="009F3974" w:rsidRPr="009F3974" w:rsidRDefault="009F3974" w:rsidP="009F3974">
            <w:pPr>
              <w:pStyle w:val="ListParagraph"/>
              <w:numPr>
                <w:ilvl w:val="0"/>
                <w:numId w:val="14"/>
              </w:numPr>
              <w:tabs>
                <w:tab w:val="left" w:pos="0"/>
              </w:tabs>
              <w:spacing w:after="0" w:line="240" w:lineRule="auto"/>
              <w:ind w:left="0" w:firstLine="567"/>
              <w:jc w:val="both"/>
              <w:rPr>
                <w:rFonts w:ascii="GHEA Grapalat" w:hAnsi="GHEA Grapalat"/>
                <w:sz w:val="24"/>
                <w:szCs w:val="24"/>
                <w:lang w:val="hy-AM"/>
              </w:rPr>
            </w:pPr>
            <w:r w:rsidRPr="009B3416">
              <w:rPr>
                <w:rFonts w:ascii="GHEA Grapalat" w:hAnsi="GHEA Grapalat"/>
                <w:sz w:val="24"/>
                <w:szCs w:val="24"/>
                <w:lang w:val="hy-AM"/>
              </w:rPr>
              <w:t xml:space="preserve">Նախագծում բացակայում </w:t>
            </w:r>
            <w:r w:rsidRPr="009A1BE6">
              <w:rPr>
                <w:rFonts w:ascii="GHEA Grapalat" w:hAnsi="GHEA Grapalat"/>
                <w:sz w:val="24"/>
                <w:szCs w:val="24"/>
                <w:lang w:val="hy-AM"/>
              </w:rPr>
              <w:t>է</w:t>
            </w:r>
            <w:r w:rsidRPr="009B3416">
              <w:rPr>
                <w:rFonts w:ascii="GHEA Grapalat" w:hAnsi="GHEA Grapalat"/>
                <w:sz w:val="24"/>
                <w:szCs w:val="24"/>
                <w:lang w:val="hy-AM"/>
              </w:rPr>
              <w:t xml:space="preserve"> վերոնշյալ տարածքները </w:t>
            </w:r>
            <w:r w:rsidRPr="009A1BE6">
              <w:rPr>
                <w:rFonts w:ascii="GHEA Grapalat" w:hAnsi="GHEA Grapalat"/>
                <w:sz w:val="24"/>
                <w:szCs w:val="24"/>
                <w:lang w:val="hy-AM"/>
              </w:rPr>
              <w:t>Վեոլիա Ջուր, Գազպրոմ Արմենիա և Հայաստանի էլեկտրական ցանցեր ՓԲԸ-ների,</w:t>
            </w:r>
            <w:r w:rsidRPr="009B3416">
              <w:rPr>
                <w:rFonts w:ascii="GHEA Grapalat" w:hAnsi="GHEA Grapalat"/>
                <w:sz w:val="24"/>
                <w:szCs w:val="24"/>
                <w:lang w:val="hy-AM"/>
              </w:rPr>
              <w:t xml:space="preserve"> որևէ </w:t>
            </w:r>
            <w:r w:rsidRPr="009F3974">
              <w:rPr>
                <w:rFonts w:ascii="GHEA Grapalat" w:hAnsi="GHEA Grapalat"/>
                <w:sz w:val="24"/>
                <w:szCs w:val="24"/>
                <w:lang w:val="hy-AM"/>
              </w:rPr>
              <w:t>ջրօգտագործողների</w:t>
            </w:r>
            <w:r w:rsidRPr="009B3416">
              <w:rPr>
                <w:rFonts w:ascii="GHEA Grapalat" w:hAnsi="GHEA Grapalat"/>
                <w:sz w:val="24"/>
                <w:szCs w:val="24"/>
                <w:lang w:val="hy-AM"/>
              </w:rPr>
              <w:t xml:space="preserve"> </w:t>
            </w:r>
            <w:r w:rsidRPr="009F3974">
              <w:rPr>
                <w:rFonts w:ascii="GHEA Grapalat" w:hAnsi="GHEA Grapalat"/>
                <w:sz w:val="24"/>
                <w:szCs w:val="24"/>
                <w:lang w:val="hy-AM"/>
              </w:rPr>
              <w:t>ընկերությա</w:t>
            </w:r>
            <w:r w:rsidRPr="009B3416">
              <w:rPr>
                <w:rFonts w:ascii="GHEA Grapalat" w:hAnsi="GHEA Grapalat"/>
                <w:sz w:val="24"/>
                <w:szCs w:val="24"/>
                <w:lang w:val="hy-AM"/>
              </w:rPr>
              <w:t>ն</w:t>
            </w:r>
            <w:r w:rsidRPr="009A1BE6">
              <w:rPr>
                <w:rFonts w:ascii="GHEA Grapalat" w:hAnsi="GHEA Grapalat"/>
                <w:sz w:val="24"/>
                <w:szCs w:val="24"/>
                <w:lang w:val="hy-AM"/>
              </w:rPr>
              <w:t xml:space="preserve"> և բջջային օպերատորի </w:t>
            </w:r>
            <w:r w:rsidRPr="009B3416">
              <w:rPr>
                <w:rFonts w:ascii="GHEA Grapalat" w:hAnsi="GHEA Grapalat"/>
                <w:sz w:val="24"/>
                <w:szCs w:val="24"/>
                <w:lang w:val="hy-AM"/>
              </w:rPr>
              <w:t>կողմից սպասարկման անհնարինության վերաբերյալ համապատասխան տեղեկատվությունը:</w:t>
            </w:r>
          </w:p>
          <w:p w:rsidR="009F3974" w:rsidRPr="009F3974" w:rsidRDefault="009F3974" w:rsidP="009F3974">
            <w:pPr>
              <w:pStyle w:val="ListParagraph"/>
              <w:numPr>
                <w:ilvl w:val="0"/>
                <w:numId w:val="14"/>
              </w:numPr>
              <w:tabs>
                <w:tab w:val="left" w:pos="0"/>
              </w:tabs>
              <w:spacing w:after="0" w:line="240" w:lineRule="auto"/>
              <w:ind w:left="0" w:firstLine="567"/>
              <w:jc w:val="both"/>
              <w:rPr>
                <w:rFonts w:ascii="GHEA Grapalat" w:hAnsi="GHEA Grapalat"/>
                <w:sz w:val="24"/>
                <w:szCs w:val="24"/>
                <w:lang w:val="hy-AM"/>
              </w:rPr>
            </w:pPr>
            <w:r w:rsidRPr="009F3974">
              <w:rPr>
                <w:rFonts w:ascii="GHEA Grapalat" w:hAnsi="GHEA Grapalat"/>
                <w:sz w:val="24"/>
                <w:szCs w:val="24"/>
                <w:lang w:val="hy-AM"/>
              </w:rPr>
              <w:t>Նախագծի համաձայն Ընկերության կողմից իրականացվող ծրագրի (այսուհետ՝ Ներդրումային ծրագիր) շրջանակներում նախատեսվող ներդրումների ծավալը կազմում է 4</w:t>
            </w:r>
            <w:r w:rsidRPr="009F3974">
              <w:rPr>
                <w:rFonts w:ascii="Cambria Math" w:hAnsi="Cambria Math" w:cs="Cambria Math"/>
                <w:sz w:val="24"/>
                <w:szCs w:val="24"/>
                <w:lang w:val="hy-AM"/>
              </w:rPr>
              <w:t>․</w:t>
            </w:r>
            <w:r w:rsidRPr="009F3974">
              <w:rPr>
                <w:rFonts w:ascii="GHEA Grapalat" w:hAnsi="GHEA Grapalat"/>
                <w:sz w:val="24"/>
                <w:szCs w:val="24"/>
                <w:lang w:val="hy-AM"/>
              </w:rPr>
              <w:t xml:space="preserve">12 մլրդ դրամ, և աջակցության տրամադրման շրջանակներում կառուցվող ենթակառուցվածքների հանրագումարային արժեքը չի կարող գերազանցել Ներդրումային ծրագրի ընդհանուր արժեքի 20 տոկոսը (Նախագծի 2-րդ կետի 4-րդ ենթակետ): Ընդ որում նախատեսվել է, որ եթե նախագծահաշվարկային ճշգրտումներից հետո ենթակառուցվածքների հանրագումարային նախնական արժեքը (550.5 մլն դրամ) ավելանա, սակայն չգերազանցի նախատեսվող ներդրումների 20 տոկոսը, ապա ավելացած արժեքը նույնպես կֆինանսավորվի պետական բյուջեից (Նախագծի 2-րդ կետի 5-րդ ենթակետ): </w:t>
            </w:r>
          </w:p>
          <w:p w:rsidR="009F3974" w:rsidRPr="009A1BE6" w:rsidRDefault="009F3974" w:rsidP="009F3974">
            <w:pPr>
              <w:tabs>
                <w:tab w:val="left" w:pos="0"/>
              </w:tabs>
              <w:spacing w:after="0" w:line="240" w:lineRule="auto"/>
              <w:jc w:val="both"/>
              <w:rPr>
                <w:rFonts w:ascii="GHEA Grapalat" w:hAnsi="GHEA Grapalat"/>
                <w:sz w:val="24"/>
                <w:szCs w:val="24"/>
                <w:lang w:val="hy-AM"/>
              </w:rPr>
            </w:pPr>
            <w:r w:rsidRPr="009F3974">
              <w:rPr>
                <w:rFonts w:ascii="GHEA Grapalat" w:hAnsi="GHEA Grapalat"/>
                <w:sz w:val="24"/>
                <w:szCs w:val="24"/>
                <w:lang w:val="hy-AM"/>
              </w:rPr>
              <w:tab/>
              <w:t xml:space="preserve">Այս պարագայում պետք է նկատի ունենալ, որ ներդրումների աջակցությանն ուղղված օժանդակության տրամադրման միջոցառումներն ըստ էության նպատակ ունեն խթանել նոր ներդրումների իրականացումը, ուստի կարծում ենք, որ </w:t>
            </w:r>
            <w:r w:rsidRPr="009B3416">
              <w:rPr>
                <w:rFonts w:ascii="GHEA Grapalat" w:hAnsi="GHEA Grapalat"/>
                <w:sz w:val="24"/>
                <w:szCs w:val="24"/>
                <w:lang w:val="hy-AM"/>
              </w:rPr>
              <w:t>«Ենթակառուցվածքներ ներդրումների դիմաց» միջոցառման շրջանակներում աջակցության տրամադրման նպատակը պետք է լինի տնտեսությունում նոր ներդրումների ներգրավումը և տնտեսության պոտենցիալի բարձրացումը։</w:t>
            </w:r>
            <w:r w:rsidRPr="009A1BE6">
              <w:rPr>
                <w:rFonts w:ascii="GHEA Grapalat" w:hAnsi="GHEA Grapalat"/>
                <w:sz w:val="24"/>
                <w:szCs w:val="24"/>
                <w:lang w:val="hy-AM"/>
              </w:rPr>
              <w:t xml:space="preserve"> </w:t>
            </w:r>
          </w:p>
          <w:p w:rsidR="009F3974" w:rsidRPr="009F3974" w:rsidRDefault="009F3974" w:rsidP="009F3974">
            <w:pPr>
              <w:tabs>
                <w:tab w:val="left" w:pos="0"/>
              </w:tabs>
              <w:spacing w:after="0" w:line="240" w:lineRule="auto"/>
              <w:jc w:val="both"/>
              <w:rPr>
                <w:rFonts w:ascii="GHEA Grapalat" w:hAnsi="GHEA Grapalat"/>
                <w:sz w:val="24"/>
                <w:szCs w:val="24"/>
                <w:lang w:val="hy-AM"/>
              </w:rPr>
            </w:pPr>
            <w:r w:rsidRPr="009A1BE6">
              <w:rPr>
                <w:rFonts w:ascii="GHEA Grapalat" w:hAnsi="GHEA Grapalat"/>
                <w:sz w:val="24"/>
                <w:szCs w:val="24"/>
                <w:lang w:val="hy-AM"/>
              </w:rPr>
              <w:tab/>
              <w:t xml:space="preserve">Ելնելով վերոգրյալից և հաշվի առնելով, </w:t>
            </w:r>
            <w:r w:rsidRPr="009F3974">
              <w:rPr>
                <w:rFonts w:ascii="GHEA Grapalat" w:hAnsi="GHEA Grapalat"/>
                <w:sz w:val="24"/>
                <w:szCs w:val="24"/>
                <w:lang w:val="hy-AM"/>
              </w:rPr>
              <w:t>որ Ներդրումային ծրագրի համաձայն առաջին փուլի շրջանակներում նախատեսվող 2.87 մլրդ դրամ ներդրումներից 1.19 մլրդ դրամը 24.01.2023թ. դրությամբ արդեն իսկ կատարվել է</w:t>
            </w:r>
            <w:r w:rsidRPr="009A1BE6">
              <w:rPr>
                <w:rFonts w:ascii="GHEA Grapalat" w:hAnsi="GHEA Grapalat"/>
                <w:sz w:val="24"/>
                <w:szCs w:val="24"/>
                <w:lang w:val="hy-AM"/>
              </w:rPr>
              <w:t xml:space="preserve">, ուստի </w:t>
            </w:r>
            <w:r w:rsidRPr="009F3974">
              <w:rPr>
                <w:rFonts w:ascii="GHEA Grapalat" w:hAnsi="GHEA Grapalat"/>
                <w:sz w:val="24"/>
                <w:szCs w:val="24"/>
                <w:lang w:val="hy-AM"/>
              </w:rPr>
              <w:t xml:space="preserve">աջակցության </w:t>
            </w:r>
            <w:r w:rsidRPr="009F3974">
              <w:rPr>
                <w:rFonts w:ascii="GHEA Grapalat" w:hAnsi="GHEA Grapalat"/>
                <w:sz w:val="24"/>
                <w:szCs w:val="24"/>
                <w:lang w:val="hy-AM"/>
              </w:rPr>
              <w:lastRenderedPageBreak/>
              <w:t>տրամադրման շրջանակներում կառուցվող ենթակառուցվածքների հանրագումարային արժեքը Ներդրումային ծրագրի ընդհանուր արժեքի նկատմամբ 20 տոկոսի չափով հաշվարկման համար որպես ակնկալվող ներդրումների ծավալ պետք է դիտարկել արդեն իսկ կատարված ներդրումների գումարի չափով նվազեցված ներդրումների ծավալը՝ 2.93 մլրդ դրամի (4.12 մլրդ դրամ – 1.19 մլրդ դրամ):</w:t>
            </w:r>
          </w:p>
          <w:p w:rsidR="009F3974" w:rsidRPr="009A1BE6" w:rsidRDefault="009F3974" w:rsidP="009F3974">
            <w:pPr>
              <w:pStyle w:val="ListParagraph"/>
              <w:numPr>
                <w:ilvl w:val="0"/>
                <w:numId w:val="14"/>
              </w:numPr>
              <w:tabs>
                <w:tab w:val="left" w:pos="0"/>
              </w:tabs>
              <w:suppressAutoHyphens/>
              <w:spacing w:after="0" w:line="240" w:lineRule="auto"/>
              <w:ind w:left="0" w:firstLine="426"/>
              <w:jc w:val="both"/>
              <w:rPr>
                <w:rFonts w:ascii="GHEA Grapalat" w:hAnsi="GHEA Grapalat"/>
                <w:sz w:val="24"/>
                <w:szCs w:val="24"/>
                <w:lang w:val="hy-AM"/>
              </w:rPr>
            </w:pPr>
            <w:r w:rsidRPr="009A1BE6">
              <w:rPr>
                <w:rFonts w:ascii="GHEA Grapalat" w:hAnsi="GHEA Grapalat"/>
                <w:sz w:val="24"/>
                <w:szCs w:val="24"/>
                <w:lang w:val="hy-AM"/>
              </w:rPr>
              <w:t xml:space="preserve">Նախագծով (2-րդ կետի 7-րդ ենթակետ) նախատեսվել է, որ </w:t>
            </w:r>
            <w:r w:rsidRPr="009B3416">
              <w:rPr>
                <w:rFonts w:ascii="GHEA Grapalat" w:hAnsi="GHEA Grapalat"/>
                <w:sz w:val="24"/>
                <w:szCs w:val="24"/>
                <w:lang w:val="hy-AM"/>
              </w:rPr>
              <w:t>ենթակառուցվածք</w:t>
            </w:r>
            <w:r w:rsidRPr="009A1BE6">
              <w:rPr>
                <w:rFonts w:ascii="GHEA Grapalat" w:hAnsi="GHEA Grapalat"/>
                <w:sz w:val="24"/>
                <w:szCs w:val="24"/>
                <w:lang w:val="hy-AM"/>
              </w:rPr>
              <w:t>ներ</w:t>
            </w:r>
            <w:r w:rsidRPr="009B3416">
              <w:rPr>
                <w:rFonts w:ascii="GHEA Grapalat" w:hAnsi="GHEA Grapalat"/>
                <w:sz w:val="24"/>
                <w:szCs w:val="24"/>
                <w:lang w:val="hy-AM"/>
              </w:rPr>
              <w:t>ի համար պետական միջոցներից կատարված ծախսերի փաստացի ծավալը ծրագրի ավարտի վերջնական հաշվետվությամբ ներկայացված փաստացի կատարված ներդրումների ծավալի 20 տոկոսը գերազանց</w:t>
            </w:r>
            <w:r w:rsidRPr="009A1BE6">
              <w:rPr>
                <w:rFonts w:ascii="GHEA Grapalat" w:hAnsi="GHEA Grapalat"/>
                <w:sz w:val="24"/>
                <w:szCs w:val="24"/>
                <w:lang w:val="hy-AM"/>
              </w:rPr>
              <w:t>ել</w:t>
            </w:r>
            <w:r w:rsidRPr="009B3416">
              <w:rPr>
                <w:rFonts w:ascii="GHEA Grapalat" w:hAnsi="GHEA Grapalat"/>
                <w:sz w:val="24"/>
                <w:szCs w:val="24"/>
                <w:lang w:val="hy-AM"/>
              </w:rPr>
              <w:t>ու</w:t>
            </w:r>
            <w:r w:rsidRPr="009A1BE6">
              <w:rPr>
                <w:rFonts w:ascii="GHEA Grapalat" w:hAnsi="GHEA Grapalat"/>
                <w:sz w:val="24"/>
                <w:szCs w:val="24"/>
                <w:lang w:val="hy-AM"/>
              </w:rPr>
              <w:t xml:space="preserve"> դեպքում</w:t>
            </w:r>
            <w:r w:rsidRPr="009B3416">
              <w:rPr>
                <w:rFonts w:ascii="GHEA Grapalat" w:hAnsi="GHEA Grapalat"/>
                <w:sz w:val="24"/>
                <w:szCs w:val="24"/>
                <w:lang w:val="hy-AM"/>
              </w:rPr>
              <w:t xml:space="preserve"> գերազանցող մասը փոխհատուցվում է Ընկերության կողմից</w:t>
            </w:r>
            <w:r w:rsidRPr="009A1BE6">
              <w:rPr>
                <w:rFonts w:ascii="GHEA Grapalat" w:hAnsi="GHEA Grapalat"/>
                <w:sz w:val="24"/>
                <w:szCs w:val="24"/>
                <w:lang w:val="hy-AM"/>
              </w:rPr>
              <w:t>, սակայն չի ներկայացվել փոխհատուցման մեխանիզմը</w:t>
            </w:r>
            <w:r w:rsidRPr="009B3416">
              <w:rPr>
                <w:rFonts w:ascii="GHEA Grapalat" w:hAnsi="GHEA Grapalat"/>
                <w:sz w:val="24"/>
                <w:szCs w:val="24"/>
                <w:lang w:val="hy-AM"/>
              </w:rPr>
              <w:t>։</w:t>
            </w:r>
            <w:r w:rsidRPr="009F3974">
              <w:rPr>
                <w:rFonts w:ascii="GHEA Grapalat" w:hAnsi="GHEA Grapalat"/>
                <w:sz w:val="24"/>
                <w:szCs w:val="24"/>
                <w:lang w:val="hy-AM"/>
              </w:rPr>
              <w:t xml:space="preserve"> </w:t>
            </w:r>
          </w:p>
          <w:p w:rsidR="009F3974" w:rsidRPr="009A1BE6" w:rsidRDefault="009F3974" w:rsidP="009F3974">
            <w:pPr>
              <w:pStyle w:val="ListParagraph"/>
              <w:numPr>
                <w:ilvl w:val="0"/>
                <w:numId w:val="14"/>
              </w:numPr>
              <w:tabs>
                <w:tab w:val="left" w:pos="0"/>
              </w:tabs>
              <w:suppressAutoHyphens/>
              <w:spacing w:after="0" w:line="240" w:lineRule="auto"/>
              <w:ind w:left="0" w:firstLine="426"/>
              <w:jc w:val="both"/>
              <w:rPr>
                <w:rFonts w:ascii="GHEA Grapalat" w:hAnsi="GHEA Grapalat"/>
                <w:sz w:val="24"/>
                <w:szCs w:val="24"/>
                <w:lang w:val="hy-AM"/>
              </w:rPr>
            </w:pPr>
            <w:r w:rsidRPr="009A1BE6">
              <w:rPr>
                <w:rFonts w:ascii="GHEA Grapalat" w:hAnsi="GHEA Grapalat"/>
                <w:sz w:val="24"/>
                <w:szCs w:val="24"/>
                <w:lang w:val="hy-AM"/>
              </w:rPr>
              <w:t xml:space="preserve">Նախագծի 2-րդ կետի 8-րդ ենթակետում </w:t>
            </w:r>
            <w:r w:rsidRPr="009F3974">
              <w:rPr>
                <w:rFonts w:ascii="GHEA Grapalat" w:hAnsi="GHEA Grapalat"/>
                <w:sz w:val="24"/>
                <w:szCs w:val="24"/>
                <w:lang w:val="hy-AM"/>
              </w:rPr>
              <w:t>առաջարկում ենք սահմանել նաև պատասխանատվության մեխանիզմներ՝ ներդրողի կողմից ծրագրի ոչ պատշաճ իրականացման կամ ժամկետների խախտմամբ իրականացման դեպքում։</w:t>
            </w:r>
          </w:p>
          <w:p w:rsidR="009F3974" w:rsidRPr="009F3974" w:rsidRDefault="009F3974" w:rsidP="009F3974">
            <w:pPr>
              <w:pStyle w:val="ListParagraph"/>
              <w:numPr>
                <w:ilvl w:val="0"/>
                <w:numId w:val="14"/>
              </w:numPr>
              <w:tabs>
                <w:tab w:val="left" w:pos="0"/>
              </w:tabs>
              <w:suppressAutoHyphens/>
              <w:spacing w:after="0" w:line="240" w:lineRule="auto"/>
              <w:ind w:left="0" w:firstLine="426"/>
              <w:jc w:val="both"/>
              <w:rPr>
                <w:rFonts w:ascii="GHEA Grapalat" w:hAnsi="GHEA Grapalat"/>
                <w:sz w:val="24"/>
                <w:szCs w:val="24"/>
                <w:lang w:val="hy-AM"/>
              </w:rPr>
            </w:pPr>
            <w:r w:rsidRPr="009F3974">
              <w:rPr>
                <w:rFonts w:ascii="GHEA Grapalat" w:hAnsi="GHEA Grapalat"/>
                <w:sz w:val="24"/>
                <w:szCs w:val="24"/>
                <w:lang w:val="hy-AM"/>
              </w:rPr>
              <w:t xml:space="preserve">Նախագծի 5-րդ կետի համաձայն Ընկերությունը պարտավորվում է որոշումն ուժի մեջ մտնելուց 15-օրյա ժամկետում ՀՀ տարածքային կառավարման և ենթակառուցվածքների նախարարություն ներկայացնել </w:t>
            </w:r>
            <w:r w:rsidRPr="009A1BE6">
              <w:rPr>
                <w:rFonts w:ascii="GHEA Grapalat" w:hAnsi="GHEA Grapalat"/>
                <w:sz w:val="24"/>
                <w:szCs w:val="24"/>
                <w:lang w:val="hy-AM"/>
              </w:rPr>
              <w:t xml:space="preserve">ՀՀ կառավարության 24.08.2022թ. N 1343-Ն որոշման հավելվածով հաստատված </w:t>
            </w:r>
            <w:r w:rsidRPr="009F3974">
              <w:rPr>
                <w:rFonts w:ascii="GHEA Grapalat" w:hAnsi="GHEA Grapalat"/>
                <w:sz w:val="24"/>
                <w:szCs w:val="24"/>
                <w:lang w:val="hy-AM"/>
              </w:rPr>
              <w:t>«Ենթակառուցվածքներ ներդրումների դիմաց» օժանդակության տրամադրման միջոցառման իրականացման անհրաժեշտ բազային պահանջների, օժանդակության տրամադրման կարգի և պայմանների (այսուհետ՝ Կարգ) 3-րդ գլխի 12-րդ կետի 4-րդ ենթակետով սահմանված բանկային երաշխիքը։ Այս կապակցությամբ հարկ է նշել, որ այդ երաշխիքը նույն կետի համաձայն պետք է ներկայացվի հայտին կից` մինչ որոշման ընդունումը, այլ ոչ դրանից հետո։ Հաշվի առնելով, որ նշված երաշխիքը Նախագծին կից ներկայացված փաթեթում բացակայում է, առաջարկում ենք պահպանել ՀՀ կառավարության որոշման պահանջները։</w:t>
            </w:r>
          </w:p>
          <w:p w:rsidR="009F3974" w:rsidRPr="009F3974" w:rsidRDefault="009F3974" w:rsidP="009F3974">
            <w:pPr>
              <w:pStyle w:val="ListParagraph"/>
              <w:numPr>
                <w:ilvl w:val="0"/>
                <w:numId w:val="14"/>
              </w:numPr>
              <w:tabs>
                <w:tab w:val="left" w:pos="0"/>
              </w:tabs>
              <w:suppressAutoHyphens/>
              <w:spacing w:after="0" w:line="240" w:lineRule="auto"/>
              <w:ind w:left="0" w:firstLine="426"/>
              <w:jc w:val="both"/>
              <w:rPr>
                <w:rFonts w:ascii="GHEA Grapalat" w:hAnsi="GHEA Grapalat"/>
                <w:sz w:val="24"/>
                <w:szCs w:val="24"/>
                <w:lang w:val="hy-AM"/>
              </w:rPr>
            </w:pPr>
            <w:r w:rsidRPr="009F3974">
              <w:rPr>
                <w:rFonts w:ascii="GHEA Grapalat" w:hAnsi="GHEA Grapalat"/>
                <w:sz w:val="24"/>
                <w:szCs w:val="24"/>
                <w:lang w:val="hy-AM"/>
              </w:rPr>
              <w:t xml:space="preserve">Կարգի 16-րդ կետի համաձայն կառավարության քննարկմանը ներկայացված նախագիծը պետք է ներառի դրույթներ ենթակառուցվածքի կառուցման ժամանակացույցի, ենթակառուցվածքի կառուցման պատասխանատու պետական մարմնի նշանակման, ենթակառուցվածքի կառուցման համար անհրաժեշտ ֆինանսավորման չափի և աղբյուրի մասին։ Հաշվի առնելով նշվածը առաջարկում ենք </w:t>
            </w:r>
            <w:r w:rsidRPr="009F3974">
              <w:rPr>
                <w:rFonts w:ascii="GHEA Grapalat" w:hAnsi="GHEA Grapalat"/>
                <w:sz w:val="24"/>
                <w:szCs w:val="24"/>
                <w:lang w:val="hy-AM"/>
              </w:rPr>
              <w:lastRenderedPageBreak/>
              <w:t xml:space="preserve">Նախագծում ներկայացնել ենթակառուցվածքների  կառուցման ժամանակացույցը (Նախագծի 2-րդ կետի 9-րդ ենթակետով նախատեսվել է միայն ենթակառուցվածքի կառուցման վերջնաժամկետը), ինչպես նաև նախատեսել ենթակառուցվածքների կառուցման պատասխանատու պետական մարմին: </w:t>
            </w:r>
          </w:p>
          <w:p w:rsidR="009F3974" w:rsidRPr="009A1BE6" w:rsidRDefault="009F3974" w:rsidP="009F3974">
            <w:pPr>
              <w:pStyle w:val="ListParagraph"/>
              <w:numPr>
                <w:ilvl w:val="0"/>
                <w:numId w:val="14"/>
              </w:numPr>
              <w:tabs>
                <w:tab w:val="left" w:pos="0"/>
              </w:tabs>
              <w:suppressAutoHyphens/>
              <w:spacing w:after="0" w:line="240" w:lineRule="auto"/>
              <w:ind w:left="0" w:firstLine="426"/>
              <w:jc w:val="both"/>
              <w:rPr>
                <w:rFonts w:ascii="GHEA Grapalat" w:hAnsi="GHEA Grapalat"/>
                <w:sz w:val="24"/>
                <w:szCs w:val="24"/>
                <w:lang w:val="hy-AM"/>
              </w:rPr>
            </w:pPr>
            <w:r w:rsidRPr="009F3974">
              <w:rPr>
                <w:rFonts w:ascii="GHEA Grapalat" w:hAnsi="GHEA Grapalat"/>
                <w:sz w:val="24"/>
                <w:szCs w:val="24"/>
                <w:lang w:val="hy-AM"/>
              </w:rPr>
              <w:t>Նախագծի 2-րդ կետի 9-րդ ենթակետով նշվում է, որ Ներդրումային ծրագրի իրականացման համար անհրաժեշտ ենթակառուցվածքի կառուցման ավարտ է սահմանվում  2023 թվականի դեկտեմբերի 15-ը</w:t>
            </w:r>
            <w:r w:rsidRPr="009B3416">
              <w:rPr>
                <w:rFonts w:ascii="GHEA Grapalat" w:hAnsi="GHEA Grapalat"/>
                <w:sz w:val="24"/>
                <w:szCs w:val="24"/>
                <w:lang w:val="hy-AM"/>
              </w:rPr>
              <w:t>, իսկ</w:t>
            </w:r>
            <w:r w:rsidRPr="009F3974">
              <w:rPr>
                <w:rFonts w:ascii="GHEA Grapalat" w:hAnsi="GHEA Grapalat"/>
                <w:sz w:val="24"/>
                <w:szCs w:val="24"/>
                <w:lang w:val="hy-AM"/>
              </w:rPr>
              <w:t xml:space="preserve"> Ներդրումային ծրագրի համաձայն </w:t>
            </w:r>
            <w:r w:rsidRPr="009B3416">
              <w:rPr>
                <w:rFonts w:ascii="GHEA Grapalat" w:hAnsi="GHEA Grapalat"/>
                <w:sz w:val="24"/>
                <w:szCs w:val="24"/>
                <w:lang w:val="hy-AM"/>
              </w:rPr>
              <w:t>ներդրումներ</w:t>
            </w:r>
            <w:r w:rsidRPr="009F3974">
              <w:rPr>
                <w:rFonts w:ascii="GHEA Grapalat" w:hAnsi="GHEA Grapalat"/>
                <w:sz w:val="24"/>
                <w:szCs w:val="24"/>
                <w:lang w:val="hy-AM"/>
              </w:rPr>
              <w:t>ն</w:t>
            </w:r>
            <w:r w:rsidRPr="009B3416">
              <w:rPr>
                <w:rFonts w:ascii="GHEA Grapalat" w:hAnsi="GHEA Grapalat"/>
                <w:sz w:val="24"/>
                <w:szCs w:val="24"/>
                <w:lang w:val="hy-AM"/>
              </w:rPr>
              <w:t xml:space="preserve"> ամբողջությամբ կավարտվեն </w:t>
            </w:r>
            <w:r w:rsidRPr="009F3974">
              <w:rPr>
                <w:rFonts w:ascii="GHEA Grapalat" w:hAnsi="GHEA Grapalat"/>
                <w:sz w:val="24"/>
                <w:szCs w:val="24"/>
                <w:lang w:val="hy-AM"/>
              </w:rPr>
              <w:t>2024թ.</w:t>
            </w:r>
            <w:r w:rsidRPr="009B3416">
              <w:rPr>
                <w:rFonts w:ascii="GHEA Grapalat" w:hAnsi="GHEA Grapalat"/>
                <w:sz w:val="24"/>
                <w:szCs w:val="24"/>
                <w:lang w:val="hy-AM"/>
              </w:rPr>
              <w:t>։ Այդ կապակցությամբ</w:t>
            </w:r>
            <w:r w:rsidRPr="009A1BE6">
              <w:rPr>
                <w:rFonts w:ascii="GHEA Grapalat" w:hAnsi="GHEA Grapalat"/>
                <w:sz w:val="24"/>
                <w:szCs w:val="24"/>
                <w:lang w:val="hy-AM"/>
              </w:rPr>
              <w:t>՝</w:t>
            </w:r>
            <w:r w:rsidRPr="009B3416">
              <w:rPr>
                <w:rFonts w:ascii="GHEA Grapalat" w:hAnsi="GHEA Grapalat"/>
                <w:sz w:val="24"/>
                <w:szCs w:val="24"/>
                <w:lang w:val="hy-AM"/>
              </w:rPr>
              <w:t xml:space="preserve"> ներդրումների հետ կապված պետության ռիսկերը կառավարելու նպատակով առաջարկում ենք մշակել ներդրումների իրականացման ժամանակացույց, հստակ միջոցառումներով և կատարման ժամկետներով</w:t>
            </w:r>
            <w:r w:rsidRPr="009A1BE6">
              <w:rPr>
                <w:rFonts w:ascii="GHEA Grapalat" w:hAnsi="GHEA Grapalat"/>
                <w:sz w:val="24"/>
                <w:szCs w:val="24"/>
                <w:lang w:val="hy-AM"/>
              </w:rPr>
              <w:t xml:space="preserve"> (Ներդրումային ծրագրով ներկայացվել է միայն առաջին փուլի (2022-2023թթ.) աշխատանքների կատարման ժամկետները)</w:t>
            </w:r>
            <w:r w:rsidRPr="009B3416">
              <w:rPr>
                <w:rFonts w:ascii="GHEA Grapalat" w:hAnsi="GHEA Grapalat"/>
                <w:sz w:val="24"/>
                <w:szCs w:val="24"/>
                <w:lang w:val="hy-AM"/>
              </w:rPr>
              <w:t>:</w:t>
            </w:r>
            <w:r w:rsidRPr="009A1BE6">
              <w:rPr>
                <w:rFonts w:ascii="GHEA Grapalat" w:hAnsi="GHEA Grapalat"/>
                <w:sz w:val="24"/>
                <w:szCs w:val="24"/>
                <w:lang w:val="hy-AM"/>
              </w:rPr>
              <w:t xml:space="preserve"> Միաժամանակ </w:t>
            </w:r>
            <w:r w:rsidRPr="009F3974">
              <w:rPr>
                <w:rFonts w:ascii="GHEA Grapalat" w:hAnsi="GHEA Grapalat"/>
                <w:sz w:val="24"/>
                <w:szCs w:val="24"/>
                <w:lang w:val="hy-AM"/>
              </w:rPr>
              <w:t>բացահայտման կարիք ունի պետության կողմից նշված ժամանակահատվածում կառուցումը ավարտին չհասցնելու պարագայում ի՞նչ հետագա քայլեր և պատասխանատվության ի՞նչ մեխանիզմ է ենթադրվում:</w:t>
            </w:r>
          </w:p>
          <w:p w:rsidR="009F3974" w:rsidRPr="009A1BE6" w:rsidRDefault="009F3974" w:rsidP="009F3974">
            <w:pPr>
              <w:pStyle w:val="ListParagraph"/>
              <w:numPr>
                <w:ilvl w:val="0"/>
                <w:numId w:val="14"/>
              </w:numPr>
              <w:tabs>
                <w:tab w:val="left" w:pos="0"/>
              </w:tabs>
              <w:suppressAutoHyphens/>
              <w:spacing w:after="0" w:line="240" w:lineRule="auto"/>
              <w:ind w:left="0" w:firstLine="426"/>
              <w:jc w:val="both"/>
              <w:rPr>
                <w:rFonts w:ascii="GHEA Grapalat" w:hAnsi="GHEA Grapalat"/>
                <w:sz w:val="24"/>
                <w:szCs w:val="24"/>
                <w:lang w:val="hy-AM"/>
              </w:rPr>
            </w:pPr>
            <w:r w:rsidRPr="009F3974">
              <w:rPr>
                <w:rFonts w:ascii="GHEA Grapalat" w:hAnsi="GHEA Grapalat"/>
                <w:sz w:val="24"/>
                <w:szCs w:val="24"/>
                <w:lang w:val="hy-AM"/>
              </w:rPr>
              <w:t xml:space="preserve">Նախագծով պետության կողմից աջակցության տրամադրման շրջանակներում կառուցվող ենթակառուցվածքների նախնական արժեքը ներկայացվել է 550.5 մլն ՀՀ դրամ: Սակայն բացահայտված չէ արդյո՞ք իրականացվել են նախագծանախահաշվարկային աշխատանքներ, որոնց հիման վրա ստացվել է նշված գնահատականը, քանի որ, օրինակ գազաֆիկացման և ֆիքսված ինտերնետ կապի ենթակառուցվածքների կառուցման համար պահանջվող գումարները ներկայացվել են առանց համապատասխան հաշվարկ հիմնավորումների: Ընդ որում բոլոր ենթակառուցվածքների կառուցման ծախսերի մասով բացակայում են նաև գնագոյացման աղբյուրները: </w:t>
            </w:r>
          </w:p>
          <w:p w:rsidR="0068082A" w:rsidRPr="009F3974" w:rsidRDefault="0068082A" w:rsidP="009F3974">
            <w:pPr>
              <w:tabs>
                <w:tab w:val="left" w:pos="0"/>
              </w:tabs>
              <w:spacing w:after="0" w:line="240" w:lineRule="auto"/>
              <w:jc w:val="both"/>
              <w:rPr>
                <w:rFonts w:ascii="GHEA Grapalat" w:hAnsi="GHEA Grapalat"/>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FFFFFF"/>
            <w:vAlign w:val="center"/>
          </w:tcPr>
          <w:p w:rsidR="00A34E7D" w:rsidRDefault="00A34E7D" w:rsidP="00A34E7D">
            <w:pPr>
              <w:shd w:val="clear" w:color="auto" w:fill="FFFFFF"/>
              <w:tabs>
                <w:tab w:val="left" w:pos="156"/>
              </w:tabs>
              <w:spacing w:after="0" w:line="240" w:lineRule="auto"/>
              <w:ind w:left="345"/>
              <w:rPr>
                <w:rFonts w:ascii="GHEA Grapalat" w:hAnsi="GHEA Grapalat" w:cs="Arial"/>
                <w:b/>
                <w:sz w:val="24"/>
                <w:szCs w:val="24"/>
                <w:lang w:val="hy-AM"/>
              </w:rPr>
            </w:pPr>
          </w:p>
          <w:p w:rsidR="00A34E7D" w:rsidRDefault="00A34E7D" w:rsidP="00A34E7D">
            <w:pPr>
              <w:shd w:val="clear" w:color="auto" w:fill="FFFFFF"/>
              <w:tabs>
                <w:tab w:val="left" w:pos="156"/>
              </w:tabs>
              <w:spacing w:after="0" w:line="240" w:lineRule="auto"/>
              <w:ind w:left="345"/>
              <w:rPr>
                <w:rFonts w:ascii="GHEA Grapalat" w:hAnsi="GHEA Grapalat" w:cs="Arial"/>
                <w:b/>
                <w:sz w:val="24"/>
                <w:szCs w:val="24"/>
                <w:lang w:val="hy-AM"/>
              </w:rPr>
            </w:pPr>
          </w:p>
          <w:p w:rsidR="00A34E7D" w:rsidRDefault="00A34E7D" w:rsidP="00A34E7D">
            <w:pPr>
              <w:shd w:val="clear" w:color="auto" w:fill="FFFFFF"/>
              <w:tabs>
                <w:tab w:val="left" w:pos="156"/>
              </w:tabs>
              <w:spacing w:after="0" w:line="240" w:lineRule="auto"/>
              <w:ind w:left="345"/>
              <w:rPr>
                <w:rFonts w:ascii="GHEA Grapalat" w:hAnsi="GHEA Grapalat" w:cs="Arial"/>
                <w:b/>
                <w:sz w:val="24"/>
                <w:szCs w:val="24"/>
                <w:lang w:val="hy-AM"/>
              </w:rPr>
            </w:pPr>
          </w:p>
          <w:p w:rsidR="00A34E7D" w:rsidRDefault="00A34E7D" w:rsidP="00A34E7D">
            <w:pPr>
              <w:shd w:val="clear" w:color="auto" w:fill="FFFFFF"/>
              <w:tabs>
                <w:tab w:val="left" w:pos="156"/>
              </w:tabs>
              <w:spacing w:after="0" w:line="240" w:lineRule="auto"/>
              <w:ind w:left="345"/>
              <w:rPr>
                <w:rFonts w:ascii="GHEA Grapalat" w:hAnsi="GHEA Grapalat" w:cs="Arial"/>
                <w:b/>
                <w:sz w:val="24"/>
                <w:szCs w:val="24"/>
                <w:lang w:val="hy-AM"/>
              </w:rPr>
            </w:pPr>
          </w:p>
          <w:p w:rsidR="00A34E7D" w:rsidRDefault="00A34E7D" w:rsidP="00A34E7D">
            <w:pPr>
              <w:shd w:val="clear" w:color="auto" w:fill="FFFFFF"/>
              <w:tabs>
                <w:tab w:val="left" w:pos="156"/>
              </w:tabs>
              <w:spacing w:after="0" w:line="240" w:lineRule="auto"/>
              <w:ind w:left="345"/>
              <w:rPr>
                <w:rFonts w:ascii="GHEA Grapalat" w:hAnsi="GHEA Grapalat" w:cs="Arial"/>
                <w:b/>
                <w:sz w:val="24"/>
                <w:szCs w:val="24"/>
                <w:lang w:val="hy-AM"/>
              </w:rPr>
            </w:pPr>
          </w:p>
          <w:p w:rsidR="00A34E7D" w:rsidRDefault="00A34E7D" w:rsidP="00A34E7D">
            <w:pPr>
              <w:shd w:val="clear" w:color="auto" w:fill="FFFFFF"/>
              <w:tabs>
                <w:tab w:val="left" w:pos="156"/>
              </w:tabs>
              <w:spacing w:after="0" w:line="240" w:lineRule="auto"/>
              <w:ind w:left="345"/>
              <w:rPr>
                <w:rFonts w:ascii="GHEA Grapalat" w:hAnsi="GHEA Grapalat" w:cs="Arial"/>
                <w:b/>
                <w:sz w:val="24"/>
                <w:szCs w:val="24"/>
                <w:lang w:val="hy-AM"/>
              </w:rPr>
            </w:pPr>
          </w:p>
          <w:p w:rsidR="00A34E7D" w:rsidRDefault="00A34E7D" w:rsidP="00A34E7D">
            <w:pPr>
              <w:shd w:val="clear" w:color="auto" w:fill="FFFFFF"/>
              <w:tabs>
                <w:tab w:val="left" w:pos="156"/>
              </w:tabs>
              <w:spacing w:after="0" w:line="240" w:lineRule="auto"/>
              <w:ind w:left="345"/>
              <w:rPr>
                <w:rFonts w:ascii="GHEA Grapalat" w:hAnsi="GHEA Grapalat" w:cs="Arial"/>
                <w:b/>
                <w:sz w:val="24"/>
                <w:szCs w:val="24"/>
                <w:lang w:val="hy-AM"/>
              </w:rPr>
            </w:pPr>
          </w:p>
          <w:p w:rsidR="00C71FBE" w:rsidRDefault="00C71FBE" w:rsidP="00A34E7D">
            <w:pPr>
              <w:shd w:val="clear" w:color="auto" w:fill="FFFFFF"/>
              <w:tabs>
                <w:tab w:val="left" w:pos="156"/>
              </w:tabs>
              <w:spacing w:after="0" w:line="240" w:lineRule="auto"/>
              <w:ind w:left="345"/>
              <w:rPr>
                <w:rFonts w:ascii="GHEA Grapalat" w:hAnsi="GHEA Grapalat" w:cs="Arial"/>
                <w:b/>
                <w:sz w:val="24"/>
                <w:szCs w:val="24"/>
                <w:lang w:val="hy-AM"/>
              </w:rPr>
            </w:pPr>
          </w:p>
          <w:p w:rsidR="00C71FBE" w:rsidRDefault="00C71FBE" w:rsidP="00A34E7D">
            <w:pPr>
              <w:shd w:val="clear" w:color="auto" w:fill="FFFFFF"/>
              <w:tabs>
                <w:tab w:val="left" w:pos="156"/>
              </w:tabs>
              <w:spacing w:after="0" w:line="240" w:lineRule="auto"/>
              <w:ind w:left="345"/>
              <w:rPr>
                <w:rFonts w:ascii="GHEA Grapalat" w:hAnsi="GHEA Grapalat" w:cs="Arial"/>
                <w:b/>
                <w:sz w:val="24"/>
                <w:szCs w:val="24"/>
                <w:lang w:val="hy-AM"/>
              </w:rPr>
            </w:pPr>
          </w:p>
          <w:p w:rsidR="00C71FBE" w:rsidRDefault="00C71FBE" w:rsidP="00A34E7D">
            <w:pPr>
              <w:shd w:val="clear" w:color="auto" w:fill="FFFFFF"/>
              <w:tabs>
                <w:tab w:val="left" w:pos="156"/>
              </w:tabs>
              <w:spacing w:after="0" w:line="240" w:lineRule="auto"/>
              <w:ind w:left="345"/>
              <w:rPr>
                <w:rFonts w:ascii="GHEA Grapalat" w:hAnsi="GHEA Grapalat" w:cs="Arial"/>
                <w:b/>
                <w:sz w:val="24"/>
                <w:szCs w:val="24"/>
                <w:lang w:val="hy-AM"/>
              </w:rPr>
            </w:pPr>
          </w:p>
          <w:p w:rsidR="00C71FBE" w:rsidRDefault="00C71FBE" w:rsidP="00A34E7D">
            <w:pPr>
              <w:shd w:val="clear" w:color="auto" w:fill="FFFFFF"/>
              <w:tabs>
                <w:tab w:val="left" w:pos="156"/>
              </w:tabs>
              <w:spacing w:after="0" w:line="240" w:lineRule="auto"/>
              <w:ind w:left="345"/>
              <w:rPr>
                <w:rFonts w:ascii="GHEA Grapalat" w:hAnsi="GHEA Grapalat" w:cs="Arial"/>
                <w:b/>
                <w:sz w:val="24"/>
                <w:szCs w:val="24"/>
                <w:lang w:val="hy-AM"/>
              </w:rPr>
            </w:pPr>
          </w:p>
          <w:p w:rsidR="00C71FBE" w:rsidRDefault="00C71FBE" w:rsidP="00A34E7D">
            <w:pPr>
              <w:shd w:val="clear" w:color="auto" w:fill="FFFFFF"/>
              <w:tabs>
                <w:tab w:val="left" w:pos="156"/>
              </w:tabs>
              <w:spacing w:after="0" w:line="240" w:lineRule="auto"/>
              <w:ind w:left="345"/>
              <w:rPr>
                <w:rFonts w:ascii="GHEA Grapalat" w:hAnsi="GHEA Grapalat" w:cs="Arial"/>
                <w:b/>
                <w:sz w:val="24"/>
                <w:szCs w:val="24"/>
                <w:lang w:val="hy-AM"/>
              </w:rPr>
            </w:pPr>
          </w:p>
          <w:p w:rsidR="00C71FBE" w:rsidRDefault="00C71FBE" w:rsidP="00A34E7D">
            <w:pPr>
              <w:shd w:val="clear" w:color="auto" w:fill="FFFFFF"/>
              <w:tabs>
                <w:tab w:val="left" w:pos="156"/>
              </w:tabs>
              <w:spacing w:after="0" w:line="240" w:lineRule="auto"/>
              <w:ind w:left="345"/>
              <w:rPr>
                <w:rFonts w:ascii="GHEA Grapalat" w:hAnsi="GHEA Grapalat" w:cs="Arial"/>
                <w:b/>
                <w:sz w:val="24"/>
                <w:szCs w:val="24"/>
                <w:lang w:val="hy-AM"/>
              </w:rPr>
            </w:pPr>
          </w:p>
          <w:p w:rsidR="00C71FBE" w:rsidRDefault="00C71FBE" w:rsidP="00A34E7D">
            <w:pPr>
              <w:shd w:val="clear" w:color="auto" w:fill="FFFFFF"/>
              <w:tabs>
                <w:tab w:val="left" w:pos="156"/>
              </w:tabs>
              <w:spacing w:after="0" w:line="240" w:lineRule="auto"/>
              <w:ind w:left="345"/>
              <w:rPr>
                <w:rFonts w:ascii="GHEA Grapalat" w:hAnsi="GHEA Grapalat" w:cs="Arial"/>
                <w:b/>
                <w:sz w:val="24"/>
                <w:szCs w:val="24"/>
                <w:lang w:val="hy-AM"/>
              </w:rPr>
            </w:pPr>
          </w:p>
          <w:p w:rsidR="0068082A" w:rsidRDefault="00640DB4" w:rsidP="00A34E7D">
            <w:pPr>
              <w:shd w:val="clear" w:color="auto" w:fill="FFFFFF"/>
              <w:tabs>
                <w:tab w:val="left" w:pos="156"/>
              </w:tabs>
              <w:spacing w:after="0" w:line="240" w:lineRule="auto"/>
              <w:ind w:left="345"/>
              <w:rPr>
                <w:rFonts w:ascii="GHEA Grapalat" w:hAnsi="GHEA Grapalat" w:cs="Arial"/>
                <w:b/>
                <w:sz w:val="24"/>
                <w:szCs w:val="24"/>
                <w:lang w:val="hy-AM"/>
              </w:rPr>
            </w:pPr>
            <w:r>
              <w:rPr>
                <w:rFonts w:ascii="GHEA Grapalat" w:hAnsi="GHEA Grapalat" w:cs="Arial"/>
                <w:b/>
                <w:sz w:val="24"/>
                <w:szCs w:val="24"/>
                <w:lang w:val="hy-AM"/>
              </w:rPr>
              <w:t>1</w:t>
            </w:r>
            <w:r>
              <w:rPr>
                <w:rFonts w:ascii="Times New Roman" w:hAnsi="Times New Roman"/>
                <w:b/>
                <w:sz w:val="24"/>
                <w:szCs w:val="24"/>
                <w:lang w:val="hy-AM"/>
              </w:rPr>
              <w:t>․</w:t>
            </w:r>
            <w:r w:rsidR="00A34E7D">
              <w:rPr>
                <w:rFonts w:ascii="GHEA Grapalat" w:hAnsi="GHEA Grapalat" w:cs="Arial"/>
                <w:b/>
                <w:sz w:val="24"/>
                <w:szCs w:val="24"/>
                <w:lang w:val="hy-AM"/>
              </w:rPr>
              <w:t>Ծրագրի իրականացման ընթացքում համապատասխան հարցումները կարվեն։</w:t>
            </w:r>
          </w:p>
          <w:p w:rsidR="00640DB4" w:rsidRDefault="00640DB4" w:rsidP="00A34E7D">
            <w:pPr>
              <w:shd w:val="clear" w:color="auto" w:fill="FFFFFF"/>
              <w:tabs>
                <w:tab w:val="left" w:pos="156"/>
              </w:tabs>
              <w:spacing w:after="0" w:line="240" w:lineRule="auto"/>
              <w:ind w:left="345"/>
              <w:rPr>
                <w:rFonts w:ascii="GHEA Grapalat" w:hAnsi="GHEA Grapalat" w:cs="Arial"/>
                <w:b/>
                <w:sz w:val="24"/>
                <w:szCs w:val="24"/>
                <w:lang w:val="hy-AM"/>
              </w:rPr>
            </w:pPr>
          </w:p>
          <w:p w:rsidR="00640DB4" w:rsidRDefault="00640DB4" w:rsidP="00A34E7D">
            <w:pPr>
              <w:shd w:val="clear" w:color="auto" w:fill="FFFFFF"/>
              <w:tabs>
                <w:tab w:val="left" w:pos="156"/>
              </w:tabs>
              <w:spacing w:after="0" w:line="240" w:lineRule="auto"/>
              <w:ind w:left="345"/>
              <w:rPr>
                <w:rFonts w:ascii="GHEA Grapalat" w:hAnsi="GHEA Grapalat" w:cs="Arial"/>
                <w:b/>
                <w:sz w:val="24"/>
                <w:szCs w:val="24"/>
                <w:lang w:val="hy-AM"/>
              </w:rPr>
            </w:pPr>
          </w:p>
          <w:p w:rsidR="00A34E7D" w:rsidRDefault="00A34E7D" w:rsidP="00A34E7D">
            <w:pPr>
              <w:shd w:val="clear" w:color="auto" w:fill="FFFFFF"/>
              <w:tabs>
                <w:tab w:val="left" w:pos="156"/>
              </w:tabs>
              <w:spacing w:after="0" w:line="240" w:lineRule="auto"/>
              <w:ind w:left="345"/>
              <w:rPr>
                <w:rFonts w:ascii="GHEA Grapalat" w:hAnsi="GHEA Grapalat" w:cs="Arial"/>
                <w:b/>
                <w:sz w:val="24"/>
                <w:szCs w:val="24"/>
                <w:lang w:val="hy-AM"/>
              </w:rPr>
            </w:pPr>
          </w:p>
          <w:p w:rsidR="00A34E7D" w:rsidRDefault="00A34E7D" w:rsidP="009F3974">
            <w:pPr>
              <w:shd w:val="clear" w:color="auto" w:fill="FFFFFF"/>
              <w:tabs>
                <w:tab w:val="left" w:pos="156"/>
              </w:tabs>
              <w:spacing w:after="0" w:line="240" w:lineRule="auto"/>
              <w:jc w:val="center"/>
              <w:rPr>
                <w:rFonts w:ascii="GHEA Grapalat" w:hAnsi="GHEA Grapalat" w:cs="Arial"/>
                <w:b/>
                <w:sz w:val="24"/>
                <w:szCs w:val="24"/>
                <w:lang w:val="hy-AM"/>
              </w:rPr>
            </w:pPr>
          </w:p>
          <w:p w:rsidR="00A34E7D" w:rsidRDefault="00A34E7D" w:rsidP="009F3974">
            <w:pPr>
              <w:shd w:val="clear" w:color="auto" w:fill="FFFFFF"/>
              <w:tabs>
                <w:tab w:val="left" w:pos="156"/>
              </w:tabs>
              <w:spacing w:after="0" w:line="240" w:lineRule="auto"/>
              <w:jc w:val="center"/>
              <w:rPr>
                <w:rFonts w:ascii="GHEA Grapalat" w:hAnsi="GHEA Grapalat" w:cs="Arial"/>
                <w:b/>
                <w:sz w:val="24"/>
                <w:szCs w:val="24"/>
                <w:lang w:val="hy-AM"/>
              </w:rPr>
            </w:pPr>
          </w:p>
          <w:p w:rsidR="00C71FBE" w:rsidRDefault="00C71FBE" w:rsidP="00A34E7D">
            <w:pPr>
              <w:shd w:val="clear" w:color="auto" w:fill="FFFFFF"/>
              <w:tabs>
                <w:tab w:val="left" w:pos="156"/>
              </w:tabs>
              <w:spacing w:after="0" w:line="240" w:lineRule="auto"/>
              <w:ind w:left="345"/>
              <w:rPr>
                <w:rFonts w:ascii="GHEA Grapalat" w:hAnsi="GHEA Grapalat" w:cs="Arial"/>
                <w:b/>
                <w:sz w:val="24"/>
                <w:szCs w:val="24"/>
                <w:lang w:val="hy-AM"/>
              </w:rPr>
            </w:pPr>
          </w:p>
          <w:p w:rsidR="00C71FBE" w:rsidRDefault="00C71FBE" w:rsidP="00A34E7D">
            <w:pPr>
              <w:shd w:val="clear" w:color="auto" w:fill="FFFFFF"/>
              <w:tabs>
                <w:tab w:val="left" w:pos="156"/>
              </w:tabs>
              <w:spacing w:after="0" w:line="240" w:lineRule="auto"/>
              <w:ind w:left="345"/>
              <w:rPr>
                <w:rFonts w:ascii="GHEA Grapalat" w:hAnsi="GHEA Grapalat" w:cs="Arial"/>
                <w:b/>
                <w:sz w:val="24"/>
                <w:szCs w:val="24"/>
                <w:lang w:val="hy-AM"/>
              </w:rPr>
            </w:pPr>
          </w:p>
          <w:p w:rsidR="00C71FBE" w:rsidRDefault="00C71FBE" w:rsidP="00A34E7D">
            <w:pPr>
              <w:shd w:val="clear" w:color="auto" w:fill="FFFFFF"/>
              <w:tabs>
                <w:tab w:val="left" w:pos="156"/>
              </w:tabs>
              <w:spacing w:after="0" w:line="240" w:lineRule="auto"/>
              <w:ind w:left="345"/>
              <w:rPr>
                <w:rFonts w:ascii="GHEA Grapalat" w:hAnsi="GHEA Grapalat" w:cs="Arial"/>
                <w:b/>
                <w:sz w:val="24"/>
                <w:szCs w:val="24"/>
                <w:lang w:val="hy-AM"/>
              </w:rPr>
            </w:pPr>
          </w:p>
          <w:p w:rsidR="00C71FBE" w:rsidRDefault="00C71FBE" w:rsidP="00A34E7D">
            <w:pPr>
              <w:shd w:val="clear" w:color="auto" w:fill="FFFFFF"/>
              <w:tabs>
                <w:tab w:val="left" w:pos="156"/>
              </w:tabs>
              <w:spacing w:after="0" w:line="240" w:lineRule="auto"/>
              <w:ind w:left="345"/>
              <w:rPr>
                <w:rFonts w:ascii="GHEA Grapalat" w:hAnsi="GHEA Grapalat" w:cs="Arial"/>
                <w:b/>
                <w:sz w:val="24"/>
                <w:szCs w:val="24"/>
                <w:lang w:val="hy-AM"/>
              </w:rPr>
            </w:pPr>
          </w:p>
          <w:p w:rsidR="00C71FBE" w:rsidRDefault="00C71FBE" w:rsidP="00A34E7D">
            <w:pPr>
              <w:shd w:val="clear" w:color="auto" w:fill="FFFFFF"/>
              <w:tabs>
                <w:tab w:val="left" w:pos="156"/>
              </w:tabs>
              <w:spacing w:after="0" w:line="240" w:lineRule="auto"/>
              <w:ind w:left="345"/>
              <w:rPr>
                <w:rFonts w:ascii="GHEA Grapalat" w:hAnsi="GHEA Grapalat" w:cs="Arial"/>
                <w:b/>
                <w:sz w:val="24"/>
                <w:szCs w:val="24"/>
                <w:lang w:val="hy-AM"/>
              </w:rPr>
            </w:pPr>
          </w:p>
          <w:p w:rsidR="00C71FBE" w:rsidRDefault="00C71FBE" w:rsidP="00A34E7D">
            <w:pPr>
              <w:shd w:val="clear" w:color="auto" w:fill="FFFFFF"/>
              <w:tabs>
                <w:tab w:val="left" w:pos="156"/>
              </w:tabs>
              <w:spacing w:after="0" w:line="240" w:lineRule="auto"/>
              <w:ind w:left="345"/>
              <w:rPr>
                <w:rFonts w:ascii="GHEA Grapalat" w:hAnsi="GHEA Grapalat" w:cs="Arial"/>
                <w:b/>
                <w:sz w:val="24"/>
                <w:szCs w:val="24"/>
                <w:lang w:val="hy-AM"/>
              </w:rPr>
            </w:pPr>
          </w:p>
          <w:p w:rsidR="00C71FBE" w:rsidRDefault="00C71FBE" w:rsidP="00A34E7D">
            <w:pPr>
              <w:shd w:val="clear" w:color="auto" w:fill="FFFFFF"/>
              <w:tabs>
                <w:tab w:val="left" w:pos="156"/>
              </w:tabs>
              <w:spacing w:after="0" w:line="240" w:lineRule="auto"/>
              <w:ind w:left="345"/>
              <w:rPr>
                <w:rFonts w:ascii="GHEA Grapalat" w:hAnsi="GHEA Grapalat" w:cs="Arial"/>
                <w:b/>
                <w:sz w:val="24"/>
                <w:szCs w:val="24"/>
                <w:lang w:val="hy-AM"/>
              </w:rPr>
            </w:pPr>
          </w:p>
          <w:p w:rsidR="00C71FBE" w:rsidRDefault="00C71FBE" w:rsidP="00A34E7D">
            <w:pPr>
              <w:shd w:val="clear" w:color="auto" w:fill="FFFFFF"/>
              <w:tabs>
                <w:tab w:val="left" w:pos="156"/>
              </w:tabs>
              <w:spacing w:after="0" w:line="240" w:lineRule="auto"/>
              <w:ind w:left="345"/>
              <w:rPr>
                <w:rFonts w:ascii="GHEA Grapalat" w:hAnsi="GHEA Grapalat" w:cs="Arial"/>
                <w:b/>
                <w:sz w:val="24"/>
                <w:szCs w:val="24"/>
                <w:lang w:val="hy-AM"/>
              </w:rPr>
            </w:pPr>
          </w:p>
          <w:p w:rsidR="00C71FBE" w:rsidRDefault="00C71FBE" w:rsidP="00A34E7D">
            <w:pPr>
              <w:shd w:val="clear" w:color="auto" w:fill="FFFFFF"/>
              <w:tabs>
                <w:tab w:val="left" w:pos="156"/>
              </w:tabs>
              <w:spacing w:after="0" w:line="240" w:lineRule="auto"/>
              <w:ind w:left="345"/>
              <w:rPr>
                <w:rFonts w:ascii="GHEA Grapalat" w:hAnsi="GHEA Grapalat" w:cs="Arial"/>
                <w:b/>
                <w:sz w:val="24"/>
                <w:szCs w:val="24"/>
                <w:lang w:val="hy-AM"/>
              </w:rPr>
            </w:pPr>
          </w:p>
          <w:p w:rsidR="00C71FBE" w:rsidRDefault="00C71FBE" w:rsidP="00A34E7D">
            <w:pPr>
              <w:shd w:val="clear" w:color="auto" w:fill="FFFFFF"/>
              <w:tabs>
                <w:tab w:val="left" w:pos="156"/>
              </w:tabs>
              <w:spacing w:after="0" w:line="240" w:lineRule="auto"/>
              <w:ind w:left="345"/>
              <w:rPr>
                <w:rFonts w:ascii="GHEA Grapalat" w:hAnsi="GHEA Grapalat" w:cs="Arial"/>
                <w:b/>
                <w:sz w:val="24"/>
                <w:szCs w:val="24"/>
                <w:lang w:val="hy-AM"/>
              </w:rPr>
            </w:pPr>
          </w:p>
          <w:p w:rsidR="00C71FBE" w:rsidRDefault="00C71FBE" w:rsidP="00A34E7D">
            <w:pPr>
              <w:shd w:val="clear" w:color="auto" w:fill="FFFFFF"/>
              <w:tabs>
                <w:tab w:val="left" w:pos="156"/>
              </w:tabs>
              <w:spacing w:after="0" w:line="240" w:lineRule="auto"/>
              <w:ind w:left="345"/>
              <w:rPr>
                <w:rFonts w:ascii="GHEA Grapalat" w:hAnsi="GHEA Grapalat" w:cs="Arial"/>
                <w:b/>
                <w:sz w:val="24"/>
                <w:szCs w:val="24"/>
                <w:lang w:val="hy-AM"/>
              </w:rPr>
            </w:pPr>
          </w:p>
          <w:p w:rsidR="00C71FBE" w:rsidRDefault="00C71FBE" w:rsidP="00A34E7D">
            <w:pPr>
              <w:shd w:val="clear" w:color="auto" w:fill="FFFFFF"/>
              <w:tabs>
                <w:tab w:val="left" w:pos="156"/>
              </w:tabs>
              <w:spacing w:after="0" w:line="240" w:lineRule="auto"/>
              <w:ind w:left="345"/>
              <w:rPr>
                <w:rFonts w:ascii="GHEA Grapalat" w:hAnsi="GHEA Grapalat" w:cs="Arial"/>
                <w:b/>
                <w:sz w:val="24"/>
                <w:szCs w:val="24"/>
                <w:lang w:val="hy-AM"/>
              </w:rPr>
            </w:pPr>
          </w:p>
          <w:p w:rsidR="00C71FBE" w:rsidRDefault="00C71FBE" w:rsidP="00A34E7D">
            <w:pPr>
              <w:shd w:val="clear" w:color="auto" w:fill="FFFFFF"/>
              <w:tabs>
                <w:tab w:val="left" w:pos="156"/>
              </w:tabs>
              <w:spacing w:after="0" w:line="240" w:lineRule="auto"/>
              <w:ind w:left="345"/>
              <w:rPr>
                <w:rFonts w:ascii="GHEA Grapalat" w:hAnsi="GHEA Grapalat" w:cs="Arial"/>
                <w:b/>
                <w:sz w:val="24"/>
                <w:szCs w:val="24"/>
                <w:lang w:val="hy-AM"/>
              </w:rPr>
            </w:pPr>
          </w:p>
          <w:p w:rsidR="00A34E7D" w:rsidRDefault="00640DB4" w:rsidP="00640DB4">
            <w:pPr>
              <w:shd w:val="clear" w:color="auto" w:fill="FFFFFF"/>
              <w:tabs>
                <w:tab w:val="left" w:pos="156"/>
              </w:tabs>
              <w:spacing w:after="0" w:line="240" w:lineRule="auto"/>
              <w:ind w:left="342"/>
              <w:rPr>
                <w:rFonts w:ascii="GHEA Grapalat" w:hAnsi="GHEA Grapalat" w:cs="Arial"/>
                <w:b/>
                <w:sz w:val="24"/>
                <w:szCs w:val="24"/>
                <w:lang w:val="hy-AM"/>
              </w:rPr>
            </w:pPr>
            <w:r>
              <w:rPr>
                <w:rFonts w:ascii="Times New Roman" w:hAnsi="Times New Roman"/>
                <w:b/>
                <w:sz w:val="24"/>
                <w:szCs w:val="24"/>
                <w:lang w:val="hy-AM"/>
              </w:rPr>
              <w:lastRenderedPageBreak/>
              <w:t>2․</w:t>
            </w:r>
            <w:r w:rsidR="00A34E7D">
              <w:rPr>
                <w:rFonts w:ascii="GHEA Grapalat" w:hAnsi="GHEA Grapalat" w:cs="Arial"/>
                <w:b/>
                <w:sz w:val="24"/>
                <w:szCs w:val="24"/>
                <w:lang w:val="hy-AM"/>
              </w:rPr>
              <w:t>Դիտարկվում է Ծրագրի ընթացքում կատարված ներդրումների ամբողջական գումարը։</w:t>
            </w:r>
          </w:p>
          <w:p w:rsidR="002C43D8" w:rsidRDefault="002C43D8" w:rsidP="00A34E7D">
            <w:pPr>
              <w:shd w:val="clear" w:color="auto" w:fill="FFFFFF"/>
              <w:tabs>
                <w:tab w:val="left" w:pos="156"/>
              </w:tabs>
              <w:spacing w:after="0" w:line="240" w:lineRule="auto"/>
              <w:ind w:left="345"/>
              <w:rPr>
                <w:rFonts w:ascii="GHEA Grapalat" w:hAnsi="GHEA Grapalat" w:cs="Arial"/>
                <w:b/>
                <w:sz w:val="24"/>
                <w:szCs w:val="24"/>
                <w:lang w:val="hy-AM"/>
              </w:rPr>
            </w:pPr>
          </w:p>
          <w:p w:rsidR="002C43D8" w:rsidRDefault="002C43D8" w:rsidP="00A34E7D">
            <w:pPr>
              <w:shd w:val="clear" w:color="auto" w:fill="FFFFFF"/>
              <w:tabs>
                <w:tab w:val="left" w:pos="156"/>
              </w:tabs>
              <w:spacing w:after="0" w:line="240" w:lineRule="auto"/>
              <w:ind w:left="345"/>
              <w:rPr>
                <w:rFonts w:ascii="GHEA Grapalat" w:hAnsi="GHEA Grapalat" w:cs="Arial"/>
                <w:b/>
                <w:sz w:val="24"/>
                <w:szCs w:val="24"/>
                <w:lang w:val="hy-AM"/>
              </w:rPr>
            </w:pPr>
          </w:p>
          <w:p w:rsidR="002C43D8" w:rsidRDefault="002C43D8" w:rsidP="00A34E7D">
            <w:pPr>
              <w:shd w:val="clear" w:color="auto" w:fill="FFFFFF"/>
              <w:tabs>
                <w:tab w:val="left" w:pos="156"/>
              </w:tabs>
              <w:spacing w:after="0" w:line="240" w:lineRule="auto"/>
              <w:ind w:left="345"/>
              <w:rPr>
                <w:rFonts w:ascii="GHEA Grapalat" w:hAnsi="GHEA Grapalat" w:cs="Arial"/>
                <w:b/>
                <w:sz w:val="24"/>
                <w:szCs w:val="24"/>
                <w:lang w:val="hy-AM"/>
              </w:rPr>
            </w:pPr>
          </w:p>
          <w:p w:rsidR="002C43D8" w:rsidRPr="00640DB4" w:rsidRDefault="00640DB4" w:rsidP="00A34E7D">
            <w:pPr>
              <w:shd w:val="clear" w:color="auto" w:fill="FFFFFF"/>
              <w:tabs>
                <w:tab w:val="left" w:pos="156"/>
              </w:tabs>
              <w:spacing w:after="0" w:line="240" w:lineRule="auto"/>
              <w:ind w:left="345"/>
              <w:rPr>
                <w:rFonts w:ascii="Times New Roman" w:hAnsi="Times New Roman"/>
                <w:b/>
                <w:sz w:val="24"/>
                <w:szCs w:val="24"/>
                <w:lang w:val="hy-AM"/>
              </w:rPr>
            </w:pPr>
            <w:r>
              <w:rPr>
                <w:rFonts w:ascii="GHEA Grapalat" w:hAnsi="GHEA Grapalat" w:cs="Arial"/>
                <w:b/>
                <w:sz w:val="24"/>
                <w:szCs w:val="24"/>
                <w:lang w:val="hy-AM"/>
              </w:rPr>
              <w:t>3</w:t>
            </w:r>
            <w:r>
              <w:rPr>
                <w:rFonts w:ascii="Times New Roman" w:hAnsi="Times New Roman"/>
                <w:b/>
                <w:sz w:val="24"/>
                <w:szCs w:val="24"/>
                <w:lang w:val="hy-AM"/>
              </w:rPr>
              <w:t>․ Փոխհատուցման մեխանիզմները ներկայացվելու են Պատասխանատու մարմնի և Ընկերության հետ կնքվող պայմանագրով։</w:t>
            </w:r>
          </w:p>
          <w:p w:rsidR="002C43D8" w:rsidRDefault="002C43D8" w:rsidP="00A34E7D">
            <w:pPr>
              <w:shd w:val="clear" w:color="auto" w:fill="FFFFFF"/>
              <w:tabs>
                <w:tab w:val="left" w:pos="156"/>
              </w:tabs>
              <w:spacing w:after="0" w:line="240" w:lineRule="auto"/>
              <w:ind w:left="345"/>
              <w:rPr>
                <w:rFonts w:ascii="GHEA Grapalat" w:hAnsi="GHEA Grapalat" w:cs="Arial"/>
                <w:b/>
                <w:sz w:val="24"/>
                <w:szCs w:val="24"/>
                <w:lang w:val="hy-AM"/>
              </w:rPr>
            </w:pPr>
          </w:p>
          <w:p w:rsidR="002C43D8" w:rsidRDefault="002C43D8" w:rsidP="00A34E7D">
            <w:pPr>
              <w:shd w:val="clear" w:color="auto" w:fill="FFFFFF"/>
              <w:tabs>
                <w:tab w:val="left" w:pos="156"/>
              </w:tabs>
              <w:spacing w:after="0" w:line="240" w:lineRule="auto"/>
              <w:ind w:left="345"/>
              <w:rPr>
                <w:rFonts w:ascii="GHEA Grapalat" w:hAnsi="GHEA Grapalat" w:cs="Arial"/>
                <w:b/>
                <w:sz w:val="24"/>
                <w:szCs w:val="24"/>
                <w:lang w:val="hy-AM"/>
              </w:rPr>
            </w:pPr>
          </w:p>
          <w:p w:rsidR="002C43D8" w:rsidRDefault="00640DB4" w:rsidP="00FF363D">
            <w:pPr>
              <w:shd w:val="clear" w:color="auto" w:fill="FFFFFF"/>
              <w:tabs>
                <w:tab w:val="left" w:pos="156"/>
              </w:tabs>
              <w:spacing w:after="0" w:line="240" w:lineRule="auto"/>
              <w:ind w:left="435"/>
              <w:rPr>
                <w:rFonts w:ascii="GHEA Grapalat" w:hAnsi="GHEA Grapalat" w:cs="Arial"/>
                <w:b/>
                <w:sz w:val="24"/>
                <w:szCs w:val="24"/>
                <w:lang w:val="hy-AM"/>
              </w:rPr>
            </w:pPr>
            <w:r>
              <w:rPr>
                <w:rFonts w:ascii="GHEA Grapalat" w:hAnsi="GHEA Grapalat" w:cs="Arial"/>
                <w:b/>
                <w:sz w:val="24"/>
                <w:szCs w:val="24"/>
                <w:lang w:val="hy-AM"/>
              </w:rPr>
              <w:t>4</w:t>
            </w:r>
            <w:r>
              <w:rPr>
                <w:rFonts w:ascii="Times New Roman" w:hAnsi="Times New Roman"/>
                <w:b/>
                <w:sz w:val="24"/>
                <w:szCs w:val="24"/>
                <w:lang w:val="hy-AM"/>
              </w:rPr>
              <w:t>․</w:t>
            </w:r>
            <w:r w:rsidR="0082199B">
              <w:rPr>
                <w:rFonts w:ascii="GHEA Grapalat" w:hAnsi="GHEA Grapalat" w:cs="Arial"/>
                <w:b/>
                <w:sz w:val="24"/>
                <w:szCs w:val="24"/>
                <w:lang w:val="hy-AM"/>
              </w:rPr>
              <w:t xml:space="preserve">ժամկետների խախտմամբ պատասխանատվության և </w:t>
            </w:r>
            <w:r w:rsidR="002C43D8">
              <w:rPr>
                <w:rFonts w:ascii="GHEA Grapalat" w:hAnsi="GHEA Grapalat" w:cs="Arial"/>
                <w:b/>
                <w:sz w:val="24"/>
                <w:szCs w:val="24"/>
                <w:lang w:val="hy-AM"/>
              </w:rPr>
              <w:t xml:space="preserve">փոխհատուցման մեխանիզմները </w:t>
            </w:r>
            <w:r w:rsidR="0082199B">
              <w:rPr>
                <w:rFonts w:ascii="GHEA Grapalat" w:hAnsi="GHEA Grapalat" w:cs="Arial"/>
                <w:b/>
                <w:sz w:val="24"/>
                <w:szCs w:val="24"/>
                <w:lang w:val="hy-AM"/>
              </w:rPr>
              <w:t>սահման</w:t>
            </w:r>
            <w:r>
              <w:rPr>
                <w:rFonts w:ascii="GHEA Grapalat" w:hAnsi="GHEA Grapalat" w:cs="Arial"/>
                <w:b/>
                <w:sz w:val="24"/>
                <w:szCs w:val="24"/>
                <w:lang w:val="hy-AM"/>
              </w:rPr>
              <w:t>վելու են</w:t>
            </w:r>
            <w:r w:rsidR="0082199B">
              <w:rPr>
                <w:rFonts w:ascii="GHEA Grapalat" w:hAnsi="GHEA Grapalat" w:cs="Arial"/>
                <w:b/>
                <w:sz w:val="24"/>
                <w:szCs w:val="24"/>
                <w:lang w:val="hy-AM"/>
              </w:rPr>
              <w:t xml:space="preserve"> ներդրողի հետ կնքվող պայմանագրի շրջանակներում։</w:t>
            </w:r>
          </w:p>
          <w:p w:rsidR="00640DB4" w:rsidRDefault="00640DB4" w:rsidP="00FF363D">
            <w:pPr>
              <w:shd w:val="clear" w:color="auto" w:fill="FFFFFF"/>
              <w:tabs>
                <w:tab w:val="left" w:pos="156"/>
              </w:tabs>
              <w:spacing w:after="0" w:line="240" w:lineRule="auto"/>
              <w:ind w:left="435"/>
              <w:rPr>
                <w:rFonts w:ascii="GHEA Grapalat" w:hAnsi="GHEA Grapalat" w:cs="Arial"/>
                <w:b/>
                <w:sz w:val="24"/>
                <w:szCs w:val="24"/>
                <w:lang w:val="hy-AM"/>
              </w:rPr>
            </w:pPr>
          </w:p>
          <w:p w:rsidR="00640DB4" w:rsidRDefault="00640DB4" w:rsidP="00FF363D">
            <w:pPr>
              <w:shd w:val="clear" w:color="auto" w:fill="FFFFFF"/>
              <w:tabs>
                <w:tab w:val="left" w:pos="156"/>
              </w:tabs>
              <w:spacing w:after="0" w:line="240" w:lineRule="auto"/>
              <w:ind w:left="435"/>
              <w:rPr>
                <w:rFonts w:ascii="Times New Roman" w:hAnsi="Times New Roman"/>
                <w:b/>
                <w:sz w:val="24"/>
                <w:szCs w:val="24"/>
                <w:lang w:val="hy-AM"/>
              </w:rPr>
            </w:pPr>
            <w:r>
              <w:rPr>
                <w:rFonts w:ascii="GHEA Grapalat" w:hAnsi="GHEA Grapalat" w:cs="Arial"/>
                <w:b/>
                <w:sz w:val="24"/>
                <w:szCs w:val="24"/>
                <w:lang w:val="hy-AM"/>
              </w:rPr>
              <w:t>5</w:t>
            </w:r>
            <w:r>
              <w:rPr>
                <w:rFonts w:ascii="Times New Roman" w:hAnsi="Times New Roman"/>
                <w:b/>
                <w:sz w:val="24"/>
                <w:szCs w:val="24"/>
                <w:lang w:val="hy-AM"/>
              </w:rPr>
              <w:t>․Ուժը կորցրած է ճանաչվել այս կետը։ Փոփոխություն է կատարվել Որոշման մեջ, համաձայն որի երաշխիքը տրամադրվում է որոշումը ընդունելուց հետո 10-օրյա ժամկետում՝ ենթակառուցվածքի չափով։</w:t>
            </w:r>
          </w:p>
          <w:p w:rsidR="00640DB4" w:rsidRDefault="00640DB4" w:rsidP="00FF363D">
            <w:pPr>
              <w:shd w:val="clear" w:color="auto" w:fill="FFFFFF"/>
              <w:tabs>
                <w:tab w:val="left" w:pos="156"/>
              </w:tabs>
              <w:spacing w:after="0" w:line="240" w:lineRule="auto"/>
              <w:ind w:left="435"/>
              <w:rPr>
                <w:rFonts w:ascii="Times New Roman" w:hAnsi="Times New Roman"/>
                <w:b/>
                <w:sz w:val="24"/>
                <w:szCs w:val="24"/>
                <w:lang w:val="hy-AM"/>
              </w:rPr>
            </w:pPr>
          </w:p>
          <w:p w:rsidR="00640DB4" w:rsidRDefault="00640DB4" w:rsidP="00FF363D">
            <w:pPr>
              <w:shd w:val="clear" w:color="auto" w:fill="FFFFFF"/>
              <w:tabs>
                <w:tab w:val="left" w:pos="156"/>
              </w:tabs>
              <w:spacing w:after="0" w:line="240" w:lineRule="auto"/>
              <w:ind w:left="435"/>
              <w:rPr>
                <w:rFonts w:ascii="Times New Roman" w:hAnsi="Times New Roman"/>
                <w:b/>
                <w:sz w:val="24"/>
                <w:szCs w:val="24"/>
                <w:lang w:val="hy-AM"/>
              </w:rPr>
            </w:pPr>
            <w:r>
              <w:rPr>
                <w:rFonts w:ascii="Times New Roman" w:hAnsi="Times New Roman"/>
                <w:b/>
                <w:sz w:val="24"/>
                <w:szCs w:val="24"/>
                <w:lang w:val="hy-AM"/>
              </w:rPr>
              <w:t>6․Տեղեկատվությունը տրված է Հավելված 1-ով։ Պատասխանատու մարմին է հանդիսանում այն գերատեսչությունը, որը կնքում է Ընկերության հետ պայմանագիր։</w:t>
            </w:r>
          </w:p>
          <w:p w:rsidR="00640DB4" w:rsidRDefault="00640DB4" w:rsidP="00FF363D">
            <w:pPr>
              <w:shd w:val="clear" w:color="auto" w:fill="FFFFFF"/>
              <w:tabs>
                <w:tab w:val="left" w:pos="156"/>
              </w:tabs>
              <w:spacing w:after="0" w:line="240" w:lineRule="auto"/>
              <w:ind w:left="435"/>
              <w:rPr>
                <w:rFonts w:ascii="Times New Roman" w:hAnsi="Times New Roman"/>
                <w:b/>
                <w:sz w:val="24"/>
                <w:szCs w:val="24"/>
                <w:lang w:val="hy-AM"/>
              </w:rPr>
            </w:pPr>
          </w:p>
          <w:p w:rsidR="00640DB4" w:rsidRDefault="00640DB4" w:rsidP="00FF363D">
            <w:pPr>
              <w:shd w:val="clear" w:color="auto" w:fill="FFFFFF"/>
              <w:tabs>
                <w:tab w:val="left" w:pos="156"/>
              </w:tabs>
              <w:spacing w:after="0" w:line="240" w:lineRule="auto"/>
              <w:ind w:left="435"/>
              <w:rPr>
                <w:rFonts w:ascii="Times New Roman" w:hAnsi="Times New Roman"/>
                <w:b/>
                <w:sz w:val="24"/>
                <w:szCs w:val="24"/>
                <w:lang w:val="hy-AM"/>
              </w:rPr>
            </w:pPr>
          </w:p>
          <w:p w:rsidR="00640DB4" w:rsidRDefault="00640DB4" w:rsidP="00FF363D">
            <w:pPr>
              <w:shd w:val="clear" w:color="auto" w:fill="FFFFFF"/>
              <w:tabs>
                <w:tab w:val="left" w:pos="156"/>
              </w:tabs>
              <w:spacing w:after="0" w:line="240" w:lineRule="auto"/>
              <w:ind w:left="435"/>
              <w:rPr>
                <w:rFonts w:ascii="Times New Roman" w:hAnsi="Times New Roman"/>
                <w:b/>
                <w:sz w:val="24"/>
                <w:szCs w:val="24"/>
                <w:lang w:val="hy-AM"/>
              </w:rPr>
            </w:pPr>
            <w:r>
              <w:rPr>
                <w:rFonts w:ascii="Times New Roman" w:hAnsi="Times New Roman"/>
                <w:b/>
                <w:sz w:val="24"/>
                <w:szCs w:val="24"/>
                <w:lang w:val="hy-AM"/>
              </w:rPr>
              <w:t>7․Ժամկետը երկարաձգվել է մինչև 2024թ․ մարտի 15։</w:t>
            </w:r>
          </w:p>
          <w:p w:rsidR="00640DB4" w:rsidRDefault="00640DB4" w:rsidP="00FF363D">
            <w:pPr>
              <w:shd w:val="clear" w:color="auto" w:fill="FFFFFF"/>
              <w:tabs>
                <w:tab w:val="left" w:pos="156"/>
              </w:tabs>
              <w:spacing w:after="0" w:line="240" w:lineRule="auto"/>
              <w:ind w:left="435"/>
              <w:rPr>
                <w:rFonts w:ascii="Times New Roman" w:hAnsi="Times New Roman"/>
                <w:b/>
                <w:sz w:val="24"/>
                <w:szCs w:val="24"/>
                <w:lang w:val="hy-AM"/>
              </w:rPr>
            </w:pPr>
          </w:p>
          <w:p w:rsidR="00640DB4" w:rsidRDefault="00640DB4" w:rsidP="00FF363D">
            <w:pPr>
              <w:shd w:val="clear" w:color="auto" w:fill="FFFFFF"/>
              <w:tabs>
                <w:tab w:val="left" w:pos="156"/>
              </w:tabs>
              <w:spacing w:after="0" w:line="240" w:lineRule="auto"/>
              <w:ind w:left="435"/>
              <w:rPr>
                <w:rFonts w:ascii="Times New Roman" w:hAnsi="Times New Roman"/>
                <w:b/>
                <w:sz w:val="24"/>
                <w:szCs w:val="24"/>
                <w:lang w:val="hy-AM"/>
              </w:rPr>
            </w:pPr>
          </w:p>
          <w:p w:rsidR="00640DB4" w:rsidRPr="00640DB4" w:rsidRDefault="00640DB4" w:rsidP="00FF363D">
            <w:pPr>
              <w:shd w:val="clear" w:color="auto" w:fill="FFFFFF"/>
              <w:tabs>
                <w:tab w:val="left" w:pos="156"/>
              </w:tabs>
              <w:spacing w:after="0" w:line="240" w:lineRule="auto"/>
              <w:ind w:left="435"/>
              <w:rPr>
                <w:rFonts w:ascii="Times New Roman" w:hAnsi="Times New Roman"/>
                <w:b/>
                <w:sz w:val="24"/>
                <w:szCs w:val="24"/>
                <w:lang w:val="hy-AM"/>
              </w:rPr>
            </w:pPr>
            <w:r>
              <w:rPr>
                <w:rFonts w:ascii="Times New Roman" w:hAnsi="Times New Roman"/>
                <w:b/>
                <w:sz w:val="24"/>
                <w:szCs w:val="24"/>
                <w:lang w:val="hy-AM"/>
              </w:rPr>
              <w:lastRenderedPageBreak/>
              <w:t>8․ Անհրաժեշտության դեպքում առավել մարմասն բացվածք կկազմվի։</w:t>
            </w:r>
          </w:p>
        </w:tc>
      </w:tr>
      <w:tr w:rsidR="0068082A" w:rsidRPr="00CD1768" w:rsidTr="00FF363D">
        <w:trPr>
          <w:tblCellSpacing w:w="0" w:type="dxa"/>
          <w:jc w:val="center"/>
        </w:trPr>
        <w:tc>
          <w:tcPr>
            <w:tcW w:w="926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68082A" w:rsidRPr="00CD1768" w:rsidRDefault="0068082A" w:rsidP="0068082A">
            <w:pPr>
              <w:spacing w:after="0" w:line="360" w:lineRule="auto"/>
              <w:jc w:val="center"/>
              <w:rPr>
                <w:rFonts w:ascii="GHEA Grapalat" w:hAnsi="GHEA Grapalat"/>
                <w:b/>
                <w:sz w:val="24"/>
                <w:szCs w:val="24"/>
                <w:lang w:val="hy-AM"/>
              </w:rPr>
            </w:pPr>
            <w:bookmarkStart w:id="4" w:name="_Hlk130805202"/>
            <w:bookmarkStart w:id="5" w:name="_Hlk130805228"/>
            <w:r>
              <w:rPr>
                <w:rFonts w:ascii="GHEA Grapalat" w:hAnsi="GHEA Grapalat"/>
                <w:b/>
                <w:sz w:val="24"/>
                <w:szCs w:val="24"/>
                <w:lang w:val="hy-AM"/>
              </w:rPr>
              <w:lastRenderedPageBreak/>
              <w:t>9</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w:t>
            </w:r>
            <w:r>
              <w:rPr>
                <w:rFonts w:ascii="GHEA Grapalat" w:hAnsi="GHEA Grapalat"/>
                <w:b/>
                <w:sz w:val="24"/>
                <w:szCs w:val="24"/>
                <w:lang w:val="hy-AM"/>
              </w:rPr>
              <w:t>Շրջակա միջավայրի նախարարություն</w:t>
            </w:r>
          </w:p>
        </w:tc>
        <w:tc>
          <w:tcPr>
            <w:tcW w:w="5363" w:type="dxa"/>
            <w:tcBorders>
              <w:top w:val="outset" w:sz="6" w:space="0" w:color="auto"/>
              <w:left w:val="outset" w:sz="6" w:space="0" w:color="auto"/>
              <w:bottom w:val="outset" w:sz="6" w:space="0" w:color="auto"/>
              <w:right w:val="outset" w:sz="6" w:space="0" w:color="auto"/>
            </w:tcBorders>
            <w:shd w:val="clear" w:color="auto" w:fill="D0D0D0"/>
            <w:hideMark/>
          </w:tcPr>
          <w:p w:rsidR="0068082A" w:rsidRPr="00CD1768" w:rsidRDefault="0068082A" w:rsidP="0068082A">
            <w:pPr>
              <w:spacing w:after="0" w:line="360" w:lineRule="auto"/>
              <w:jc w:val="center"/>
              <w:rPr>
                <w:rFonts w:ascii="GHEA Grapalat" w:hAnsi="GHEA Grapalat"/>
                <w:b/>
                <w:sz w:val="24"/>
                <w:szCs w:val="24"/>
                <w:lang w:val="hy-AM"/>
              </w:rPr>
            </w:pPr>
            <w:r>
              <w:rPr>
                <w:rFonts w:ascii="GHEA Grapalat" w:hAnsi="GHEA Grapalat"/>
                <w:b/>
                <w:sz w:val="24"/>
                <w:szCs w:val="24"/>
              </w:rPr>
              <w:t>10</w:t>
            </w:r>
            <w:r w:rsidRPr="00CD1768">
              <w:rPr>
                <w:rFonts w:ascii="GHEA Grapalat" w:hAnsi="GHEA Grapalat"/>
                <w:b/>
                <w:sz w:val="24"/>
                <w:szCs w:val="24"/>
                <w:lang w:val="hy-AM"/>
              </w:rPr>
              <w:t>.</w:t>
            </w:r>
            <w:r>
              <w:rPr>
                <w:rFonts w:ascii="GHEA Grapalat" w:hAnsi="GHEA Grapalat"/>
                <w:b/>
                <w:sz w:val="24"/>
                <w:szCs w:val="24"/>
                <w:lang w:val="hy-AM"/>
              </w:rPr>
              <w:t>0</w:t>
            </w:r>
            <w:r>
              <w:rPr>
                <w:rFonts w:ascii="GHEA Grapalat" w:hAnsi="GHEA Grapalat"/>
                <w:b/>
                <w:sz w:val="24"/>
                <w:szCs w:val="24"/>
              </w:rPr>
              <w:t>3</w:t>
            </w:r>
            <w:r w:rsidRPr="00836488">
              <w:rPr>
                <w:rFonts w:ascii="GHEA Grapalat" w:hAnsi="GHEA Grapalat" w:cs="Sylfaen"/>
                <w:b/>
                <w:sz w:val="24"/>
                <w:szCs w:val="24"/>
                <w:lang w:eastAsia="x-none"/>
              </w:rPr>
              <w:t>.2023</w:t>
            </w:r>
            <w:r w:rsidRPr="00CD1768">
              <w:rPr>
                <w:rFonts w:ascii="GHEA Grapalat" w:hAnsi="GHEA Grapalat"/>
                <w:b/>
                <w:sz w:val="24"/>
                <w:szCs w:val="24"/>
                <w:lang w:val="hy-AM"/>
              </w:rPr>
              <w:t xml:space="preserve"> թ.</w:t>
            </w:r>
          </w:p>
        </w:tc>
      </w:tr>
      <w:bookmarkEnd w:id="4"/>
      <w:tr w:rsidR="0068082A" w:rsidRPr="00CD1768" w:rsidTr="00FF363D">
        <w:trPr>
          <w:tblCellSpacing w:w="0" w:type="dxa"/>
          <w:jc w:val="center"/>
        </w:trPr>
        <w:tc>
          <w:tcPr>
            <w:tcW w:w="9262" w:type="dxa"/>
            <w:vMerge/>
            <w:tcBorders>
              <w:top w:val="outset" w:sz="6" w:space="0" w:color="auto"/>
              <w:left w:val="outset" w:sz="6" w:space="0" w:color="auto"/>
              <w:bottom w:val="outset" w:sz="6" w:space="0" w:color="auto"/>
              <w:right w:val="outset" w:sz="6" w:space="0" w:color="auto"/>
            </w:tcBorders>
            <w:shd w:val="clear" w:color="auto" w:fill="D0D0D0"/>
            <w:vAlign w:val="center"/>
          </w:tcPr>
          <w:p w:rsidR="0068082A" w:rsidRPr="00CD1768" w:rsidRDefault="0068082A" w:rsidP="0068082A">
            <w:pPr>
              <w:spacing w:after="0" w:line="360" w:lineRule="auto"/>
              <w:rPr>
                <w:rFonts w:ascii="GHEA Grapalat" w:hAnsi="GHEA Grapalat"/>
                <w:b/>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D0D0D0"/>
            <w:hideMark/>
          </w:tcPr>
          <w:p w:rsidR="0068082A" w:rsidRPr="00CD1768" w:rsidRDefault="0068082A" w:rsidP="0068082A">
            <w:pPr>
              <w:spacing w:after="0" w:line="360" w:lineRule="auto"/>
              <w:jc w:val="center"/>
              <w:rPr>
                <w:rFonts w:ascii="GHEA Grapalat" w:hAnsi="GHEA Grapalat"/>
                <w:b/>
                <w:sz w:val="24"/>
                <w:szCs w:val="24"/>
                <w:lang w:val="hy-AM"/>
              </w:rPr>
            </w:pPr>
            <w:r w:rsidRPr="00836488">
              <w:rPr>
                <w:rFonts w:ascii="GHEA Grapalat" w:hAnsi="GHEA Grapalat" w:cs="Sylfaen"/>
                <w:b/>
                <w:sz w:val="24"/>
                <w:szCs w:val="24"/>
                <w:lang w:eastAsia="x-none"/>
              </w:rPr>
              <w:t>1/01.2/3247-2023</w:t>
            </w:r>
          </w:p>
        </w:tc>
      </w:tr>
      <w:bookmarkEnd w:id="5"/>
      <w:tr w:rsidR="0068082A" w:rsidRPr="00640DB4" w:rsidTr="00FF363D">
        <w:trPr>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vAlign w:val="center"/>
          </w:tcPr>
          <w:p w:rsidR="0068082A" w:rsidRPr="00183B17" w:rsidRDefault="00030393" w:rsidP="0068082A">
            <w:pPr>
              <w:spacing w:after="0"/>
              <w:ind w:right="-23"/>
              <w:jc w:val="both"/>
              <w:rPr>
                <w:rFonts w:ascii="GHEA Grapalat" w:hAnsi="GHEA Grapalat"/>
                <w:sz w:val="24"/>
                <w:szCs w:val="24"/>
                <w:lang w:val="hy-AM"/>
              </w:rPr>
            </w:pPr>
            <w:r>
              <w:rPr>
                <w:rFonts w:ascii="GHEA Grapalat" w:hAnsi="GHEA Grapalat"/>
                <w:sz w:val="24"/>
                <w:szCs w:val="24"/>
                <w:lang w:val="hy-AM"/>
              </w:rPr>
              <w:t xml:space="preserve">     </w:t>
            </w:r>
            <w:r w:rsidR="0068082A" w:rsidRPr="00310152">
              <w:rPr>
                <w:rFonts w:ascii="GHEA Grapalat" w:hAnsi="GHEA Grapalat"/>
                <w:sz w:val="24"/>
                <w:szCs w:val="24"/>
                <w:lang w:val="hy-AM"/>
              </w:rPr>
              <w:t xml:space="preserve">Ի պատասխան Ձեր 2023 թվականի փետրվարի 13-ի N 01/2428 գրության՝ ներկայացնում եմ </w:t>
            </w:r>
            <w:r w:rsidR="0068082A">
              <w:rPr>
                <w:rFonts w:ascii="GHEA Grapalat" w:hAnsi="GHEA Grapalat"/>
                <w:sz w:val="24"/>
                <w:szCs w:val="24"/>
                <w:lang w:val="hy-AM"/>
              </w:rPr>
              <w:t xml:space="preserve">շրջակա միջավայրի նախարարության առաջարկությունները և դիտողությունները </w:t>
            </w:r>
            <w:r w:rsidR="0068082A" w:rsidRPr="00310152">
              <w:rPr>
                <w:rFonts w:ascii="GHEA Grapalat" w:hAnsi="GHEA Grapalat"/>
                <w:bCs/>
                <w:color w:val="000000"/>
                <w:sz w:val="24"/>
                <w:szCs w:val="24"/>
                <w:shd w:val="clear" w:color="auto" w:fill="FFFFFF"/>
                <w:lang w:val="hy-AM"/>
              </w:rPr>
              <w:t xml:space="preserve">«Ենթակառուցվածքներ ներդրումների դիմաց» օժանդակության </w:t>
            </w:r>
            <w:r w:rsidR="0068082A" w:rsidRPr="00310152">
              <w:rPr>
                <w:rFonts w:ascii="GHEA Grapalat" w:hAnsi="GHEA Grapalat"/>
                <w:bCs/>
                <w:color w:val="000000"/>
                <w:sz w:val="24"/>
                <w:szCs w:val="24"/>
                <w:shd w:val="clear" w:color="auto" w:fill="FFFFFF"/>
                <w:lang w:val="hy-AM"/>
              </w:rPr>
              <w:lastRenderedPageBreak/>
              <w:t>տրամադրման միջոցառման շրջանակներում</w:t>
            </w:r>
            <w:r w:rsidR="0068082A" w:rsidRPr="00310152">
              <w:rPr>
                <w:rFonts w:ascii="GHEA Grapalat" w:hAnsi="GHEA Grapalat" w:cs="GHEA Grapalat"/>
                <w:bCs/>
                <w:sz w:val="24"/>
                <w:szCs w:val="24"/>
                <w:lang w:val="hy-AM"/>
              </w:rPr>
              <w:t xml:space="preserve"> «Ագրոպրո» փակ բաժնետիրական ընկերությանը աջակցություն տրամադրելու մասին</w:t>
            </w:r>
            <w:r w:rsidR="0068082A">
              <w:rPr>
                <w:rFonts w:ascii="GHEA Grapalat" w:hAnsi="GHEA Grapalat" w:cs="GHEA Grapalat"/>
                <w:bCs/>
                <w:sz w:val="24"/>
                <w:szCs w:val="24"/>
                <w:lang w:val="hy-AM"/>
              </w:rPr>
              <w:t>» Կ</w:t>
            </w:r>
            <w:r w:rsidR="0068082A" w:rsidRPr="00310152">
              <w:rPr>
                <w:rFonts w:ascii="GHEA Grapalat" w:hAnsi="GHEA Grapalat" w:cs="GHEA Grapalat"/>
                <w:bCs/>
                <w:sz w:val="24"/>
                <w:szCs w:val="24"/>
                <w:lang w:val="hy-AM"/>
              </w:rPr>
              <w:t xml:space="preserve">առավարության որոշման </w:t>
            </w:r>
            <w:r w:rsidR="0068082A">
              <w:rPr>
                <w:rFonts w:ascii="GHEA Grapalat" w:hAnsi="GHEA Grapalat" w:cs="GHEA Grapalat"/>
                <w:bCs/>
                <w:sz w:val="24"/>
                <w:szCs w:val="24"/>
                <w:lang w:val="hy-AM"/>
              </w:rPr>
              <w:t>նախագ</w:t>
            </w:r>
            <w:r w:rsidR="0068082A" w:rsidRPr="00310152">
              <w:rPr>
                <w:rFonts w:ascii="GHEA Grapalat" w:hAnsi="GHEA Grapalat" w:cs="GHEA Grapalat"/>
                <w:bCs/>
                <w:sz w:val="24"/>
                <w:szCs w:val="24"/>
                <w:lang w:val="hy-AM"/>
              </w:rPr>
              <w:t>ծ</w:t>
            </w:r>
            <w:r w:rsidR="0068082A">
              <w:rPr>
                <w:rFonts w:ascii="GHEA Grapalat" w:hAnsi="GHEA Grapalat"/>
                <w:sz w:val="24"/>
                <w:szCs w:val="24"/>
                <w:lang w:val="hy-AM"/>
              </w:rPr>
              <w:t>ի վերաբերյալ։</w:t>
            </w:r>
          </w:p>
          <w:p w:rsidR="0068082A" w:rsidRPr="00183B17" w:rsidRDefault="0068082A" w:rsidP="0068082A">
            <w:pPr>
              <w:pStyle w:val="ListParagraph"/>
              <w:numPr>
                <w:ilvl w:val="0"/>
                <w:numId w:val="18"/>
              </w:numPr>
              <w:spacing w:after="0" w:line="240" w:lineRule="auto"/>
              <w:jc w:val="both"/>
              <w:rPr>
                <w:rFonts w:ascii="GHEA Grapalat" w:hAnsi="GHEA Grapalat"/>
                <w:sz w:val="24"/>
                <w:szCs w:val="24"/>
                <w:lang w:val="hy-AM"/>
              </w:rPr>
            </w:pPr>
            <w:r w:rsidRPr="00183B17">
              <w:rPr>
                <w:rFonts w:ascii="GHEA Grapalat" w:hAnsi="GHEA Grapalat"/>
                <w:sz w:val="24"/>
                <w:szCs w:val="24"/>
                <w:lang w:val="hy-AM"/>
              </w:rPr>
              <w:t xml:space="preserve">Նախագծի վերնագրի սկզբում ավելացնել </w:t>
            </w:r>
            <w:bookmarkStart w:id="6" w:name="_Hlk131409508"/>
            <w:r w:rsidRPr="00183B17">
              <w:rPr>
                <w:rFonts w:ascii="GHEA Grapalat" w:hAnsi="GHEA Grapalat"/>
                <w:sz w:val="24"/>
                <w:szCs w:val="24"/>
                <w:lang w:val="hy-AM"/>
              </w:rPr>
              <w:t>«Ագրոպրո» փակ բաժնետիրական ընկերության կողմից ներկայացված ներդրումային ծրագրին հավանություն տալու և</w:t>
            </w:r>
            <w:bookmarkEnd w:id="6"/>
            <w:r w:rsidRPr="00183B17">
              <w:rPr>
                <w:rFonts w:ascii="GHEA Grapalat" w:hAnsi="GHEA Grapalat"/>
                <w:sz w:val="24"/>
                <w:szCs w:val="24"/>
                <w:lang w:val="hy-AM"/>
              </w:rPr>
              <w:t>» բառերը,</w:t>
            </w:r>
          </w:p>
          <w:p w:rsidR="0068082A" w:rsidRPr="00183B17" w:rsidRDefault="0068082A" w:rsidP="0068082A">
            <w:pPr>
              <w:pStyle w:val="ListParagraph"/>
              <w:numPr>
                <w:ilvl w:val="0"/>
                <w:numId w:val="18"/>
              </w:numPr>
              <w:spacing w:after="0" w:line="240" w:lineRule="auto"/>
              <w:jc w:val="both"/>
              <w:rPr>
                <w:rFonts w:ascii="GHEA Grapalat" w:hAnsi="GHEA Grapalat"/>
                <w:sz w:val="24"/>
                <w:szCs w:val="24"/>
                <w:lang w:val="hy-AM"/>
              </w:rPr>
            </w:pPr>
            <w:r w:rsidRPr="00183B17">
              <w:rPr>
                <w:rFonts w:ascii="GHEA Grapalat" w:hAnsi="GHEA Grapalat"/>
                <w:sz w:val="24"/>
                <w:szCs w:val="24"/>
                <w:lang w:val="hy-AM"/>
              </w:rPr>
              <w:t>նախագծի 2-րդ, 3-րդ և 4-րդ հավելվածների վերնագրերը համապատասխանեցնել նախագծի 2-րդ կետի 1-ին, 2-րդ և 3-րդ ենթակետերի բովանդակություններին,</w:t>
            </w:r>
          </w:p>
          <w:p w:rsidR="0068082A" w:rsidRPr="00183B17" w:rsidRDefault="0068082A" w:rsidP="0068082A">
            <w:pPr>
              <w:pStyle w:val="ListParagraph"/>
              <w:numPr>
                <w:ilvl w:val="0"/>
                <w:numId w:val="18"/>
              </w:numPr>
              <w:spacing w:after="0" w:line="240" w:lineRule="auto"/>
              <w:jc w:val="both"/>
              <w:rPr>
                <w:rFonts w:ascii="GHEA Grapalat" w:hAnsi="GHEA Grapalat"/>
                <w:sz w:val="24"/>
                <w:szCs w:val="24"/>
                <w:lang w:val="hy-AM"/>
              </w:rPr>
            </w:pPr>
            <w:r w:rsidRPr="00183B17">
              <w:rPr>
                <w:rFonts w:ascii="GHEA Grapalat" w:hAnsi="GHEA Grapalat"/>
                <w:sz w:val="24"/>
                <w:szCs w:val="24"/>
                <w:lang w:val="hy-AM"/>
              </w:rPr>
              <w:t>նախագծի 2-րդ կետի 8-րդ ենթակետը և 5-րդ կետը լրամշակել «Նորմատիվ իրավական ակտերի մասին» օրենքի 17-րդ հոդվածի 7-րդ մասի և 18-րդ հոդվածի 6-րդ մասի պահանջներին համապատասխան,</w:t>
            </w:r>
          </w:p>
          <w:p w:rsidR="0068082A" w:rsidRPr="00183B17" w:rsidRDefault="0068082A" w:rsidP="0068082A">
            <w:pPr>
              <w:pStyle w:val="ListParagraph"/>
              <w:numPr>
                <w:ilvl w:val="0"/>
                <w:numId w:val="18"/>
              </w:numPr>
              <w:spacing w:after="0" w:line="240" w:lineRule="auto"/>
              <w:jc w:val="both"/>
              <w:rPr>
                <w:rFonts w:ascii="GHEA Grapalat" w:hAnsi="GHEA Grapalat"/>
                <w:sz w:val="24"/>
                <w:szCs w:val="24"/>
                <w:lang w:val="hy-AM"/>
              </w:rPr>
            </w:pPr>
            <w:r w:rsidRPr="00183B17">
              <w:rPr>
                <w:rFonts w:ascii="GHEA Grapalat" w:hAnsi="GHEA Grapalat"/>
                <w:sz w:val="24"/>
                <w:szCs w:val="24"/>
                <w:lang w:val="hy-AM"/>
              </w:rPr>
              <w:t>համաձայն «Շրջակա միջավայրի վրա ազդեցության գնահատման և փորձաքննության մասին» օրենքի (այսուհետ՝Օրենք)  4-րդ հոդվածի 1-ին մասի 6-րդ կետի՝ «Ագրոպրո» փակ բաժնետիրական ընկերության կողմից ներկայացված ներդրումային ծրագիրը (այսուհետ՝ Ներդրումային ծրագիր) հանդիսանում է հիմնադրութային փաստաթուղթ, ինչ, համաձայն Օրենքի 14-րդ հոդվածի 1-ին մասի՝  ենթակա է ռազմավարական գնահատման և փորձաքննության,</w:t>
            </w:r>
          </w:p>
          <w:p w:rsidR="0068082A" w:rsidRPr="00183B17" w:rsidRDefault="0068082A" w:rsidP="0068082A">
            <w:pPr>
              <w:pStyle w:val="ListParagraph"/>
              <w:numPr>
                <w:ilvl w:val="0"/>
                <w:numId w:val="18"/>
              </w:numPr>
              <w:spacing w:after="0" w:line="240" w:lineRule="auto"/>
              <w:jc w:val="both"/>
              <w:rPr>
                <w:rFonts w:ascii="GHEA Grapalat" w:hAnsi="GHEA Grapalat"/>
                <w:sz w:val="24"/>
                <w:szCs w:val="24"/>
                <w:lang w:val="hy-AM"/>
              </w:rPr>
            </w:pPr>
            <w:r w:rsidRPr="00183B17">
              <w:rPr>
                <w:rFonts w:ascii="GHEA Grapalat" w:hAnsi="GHEA Grapalat"/>
                <w:sz w:val="24"/>
                <w:szCs w:val="24"/>
                <w:lang w:val="hy-AM"/>
              </w:rPr>
              <w:t>Ներդրումային ծրագրում նշվում են օղու արտադրության, մրգի լոգիստիկ կենտրոնի, էլեկտրահաղորդման գծերի, հողերի մելորացիայի բնագավառում նախատեսվող աշխատանքների մասին, որոնք Օրենքով հանդիսանում են նախատեսվող գործունեության տեսակներ և ենթակա են շրջակա միջավայրի վրա ազդեցության գնահատման և փորձաքննության։</w:t>
            </w:r>
          </w:p>
          <w:p w:rsidR="0068082A" w:rsidRPr="00CD1768" w:rsidRDefault="0068082A" w:rsidP="0068082A">
            <w:pPr>
              <w:spacing w:after="0" w:line="360" w:lineRule="auto"/>
              <w:rPr>
                <w:rFonts w:ascii="GHEA Grapalat" w:hAnsi="GHEA Grapalat"/>
                <w:b/>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FFFFFF" w:themeFill="background1"/>
          </w:tcPr>
          <w:p w:rsidR="00BD306D" w:rsidRDefault="00BD306D" w:rsidP="00BD306D">
            <w:pPr>
              <w:spacing w:after="0" w:line="240" w:lineRule="auto"/>
              <w:ind w:left="255" w:right="174"/>
              <w:rPr>
                <w:rFonts w:ascii="GHEA Grapalat" w:hAnsi="GHEA Grapalat"/>
                <w:sz w:val="24"/>
                <w:szCs w:val="24"/>
                <w:lang w:val="hy-AM"/>
              </w:rPr>
            </w:pPr>
          </w:p>
          <w:p w:rsidR="00AE7D12" w:rsidRDefault="00AE7D12" w:rsidP="00BD306D">
            <w:pPr>
              <w:spacing w:after="0" w:line="240" w:lineRule="auto"/>
              <w:ind w:left="165" w:right="174"/>
              <w:rPr>
                <w:rFonts w:ascii="GHEA Grapalat" w:hAnsi="GHEA Grapalat"/>
                <w:sz w:val="24"/>
                <w:szCs w:val="24"/>
                <w:lang w:val="hy-AM"/>
              </w:rPr>
            </w:pPr>
          </w:p>
          <w:p w:rsidR="00AE7D12" w:rsidRDefault="00AE7D12" w:rsidP="00BD306D">
            <w:pPr>
              <w:spacing w:after="0" w:line="240" w:lineRule="auto"/>
              <w:ind w:left="165" w:right="174"/>
              <w:rPr>
                <w:rFonts w:ascii="GHEA Grapalat" w:hAnsi="GHEA Grapalat"/>
                <w:sz w:val="24"/>
                <w:szCs w:val="24"/>
                <w:lang w:val="hy-AM"/>
              </w:rPr>
            </w:pPr>
          </w:p>
          <w:p w:rsidR="00AE7D12" w:rsidRDefault="00AE7D12" w:rsidP="00BD306D">
            <w:pPr>
              <w:spacing w:after="0" w:line="240" w:lineRule="auto"/>
              <w:ind w:left="165" w:right="174"/>
              <w:rPr>
                <w:rFonts w:ascii="GHEA Grapalat" w:hAnsi="GHEA Grapalat"/>
                <w:sz w:val="24"/>
                <w:szCs w:val="24"/>
                <w:lang w:val="hy-AM"/>
              </w:rPr>
            </w:pPr>
          </w:p>
          <w:p w:rsidR="00AE7D12" w:rsidRDefault="00AE7D12" w:rsidP="00BD306D">
            <w:pPr>
              <w:spacing w:after="0" w:line="240" w:lineRule="auto"/>
              <w:ind w:left="165" w:right="174"/>
              <w:rPr>
                <w:rFonts w:ascii="GHEA Grapalat" w:hAnsi="GHEA Grapalat"/>
                <w:sz w:val="24"/>
                <w:szCs w:val="24"/>
                <w:lang w:val="hy-AM"/>
              </w:rPr>
            </w:pPr>
            <w:r>
              <w:rPr>
                <w:rFonts w:ascii="GHEA Grapalat" w:hAnsi="GHEA Grapalat"/>
                <w:sz w:val="24"/>
                <w:szCs w:val="24"/>
                <w:lang w:val="hy-AM"/>
              </w:rPr>
              <w:t>Ընդունվել է։</w:t>
            </w:r>
          </w:p>
          <w:p w:rsidR="00AE7D12" w:rsidRDefault="00AE7D12" w:rsidP="00BD306D">
            <w:pPr>
              <w:spacing w:after="0" w:line="240" w:lineRule="auto"/>
              <w:ind w:left="165" w:right="174"/>
              <w:rPr>
                <w:rFonts w:ascii="GHEA Grapalat" w:hAnsi="GHEA Grapalat"/>
                <w:sz w:val="24"/>
                <w:szCs w:val="24"/>
                <w:lang w:val="hy-AM"/>
              </w:rPr>
            </w:pPr>
          </w:p>
          <w:p w:rsidR="00AE7D12" w:rsidRDefault="00AE7D12" w:rsidP="00BD306D">
            <w:pPr>
              <w:spacing w:after="0" w:line="240" w:lineRule="auto"/>
              <w:ind w:left="165" w:right="174"/>
              <w:rPr>
                <w:rFonts w:ascii="GHEA Grapalat" w:hAnsi="GHEA Grapalat"/>
                <w:sz w:val="24"/>
                <w:szCs w:val="24"/>
                <w:lang w:val="hy-AM"/>
              </w:rPr>
            </w:pPr>
          </w:p>
          <w:p w:rsidR="00AE7D12" w:rsidRDefault="00AE7D12" w:rsidP="00BD306D">
            <w:pPr>
              <w:spacing w:after="0" w:line="240" w:lineRule="auto"/>
              <w:ind w:left="165" w:right="174"/>
              <w:rPr>
                <w:rFonts w:ascii="GHEA Grapalat" w:hAnsi="GHEA Grapalat"/>
                <w:sz w:val="24"/>
                <w:szCs w:val="24"/>
                <w:lang w:val="hy-AM"/>
              </w:rPr>
            </w:pPr>
          </w:p>
          <w:p w:rsidR="00AE7D12" w:rsidRDefault="00AE7D12" w:rsidP="00BD306D">
            <w:pPr>
              <w:spacing w:after="0" w:line="240" w:lineRule="auto"/>
              <w:ind w:left="165" w:right="174"/>
              <w:rPr>
                <w:rFonts w:ascii="GHEA Grapalat" w:hAnsi="GHEA Grapalat"/>
                <w:sz w:val="24"/>
                <w:szCs w:val="24"/>
                <w:lang w:val="hy-AM"/>
              </w:rPr>
            </w:pPr>
          </w:p>
          <w:p w:rsidR="00AE7D12" w:rsidRDefault="00AE7D12" w:rsidP="00BD306D">
            <w:pPr>
              <w:spacing w:after="0" w:line="240" w:lineRule="auto"/>
              <w:ind w:left="165" w:right="174"/>
              <w:rPr>
                <w:rFonts w:ascii="GHEA Grapalat" w:hAnsi="GHEA Grapalat"/>
                <w:sz w:val="24"/>
                <w:szCs w:val="24"/>
                <w:lang w:val="hy-AM"/>
              </w:rPr>
            </w:pPr>
          </w:p>
          <w:p w:rsidR="00AE7D12" w:rsidRDefault="00AE7D12" w:rsidP="00BD306D">
            <w:pPr>
              <w:spacing w:after="0" w:line="240" w:lineRule="auto"/>
              <w:ind w:left="165" w:right="174"/>
              <w:rPr>
                <w:rFonts w:ascii="GHEA Grapalat" w:hAnsi="GHEA Grapalat"/>
                <w:sz w:val="24"/>
                <w:szCs w:val="24"/>
                <w:lang w:val="hy-AM"/>
              </w:rPr>
            </w:pPr>
          </w:p>
          <w:p w:rsidR="00AE7D12" w:rsidRDefault="00AE7D12" w:rsidP="00BD306D">
            <w:pPr>
              <w:spacing w:after="0" w:line="240" w:lineRule="auto"/>
              <w:ind w:left="165" w:right="174"/>
              <w:rPr>
                <w:rFonts w:ascii="GHEA Grapalat" w:hAnsi="GHEA Grapalat"/>
                <w:sz w:val="24"/>
                <w:szCs w:val="24"/>
                <w:lang w:val="hy-AM"/>
              </w:rPr>
            </w:pPr>
          </w:p>
          <w:p w:rsidR="00AE7D12" w:rsidRDefault="00AE7D12" w:rsidP="00BD306D">
            <w:pPr>
              <w:spacing w:after="0" w:line="240" w:lineRule="auto"/>
              <w:ind w:left="165" w:right="174"/>
              <w:rPr>
                <w:rFonts w:ascii="GHEA Grapalat" w:hAnsi="GHEA Grapalat"/>
                <w:sz w:val="24"/>
                <w:szCs w:val="24"/>
                <w:lang w:val="hy-AM"/>
              </w:rPr>
            </w:pPr>
          </w:p>
          <w:p w:rsidR="00BD306D" w:rsidRPr="00BD306D" w:rsidRDefault="00BD306D" w:rsidP="00BD306D">
            <w:pPr>
              <w:spacing w:after="0" w:line="240" w:lineRule="auto"/>
              <w:ind w:left="165" w:right="174"/>
              <w:rPr>
                <w:rFonts w:ascii="GHEA Grapalat" w:hAnsi="GHEA Grapalat"/>
                <w:sz w:val="24"/>
                <w:szCs w:val="24"/>
                <w:lang w:val="hy-AM"/>
              </w:rPr>
            </w:pPr>
            <w:r w:rsidRPr="00BD306D">
              <w:rPr>
                <w:rFonts w:ascii="GHEA Grapalat" w:hAnsi="GHEA Grapalat"/>
                <w:sz w:val="24"/>
                <w:szCs w:val="24"/>
                <w:lang w:val="hy-AM"/>
              </w:rPr>
              <w:t>Ենթակառուցվածքի կառուցման ընթացքում համապատասխան ընթացակարգով անհրաժեշտության դեպքում կիրականացվի փորձաքննություն։</w:t>
            </w:r>
          </w:p>
          <w:p w:rsidR="0068082A" w:rsidRPr="00ED66AA" w:rsidRDefault="0068082A" w:rsidP="0068082A">
            <w:pPr>
              <w:spacing w:after="0" w:line="360" w:lineRule="auto"/>
              <w:jc w:val="center"/>
              <w:rPr>
                <w:rFonts w:ascii="GHEA Grapalat" w:hAnsi="GHEA Grapalat"/>
                <w:b/>
                <w:sz w:val="24"/>
                <w:szCs w:val="24"/>
                <w:lang w:val="hy-AM"/>
              </w:rPr>
            </w:pPr>
          </w:p>
        </w:tc>
      </w:tr>
      <w:tr w:rsidR="0068082A" w:rsidRPr="00CD1768" w:rsidTr="00FF363D">
        <w:trPr>
          <w:tblCellSpacing w:w="0" w:type="dxa"/>
          <w:jc w:val="center"/>
        </w:trPr>
        <w:tc>
          <w:tcPr>
            <w:tcW w:w="926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68082A" w:rsidRPr="00BE3DF4" w:rsidRDefault="0068082A" w:rsidP="0068082A">
            <w:pPr>
              <w:spacing w:after="0" w:line="360" w:lineRule="auto"/>
              <w:jc w:val="center"/>
              <w:rPr>
                <w:rFonts w:ascii="GHEA Grapalat" w:hAnsi="GHEA Grapalat"/>
                <w:b/>
                <w:sz w:val="24"/>
                <w:szCs w:val="24"/>
                <w:lang w:val="hy-AM"/>
              </w:rPr>
            </w:pPr>
            <w:bookmarkStart w:id="7" w:name="_Hlk134016747"/>
            <w:r w:rsidRPr="00BE3DF4">
              <w:rPr>
                <w:rFonts w:ascii="GHEA Grapalat" w:hAnsi="GHEA Grapalat"/>
                <w:b/>
                <w:sz w:val="24"/>
                <w:szCs w:val="24"/>
                <w:lang w:val="hy-AM"/>
              </w:rPr>
              <w:lastRenderedPageBreak/>
              <w:t>10</w:t>
            </w:r>
            <w:r w:rsidRPr="00BE3DF4">
              <w:rPr>
                <w:rFonts w:ascii="Cambria Math" w:hAnsi="Cambria Math" w:cs="Cambria Math"/>
                <w:b/>
                <w:sz w:val="24"/>
                <w:szCs w:val="24"/>
                <w:lang w:val="hy-AM"/>
              </w:rPr>
              <w:t>․</w:t>
            </w:r>
            <w:r w:rsidRPr="00BE3DF4">
              <w:rPr>
                <w:rFonts w:ascii="GHEA Grapalat" w:hAnsi="GHEA Grapalat"/>
                <w:b/>
                <w:sz w:val="24"/>
                <w:szCs w:val="24"/>
                <w:lang w:val="hy-AM"/>
              </w:rPr>
              <w:t xml:space="preserve"> Բարձր տեխնոլոգիական արդյունաբերության նախարարություն</w:t>
            </w:r>
          </w:p>
        </w:tc>
        <w:tc>
          <w:tcPr>
            <w:tcW w:w="5363" w:type="dxa"/>
            <w:tcBorders>
              <w:top w:val="outset" w:sz="6" w:space="0" w:color="auto"/>
              <w:left w:val="outset" w:sz="6" w:space="0" w:color="auto"/>
              <w:bottom w:val="outset" w:sz="6" w:space="0" w:color="auto"/>
              <w:right w:val="outset" w:sz="6" w:space="0" w:color="auto"/>
            </w:tcBorders>
            <w:shd w:val="clear" w:color="auto" w:fill="D0D0D0"/>
            <w:hideMark/>
          </w:tcPr>
          <w:p w:rsidR="0068082A" w:rsidRPr="00CD1768" w:rsidRDefault="0068082A" w:rsidP="0068082A">
            <w:pPr>
              <w:spacing w:after="0" w:line="360" w:lineRule="auto"/>
              <w:jc w:val="center"/>
              <w:rPr>
                <w:rFonts w:ascii="GHEA Grapalat" w:hAnsi="GHEA Grapalat"/>
                <w:b/>
                <w:sz w:val="24"/>
                <w:szCs w:val="24"/>
                <w:lang w:val="hy-AM"/>
              </w:rPr>
            </w:pPr>
            <w:r>
              <w:rPr>
                <w:rFonts w:ascii="GHEA Grapalat" w:hAnsi="GHEA Grapalat"/>
                <w:b/>
                <w:sz w:val="24"/>
                <w:szCs w:val="24"/>
                <w:lang w:val="hy-AM"/>
              </w:rPr>
              <w:t>23</w:t>
            </w:r>
            <w:r w:rsidRPr="00CD1768">
              <w:rPr>
                <w:rFonts w:ascii="GHEA Grapalat" w:hAnsi="GHEA Grapalat"/>
                <w:b/>
                <w:sz w:val="24"/>
                <w:szCs w:val="24"/>
                <w:lang w:val="hy-AM"/>
              </w:rPr>
              <w:t>.</w:t>
            </w:r>
            <w:r>
              <w:rPr>
                <w:rFonts w:ascii="GHEA Grapalat" w:hAnsi="GHEA Grapalat"/>
                <w:b/>
                <w:sz w:val="24"/>
                <w:szCs w:val="24"/>
                <w:lang w:val="hy-AM"/>
              </w:rPr>
              <w:t>0</w:t>
            </w:r>
            <w:r>
              <w:rPr>
                <w:rFonts w:ascii="GHEA Grapalat" w:hAnsi="GHEA Grapalat"/>
                <w:b/>
                <w:sz w:val="24"/>
                <w:szCs w:val="24"/>
              </w:rPr>
              <w:t>3</w:t>
            </w:r>
            <w:r w:rsidRPr="00836488">
              <w:rPr>
                <w:rFonts w:ascii="GHEA Grapalat" w:hAnsi="GHEA Grapalat" w:cs="Sylfaen"/>
                <w:b/>
                <w:sz w:val="24"/>
                <w:szCs w:val="24"/>
                <w:lang w:eastAsia="x-none"/>
              </w:rPr>
              <w:t>.2023</w:t>
            </w:r>
            <w:r w:rsidRPr="00CD1768">
              <w:rPr>
                <w:rFonts w:ascii="GHEA Grapalat" w:hAnsi="GHEA Grapalat"/>
                <w:b/>
                <w:sz w:val="24"/>
                <w:szCs w:val="24"/>
                <w:lang w:val="hy-AM"/>
              </w:rPr>
              <w:t xml:space="preserve"> թ.</w:t>
            </w:r>
          </w:p>
        </w:tc>
      </w:tr>
      <w:tr w:rsidR="0068082A" w:rsidRPr="00CD1768" w:rsidTr="00FF363D">
        <w:trPr>
          <w:tblCellSpacing w:w="0" w:type="dxa"/>
          <w:jc w:val="center"/>
        </w:trPr>
        <w:tc>
          <w:tcPr>
            <w:tcW w:w="9262" w:type="dxa"/>
            <w:vMerge/>
            <w:tcBorders>
              <w:top w:val="outset" w:sz="6" w:space="0" w:color="auto"/>
              <w:left w:val="outset" w:sz="6" w:space="0" w:color="auto"/>
              <w:bottom w:val="outset" w:sz="6" w:space="0" w:color="auto"/>
              <w:right w:val="outset" w:sz="6" w:space="0" w:color="auto"/>
            </w:tcBorders>
            <w:shd w:val="clear" w:color="auto" w:fill="D0D0D0"/>
            <w:vAlign w:val="center"/>
          </w:tcPr>
          <w:p w:rsidR="0068082A" w:rsidRPr="00CD1768" w:rsidRDefault="0068082A" w:rsidP="0068082A">
            <w:pPr>
              <w:spacing w:after="0" w:line="360" w:lineRule="auto"/>
              <w:rPr>
                <w:rFonts w:ascii="GHEA Grapalat" w:hAnsi="GHEA Grapalat"/>
                <w:b/>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D0D0D0"/>
            <w:hideMark/>
          </w:tcPr>
          <w:p w:rsidR="0068082A" w:rsidRPr="00CD1768" w:rsidRDefault="0068082A" w:rsidP="0068082A">
            <w:pPr>
              <w:spacing w:after="0" w:line="360" w:lineRule="auto"/>
              <w:jc w:val="center"/>
              <w:rPr>
                <w:rFonts w:ascii="GHEA Grapalat" w:hAnsi="GHEA Grapalat"/>
                <w:b/>
                <w:sz w:val="24"/>
                <w:szCs w:val="24"/>
                <w:lang w:val="hy-AM"/>
              </w:rPr>
            </w:pPr>
            <w:r w:rsidRPr="00836488">
              <w:rPr>
                <w:rFonts w:ascii="GHEA Grapalat" w:hAnsi="GHEA Grapalat"/>
                <w:b/>
                <w:sz w:val="24"/>
                <w:szCs w:val="24"/>
                <w:lang w:val="hy-AM"/>
              </w:rPr>
              <w:t>01/17.1/2925-2023</w:t>
            </w:r>
          </w:p>
        </w:tc>
      </w:tr>
      <w:tr w:rsidR="0068082A" w:rsidRPr="00640DB4" w:rsidTr="00FF363D">
        <w:trPr>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68082A" w:rsidRPr="0068082A" w:rsidRDefault="0068082A" w:rsidP="0068082A">
            <w:pPr>
              <w:spacing w:after="0" w:line="240" w:lineRule="auto"/>
              <w:ind w:firstLine="547"/>
              <w:rPr>
                <w:rFonts w:ascii="GHEA Grapalat" w:hAnsi="GHEA Grapalat"/>
                <w:sz w:val="24"/>
                <w:szCs w:val="24"/>
                <w:lang w:val="hy-AM"/>
              </w:rPr>
            </w:pPr>
            <w:r w:rsidRPr="0068082A">
              <w:rPr>
                <w:rFonts w:ascii="GHEA Grapalat" w:hAnsi="GHEA Grapalat"/>
                <w:sz w:val="24"/>
                <w:szCs w:val="24"/>
                <w:lang w:val="hy-AM"/>
              </w:rPr>
              <w:t xml:space="preserve">Ի պատասխան Ձեր 2023 թվականի մարտի 7-ի թիվ 01/3494-2023 գրության՝ ուսումնասիրելով ««Ենթակառուցվածքներ ներդրումների դիմաց» օժանդակության տրամադրման միջոցառման շրջանակներում «Ագրոպրո» փակ բաժնետիրական </w:t>
            </w:r>
            <w:r w:rsidRPr="0068082A">
              <w:rPr>
                <w:rFonts w:ascii="GHEA Grapalat" w:hAnsi="GHEA Grapalat"/>
                <w:sz w:val="24"/>
                <w:szCs w:val="24"/>
                <w:lang w:val="hy-AM"/>
              </w:rPr>
              <w:lastRenderedPageBreak/>
              <w:t>ընկերությանը աջակցություն տրամադրելու մասին» ՀՀ կառավարության որոշման նախագիծը (այսուհետ՝ Նախագիծ) հայտնում ենք հետևյալը.</w:t>
            </w:r>
          </w:p>
          <w:p w:rsidR="0068082A" w:rsidRPr="0068082A" w:rsidRDefault="0068082A" w:rsidP="0068082A">
            <w:pPr>
              <w:spacing w:after="0" w:line="240" w:lineRule="auto"/>
              <w:ind w:firstLine="547"/>
              <w:rPr>
                <w:rFonts w:ascii="GHEA Grapalat" w:hAnsi="GHEA Grapalat"/>
                <w:sz w:val="24"/>
                <w:szCs w:val="24"/>
                <w:lang w:val="hy-AM"/>
              </w:rPr>
            </w:pPr>
            <w:r w:rsidRPr="0068082A">
              <w:rPr>
                <w:rFonts w:ascii="GHEA Grapalat" w:hAnsi="GHEA Grapalat"/>
                <w:sz w:val="24"/>
                <w:szCs w:val="24"/>
                <w:lang w:val="hy-AM"/>
              </w:rPr>
              <w:t>Նախագծով նախատեսվում է «Ագրոպրո» փակ բաժնետիրական ընկերության (այսուհետ՝ Ընկերություն) ներդրումային ծրագրի իրականացման նպատակով ենթակառուցվածքներ ներդրումների դիմաց օժանդակության տրամադրման միջոցառման շրջանակներում Ընկերության համար Արագածոտնի մարզի Աշտարակ համայնքի Արագածոտն գյուղից դեպի նշված հողամաս խմելու ջուր, ասֆալտապատ ճանապարհ, բջջային հեռախոսակապ, ֆիքսված ինտերնետ կապ, գազաֆիկացում, ոռոգում, էլեկտրամատակարարում  ապահովելու համար կառուցել ենթակառուցվածքներ։</w:t>
            </w:r>
          </w:p>
          <w:p w:rsidR="0068082A" w:rsidRPr="00CB5A13" w:rsidRDefault="0068082A" w:rsidP="0068082A">
            <w:pPr>
              <w:tabs>
                <w:tab w:val="left" w:pos="105"/>
              </w:tabs>
              <w:spacing w:after="0" w:line="240" w:lineRule="auto"/>
              <w:ind w:firstLine="547"/>
              <w:rPr>
                <w:rFonts w:ascii="GHEA Grapalat" w:hAnsi="GHEA Grapalat"/>
                <w:b/>
                <w:bCs/>
                <w:sz w:val="24"/>
                <w:szCs w:val="24"/>
                <w:lang w:val="hy-AM"/>
              </w:rPr>
            </w:pPr>
            <w:r w:rsidRPr="00CB5A13">
              <w:rPr>
                <w:rFonts w:ascii="GHEA Grapalat" w:hAnsi="GHEA Grapalat"/>
                <w:b/>
                <w:bCs/>
                <w:sz w:val="24"/>
                <w:szCs w:val="24"/>
                <w:lang w:val="hy-AM"/>
              </w:rPr>
              <w:t xml:space="preserve">Նախագծով հանձնարարվում է ՀՀ էկոնոմիկայի նախարարին և ՀՀ տարածքային կառավարման և ենթակառուցվածքների նախարարին՝ սույն որոշման ընդունումից հետո երկամսյա ժամկետում ՀՀ կառավարության հաստատմանը համատեղ ներկայացնել «Ենթակառուցվածքներ ներդրումների դիմաց» միջոցառման շրջանակներում ՀՀ տարածքային կառավարման և ենթակառուցվածքների և ՀՀ բարձր տեխնոլոգիական արդյունաբերության նախարարություններին գումար հատկացնելու մասին որոշման նախագիծը։ </w:t>
            </w:r>
          </w:p>
          <w:p w:rsidR="0068082A" w:rsidRPr="00CB5A13" w:rsidRDefault="0068082A" w:rsidP="0068082A">
            <w:pPr>
              <w:tabs>
                <w:tab w:val="left" w:pos="105"/>
              </w:tabs>
              <w:spacing w:after="0" w:line="240" w:lineRule="auto"/>
              <w:ind w:firstLine="547"/>
              <w:rPr>
                <w:rFonts w:ascii="GHEA Grapalat" w:hAnsi="GHEA Grapalat"/>
                <w:b/>
                <w:bCs/>
                <w:sz w:val="24"/>
                <w:szCs w:val="24"/>
                <w:lang w:val="hy-AM"/>
              </w:rPr>
            </w:pPr>
            <w:r w:rsidRPr="00CB5A13">
              <w:rPr>
                <w:rFonts w:ascii="GHEA Grapalat" w:hAnsi="GHEA Grapalat"/>
                <w:b/>
                <w:bCs/>
                <w:sz w:val="24"/>
                <w:szCs w:val="24"/>
                <w:lang w:val="hy-AM"/>
              </w:rPr>
              <w:t>Տվյալ դեպքում Նախագծում բացակայում են գումար հատկացնելու, և դրա տրամադրմանն առնչվող ընթացակարգերը, ուստի հստակեցման կարիք ունի ՀՀ տարածքային կառավարման և ենթակառուցվածքների և ՀՀ բարձր տեխնոլոգիական արդյունաբերության նախարարություններին գումար հատկացնելու գործիքակազմը:</w:t>
            </w:r>
          </w:p>
          <w:p w:rsidR="0068082A" w:rsidRPr="0068082A" w:rsidRDefault="0068082A" w:rsidP="0068082A">
            <w:pPr>
              <w:spacing w:after="0" w:line="240" w:lineRule="auto"/>
              <w:rPr>
                <w:rFonts w:ascii="GHEA Grapalat" w:hAnsi="GHEA Grapalat"/>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FFFFFF" w:themeFill="background1"/>
          </w:tcPr>
          <w:p w:rsidR="0068082A" w:rsidRPr="00836488" w:rsidRDefault="000B6B1F" w:rsidP="003410C5">
            <w:pPr>
              <w:spacing w:after="0" w:line="240" w:lineRule="auto"/>
              <w:ind w:left="255"/>
              <w:rPr>
                <w:rFonts w:ascii="GHEA Grapalat" w:hAnsi="GHEA Grapalat" w:cs="Sylfaen"/>
                <w:b/>
                <w:sz w:val="24"/>
                <w:szCs w:val="24"/>
                <w:lang w:val="hy-AM" w:eastAsia="x-none"/>
              </w:rPr>
            </w:pPr>
            <w:r>
              <w:rPr>
                <w:rFonts w:ascii="GHEA Grapalat" w:hAnsi="GHEA Grapalat" w:cs="Sylfaen"/>
                <w:b/>
                <w:sz w:val="24"/>
                <w:szCs w:val="24"/>
                <w:lang w:val="hy-AM" w:eastAsia="x-none"/>
              </w:rPr>
              <w:lastRenderedPageBreak/>
              <w:t>Բյուջեից համապատասխան գումարի հատկացումը  կիրականացվի առանձին որոշումով։</w:t>
            </w:r>
          </w:p>
        </w:tc>
      </w:tr>
      <w:tr w:rsidR="00490C13" w:rsidRPr="00CD1768" w:rsidTr="00603BBD">
        <w:trPr>
          <w:tblCellSpacing w:w="0" w:type="dxa"/>
          <w:jc w:val="center"/>
        </w:trPr>
        <w:tc>
          <w:tcPr>
            <w:tcW w:w="9262"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490C13" w:rsidRPr="00BE3DF4" w:rsidRDefault="00490C13" w:rsidP="00603BBD">
            <w:pPr>
              <w:spacing w:after="0" w:line="360" w:lineRule="auto"/>
              <w:ind w:firstLine="547"/>
              <w:jc w:val="center"/>
              <w:rPr>
                <w:rFonts w:ascii="GHEA Grapalat" w:hAnsi="GHEA Grapalat" w:cs="GHEA Grapalat"/>
                <w:sz w:val="24"/>
                <w:szCs w:val="24"/>
                <w:lang w:val="hy-AM"/>
              </w:rPr>
            </w:pPr>
            <w:bookmarkStart w:id="8" w:name="_Hlk134016699"/>
            <w:r w:rsidRPr="00BE3DF4">
              <w:rPr>
                <w:rFonts w:ascii="GHEA Grapalat" w:hAnsi="GHEA Grapalat" w:cs="GHEA Grapalat"/>
                <w:sz w:val="24"/>
                <w:szCs w:val="24"/>
                <w:lang w:val="hy-AM"/>
              </w:rPr>
              <w:t>1</w:t>
            </w:r>
            <w:r>
              <w:rPr>
                <w:rFonts w:ascii="GHEA Grapalat" w:hAnsi="GHEA Grapalat" w:cs="GHEA Grapalat"/>
                <w:sz w:val="24"/>
                <w:szCs w:val="24"/>
                <w:lang w:val="hy-AM"/>
              </w:rPr>
              <w:t>1</w:t>
            </w:r>
            <w:r w:rsidRPr="00BE3DF4">
              <w:rPr>
                <w:rFonts w:ascii="Cambria Math" w:hAnsi="Cambria Math" w:cs="Cambria Math"/>
                <w:sz w:val="24"/>
                <w:szCs w:val="24"/>
                <w:lang w:val="hy-AM"/>
              </w:rPr>
              <w:t>․</w:t>
            </w:r>
            <w:r w:rsidRPr="00BE3DF4">
              <w:rPr>
                <w:rFonts w:ascii="GHEA Grapalat" w:hAnsi="GHEA Grapalat" w:cs="GHEA Grapalat"/>
                <w:sz w:val="24"/>
                <w:szCs w:val="24"/>
                <w:lang w:val="hy-AM"/>
              </w:rPr>
              <w:t xml:space="preserve"> </w:t>
            </w:r>
            <w:r>
              <w:rPr>
                <w:rFonts w:ascii="GHEA Grapalat" w:hAnsi="GHEA Grapalat" w:cs="GHEA Grapalat"/>
                <w:sz w:val="24"/>
                <w:szCs w:val="24"/>
                <w:lang w:val="hy-AM"/>
              </w:rPr>
              <w:t>Արդարադատության նախարարություն</w:t>
            </w:r>
          </w:p>
        </w:tc>
        <w:tc>
          <w:tcPr>
            <w:tcW w:w="536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90C13" w:rsidRPr="00BE3DF4" w:rsidRDefault="00490C13" w:rsidP="00603BBD">
            <w:pPr>
              <w:spacing w:after="0" w:line="360" w:lineRule="auto"/>
              <w:jc w:val="center"/>
              <w:rPr>
                <w:rFonts w:ascii="GHEA Grapalat" w:hAnsi="GHEA Grapalat" w:cs="Sylfaen"/>
                <w:b/>
                <w:sz w:val="24"/>
                <w:szCs w:val="24"/>
                <w:lang w:val="hy-AM" w:eastAsia="x-none"/>
              </w:rPr>
            </w:pPr>
            <w:r w:rsidRPr="00BE3DF4">
              <w:rPr>
                <w:rFonts w:ascii="GHEA Grapalat" w:hAnsi="GHEA Grapalat" w:cs="Sylfaen"/>
                <w:b/>
                <w:sz w:val="24"/>
                <w:szCs w:val="24"/>
                <w:lang w:val="hy-AM" w:eastAsia="x-none"/>
              </w:rPr>
              <w:t>2</w:t>
            </w:r>
            <w:r>
              <w:rPr>
                <w:rFonts w:ascii="GHEA Grapalat" w:hAnsi="GHEA Grapalat" w:cs="Sylfaen"/>
                <w:b/>
                <w:sz w:val="24"/>
                <w:szCs w:val="24"/>
                <w:lang w:val="hy-AM" w:eastAsia="x-none"/>
              </w:rPr>
              <w:t>2</w:t>
            </w:r>
            <w:r w:rsidRPr="00BE3DF4">
              <w:rPr>
                <w:rFonts w:ascii="GHEA Grapalat" w:hAnsi="GHEA Grapalat" w:cs="Sylfaen"/>
                <w:b/>
                <w:sz w:val="24"/>
                <w:szCs w:val="24"/>
                <w:lang w:val="hy-AM" w:eastAsia="x-none"/>
              </w:rPr>
              <w:t>.03.2023 թ.</w:t>
            </w:r>
          </w:p>
        </w:tc>
      </w:tr>
      <w:tr w:rsidR="00490C13" w:rsidRPr="00CD1768" w:rsidTr="00603BBD">
        <w:trPr>
          <w:tblCellSpacing w:w="0" w:type="dxa"/>
          <w:jc w:val="center"/>
        </w:trPr>
        <w:tc>
          <w:tcPr>
            <w:tcW w:w="9262" w:type="dxa"/>
            <w:vMerge/>
            <w:tcBorders>
              <w:left w:val="outset" w:sz="6" w:space="0" w:color="auto"/>
              <w:right w:val="outset" w:sz="6" w:space="0" w:color="auto"/>
            </w:tcBorders>
            <w:shd w:val="clear" w:color="auto" w:fill="BFBFBF" w:themeFill="background1" w:themeFillShade="BF"/>
            <w:vAlign w:val="center"/>
          </w:tcPr>
          <w:p w:rsidR="00490C13" w:rsidRPr="00BE3DF4" w:rsidRDefault="00490C13" w:rsidP="00603BBD">
            <w:pPr>
              <w:spacing w:after="0" w:line="360" w:lineRule="auto"/>
              <w:ind w:firstLine="547"/>
              <w:rPr>
                <w:rFonts w:ascii="GHEA Grapalat" w:hAnsi="GHEA Grapalat" w:cs="GHEA Grapalat"/>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90C13" w:rsidRPr="00BE3DF4" w:rsidRDefault="00490C13" w:rsidP="00603BBD">
            <w:pPr>
              <w:spacing w:after="0" w:line="360" w:lineRule="auto"/>
              <w:jc w:val="center"/>
              <w:rPr>
                <w:rFonts w:ascii="GHEA Grapalat" w:hAnsi="GHEA Grapalat" w:cs="Sylfaen"/>
                <w:b/>
                <w:sz w:val="24"/>
                <w:szCs w:val="24"/>
                <w:lang w:val="hy-AM" w:eastAsia="x-none"/>
              </w:rPr>
            </w:pPr>
            <w:r w:rsidRPr="00BE3DF4">
              <w:rPr>
                <w:rFonts w:ascii="GHEA Grapalat" w:hAnsi="GHEA Grapalat" w:cs="Sylfaen"/>
                <w:b/>
                <w:sz w:val="24"/>
                <w:szCs w:val="24"/>
                <w:lang w:val="hy-AM" w:eastAsia="x-none"/>
              </w:rPr>
              <w:t>01/17.1/2925-2023</w:t>
            </w:r>
          </w:p>
        </w:tc>
      </w:tr>
      <w:bookmarkEnd w:id="7"/>
      <w:tr w:rsidR="00490C13" w:rsidRPr="00640DB4" w:rsidTr="00603BBD">
        <w:trPr>
          <w:tblCellSpacing w:w="0" w:type="dxa"/>
          <w:jc w:val="center"/>
        </w:trPr>
        <w:tc>
          <w:tcPr>
            <w:tcW w:w="9262" w:type="dxa"/>
            <w:tcBorders>
              <w:left w:val="outset" w:sz="6" w:space="0" w:color="auto"/>
              <w:bottom w:val="outset" w:sz="6" w:space="0" w:color="auto"/>
              <w:right w:val="outset" w:sz="6" w:space="0" w:color="auto"/>
            </w:tcBorders>
            <w:shd w:val="clear" w:color="auto" w:fill="FFFFFF" w:themeFill="background1"/>
            <w:vAlign w:val="center"/>
          </w:tcPr>
          <w:p w:rsidR="00490C13" w:rsidRDefault="00490C13" w:rsidP="00603BBD">
            <w:pPr>
              <w:spacing w:line="240" w:lineRule="auto"/>
              <w:ind w:firstLine="618"/>
              <w:jc w:val="both"/>
              <w:rPr>
                <w:rFonts w:ascii="GHEA Grapalat" w:hAnsi="GHEA Grapalat" w:cs="Sylfaen"/>
                <w:bCs/>
                <w:sz w:val="24"/>
                <w:szCs w:val="24"/>
                <w:shd w:val="clear" w:color="auto" w:fill="FFFFFF"/>
                <w:lang w:val="hy-AM"/>
              </w:rPr>
            </w:pPr>
            <w:r>
              <w:rPr>
                <w:rFonts w:ascii="GHEA Grapalat" w:hAnsi="GHEA Grapalat" w:cs="Sylfaen"/>
                <w:sz w:val="24"/>
                <w:szCs w:val="24"/>
                <w:lang w:val="hy-AM"/>
              </w:rPr>
              <w:t>Ի</w:t>
            </w:r>
            <w:r>
              <w:rPr>
                <w:rFonts w:ascii="GHEA Grapalat" w:hAnsi="GHEA Grapalat"/>
                <w:sz w:val="24"/>
                <w:szCs w:val="24"/>
                <w:lang w:val="hy-AM"/>
              </w:rPr>
              <w:t xml:space="preserve"> </w:t>
            </w:r>
            <w:r>
              <w:rPr>
                <w:rFonts w:ascii="GHEA Grapalat" w:hAnsi="GHEA Grapalat" w:cs="Sylfaen"/>
                <w:sz w:val="24"/>
                <w:szCs w:val="24"/>
                <w:lang w:val="hy-AM"/>
              </w:rPr>
              <w:t>պատասխան</w:t>
            </w:r>
            <w:r>
              <w:rPr>
                <w:rFonts w:ascii="GHEA Grapalat" w:hAnsi="GHEA Grapalat"/>
                <w:sz w:val="24"/>
                <w:szCs w:val="24"/>
                <w:lang w:val="hy-AM"/>
              </w:rPr>
              <w:t xml:space="preserve"> </w:t>
            </w:r>
            <w:r>
              <w:rPr>
                <w:rFonts w:ascii="GHEA Grapalat" w:hAnsi="GHEA Grapalat" w:cs="Sylfaen"/>
                <w:sz w:val="24"/>
                <w:szCs w:val="24"/>
                <w:lang w:val="hy-AM"/>
              </w:rPr>
              <w:t>Ձեր՝</w:t>
            </w:r>
            <w:r>
              <w:rPr>
                <w:rFonts w:ascii="GHEA Grapalat" w:hAnsi="GHEA Grapalat"/>
                <w:sz w:val="24"/>
                <w:szCs w:val="24"/>
                <w:lang w:val="hy-AM"/>
              </w:rPr>
              <w:t xml:space="preserve"> 2023 </w:t>
            </w:r>
            <w:r>
              <w:rPr>
                <w:rFonts w:ascii="GHEA Grapalat" w:hAnsi="GHEA Grapalat" w:cs="Sylfaen"/>
                <w:sz w:val="24"/>
                <w:szCs w:val="24"/>
                <w:lang w:val="hy-AM"/>
              </w:rPr>
              <w:t>թվականի</w:t>
            </w:r>
            <w:r>
              <w:rPr>
                <w:rFonts w:ascii="GHEA Grapalat" w:hAnsi="GHEA Grapalat"/>
                <w:sz w:val="24"/>
                <w:szCs w:val="24"/>
                <w:lang w:val="hy-AM"/>
              </w:rPr>
              <w:t xml:space="preserve"> մարտի 6-</w:t>
            </w:r>
            <w:r>
              <w:rPr>
                <w:rFonts w:ascii="GHEA Grapalat" w:hAnsi="GHEA Grapalat" w:cs="Sylfaen"/>
                <w:sz w:val="24"/>
                <w:szCs w:val="24"/>
                <w:shd w:val="clear" w:color="auto" w:fill="FFFFFF"/>
                <w:lang w:val="hy-AM"/>
              </w:rPr>
              <w:t xml:space="preserve">ի </w:t>
            </w:r>
            <w:r>
              <w:rPr>
                <w:rFonts w:ascii="GHEA Grapalat" w:hAnsi="GHEA Grapalat"/>
                <w:sz w:val="24"/>
                <w:szCs w:val="24"/>
                <w:lang w:val="hy-AM"/>
              </w:rPr>
              <w:t>թիվ 01/3493-2023 գրության</w:t>
            </w:r>
            <w:r>
              <w:rPr>
                <w:rFonts w:ascii="GHEA Grapalat" w:hAnsi="GHEA Grapalat" w:cs="Sylfaen"/>
                <w:sz w:val="24"/>
                <w:szCs w:val="24"/>
                <w:shd w:val="clear" w:color="auto" w:fill="FFFFFF"/>
                <w:lang w:val="hy-AM"/>
              </w:rPr>
              <w:t xml:space="preserve">` կից ներկայացվում է ««Ենթակառուցվածքներ ներդրումների դիմաց» օժանդակության տրամադրման միջոցառման շրջանակներում «Ագրոպրո» փակ բաժնետիրական ընկերությանը աջակցություն տրամադրելու մասին» Հայաստանի Հանրապետության </w:t>
            </w:r>
            <w:r>
              <w:rPr>
                <w:rFonts w:ascii="GHEA Grapalat" w:hAnsi="GHEA Grapalat" w:cs="Sylfaen"/>
                <w:sz w:val="24"/>
                <w:szCs w:val="24"/>
                <w:shd w:val="clear" w:color="auto" w:fill="FFFFFF"/>
                <w:lang w:val="hy-AM"/>
              </w:rPr>
              <w:lastRenderedPageBreak/>
              <w:t xml:space="preserve">կառավարության որոշման նախագծի վերաբերյալ </w:t>
            </w:r>
            <w:r>
              <w:rPr>
                <w:rFonts w:ascii="GHEA Grapalat" w:hAnsi="GHEA Grapalat" w:cs="Sylfaen"/>
                <w:bCs/>
                <w:sz w:val="24"/>
                <w:szCs w:val="24"/>
                <w:shd w:val="clear" w:color="auto" w:fill="FFFFFF"/>
                <w:lang w:val="hy-AM"/>
              </w:rPr>
              <w:t>Հայաստանի</w:t>
            </w:r>
            <w:r>
              <w:rPr>
                <w:rFonts w:ascii="GHEA Grapalat" w:hAnsi="GHEA Grapalat"/>
                <w:bCs/>
                <w:sz w:val="24"/>
                <w:szCs w:val="24"/>
                <w:shd w:val="clear" w:color="auto" w:fill="FFFFFF"/>
                <w:lang w:val="hy-AM"/>
              </w:rPr>
              <w:t xml:space="preserve"> </w:t>
            </w:r>
            <w:r>
              <w:rPr>
                <w:rFonts w:ascii="GHEA Grapalat" w:hAnsi="GHEA Grapalat" w:cs="Sylfaen"/>
                <w:bCs/>
                <w:sz w:val="24"/>
                <w:szCs w:val="24"/>
                <w:shd w:val="clear" w:color="auto" w:fill="FFFFFF"/>
                <w:lang w:val="hy-AM"/>
              </w:rPr>
              <w:t>Հանրապետության</w:t>
            </w:r>
            <w:r>
              <w:rPr>
                <w:rFonts w:ascii="GHEA Grapalat" w:hAnsi="GHEA Grapalat"/>
                <w:bCs/>
                <w:sz w:val="24"/>
                <w:szCs w:val="24"/>
                <w:shd w:val="clear" w:color="auto" w:fill="FFFFFF"/>
                <w:lang w:val="hy-AM"/>
              </w:rPr>
              <w:t xml:space="preserve"> </w:t>
            </w:r>
            <w:r>
              <w:rPr>
                <w:rFonts w:ascii="GHEA Grapalat" w:hAnsi="GHEA Grapalat" w:cs="Sylfaen"/>
                <w:bCs/>
                <w:sz w:val="24"/>
                <w:szCs w:val="24"/>
                <w:shd w:val="clear" w:color="auto" w:fill="FFFFFF"/>
                <w:lang w:val="hy-AM"/>
              </w:rPr>
              <w:t>արդարադատության</w:t>
            </w:r>
            <w:r>
              <w:rPr>
                <w:rFonts w:ascii="GHEA Grapalat" w:hAnsi="GHEA Grapalat"/>
                <w:bCs/>
                <w:sz w:val="24"/>
                <w:szCs w:val="24"/>
                <w:shd w:val="clear" w:color="auto" w:fill="FFFFFF"/>
                <w:lang w:val="hy-AM"/>
              </w:rPr>
              <w:t xml:space="preserve"> </w:t>
            </w:r>
            <w:r>
              <w:rPr>
                <w:rFonts w:ascii="GHEA Grapalat" w:hAnsi="GHEA Grapalat" w:cs="Sylfaen"/>
                <w:bCs/>
                <w:sz w:val="24"/>
                <w:szCs w:val="24"/>
                <w:shd w:val="clear" w:color="auto" w:fill="FFFFFF"/>
                <w:lang w:val="hy-AM"/>
              </w:rPr>
              <w:t xml:space="preserve">նախարարության կարծիքը։     </w:t>
            </w:r>
          </w:p>
          <w:p w:rsidR="00490C13" w:rsidRDefault="00490C13" w:rsidP="00603BBD">
            <w:pPr>
              <w:spacing w:after="0" w:line="240" w:lineRule="auto"/>
              <w:ind w:firstLine="397"/>
              <w:jc w:val="both"/>
              <w:rPr>
                <w:rFonts w:ascii="GHEA Grapalat" w:hAnsi="GHEA Grapalat" w:cs="Sylfaen"/>
                <w:color w:val="000000" w:themeColor="text1"/>
                <w:spacing w:val="-4"/>
                <w:sz w:val="24"/>
                <w:szCs w:val="24"/>
                <w:lang w:val="hy-AM"/>
              </w:rPr>
            </w:pPr>
            <w:r>
              <w:rPr>
                <w:rFonts w:ascii="GHEA Grapalat" w:hAnsi="GHEA Grapalat" w:cs="Sylfaen"/>
                <w:color w:val="000000" w:themeColor="text1"/>
                <w:sz w:val="24"/>
                <w:szCs w:val="24"/>
                <w:shd w:val="clear" w:color="auto" w:fill="FFFFFF"/>
                <w:lang w:val="hy-AM"/>
              </w:rPr>
              <w:t xml:space="preserve">««Ենթակառուցվածքներ ներդրումների դիմաց» օժանդակության տրամադրման միջոցառման շրջանակներում «Ագրոպրո» փակ բաժնետիրական ընկերությանը աջակցություն տրամադրելու մասին» Հայաստանի Հանրապետության կառավարության որոշման նախագծի վերաբերյալ (այսուհետ՝ նախագիծ) վերաբերյալ </w:t>
            </w:r>
            <w:r>
              <w:rPr>
                <w:rFonts w:ascii="GHEA Grapalat" w:hAnsi="GHEA Grapalat" w:cs="Sylfaen"/>
                <w:color w:val="000000" w:themeColor="text1"/>
                <w:spacing w:val="-4"/>
                <w:sz w:val="24"/>
                <w:szCs w:val="24"/>
                <w:lang w:val="hy-AM"/>
              </w:rPr>
              <w:t>հայտնում ենք հետևյալը՝</w:t>
            </w:r>
          </w:p>
          <w:p w:rsidR="00490C13" w:rsidRDefault="00490C13" w:rsidP="00603BBD">
            <w:pPr>
              <w:spacing w:after="0" w:line="240" w:lineRule="auto"/>
              <w:ind w:firstLine="397"/>
              <w:jc w:val="both"/>
              <w:rPr>
                <w:rFonts w:ascii="GHEA Grapalat" w:hAnsi="GHEA Grapalat" w:cs="Sylfaen"/>
                <w:color w:val="000000" w:themeColor="text1"/>
                <w:spacing w:val="-4"/>
                <w:sz w:val="24"/>
                <w:szCs w:val="24"/>
                <w:lang w:val="hy-AM"/>
              </w:rPr>
            </w:pPr>
            <w:r>
              <w:rPr>
                <w:rFonts w:ascii="GHEA Grapalat" w:hAnsi="GHEA Grapalat" w:cs="Sylfaen"/>
                <w:color w:val="000000" w:themeColor="text1"/>
                <w:spacing w:val="-4"/>
                <w:sz w:val="24"/>
                <w:szCs w:val="24"/>
                <w:lang w:val="hy-AM"/>
              </w:rPr>
              <w:t>1. Նախագծի նախաբանում հղում է կատարված ղեկավարվելով ՀՀ  կառավարության 2022 թվականի օգոստոսի 24-ի N 1343-Ն որոշմանը:</w:t>
            </w:r>
          </w:p>
          <w:p w:rsidR="00490C13" w:rsidRDefault="00490C13" w:rsidP="00603BBD">
            <w:pPr>
              <w:spacing w:after="0" w:line="240" w:lineRule="auto"/>
              <w:ind w:firstLine="397"/>
              <w:jc w:val="both"/>
              <w:rPr>
                <w:rFonts w:ascii="GHEA Grapalat" w:hAnsi="GHEA Grapalat" w:cs="Sylfaen"/>
                <w:color w:val="000000" w:themeColor="text1"/>
                <w:spacing w:val="-4"/>
                <w:sz w:val="24"/>
                <w:szCs w:val="24"/>
                <w:lang w:val="hy-AM"/>
              </w:rPr>
            </w:pPr>
            <w:r>
              <w:rPr>
                <w:rFonts w:ascii="GHEA Grapalat" w:hAnsi="GHEA Grapalat"/>
                <w:bCs/>
                <w:sz w:val="24"/>
                <w:szCs w:val="24"/>
                <w:shd w:val="clear" w:color="auto" w:fill="FFFFFF"/>
                <w:lang w:val="hy-AM"/>
              </w:rPr>
              <w:t>«</w:t>
            </w:r>
            <w:r>
              <w:rPr>
                <w:rFonts w:ascii="GHEA Grapalat" w:hAnsi="GHEA Grapalat"/>
                <w:bCs/>
                <w:i/>
                <w:sz w:val="24"/>
                <w:szCs w:val="24"/>
                <w:shd w:val="clear" w:color="auto" w:fill="FFFFFF"/>
                <w:lang w:val="hy-AM"/>
              </w:rPr>
              <w:t xml:space="preserve">Նորմատիվ իրավական ակտերի մասին» օրենքի 2-րդ հոդվածի 1-ին մասի 5-րդ կետի պահանջները, որոնց համաձայն՝ անհատական իրավական ակտը </w:t>
            </w:r>
            <w:r>
              <w:rPr>
                <w:rFonts w:ascii="GHEA Grapalat" w:hAnsi="GHEA Grapalat"/>
                <w:b/>
                <w:bCs/>
                <w:i/>
                <w:sz w:val="24"/>
                <w:szCs w:val="24"/>
                <w:u w:val="single"/>
                <w:shd w:val="clear" w:color="auto" w:fill="FFFFFF"/>
                <w:lang w:val="hy-AM"/>
              </w:rPr>
              <w:t>նորմատիվ իրավական ակտի հիման վրա և դրան համապատասխան</w:t>
            </w:r>
            <w:r>
              <w:rPr>
                <w:rFonts w:ascii="GHEA Grapalat" w:hAnsi="GHEA Grapalat"/>
                <w:bCs/>
                <w:i/>
                <w:sz w:val="24"/>
                <w:szCs w:val="24"/>
                <w:shd w:val="clear" w:color="auto" w:fill="FFFFFF"/>
                <w:lang w:val="hy-AM"/>
              </w:rPr>
              <w:t xml:space="preserve"> ընդունված գրավոր իրավական ակտ է, որը սահմանում է վարքագծի կանոն կամ առաջացնում է փաստական հետևանքներ և վերաբերում է միայն դրանում անհատապես նշված անձի կամ անձանց»</w:t>
            </w:r>
            <w:r>
              <w:rPr>
                <w:rFonts w:ascii="GHEA Grapalat" w:hAnsi="GHEA Grapalat"/>
                <w:bCs/>
                <w:sz w:val="24"/>
                <w:szCs w:val="24"/>
                <w:shd w:val="clear" w:color="auto" w:fill="FFFFFF"/>
                <w:lang w:val="hy-AM"/>
              </w:rPr>
              <w:t>:</w:t>
            </w:r>
          </w:p>
          <w:p w:rsidR="00490C13" w:rsidRDefault="00490C13" w:rsidP="00603BBD">
            <w:pPr>
              <w:spacing w:after="0" w:line="240" w:lineRule="auto"/>
              <w:ind w:firstLine="397"/>
              <w:jc w:val="both"/>
              <w:rPr>
                <w:rFonts w:ascii="GHEA Grapalat" w:hAnsi="GHEA Grapalat"/>
                <w:bCs/>
                <w:sz w:val="24"/>
                <w:szCs w:val="24"/>
                <w:shd w:val="clear" w:color="auto" w:fill="FFFFFF"/>
                <w:lang w:val="hy-AM"/>
              </w:rPr>
            </w:pPr>
            <w:r>
              <w:rPr>
                <w:rFonts w:ascii="GHEA Grapalat" w:hAnsi="GHEA Grapalat" w:cs="Sylfaen"/>
                <w:bCs/>
                <w:sz w:val="24"/>
                <w:szCs w:val="24"/>
                <w:shd w:val="clear" w:color="auto" w:fill="FFFFFF"/>
                <w:lang w:val="hy-AM"/>
              </w:rPr>
              <w:t xml:space="preserve"> Հիմք ընդունելով վերոգրյալը՝ անհրաժեշտ է նախագծի </w:t>
            </w:r>
            <w:r>
              <w:rPr>
                <w:rFonts w:ascii="GHEA Grapalat" w:hAnsi="GHEA Grapalat"/>
                <w:bCs/>
                <w:sz w:val="24"/>
                <w:szCs w:val="24"/>
                <w:shd w:val="clear" w:color="auto" w:fill="FFFFFF"/>
                <w:lang w:val="hy-AM"/>
              </w:rPr>
              <w:t>Նախաբանում հստակ հղում կատարել այն իրավական ակտի դրույթներին, որի հիման վրա և դրան համապատասխան նախատեսվում է ընդունել սույն Նախագիծը:</w:t>
            </w:r>
          </w:p>
          <w:p w:rsidR="00490C13" w:rsidRDefault="00490C13" w:rsidP="00603BBD">
            <w:pPr>
              <w:spacing w:after="0" w:line="240" w:lineRule="auto"/>
              <w:ind w:firstLine="397"/>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 xml:space="preserve">2. Նախագծի 4-րդ կետի համաձայն՝ </w:t>
            </w:r>
          </w:p>
          <w:p w:rsidR="00490C13" w:rsidRDefault="00490C13" w:rsidP="00603BBD">
            <w:pPr>
              <w:spacing w:after="0" w:line="240" w:lineRule="auto"/>
              <w:ind w:firstLine="397"/>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w:t>
            </w:r>
            <w:r>
              <w:rPr>
                <w:rFonts w:ascii="GHEA Grapalat" w:hAnsi="GHEA Grapalat"/>
                <w:bCs/>
                <w:i/>
                <w:sz w:val="24"/>
                <w:szCs w:val="24"/>
                <w:shd w:val="clear" w:color="auto" w:fill="FFFFFF"/>
                <w:lang w:val="hy-AM"/>
              </w:rPr>
              <w:t>Հայաստանի Հանրապետության տարածքային կառավարման և ենթակառուցվածքների և բարձր տեխնոլոգիական արդյունաբերության նախարարներին՝ Ընկերության կողմից բանկային երաշխիքի ներկայացումից  մեկ ամսյա ժամկետում Ընկերության հետ կնքել համապատասխան պայմանագիրը՝ ծրագրի իրականացման և աջակցության տրամադրման վերաբերյալ</w:t>
            </w:r>
            <w:r>
              <w:rPr>
                <w:rFonts w:ascii="GHEA Grapalat" w:hAnsi="GHEA Grapalat"/>
                <w:bCs/>
                <w:sz w:val="24"/>
                <w:szCs w:val="24"/>
                <w:shd w:val="clear" w:color="auto" w:fill="FFFFFF"/>
                <w:lang w:val="hy-AM"/>
              </w:rPr>
              <w:t>»։</w:t>
            </w:r>
          </w:p>
          <w:p w:rsidR="00490C13" w:rsidRDefault="00490C13" w:rsidP="00603BBD">
            <w:pPr>
              <w:spacing w:after="0" w:line="240" w:lineRule="auto"/>
              <w:ind w:firstLine="397"/>
              <w:jc w:val="both"/>
              <w:rPr>
                <w:rFonts w:ascii="GHEA Grapalat" w:hAnsi="GHEA Grapalat"/>
                <w:bCs/>
                <w:color w:val="000000"/>
                <w:sz w:val="24"/>
                <w:szCs w:val="24"/>
                <w:shd w:val="clear" w:color="auto" w:fill="FFFFFF"/>
                <w:lang w:val="hy-AM"/>
              </w:rPr>
            </w:pPr>
            <w:r>
              <w:rPr>
                <w:rFonts w:ascii="GHEA Grapalat" w:hAnsi="GHEA Grapalat" w:cs="Sylfaen"/>
                <w:color w:val="000000" w:themeColor="text1"/>
                <w:spacing w:val="-4"/>
                <w:sz w:val="24"/>
                <w:szCs w:val="24"/>
                <w:lang w:val="hy-AM"/>
              </w:rPr>
              <w:t xml:space="preserve">ՀՀ  կառավարության 2022 թվականի օգոստոսի 24-ի N 1343-Ն որոշման </w:t>
            </w:r>
            <w:r>
              <w:rPr>
                <w:rFonts w:ascii="GHEA Grapalat" w:hAnsi="GHEA Grapalat"/>
                <w:bCs/>
                <w:color w:val="000000"/>
                <w:sz w:val="24"/>
                <w:szCs w:val="24"/>
                <w:shd w:val="clear" w:color="auto" w:fill="FFFFFF"/>
                <w:lang w:val="hy-AM"/>
              </w:rPr>
              <w:t>Հավելվածի 18-րդ կետի համաձայն՝ որոշումն ուժի մեջ մտնելուց հետո մեկամսյա ժամկետում պատասխանատու մարմինը շահառուի հետ կնքում է պայմանագիր։</w:t>
            </w:r>
          </w:p>
          <w:p w:rsidR="00490C13" w:rsidRDefault="00490C13" w:rsidP="00603BBD">
            <w:pPr>
              <w:spacing w:after="0" w:line="240" w:lineRule="auto"/>
              <w:ind w:firstLine="397"/>
              <w:jc w:val="both"/>
              <w:rPr>
                <w:rFonts w:ascii="GHEA Grapalat" w:hAnsi="GHEA Grapalat" w:cs="Sylfaen"/>
                <w:color w:val="000000" w:themeColor="text1"/>
                <w:spacing w:val="-4"/>
                <w:sz w:val="24"/>
                <w:szCs w:val="24"/>
                <w:lang w:val="hy-AM"/>
              </w:rPr>
            </w:pPr>
            <w:r>
              <w:rPr>
                <w:rFonts w:ascii="GHEA Grapalat" w:hAnsi="GHEA Grapalat"/>
                <w:bCs/>
                <w:color w:val="000000"/>
                <w:sz w:val="24"/>
                <w:szCs w:val="24"/>
                <w:shd w:val="clear" w:color="auto" w:fill="FFFFFF"/>
                <w:lang w:val="hy-AM"/>
              </w:rPr>
              <w:t>Հիմք ընդունելով վերոգրյալ իրավանորմի դրույթները՝ անհրաժեշտ է վերանայել Նախագծի 4-րդ կետում նշված պայմանագիր կնքելու ժամկետը՝ դա չպայմանավորելով ընկերության կողմից բանկային երաշխիքի ներկայացման հետ:</w:t>
            </w:r>
          </w:p>
          <w:p w:rsidR="00490C13" w:rsidRDefault="00490C13" w:rsidP="00603BBD">
            <w:pPr>
              <w:spacing w:after="0" w:line="240" w:lineRule="auto"/>
              <w:ind w:firstLine="397"/>
              <w:jc w:val="both"/>
              <w:rPr>
                <w:rFonts w:ascii="GHEA Grapalat" w:hAnsi="GHEA Grapalat"/>
                <w:bCs/>
                <w:color w:val="000000"/>
                <w:sz w:val="24"/>
                <w:szCs w:val="24"/>
                <w:shd w:val="clear" w:color="auto" w:fill="FFFFFF"/>
                <w:lang w:val="hy-AM"/>
              </w:rPr>
            </w:pPr>
            <w:r>
              <w:rPr>
                <w:rFonts w:ascii="GHEA Grapalat" w:hAnsi="GHEA Grapalat" w:cs="Sylfaen"/>
                <w:color w:val="000000" w:themeColor="text1"/>
                <w:spacing w:val="-4"/>
                <w:sz w:val="24"/>
                <w:szCs w:val="24"/>
                <w:lang w:val="hy-AM"/>
              </w:rPr>
              <w:t xml:space="preserve">3. </w:t>
            </w:r>
            <w:r>
              <w:rPr>
                <w:rFonts w:ascii="GHEA Grapalat" w:hAnsi="GHEA Grapalat" w:cs="Sylfaen"/>
                <w:bCs/>
                <w:color w:val="000000"/>
                <w:sz w:val="24"/>
                <w:szCs w:val="24"/>
                <w:shd w:val="clear" w:color="auto" w:fill="FFFFFF"/>
                <w:lang w:val="hy-AM"/>
              </w:rPr>
              <w:t>Նախագծի</w:t>
            </w:r>
            <w:r>
              <w:rPr>
                <w:rFonts w:ascii="GHEA Grapalat" w:hAnsi="GHEA Grapalat"/>
                <w:bCs/>
                <w:color w:val="000000"/>
                <w:sz w:val="24"/>
                <w:szCs w:val="24"/>
                <w:shd w:val="clear" w:color="auto" w:fill="FFFFFF"/>
                <w:lang w:val="hy-AM"/>
              </w:rPr>
              <w:t xml:space="preserve"> 5-րդ կետի համաձայն՝ </w:t>
            </w:r>
          </w:p>
          <w:p w:rsidR="00490C13" w:rsidRDefault="00490C13" w:rsidP="00603BBD">
            <w:pPr>
              <w:spacing w:after="0" w:line="240" w:lineRule="auto"/>
              <w:ind w:firstLine="397"/>
              <w:jc w:val="both"/>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lastRenderedPageBreak/>
              <w:t xml:space="preserve">«Ընկերությունը պարտավորվում է որոշումն ուժի մեջ մտնելուց 15-օրյա ժամկետում ՀՀ տարածքային կառավարման և ենթակառուցվածքների և </w:t>
            </w:r>
            <w:r>
              <w:rPr>
                <w:rFonts w:ascii="GHEA Grapalat" w:hAnsi="GHEA Grapalat"/>
                <w:color w:val="000000" w:themeColor="text1"/>
                <w:sz w:val="24"/>
                <w:szCs w:val="24"/>
                <w:lang w:val="hy-AM"/>
              </w:rPr>
              <w:t>բարձր տեխնոլոգիական արդյունաբերության</w:t>
            </w:r>
            <w:r>
              <w:rPr>
                <w:rFonts w:ascii="GHEA Grapalat" w:hAnsi="GHEA Grapalat"/>
                <w:bCs/>
                <w:color w:val="000000"/>
                <w:sz w:val="24"/>
                <w:szCs w:val="24"/>
                <w:shd w:val="clear" w:color="auto" w:fill="FFFFFF"/>
                <w:lang w:val="hy-AM"/>
              </w:rPr>
              <w:t xml:space="preserve"> նախարարություններ ներկայացնել </w:t>
            </w:r>
            <w:bookmarkStart w:id="9" w:name="_Hlk131414558"/>
            <w:r>
              <w:rPr>
                <w:rFonts w:ascii="GHEA Grapalat" w:hAnsi="GHEA Grapalat"/>
                <w:bCs/>
                <w:color w:val="000000"/>
                <w:sz w:val="24"/>
                <w:szCs w:val="24"/>
                <w:shd w:val="clear" w:color="auto" w:fill="FFFFFF"/>
                <w:lang w:val="hy-AM"/>
              </w:rPr>
              <w:t>«Ենթակառուցվածքներ ներդրումների դիմաց» օժանդակության տրամադրման միջոցառման իրականացման անհրաժեշտ բազային պահանջները, օժանդակության տրամադրման կարգը և պայմանները հաստատելու մասին</w:t>
            </w:r>
            <w:bookmarkEnd w:id="9"/>
            <w:r>
              <w:rPr>
                <w:rFonts w:ascii="GHEA Grapalat" w:hAnsi="GHEA Grapalat"/>
                <w:bCs/>
                <w:color w:val="000000"/>
                <w:sz w:val="24"/>
                <w:szCs w:val="24"/>
                <w:shd w:val="clear" w:color="auto" w:fill="FFFFFF"/>
                <w:lang w:val="hy-AM"/>
              </w:rPr>
              <w:t xml:space="preserve"> N 1343 -Ն որոշման Հավելվածի 3-րդ գլխի 12-րդ կետի 4-րդ ենթակետով </w:t>
            </w:r>
            <w:r>
              <w:rPr>
                <w:rFonts w:ascii="GHEA Grapalat" w:hAnsi="GHEA Grapalat"/>
                <w:b/>
                <w:bCs/>
                <w:color w:val="000000"/>
                <w:sz w:val="24"/>
                <w:szCs w:val="24"/>
                <w:u w:val="single"/>
                <w:shd w:val="clear" w:color="auto" w:fill="FFFFFF"/>
                <w:lang w:val="hy-AM"/>
              </w:rPr>
              <w:t>սահմանված բանկային երաշխիքը</w:t>
            </w:r>
            <w:r>
              <w:rPr>
                <w:rFonts w:ascii="GHEA Grapalat" w:hAnsi="GHEA Grapalat"/>
                <w:bCs/>
                <w:color w:val="000000"/>
                <w:sz w:val="24"/>
                <w:szCs w:val="24"/>
                <w:shd w:val="clear" w:color="auto" w:fill="FFFFFF"/>
                <w:lang w:val="hy-AM"/>
              </w:rPr>
              <w:t>»:</w:t>
            </w:r>
          </w:p>
          <w:p w:rsidR="00490C13" w:rsidRDefault="00490C13" w:rsidP="00603BBD">
            <w:pPr>
              <w:spacing w:after="0" w:line="240" w:lineRule="auto"/>
              <w:ind w:firstLine="397"/>
              <w:jc w:val="both"/>
              <w:rPr>
                <w:rFonts w:ascii="GHEA Grapalat" w:hAnsi="GHEA Grapalat"/>
                <w:bCs/>
                <w:color w:val="000000"/>
                <w:sz w:val="24"/>
                <w:szCs w:val="24"/>
                <w:shd w:val="clear" w:color="auto" w:fill="FFFFFF"/>
                <w:lang w:val="hy-AM"/>
              </w:rPr>
            </w:pPr>
            <w:r>
              <w:rPr>
                <w:rFonts w:ascii="GHEA Grapalat" w:hAnsi="GHEA Grapalat" w:cs="Sylfaen"/>
                <w:color w:val="000000" w:themeColor="text1"/>
                <w:spacing w:val="-4"/>
                <w:sz w:val="24"/>
                <w:szCs w:val="24"/>
                <w:lang w:val="hy-AM"/>
              </w:rPr>
              <w:t xml:space="preserve">ՀՀ  կառավարության 2022 թվականի օգոստոսի 24-ի N 1343-Ն որոշման </w:t>
            </w:r>
            <w:r>
              <w:rPr>
                <w:rFonts w:ascii="GHEA Grapalat" w:hAnsi="GHEA Grapalat"/>
                <w:bCs/>
                <w:color w:val="000000"/>
                <w:sz w:val="24"/>
                <w:szCs w:val="24"/>
                <w:shd w:val="clear" w:color="auto" w:fill="FFFFFF"/>
                <w:lang w:val="hy-AM"/>
              </w:rPr>
              <w:t>Հավելվածի 3-րդ գլխի 12-րդ կետի 4-րդ ենթակեի համաձայն՝ հայտին կից շահառուն ներկայացնում է  բանկային երաշխիք:</w:t>
            </w:r>
          </w:p>
          <w:p w:rsidR="00490C13" w:rsidRDefault="00490C13" w:rsidP="00603BBD">
            <w:pPr>
              <w:spacing w:after="0" w:line="240" w:lineRule="auto"/>
              <w:ind w:firstLine="397"/>
              <w:jc w:val="both"/>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Հիմք ընդունելով վերոգրյալը՝ անհրաժեշտ է Նախագծի 5-րդ կետում նշված կարգավորումը վերանայել, քանի որ ըստ վերոնշյալ իրավակարգավորման՝ բանկային երաշխիքը ներկայացվում է հայտին կից, այլ ոչ թե հայտը բավարարվելուց հետո:</w:t>
            </w:r>
          </w:p>
          <w:p w:rsidR="00490C13" w:rsidRDefault="00490C13" w:rsidP="00603BBD">
            <w:pPr>
              <w:spacing w:after="0" w:line="240" w:lineRule="auto"/>
              <w:ind w:firstLine="397"/>
              <w:jc w:val="both"/>
              <w:rPr>
                <w:rFonts w:ascii="GHEA Grapalat" w:hAnsi="GHEA Grapalat"/>
                <w:b/>
                <w:bCs/>
                <w:color w:val="000000"/>
                <w:sz w:val="24"/>
                <w:szCs w:val="24"/>
                <w:u w:val="single"/>
                <w:shd w:val="clear" w:color="auto" w:fill="FFFFFF"/>
                <w:lang w:val="hy-AM"/>
              </w:rPr>
            </w:pPr>
            <w:r>
              <w:rPr>
                <w:rFonts w:ascii="GHEA Grapalat" w:hAnsi="GHEA Grapalat"/>
                <w:bCs/>
                <w:color w:val="000000"/>
                <w:sz w:val="24"/>
                <w:szCs w:val="24"/>
                <w:shd w:val="clear" w:color="auto" w:fill="FFFFFF"/>
                <w:lang w:val="hy-AM"/>
              </w:rPr>
              <w:t xml:space="preserve">4. </w:t>
            </w:r>
            <w:r>
              <w:rPr>
                <w:rFonts w:ascii="GHEA Grapalat" w:hAnsi="GHEA Grapalat" w:cs="Sylfaen"/>
                <w:color w:val="000000" w:themeColor="text1"/>
                <w:spacing w:val="-4"/>
                <w:sz w:val="24"/>
                <w:szCs w:val="24"/>
                <w:lang w:val="hy-AM"/>
              </w:rPr>
              <w:t xml:space="preserve">ՀՀ  կառավարության 2022 թվականի օգոստոսի 24-ի N 1343-Ն որոշման </w:t>
            </w:r>
            <w:r>
              <w:rPr>
                <w:rFonts w:ascii="GHEA Grapalat" w:hAnsi="GHEA Grapalat"/>
                <w:bCs/>
                <w:color w:val="000000"/>
                <w:sz w:val="24"/>
                <w:szCs w:val="24"/>
                <w:shd w:val="clear" w:color="auto" w:fill="FFFFFF"/>
                <w:lang w:val="hy-AM"/>
              </w:rPr>
              <w:t xml:space="preserve">Հավելվածի 20-րդ կետի համաձայն՝ </w:t>
            </w:r>
            <w:r>
              <w:rPr>
                <w:rFonts w:ascii="GHEA Grapalat" w:hAnsi="GHEA Grapalat"/>
                <w:b/>
                <w:bCs/>
                <w:color w:val="000000"/>
                <w:sz w:val="24"/>
                <w:szCs w:val="24"/>
                <w:u w:val="single"/>
                <w:shd w:val="clear" w:color="auto" w:fill="FFFFFF"/>
                <w:lang w:val="hy-AM"/>
              </w:rPr>
              <w:t xml:space="preserve">ներդրումային ծրագրի իրականացման մեկնարկ է համարվում ներդրումային ծրագրի իրականացման համար օրենսդրությամբ սահմանված անհրաժեշտ թույլտվությունների առկայության պարագայում պատասխանատու մարմնի և շահառուի կողմից համատեղ հաստատված ժամկետը, </w:t>
            </w:r>
            <w:r>
              <w:rPr>
                <w:rFonts w:ascii="GHEA Grapalat" w:hAnsi="GHEA Grapalat"/>
                <w:bCs/>
                <w:color w:val="000000"/>
                <w:sz w:val="24"/>
                <w:szCs w:val="24"/>
                <w:shd w:val="clear" w:color="auto" w:fill="FFFFFF"/>
                <w:lang w:val="hy-AM"/>
              </w:rPr>
              <w:t xml:space="preserve">մինչդեռ Նախագծի N 1 հավելվածից պարզ է դառնում, որ կատարվել են որոշակի աշխատանքներ և 24.01.2023 </w:t>
            </w:r>
            <w:r>
              <w:rPr>
                <w:rFonts w:ascii="GHEA Grapalat" w:hAnsi="GHEA Grapalat" w:cs="Sylfaen"/>
                <w:bCs/>
                <w:color w:val="000000"/>
                <w:sz w:val="24"/>
                <w:szCs w:val="24"/>
                <w:shd w:val="clear" w:color="auto" w:fill="FFFFFF"/>
                <w:lang w:val="hy-AM"/>
              </w:rPr>
              <w:t>թվականի</w:t>
            </w:r>
            <w:r>
              <w:rPr>
                <w:rFonts w:ascii="GHEA Grapalat" w:hAnsi="GHEA Grapalat"/>
                <w:bCs/>
                <w:color w:val="000000"/>
                <w:sz w:val="24"/>
                <w:szCs w:val="24"/>
                <w:shd w:val="clear" w:color="auto" w:fill="FFFFFF"/>
                <w:lang w:val="hy-AM"/>
              </w:rPr>
              <w:t xml:space="preserve"> </w:t>
            </w:r>
            <w:r>
              <w:rPr>
                <w:rFonts w:ascii="GHEA Grapalat" w:hAnsi="GHEA Grapalat" w:cs="Sylfaen"/>
                <w:bCs/>
                <w:color w:val="000000"/>
                <w:sz w:val="24"/>
                <w:szCs w:val="24"/>
                <w:shd w:val="clear" w:color="auto" w:fill="FFFFFF"/>
                <w:lang w:val="hy-AM"/>
              </w:rPr>
              <w:t>դրությամբ</w:t>
            </w:r>
            <w:r>
              <w:rPr>
                <w:rFonts w:ascii="GHEA Grapalat" w:hAnsi="GHEA Grapalat"/>
                <w:bCs/>
                <w:color w:val="000000"/>
                <w:sz w:val="24"/>
                <w:szCs w:val="24"/>
                <w:shd w:val="clear" w:color="auto" w:fill="FFFFFF"/>
                <w:lang w:val="hy-AM"/>
              </w:rPr>
              <w:t xml:space="preserve"> </w:t>
            </w:r>
            <w:r>
              <w:rPr>
                <w:rFonts w:ascii="GHEA Grapalat" w:hAnsi="GHEA Grapalat" w:cs="Sylfaen"/>
                <w:bCs/>
                <w:color w:val="000000"/>
                <w:sz w:val="24"/>
                <w:szCs w:val="24"/>
                <w:shd w:val="clear" w:color="auto" w:fill="FFFFFF"/>
                <w:lang w:val="hy-AM"/>
              </w:rPr>
              <w:t>կատարված</w:t>
            </w:r>
            <w:r>
              <w:rPr>
                <w:rFonts w:ascii="GHEA Grapalat" w:hAnsi="GHEA Grapalat"/>
                <w:bCs/>
                <w:color w:val="000000"/>
                <w:sz w:val="24"/>
                <w:szCs w:val="24"/>
                <w:shd w:val="clear" w:color="auto" w:fill="FFFFFF"/>
                <w:lang w:val="hy-AM"/>
              </w:rPr>
              <w:t xml:space="preserve"> </w:t>
            </w:r>
            <w:r>
              <w:rPr>
                <w:rFonts w:ascii="GHEA Grapalat" w:hAnsi="GHEA Grapalat" w:cs="Sylfaen"/>
                <w:bCs/>
                <w:color w:val="000000"/>
                <w:sz w:val="24"/>
                <w:szCs w:val="24"/>
                <w:shd w:val="clear" w:color="auto" w:fill="FFFFFF"/>
                <w:lang w:val="hy-AM"/>
              </w:rPr>
              <w:t>ներդրումների</w:t>
            </w:r>
            <w:r>
              <w:rPr>
                <w:rFonts w:ascii="GHEA Grapalat" w:hAnsi="GHEA Grapalat"/>
                <w:bCs/>
                <w:color w:val="000000"/>
                <w:sz w:val="24"/>
                <w:szCs w:val="24"/>
                <w:shd w:val="clear" w:color="auto" w:fill="FFFFFF"/>
                <w:lang w:val="hy-AM"/>
              </w:rPr>
              <w:t xml:space="preserve"> </w:t>
            </w:r>
            <w:r>
              <w:rPr>
                <w:rFonts w:ascii="GHEA Grapalat" w:hAnsi="GHEA Grapalat" w:cs="Sylfaen"/>
                <w:bCs/>
                <w:color w:val="000000"/>
                <w:sz w:val="24"/>
                <w:szCs w:val="24"/>
                <w:shd w:val="clear" w:color="auto" w:fill="FFFFFF"/>
                <w:lang w:val="hy-AM"/>
              </w:rPr>
              <w:t>ընդհանուր</w:t>
            </w:r>
            <w:r>
              <w:rPr>
                <w:rFonts w:ascii="GHEA Grapalat" w:hAnsi="GHEA Grapalat"/>
                <w:bCs/>
                <w:color w:val="000000"/>
                <w:sz w:val="24"/>
                <w:szCs w:val="24"/>
                <w:shd w:val="clear" w:color="auto" w:fill="FFFFFF"/>
                <w:lang w:val="hy-AM"/>
              </w:rPr>
              <w:t xml:space="preserve"> </w:t>
            </w:r>
            <w:r>
              <w:rPr>
                <w:rFonts w:ascii="GHEA Grapalat" w:hAnsi="GHEA Grapalat" w:cs="Sylfaen"/>
                <w:bCs/>
                <w:color w:val="000000"/>
                <w:sz w:val="24"/>
                <w:szCs w:val="24"/>
                <w:shd w:val="clear" w:color="auto" w:fill="FFFFFF"/>
                <w:lang w:val="hy-AM"/>
              </w:rPr>
              <w:t>ծավալը</w:t>
            </w:r>
            <w:r>
              <w:rPr>
                <w:rFonts w:ascii="GHEA Grapalat" w:hAnsi="GHEA Grapalat"/>
                <w:bCs/>
                <w:color w:val="000000"/>
                <w:sz w:val="24"/>
                <w:szCs w:val="24"/>
                <w:shd w:val="clear" w:color="auto" w:fill="FFFFFF"/>
                <w:lang w:val="hy-AM"/>
              </w:rPr>
              <w:t xml:space="preserve"> </w:t>
            </w:r>
            <w:r>
              <w:rPr>
                <w:rFonts w:ascii="GHEA Grapalat" w:hAnsi="GHEA Grapalat" w:cs="Sylfaen"/>
                <w:bCs/>
                <w:color w:val="000000"/>
                <w:sz w:val="24"/>
                <w:szCs w:val="24"/>
                <w:shd w:val="clear" w:color="auto" w:fill="FFFFFF"/>
                <w:lang w:val="hy-AM"/>
              </w:rPr>
              <w:t>կազմում</w:t>
            </w:r>
            <w:r>
              <w:rPr>
                <w:rFonts w:ascii="GHEA Grapalat" w:hAnsi="GHEA Grapalat"/>
                <w:bCs/>
                <w:color w:val="000000"/>
                <w:sz w:val="24"/>
                <w:szCs w:val="24"/>
                <w:shd w:val="clear" w:color="auto" w:fill="FFFFFF"/>
                <w:lang w:val="hy-AM"/>
              </w:rPr>
              <w:t xml:space="preserve"> </w:t>
            </w:r>
            <w:r>
              <w:rPr>
                <w:rFonts w:ascii="GHEA Grapalat" w:hAnsi="GHEA Grapalat" w:cs="Sylfaen"/>
                <w:bCs/>
                <w:color w:val="000000"/>
                <w:sz w:val="24"/>
                <w:szCs w:val="24"/>
                <w:shd w:val="clear" w:color="auto" w:fill="FFFFFF"/>
                <w:lang w:val="hy-AM"/>
              </w:rPr>
              <w:t>է</w:t>
            </w:r>
            <w:r>
              <w:rPr>
                <w:rFonts w:ascii="GHEA Grapalat" w:hAnsi="GHEA Grapalat"/>
                <w:bCs/>
                <w:color w:val="000000"/>
                <w:sz w:val="24"/>
                <w:szCs w:val="24"/>
                <w:shd w:val="clear" w:color="auto" w:fill="FFFFFF"/>
                <w:lang w:val="hy-AM"/>
              </w:rPr>
              <w:t xml:space="preserve"> 1,193,624,263.16 </w:t>
            </w:r>
            <w:r>
              <w:rPr>
                <w:rFonts w:ascii="GHEA Grapalat" w:hAnsi="GHEA Grapalat" w:cs="Sylfaen"/>
                <w:bCs/>
                <w:color w:val="000000"/>
                <w:sz w:val="24"/>
                <w:szCs w:val="24"/>
                <w:shd w:val="clear" w:color="auto" w:fill="FFFFFF"/>
                <w:lang w:val="hy-AM"/>
              </w:rPr>
              <w:t>ՀՀ</w:t>
            </w:r>
            <w:r>
              <w:rPr>
                <w:rFonts w:ascii="GHEA Grapalat" w:hAnsi="GHEA Grapalat"/>
                <w:bCs/>
                <w:color w:val="000000"/>
                <w:sz w:val="24"/>
                <w:szCs w:val="24"/>
                <w:shd w:val="clear" w:color="auto" w:fill="FFFFFF"/>
                <w:lang w:val="hy-AM"/>
              </w:rPr>
              <w:t xml:space="preserve"> </w:t>
            </w:r>
            <w:r>
              <w:rPr>
                <w:rFonts w:ascii="GHEA Grapalat" w:hAnsi="GHEA Grapalat" w:cs="Sylfaen"/>
                <w:bCs/>
                <w:color w:val="000000"/>
                <w:sz w:val="24"/>
                <w:szCs w:val="24"/>
                <w:shd w:val="clear" w:color="auto" w:fill="FFFFFF"/>
                <w:lang w:val="hy-AM"/>
              </w:rPr>
              <w:t>դրամ:</w:t>
            </w:r>
          </w:p>
          <w:p w:rsidR="00490C13" w:rsidRDefault="00490C13" w:rsidP="00603BBD">
            <w:pPr>
              <w:spacing w:after="0" w:line="240" w:lineRule="auto"/>
              <w:ind w:firstLine="397"/>
              <w:jc w:val="both"/>
              <w:rPr>
                <w:rFonts w:ascii="GHEA Grapalat" w:hAnsi="GHEA Grapalat" w:cs="Sylfaen"/>
                <w:bCs/>
                <w:sz w:val="24"/>
                <w:szCs w:val="24"/>
                <w:lang w:val="hy-AM"/>
              </w:rPr>
            </w:pPr>
            <w:r>
              <w:rPr>
                <w:rFonts w:ascii="GHEA Grapalat" w:hAnsi="GHEA Grapalat"/>
                <w:bCs/>
                <w:color w:val="000000"/>
                <w:sz w:val="24"/>
                <w:szCs w:val="24"/>
                <w:shd w:val="clear" w:color="auto" w:fill="FFFFFF"/>
                <w:lang w:val="hy-AM"/>
              </w:rPr>
              <w:t xml:space="preserve">Այս առումով հիմք ընդունելով </w:t>
            </w:r>
            <w:r>
              <w:rPr>
                <w:rFonts w:ascii="GHEA Grapalat" w:hAnsi="GHEA Grapalat" w:cs="Sylfaen"/>
                <w:color w:val="000000" w:themeColor="text1"/>
                <w:spacing w:val="-4"/>
                <w:sz w:val="24"/>
                <w:szCs w:val="24"/>
                <w:lang w:val="hy-AM"/>
              </w:rPr>
              <w:t xml:space="preserve">ՀՀ  կառավարության 2022 թվականի օգոստոսի 24-ի N 1343-Ն որոշման </w:t>
            </w:r>
            <w:r>
              <w:rPr>
                <w:rFonts w:ascii="GHEA Grapalat" w:hAnsi="GHEA Grapalat"/>
                <w:bCs/>
                <w:color w:val="000000"/>
                <w:sz w:val="24"/>
                <w:szCs w:val="24"/>
                <w:shd w:val="clear" w:color="auto" w:fill="FFFFFF"/>
                <w:lang w:val="hy-AM"/>
              </w:rPr>
              <w:t xml:space="preserve">Հավելվածի 4-րդ կետը, որի համաձայն՝ միջոցառման իմաստով ներդրումային ծրագրի ընդհանուր ներդրումների </w:t>
            </w:r>
            <w:r>
              <w:rPr>
                <w:rFonts w:ascii="GHEA Grapalat" w:hAnsi="GHEA Grapalat"/>
                <w:b/>
                <w:bCs/>
                <w:color w:val="000000"/>
                <w:sz w:val="24"/>
                <w:szCs w:val="24"/>
                <w:u w:val="single"/>
                <w:shd w:val="clear" w:color="auto" w:fill="FFFFFF"/>
                <w:lang w:val="hy-AM"/>
              </w:rPr>
              <w:t>արժեքը ներառում է ներդրումային ծրագրով նախատեսված՝ սույն միջոցառման 6-րդ կետին համապատասխան գործունեության կազմակերպման համար անհրաժեշտ անշարժ գույքի կառուցման և հիմնական միջոցների ձեռքբերման (այդ թվում՝ տեղափոխման և տեղադրման) համար իրականացված ծախսերի հանրագումարը (ներառյալ՝ հարկերը)</w:t>
            </w:r>
            <w:r>
              <w:rPr>
                <w:rFonts w:ascii="GHEA Grapalat" w:hAnsi="GHEA Grapalat"/>
                <w:bCs/>
                <w:color w:val="000000"/>
                <w:sz w:val="24"/>
                <w:szCs w:val="24"/>
                <w:shd w:val="clear" w:color="auto" w:fill="FFFFFF"/>
                <w:lang w:val="hy-AM"/>
              </w:rPr>
              <w:t xml:space="preserve">, պարզ չէ, արդո՞ք վերոնշյալ 24.01.2023 </w:t>
            </w:r>
            <w:r>
              <w:rPr>
                <w:rFonts w:ascii="GHEA Grapalat" w:hAnsi="GHEA Grapalat" w:cs="Sylfaen"/>
                <w:bCs/>
                <w:color w:val="000000"/>
                <w:sz w:val="24"/>
                <w:szCs w:val="24"/>
                <w:shd w:val="clear" w:color="auto" w:fill="FFFFFF"/>
                <w:lang w:val="hy-AM"/>
              </w:rPr>
              <w:t>թվականի</w:t>
            </w:r>
            <w:r>
              <w:rPr>
                <w:rFonts w:ascii="GHEA Grapalat" w:hAnsi="GHEA Grapalat"/>
                <w:bCs/>
                <w:color w:val="000000"/>
                <w:sz w:val="24"/>
                <w:szCs w:val="24"/>
                <w:shd w:val="clear" w:color="auto" w:fill="FFFFFF"/>
                <w:lang w:val="hy-AM"/>
              </w:rPr>
              <w:t xml:space="preserve"> </w:t>
            </w:r>
            <w:r>
              <w:rPr>
                <w:rFonts w:ascii="GHEA Grapalat" w:hAnsi="GHEA Grapalat" w:cs="Sylfaen"/>
                <w:bCs/>
                <w:color w:val="000000"/>
                <w:sz w:val="24"/>
                <w:szCs w:val="24"/>
                <w:shd w:val="clear" w:color="auto" w:fill="FFFFFF"/>
                <w:lang w:val="hy-AM"/>
              </w:rPr>
              <w:t>դրությամբ</w:t>
            </w:r>
            <w:r>
              <w:rPr>
                <w:rFonts w:ascii="GHEA Grapalat" w:hAnsi="GHEA Grapalat"/>
                <w:bCs/>
                <w:color w:val="000000"/>
                <w:sz w:val="24"/>
                <w:szCs w:val="24"/>
                <w:shd w:val="clear" w:color="auto" w:fill="FFFFFF"/>
                <w:lang w:val="hy-AM"/>
              </w:rPr>
              <w:t xml:space="preserve"> </w:t>
            </w:r>
            <w:r>
              <w:rPr>
                <w:rFonts w:ascii="GHEA Grapalat" w:hAnsi="GHEA Grapalat" w:cs="Sylfaen"/>
                <w:bCs/>
                <w:color w:val="000000"/>
                <w:sz w:val="24"/>
                <w:szCs w:val="24"/>
                <w:shd w:val="clear" w:color="auto" w:fill="FFFFFF"/>
                <w:lang w:val="hy-AM"/>
              </w:rPr>
              <w:t>կատարված</w:t>
            </w:r>
            <w:r>
              <w:rPr>
                <w:rFonts w:ascii="GHEA Grapalat" w:hAnsi="GHEA Grapalat"/>
                <w:bCs/>
                <w:color w:val="000000"/>
                <w:sz w:val="24"/>
                <w:szCs w:val="24"/>
                <w:shd w:val="clear" w:color="auto" w:fill="FFFFFF"/>
                <w:lang w:val="hy-AM"/>
              </w:rPr>
              <w:t xml:space="preserve"> </w:t>
            </w:r>
            <w:r>
              <w:rPr>
                <w:rFonts w:ascii="GHEA Grapalat" w:hAnsi="GHEA Grapalat" w:cs="Sylfaen"/>
                <w:bCs/>
                <w:color w:val="000000"/>
                <w:sz w:val="24"/>
                <w:szCs w:val="24"/>
                <w:shd w:val="clear" w:color="auto" w:fill="FFFFFF"/>
                <w:lang w:val="hy-AM"/>
              </w:rPr>
              <w:t>ներդրումների</w:t>
            </w:r>
            <w:r>
              <w:rPr>
                <w:rFonts w:ascii="GHEA Grapalat" w:hAnsi="GHEA Grapalat"/>
                <w:bCs/>
                <w:color w:val="000000"/>
                <w:sz w:val="24"/>
                <w:szCs w:val="24"/>
                <w:shd w:val="clear" w:color="auto" w:fill="FFFFFF"/>
                <w:lang w:val="hy-AM"/>
              </w:rPr>
              <w:t xml:space="preserve"> </w:t>
            </w:r>
            <w:r>
              <w:rPr>
                <w:rFonts w:ascii="GHEA Grapalat" w:hAnsi="GHEA Grapalat" w:cs="Sylfaen"/>
                <w:bCs/>
                <w:color w:val="000000"/>
                <w:sz w:val="24"/>
                <w:szCs w:val="24"/>
                <w:shd w:val="clear" w:color="auto" w:fill="FFFFFF"/>
                <w:lang w:val="hy-AM"/>
              </w:rPr>
              <w:t>ընդհանուր</w:t>
            </w:r>
            <w:r>
              <w:rPr>
                <w:rFonts w:ascii="GHEA Grapalat" w:hAnsi="GHEA Grapalat"/>
                <w:bCs/>
                <w:color w:val="000000"/>
                <w:sz w:val="24"/>
                <w:szCs w:val="24"/>
                <w:shd w:val="clear" w:color="auto" w:fill="FFFFFF"/>
                <w:lang w:val="hy-AM"/>
              </w:rPr>
              <w:t xml:space="preserve"> </w:t>
            </w:r>
            <w:r>
              <w:rPr>
                <w:rFonts w:ascii="GHEA Grapalat" w:hAnsi="GHEA Grapalat" w:cs="Sylfaen"/>
                <w:bCs/>
                <w:color w:val="000000"/>
                <w:sz w:val="24"/>
                <w:szCs w:val="24"/>
                <w:shd w:val="clear" w:color="auto" w:fill="FFFFFF"/>
                <w:lang w:val="hy-AM"/>
              </w:rPr>
              <w:t xml:space="preserve">ծավալը ներառվում է Նախագծի 2-րդ կետի 4-րդ ենթակետով </w:t>
            </w:r>
            <w:r>
              <w:rPr>
                <w:rFonts w:ascii="GHEA Grapalat" w:hAnsi="GHEA Grapalat" w:cs="Sylfaen"/>
                <w:bCs/>
                <w:color w:val="000000"/>
                <w:sz w:val="24"/>
                <w:szCs w:val="24"/>
                <w:shd w:val="clear" w:color="auto" w:fill="FFFFFF"/>
                <w:lang w:val="hy-AM"/>
              </w:rPr>
              <w:lastRenderedPageBreak/>
              <w:t xml:space="preserve">սահմանված </w:t>
            </w:r>
            <w:r>
              <w:rPr>
                <w:rFonts w:ascii="GHEA Grapalat" w:hAnsi="GHEA Grapalat" w:cs="Sylfaen"/>
                <w:bCs/>
                <w:sz w:val="24"/>
                <w:szCs w:val="24"/>
                <w:lang w:val="hy-AM"/>
              </w:rPr>
              <w:t>ընկերության կողմից իրականացվող ծրագրի շրջանակներում նախատեսվող ներդրումների ընդհանուր  ծավալի մեջ (4</w:t>
            </w:r>
            <w:r>
              <w:rPr>
                <w:rFonts w:ascii="MS Mincho" w:eastAsia="MS Mincho" w:hAnsi="MS Mincho" w:cs="MS Mincho" w:hint="eastAsia"/>
                <w:bCs/>
                <w:sz w:val="24"/>
                <w:szCs w:val="24"/>
                <w:lang w:val="hy-AM"/>
              </w:rPr>
              <w:t>․</w:t>
            </w:r>
            <w:r>
              <w:rPr>
                <w:rFonts w:ascii="GHEA Grapalat" w:hAnsi="GHEA Grapalat" w:cs="Sylfaen"/>
                <w:bCs/>
                <w:sz w:val="24"/>
                <w:szCs w:val="24"/>
                <w:lang w:val="hy-AM"/>
              </w:rPr>
              <w:t xml:space="preserve">12 մլրդ ՀՀ դրամի), թե ոչ: </w:t>
            </w:r>
          </w:p>
          <w:p w:rsidR="00490C13" w:rsidRPr="00BE3DF4" w:rsidRDefault="00490C13" w:rsidP="00603BBD">
            <w:pPr>
              <w:spacing w:after="0" w:line="240" w:lineRule="auto"/>
              <w:ind w:firstLine="397"/>
              <w:jc w:val="both"/>
              <w:rPr>
                <w:rFonts w:ascii="GHEA Grapalat" w:hAnsi="GHEA Grapalat"/>
                <w:bCs/>
                <w:color w:val="000000"/>
                <w:sz w:val="24"/>
                <w:szCs w:val="24"/>
                <w:shd w:val="clear" w:color="auto" w:fill="FFFFFF"/>
                <w:lang w:val="hy-AM"/>
              </w:rPr>
            </w:pPr>
            <w:r w:rsidRPr="00BE3DF4">
              <w:rPr>
                <w:rFonts w:ascii="GHEA Grapalat" w:hAnsi="GHEA Grapalat" w:cs="Sylfaen"/>
                <w:bCs/>
                <w:sz w:val="24"/>
                <w:szCs w:val="24"/>
                <w:lang w:val="hy-AM"/>
              </w:rPr>
              <w:t xml:space="preserve">5. </w:t>
            </w:r>
            <w:r>
              <w:rPr>
                <w:rFonts w:ascii="GHEA Grapalat" w:hAnsi="GHEA Grapalat" w:cs="Sylfaen"/>
                <w:color w:val="000000" w:themeColor="text1"/>
                <w:spacing w:val="-4"/>
                <w:sz w:val="24"/>
                <w:szCs w:val="24"/>
                <w:lang w:val="hy-AM"/>
              </w:rPr>
              <w:t xml:space="preserve">ՀՀ  կառավարության 2022 թվականի օգոստոսի 24-ի N 1343-Ն որոշման </w:t>
            </w:r>
            <w:r>
              <w:rPr>
                <w:rFonts w:ascii="GHEA Grapalat" w:hAnsi="GHEA Grapalat"/>
                <w:bCs/>
                <w:color w:val="000000"/>
                <w:sz w:val="24"/>
                <w:szCs w:val="24"/>
                <w:shd w:val="clear" w:color="auto" w:fill="FFFFFF"/>
                <w:lang w:val="hy-AM"/>
              </w:rPr>
              <w:t>Հավելվածի</w:t>
            </w:r>
            <w:r w:rsidRPr="00BE3DF4">
              <w:rPr>
                <w:rFonts w:ascii="GHEA Grapalat" w:hAnsi="GHEA Grapalat"/>
                <w:bCs/>
                <w:color w:val="000000"/>
                <w:sz w:val="24"/>
                <w:szCs w:val="24"/>
                <w:shd w:val="clear" w:color="auto" w:fill="FFFFFF"/>
                <w:lang w:val="hy-AM"/>
              </w:rPr>
              <w:t xml:space="preserve"> 20-րդ կետի համաձայն՝ </w:t>
            </w:r>
          </w:p>
          <w:p w:rsidR="00490C13" w:rsidRPr="0068082A" w:rsidRDefault="00490C13" w:rsidP="00603BBD">
            <w:pPr>
              <w:spacing w:after="0" w:line="240" w:lineRule="auto"/>
              <w:ind w:firstLine="397"/>
              <w:jc w:val="both"/>
              <w:rPr>
                <w:rFonts w:ascii="GHEA Grapalat" w:hAnsi="GHEA Grapalat"/>
                <w:bCs/>
                <w:i/>
                <w:color w:val="000000"/>
                <w:sz w:val="24"/>
                <w:szCs w:val="24"/>
                <w:shd w:val="clear" w:color="auto" w:fill="FFFFFF"/>
                <w:lang w:val="hy-AM"/>
              </w:rPr>
            </w:pPr>
            <w:r w:rsidRPr="0068082A">
              <w:rPr>
                <w:rFonts w:ascii="GHEA Grapalat" w:hAnsi="GHEA Grapalat"/>
                <w:bCs/>
                <w:i/>
                <w:color w:val="000000"/>
                <w:sz w:val="24"/>
                <w:szCs w:val="24"/>
                <w:shd w:val="clear" w:color="auto" w:fill="FFFFFF"/>
                <w:lang w:val="hy-AM"/>
              </w:rPr>
              <w:t>«Կառավարության քննարկմանը ներկայացված նախագիծը (այսուհետ՝ որոշում) պետք է ներառի դրույթներ ներդրումային ծրագրին հավանություն տալու, ենթակառուցվածքի ապահովման գործընթացը կազմակերպելու, ենթակառուցվածքի կառուցման ժամանակացույցի</w:t>
            </w:r>
            <w:r w:rsidRPr="0068082A">
              <w:rPr>
                <w:rFonts w:ascii="GHEA Grapalat" w:hAnsi="GHEA Grapalat"/>
                <w:b/>
                <w:bCs/>
                <w:i/>
                <w:color w:val="000000"/>
                <w:sz w:val="24"/>
                <w:szCs w:val="24"/>
                <w:shd w:val="clear" w:color="auto" w:fill="FFFFFF"/>
                <w:lang w:val="hy-AM"/>
              </w:rPr>
              <w:t>, ենթակառուցվածքի կառուցման պատասխանատու պետական մարմնի (այսուհետ՝ պատասխանատու մարմին) նշանակման</w:t>
            </w:r>
            <w:r w:rsidRPr="0068082A">
              <w:rPr>
                <w:rFonts w:ascii="GHEA Grapalat" w:hAnsi="GHEA Grapalat"/>
                <w:bCs/>
                <w:i/>
                <w:color w:val="000000"/>
                <w:sz w:val="24"/>
                <w:szCs w:val="24"/>
                <w:shd w:val="clear" w:color="auto" w:fill="FFFFFF"/>
                <w:lang w:val="hy-AM"/>
              </w:rPr>
              <w:t>, ենթակառուցվածքի կառուցման համար անհրաժեշտ ֆինանսավորման չափի և աղբյուրի մասին»։</w:t>
            </w:r>
          </w:p>
          <w:p w:rsidR="00490C13" w:rsidRPr="0068082A" w:rsidRDefault="00490C13" w:rsidP="00603BBD">
            <w:pPr>
              <w:spacing w:after="0" w:line="240" w:lineRule="auto"/>
              <w:ind w:firstLine="397"/>
              <w:jc w:val="both"/>
              <w:rPr>
                <w:rFonts w:ascii="GHEA Grapalat" w:hAnsi="GHEA Grapalat"/>
                <w:b/>
                <w:bCs/>
                <w:color w:val="000000"/>
                <w:sz w:val="24"/>
                <w:szCs w:val="24"/>
                <w:shd w:val="clear" w:color="auto" w:fill="FFFFFF"/>
                <w:lang w:val="hy-AM"/>
              </w:rPr>
            </w:pPr>
            <w:r w:rsidRPr="0068082A">
              <w:rPr>
                <w:rFonts w:ascii="GHEA Grapalat" w:hAnsi="GHEA Grapalat"/>
                <w:b/>
                <w:bCs/>
                <w:color w:val="000000"/>
                <w:sz w:val="24"/>
                <w:szCs w:val="24"/>
                <w:shd w:val="clear" w:color="auto" w:fill="FFFFFF"/>
                <w:lang w:val="hy-AM"/>
              </w:rPr>
              <w:t>Հիմք ընդունելով վերոգրյալ իրավանորմի դրույթները՝ անհրաժեշտ է Նախագծով հստակ նշանակել ենթակառուցվածքի կառուցման պատասխանատու պետական մարմին:</w:t>
            </w:r>
          </w:p>
          <w:p w:rsidR="00490C13" w:rsidRDefault="00490C13" w:rsidP="00603BBD">
            <w:pPr>
              <w:spacing w:after="0" w:line="240" w:lineRule="auto"/>
              <w:ind w:firstLine="397"/>
              <w:jc w:val="both"/>
              <w:rPr>
                <w:rFonts w:ascii="GHEA Grapalat" w:hAnsi="GHEA Grapalat" w:cs="Sylfaen"/>
                <w:color w:val="000000" w:themeColor="text1"/>
                <w:spacing w:val="-4"/>
                <w:sz w:val="24"/>
                <w:szCs w:val="24"/>
                <w:lang w:val="hy-AM"/>
              </w:rPr>
            </w:pPr>
            <w:r w:rsidRPr="0068082A">
              <w:rPr>
                <w:rFonts w:ascii="GHEA Grapalat" w:hAnsi="GHEA Grapalat" w:cs="Sylfaen"/>
                <w:color w:val="000000" w:themeColor="text1"/>
                <w:spacing w:val="-4"/>
                <w:sz w:val="24"/>
                <w:szCs w:val="24"/>
                <w:lang w:val="hy-AM"/>
              </w:rPr>
              <w:t>6</w:t>
            </w:r>
            <w:r>
              <w:rPr>
                <w:rFonts w:ascii="GHEA Grapalat" w:hAnsi="GHEA Grapalat" w:cs="Sylfaen"/>
                <w:color w:val="000000" w:themeColor="text1"/>
                <w:spacing w:val="-4"/>
                <w:sz w:val="24"/>
                <w:szCs w:val="24"/>
                <w:lang w:val="hy-AM"/>
              </w:rPr>
              <w:t>. Անհրաժեշտ է Նախագծի հավելվածների վերնագրերը համապատասխանեցնել նախագծի 2-րդ կետում նշված կարգավորումներին:</w:t>
            </w:r>
          </w:p>
          <w:p w:rsidR="00490C13" w:rsidRDefault="00490C13" w:rsidP="00603BBD">
            <w:pPr>
              <w:spacing w:after="0" w:line="240" w:lineRule="auto"/>
              <w:ind w:firstLine="397"/>
              <w:jc w:val="both"/>
              <w:rPr>
                <w:rFonts w:ascii="GHEA Grapalat" w:hAnsi="GHEA Grapalat" w:cs="Sylfaen"/>
                <w:color w:val="000000" w:themeColor="text1"/>
                <w:spacing w:val="-4"/>
                <w:sz w:val="24"/>
                <w:szCs w:val="24"/>
                <w:lang w:val="hy-AM"/>
              </w:rPr>
            </w:pPr>
            <w:r>
              <w:rPr>
                <w:rFonts w:ascii="GHEA Grapalat" w:hAnsi="GHEA Grapalat" w:cs="Sylfaen"/>
                <w:color w:val="000000" w:themeColor="text1"/>
                <w:spacing w:val="-4"/>
                <w:sz w:val="24"/>
                <w:szCs w:val="24"/>
                <w:lang w:val="hy-AM"/>
              </w:rPr>
              <w:t xml:space="preserve">Միաժամանակ առաջարկում ենք Նախագծի 2-րդ կետի 1-3-րդ ենթակետերից հանել «Կառավարությունը» բառը՝ համապատասխանաբար խմբագրելով այդ ենթակետերը: </w:t>
            </w:r>
          </w:p>
          <w:p w:rsidR="00490C13" w:rsidRPr="00BE3DF4" w:rsidRDefault="00490C13" w:rsidP="00603BBD">
            <w:pPr>
              <w:spacing w:after="0" w:line="240" w:lineRule="auto"/>
              <w:ind w:firstLine="547"/>
              <w:rPr>
                <w:rFonts w:ascii="GHEA Grapalat" w:hAnsi="GHEA Grapalat" w:cs="GHEA Grapalat"/>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FFFFFF" w:themeFill="background1"/>
          </w:tcPr>
          <w:p w:rsidR="00490C13" w:rsidRDefault="00490C13" w:rsidP="00603BBD">
            <w:pPr>
              <w:spacing w:after="0" w:line="240" w:lineRule="auto"/>
              <w:jc w:val="center"/>
              <w:rPr>
                <w:rFonts w:ascii="GHEA Grapalat" w:hAnsi="GHEA Grapalat" w:cs="Sylfaen"/>
                <w:b/>
                <w:sz w:val="24"/>
                <w:szCs w:val="24"/>
                <w:lang w:val="hy-AM" w:eastAsia="x-none"/>
              </w:rPr>
            </w:pPr>
            <w:r>
              <w:rPr>
                <w:rFonts w:ascii="GHEA Grapalat" w:hAnsi="GHEA Grapalat" w:cs="Sylfaen"/>
                <w:b/>
                <w:sz w:val="24"/>
                <w:szCs w:val="24"/>
                <w:lang w:val="hy-AM" w:eastAsia="x-none"/>
              </w:rPr>
              <w:lastRenderedPageBreak/>
              <w:t>Ընդուվել է։</w:t>
            </w: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Default="00490C13" w:rsidP="00603BBD">
            <w:pPr>
              <w:spacing w:after="0" w:line="240" w:lineRule="auto"/>
              <w:jc w:val="center"/>
              <w:rPr>
                <w:rFonts w:ascii="GHEA Grapalat" w:hAnsi="GHEA Grapalat" w:cs="Sylfaen"/>
                <w:b/>
                <w:sz w:val="24"/>
                <w:szCs w:val="24"/>
                <w:lang w:val="hy-AM" w:eastAsia="x-none"/>
              </w:rPr>
            </w:pPr>
          </w:p>
          <w:p w:rsidR="00490C13" w:rsidRPr="00BE3DF4" w:rsidRDefault="00490C13" w:rsidP="00603BBD">
            <w:pPr>
              <w:spacing w:after="0" w:line="240" w:lineRule="auto"/>
              <w:ind w:left="165"/>
              <w:rPr>
                <w:rFonts w:ascii="GHEA Grapalat" w:hAnsi="GHEA Grapalat" w:cs="Sylfaen"/>
                <w:b/>
                <w:sz w:val="24"/>
                <w:szCs w:val="24"/>
                <w:lang w:val="hy-AM" w:eastAsia="x-none"/>
              </w:rPr>
            </w:pPr>
            <w:r>
              <w:rPr>
                <w:rFonts w:ascii="GHEA Grapalat" w:hAnsi="GHEA Grapalat" w:cs="Arial"/>
                <w:b/>
                <w:sz w:val="24"/>
                <w:szCs w:val="24"/>
                <w:lang w:val="hy-AM"/>
              </w:rPr>
              <w:t>Դիտարկվում է Ծրագրի ընթացքում կատարված ներդրումների ամբողջական գումարը։</w:t>
            </w:r>
          </w:p>
        </w:tc>
      </w:tr>
      <w:tr w:rsidR="00490C13" w:rsidRPr="00CD1768" w:rsidTr="00603BBD">
        <w:trPr>
          <w:tblCellSpacing w:w="0" w:type="dxa"/>
          <w:jc w:val="center"/>
        </w:trPr>
        <w:tc>
          <w:tcPr>
            <w:tcW w:w="926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490C13" w:rsidRPr="00BE3DF4" w:rsidRDefault="00490C13" w:rsidP="00603BBD">
            <w:pPr>
              <w:spacing w:after="0" w:line="360" w:lineRule="auto"/>
              <w:jc w:val="center"/>
              <w:rPr>
                <w:rFonts w:ascii="GHEA Grapalat" w:hAnsi="GHEA Grapalat"/>
                <w:b/>
                <w:sz w:val="24"/>
                <w:szCs w:val="24"/>
                <w:lang w:val="hy-AM"/>
              </w:rPr>
            </w:pPr>
            <w:bookmarkStart w:id="10" w:name="_Hlk134021119"/>
            <w:r w:rsidRPr="00BE3DF4">
              <w:rPr>
                <w:rFonts w:ascii="GHEA Grapalat" w:hAnsi="GHEA Grapalat"/>
                <w:b/>
                <w:sz w:val="24"/>
                <w:szCs w:val="24"/>
                <w:lang w:val="hy-AM"/>
              </w:rPr>
              <w:lastRenderedPageBreak/>
              <w:t>1</w:t>
            </w:r>
            <w:r>
              <w:rPr>
                <w:rFonts w:ascii="GHEA Grapalat" w:hAnsi="GHEA Grapalat"/>
                <w:b/>
                <w:sz w:val="24"/>
                <w:szCs w:val="24"/>
                <w:lang w:val="hy-AM"/>
              </w:rPr>
              <w:t>2</w:t>
            </w:r>
            <w:r w:rsidRPr="00490C13">
              <w:rPr>
                <w:rFonts w:ascii="Cambria Math" w:hAnsi="Cambria Math" w:cs="Cambria Math"/>
                <w:b/>
                <w:sz w:val="24"/>
                <w:szCs w:val="24"/>
                <w:lang w:val="hy-AM"/>
              </w:rPr>
              <w:t>․</w:t>
            </w:r>
            <w:r w:rsidRPr="00BE3DF4">
              <w:rPr>
                <w:rFonts w:ascii="GHEA Grapalat" w:hAnsi="GHEA Grapalat"/>
                <w:b/>
                <w:sz w:val="24"/>
                <w:szCs w:val="24"/>
                <w:lang w:val="hy-AM"/>
              </w:rPr>
              <w:t xml:space="preserve"> </w:t>
            </w:r>
            <w:r>
              <w:rPr>
                <w:rFonts w:ascii="GHEA Grapalat" w:hAnsi="GHEA Grapalat"/>
                <w:b/>
                <w:sz w:val="24"/>
                <w:szCs w:val="24"/>
                <w:lang w:val="hy-AM"/>
              </w:rPr>
              <w:t>Կադաստրի կոմիտե</w:t>
            </w:r>
          </w:p>
        </w:tc>
        <w:tc>
          <w:tcPr>
            <w:tcW w:w="5363" w:type="dxa"/>
            <w:tcBorders>
              <w:top w:val="outset" w:sz="6" w:space="0" w:color="auto"/>
              <w:left w:val="outset" w:sz="6" w:space="0" w:color="auto"/>
              <w:bottom w:val="outset" w:sz="6" w:space="0" w:color="auto"/>
              <w:right w:val="outset" w:sz="6" w:space="0" w:color="auto"/>
            </w:tcBorders>
            <w:shd w:val="clear" w:color="auto" w:fill="D0D0D0"/>
            <w:hideMark/>
          </w:tcPr>
          <w:p w:rsidR="00490C13" w:rsidRPr="00CD1768" w:rsidRDefault="00490C13" w:rsidP="00603BBD">
            <w:pPr>
              <w:spacing w:after="0" w:line="360" w:lineRule="auto"/>
              <w:jc w:val="center"/>
              <w:rPr>
                <w:rFonts w:ascii="GHEA Grapalat" w:hAnsi="GHEA Grapalat"/>
                <w:b/>
                <w:sz w:val="24"/>
                <w:szCs w:val="24"/>
                <w:lang w:val="hy-AM"/>
              </w:rPr>
            </w:pPr>
            <w:r>
              <w:rPr>
                <w:rFonts w:ascii="GHEA Grapalat" w:hAnsi="GHEA Grapalat"/>
                <w:b/>
                <w:sz w:val="24"/>
                <w:szCs w:val="24"/>
                <w:lang w:val="hy-AM"/>
              </w:rPr>
              <w:t>13</w:t>
            </w:r>
            <w:r w:rsidRPr="00CD1768">
              <w:rPr>
                <w:rFonts w:ascii="GHEA Grapalat" w:hAnsi="GHEA Grapalat"/>
                <w:b/>
                <w:sz w:val="24"/>
                <w:szCs w:val="24"/>
                <w:lang w:val="hy-AM"/>
              </w:rPr>
              <w:t>.</w:t>
            </w:r>
            <w:r>
              <w:rPr>
                <w:rFonts w:ascii="GHEA Grapalat" w:hAnsi="GHEA Grapalat"/>
                <w:b/>
                <w:sz w:val="24"/>
                <w:szCs w:val="24"/>
                <w:lang w:val="hy-AM"/>
              </w:rPr>
              <w:t>04</w:t>
            </w:r>
            <w:r w:rsidRPr="00490C13">
              <w:rPr>
                <w:rFonts w:ascii="GHEA Grapalat" w:hAnsi="GHEA Grapalat"/>
                <w:b/>
                <w:sz w:val="24"/>
                <w:szCs w:val="24"/>
                <w:lang w:val="hy-AM"/>
              </w:rPr>
              <w:t>.2023</w:t>
            </w:r>
            <w:r w:rsidRPr="00CD1768">
              <w:rPr>
                <w:rFonts w:ascii="GHEA Grapalat" w:hAnsi="GHEA Grapalat"/>
                <w:b/>
                <w:sz w:val="24"/>
                <w:szCs w:val="24"/>
                <w:lang w:val="hy-AM"/>
              </w:rPr>
              <w:t xml:space="preserve"> թ.</w:t>
            </w:r>
          </w:p>
        </w:tc>
      </w:tr>
      <w:tr w:rsidR="00490C13" w:rsidRPr="00CD1768" w:rsidTr="00603BBD">
        <w:trPr>
          <w:tblCellSpacing w:w="0" w:type="dxa"/>
          <w:jc w:val="center"/>
        </w:trPr>
        <w:tc>
          <w:tcPr>
            <w:tcW w:w="9262" w:type="dxa"/>
            <w:vMerge/>
            <w:tcBorders>
              <w:top w:val="outset" w:sz="6" w:space="0" w:color="auto"/>
              <w:left w:val="outset" w:sz="6" w:space="0" w:color="auto"/>
              <w:bottom w:val="outset" w:sz="6" w:space="0" w:color="auto"/>
              <w:right w:val="outset" w:sz="6" w:space="0" w:color="auto"/>
            </w:tcBorders>
            <w:shd w:val="clear" w:color="auto" w:fill="D0D0D0"/>
            <w:vAlign w:val="center"/>
          </w:tcPr>
          <w:p w:rsidR="00490C13" w:rsidRPr="00CD1768" w:rsidRDefault="00490C13" w:rsidP="00603BBD">
            <w:pPr>
              <w:spacing w:after="0" w:line="360" w:lineRule="auto"/>
              <w:rPr>
                <w:rFonts w:ascii="GHEA Grapalat" w:hAnsi="GHEA Grapalat"/>
                <w:b/>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D0D0D0"/>
            <w:hideMark/>
          </w:tcPr>
          <w:p w:rsidR="00490C13" w:rsidRPr="00CD1768" w:rsidRDefault="00490C13" w:rsidP="00603BBD">
            <w:pPr>
              <w:spacing w:after="0" w:line="360" w:lineRule="auto"/>
              <w:jc w:val="center"/>
              <w:rPr>
                <w:rFonts w:ascii="GHEA Grapalat" w:hAnsi="GHEA Grapalat"/>
                <w:b/>
                <w:sz w:val="24"/>
                <w:szCs w:val="24"/>
                <w:lang w:val="hy-AM"/>
              </w:rPr>
            </w:pPr>
            <w:r w:rsidRPr="00490C13">
              <w:rPr>
                <w:rFonts w:ascii="GHEA Grapalat" w:hAnsi="GHEA Grapalat"/>
                <w:b/>
                <w:sz w:val="24"/>
                <w:szCs w:val="24"/>
                <w:lang w:val="hy-AM"/>
              </w:rPr>
              <w:t>ՍԹ/4364-2023</w:t>
            </w:r>
          </w:p>
        </w:tc>
      </w:tr>
      <w:tr w:rsidR="00490C13" w:rsidRPr="00836488" w:rsidTr="00603BBD">
        <w:trPr>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490C13" w:rsidRPr="00490C13" w:rsidRDefault="00490C13" w:rsidP="00490C13">
            <w:pPr>
              <w:spacing w:after="0" w:line="240" w:lineRule="auto"/>
              <w:ind w:firstLine="397"/>
              <w:jc w:val="both"/>
              <w:rPr>
                <w:rFonts w:ascii="GHEA Grapalat" w:hAnsi="GHEA Grapalat" w:cs="Sylfaen"/>
                <w:color w:val="000000" w:themeColor="text1"/>
                <w:spacing w:val="-4"/>
                <w:sz w:val="24"/>
                <w:szCs w:val="24"/>
                <w:lang w:val="hy-AM"/>
              </w:rPr>
            </w:pPr>
            <w:r w:rsidRPr="00490C13">
              <w:rPr>
                <w:rFonts w:ascii="GHEA Grapalat" w:hAnsi="GHEA Grapalat" w:cs="Sylfaen"/>
                <w:color w:val="000000" w:themeColor="text1"/>
                <w:spacing w:val="-4"/>
                <w:sz w:val="24"/>
                <w:szCs w:val="24"/>
                <w:lang w:val="hy-AM"/>
              </w:rPr>
              <w:t>Ի պատասխան Ձեր 2023 թվականի մարտի 27-ի N 04/5395-2023 գրության՝                          ՀՀ էկոնոմիկայի նախարարության 2023 թվականի փետրվարի 13-ի N 01/2428-2023 գրությամբ Կադաստրի կոմիտեի քննարկմանը ներկայացված ««Ենթակառուցվածքներ ներդրումների դիմաց» օժանդակության տրամադրման միջոցառման շրջանակներում «Ագրոպրո» փակ բաժնետիրական ընկերությանը աջակցություն տրամադրելու մասին» ՀՀ կառավարության որոշման նախագծի (այսուհետ՝ Նախագիծ) հավելվածներում ներառված ենթակառուցվածքների՝ «Ագրոպրո» ՓԲԸ-ի կողմից տրամադրված քարտեզների վերաբերյալ հայտնում ենք հետևյալը.</w:t>
            </w:r>
          </w:p>
          <w:p w:rsidR="00490C13" w:rsidRPr="00490C13" w:rsidRDefault="00490C13" w:rsidP="00490C13">
            <w:pPr>
              <w:spacing w:after="0" w:line="240" w:lineRule="auto"/>
              <w:ind w:firstLine="397"/>
              <w:jc w:val="both"/>
              <w:rPr>
                <w:rFonts w:ascii="GHEA Grapalat" w:hAnsi="GHEA Grapalat" w:cs="Sylfaen"/>
                <w:color w:val="000000" w:themeColor="text1"/>
                <w:spacing w:val="-4"/>
                <w:sz w:val="24"/>
                <w:szCs w:val="24"/>
                <w:lang w:val="hy-AM"/>
              </w:rPr>
            </w:pPr>
            <w:r w:rsidRPr="00490C13">
              <w:rPr>
                <w:rFonts w:ascii="GHEA Grapalat" w:hAnsi="GHEA Grapalat" w:cs="Sylfaen"/>
                <w:color w:val="000000" w:themeColor="text1"/>
                <w:spacing w:val="-4"/>
                <w:sz w:val="24"/>
                <w:szCs w:val="24"/>
                <w:lang w:val="hy-AM"/>
              </w:rPr>
              <w:lastRenderedPageBreak/>
              <w:t xml:space="preserve">   «Ագրոպրո» ՓԲԸ-ի կողմից տրամադրված, WGS-84 (ARMREF 02) ազգային գեոդեզիական կոորդինատային համակարգով կազմված ենթակառուցվածների (խմելու, ոռոգման ջրագծեր, ճանապարհ, էլեկտրահաղորդման գծեր, գազատար և այլն) ծրագծերի (այսուհետ՝ Ծրագծեր) հատակագծերը ՀՀ Արագածոտնի մարզի Աշտարակ համայնքի Արագածոտնի, ՀՀ Արմավիրի մարզի Խոյ համայնքի Արագած և Ծաղկալանջ բնակավայրերի կադաստրային քարտեզներում արտացոլելիս պարզվել է, որ առկա է որոշակի անհամապատասխանություն դրանց ազդեցության գոտիներում գտնվող (համադրվող) հողամասերի կադաստրային ծածկագրերի և Նախագծի հավելվածներում նկարագրված հողամասերի կադաստրային ծածկագրերի միջև:</w:t>
            </w:r>
          </w:p>
          <w:p w:rsidR="00490C13" w:rsidRPr="00490C13" w:rsidRDefault="00490C13" w:rsidP="00490C13">
            <w:pPr>
              <w:spacing w:after="0" w:line="240" w:lineRule="auto"/>
              <w:ind w:firstLine="397"/>
              <w:jc w:val="both"/>
              <w:rPr>
                <w:rFonts w:ascii="GHEA Grapalat" w:hAnsi="GHEA Grapalat" w:cs="Sylfaen"/>
                <w:color w:val="000000" w:themeColor="text1"/>
                <w:spacing w:val="-4"/>
                <w:sz w:val="24"/>
                <w:szCs w:val="24"/>
                <w:lang w:val="hy-AM"/>
              </w:rPr>
            </w:pPr>
            <w:r w:rsidRPr="00490C13">
              <w:rPr>
                <w:rFonts w:ascii="GHEA Grapalat" w:hAnsi="GHEA Grapalat" w:cs="Sylfaen"/>
                <w:color w:val="000000" w:themeColor="text1"/>
                <w:spacing w:val="-4"/>
                <w:sz w:val="24"/>
                <w:szCs w:val="24"/>
                <w:lang w:val="hy-AM"/>
              </w:rPr>
              <w:t xml:space="preserve">   Հաշվի առնելով վերոգրյալը, ինչպես նաև ներդրումային ծրագրի կարևորությունը՝ առաջարկում ենք հստակեցնել և Նախագծի հավելվածներում ներառել ծրագրում ընդգրկված ենթակառուցվածների (խմելու, ոռոգման ջրագծեր, ճանապարհ, էլեկտրահաղորդման գծեր, գազատար և այլն) ծրագծերի կոորդինատները, և բոլոր այն հողամասերի ծածկագրերը, որոնք կմտնեն ծրագծերի ազդեցության գոտու տակ։</w:t>
            </w:r>
          </w:p>
          <w:p w:rsidR="00490C13" w:rsidRPr="00490C13" w:rsidRDefault="00490C13" w:rsidP="00490C13">
            <w:pPr>
              <w:spacing w:after="0" w:line="240" w:lineRule="auto"/>
              <w:ind w:firstLine="397"/>
              <w:rPr>
                <w:rFonts w:ascii="GHEA Grapalat" w:hAnsi="GHEA Grapalat" w:cs="Sylfaen"/>
                <w:color w:val="000000" w:themeColor="text1"/>
                <w:spacing w:val="-4"/>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FFFFFF" w:themeFill="background1"/>
          </w:tcPr>
          <w:p w:rsidR="00490C13" w:rsidRPr="00836488" w:rsidRDefault="00490C13" w:rsidP="00603BBD">
            <w:pPr>
              <w:spacing w:after="0" w:line="360" w:lineRule="auto"/>
              <w:ind w:left="255"/>
              <w:rPr>
                <w:rFonts w:ascii="GHEA Grapalat" w:hAnsi="GHEA Grapalat" w:cs="Sylfaen"/>
                <w:b/>
                <w:sz w:val="24"/>
                <w:szCs w:val="24"/>
                <w:lang w:val="hy-AM" w:eastAsia="x-none"/>
              </w:rPr>
            </w:pPr>
            <w:r>
              <w:rPr>
                <w:rFonts w:ascii="GHEA Grapalat" w:hAnsi="GHEA Grapalat" w:cs="Sylfaen"/>
                <w:b/>
                <w:sz w:val="24"/>
                <w:szCs w:val="24"/>
                <w:lang w:val="hy-AM" w:eastAsia="x-none"/>
              </w:rPr>
              <w:lastRenderedPageBreak/>
              <w:t xml:space="preserve">                     Ընդունվել է։</w:t>
            </w:r>
          </w:p>
        </w:tc>
      </w:tr>
      <w:bookmarkEnd w:id="8"/>
      <w:bookmarkEnd w:id="10"/>
    </w:tbl>
    <w:p w:rsidR="000B13FC" w:rsidRPr="00497858" w:rsidRDefault="00000000" w:rsidP="009F3974">
      <w:pPr>
        <w:spacing w:line="240" w:lineRule="auto"/>
        <w:rPr>
          <w:sz w:val="24"/>
          <w:szCs w:val="24"/>
          <w:lang w:val="hy-AM"/>
        </w:rPr>
      </w:pPr>
    </w:p>
    <w:sectPr w:rsidR="000B13FC" w:rsidRPr="00497858" w:rsidSect="009A2271">
      <w:pgSz w:w="15840" w:h="12240" w:orient="landscape"/>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469FE" w:rsidRDefault="001469FE" w:rsidP="000A495A">
      <w:pPr>
        <w:spacing w:after="0" w:line="240" w:lineRule="auto"/>
      </w:pPr>
      <w:r>
        <w:separator/>
      </w:r>
    </w:p>
  </w:endnote>
  <w:endnote w:type="continuationSeparator" w:id="0">
    <w:p w:rsidR="001469FE" w:rsidRDefault="001469FE" w:rsidP="000A49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altName w:val="Sylfaen"/>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K Courier">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469FE" w:rsidRDefault="001469FE" w:rsidP="000A495A">
      <w:pPr>
        <w:spacing w:after="0" w:line="240" w:lineRule="auto"/>
      </w:pPr>
      <w:r>
        <w:separator/>
      </w:r>
    </w:p>
  </w:footnote>
  <w:footnote w:type="continuationSeparator" w:id="0">
    <w:p w:rsidR="001469FE" w:rsidRDefault="001469FE" w:rsidP="000A49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21B"/>
    <w:multiLevelType w:val="hybridMultilevel"/>
    <w:tmpl w:val="722EB2B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12587065"/>
    <w:multiLevelType w:val="hybridMultilevel"/>
    <w:tmpl w:val="D8782F5E"/>
    <w:lvl w:ilvl="0" w:tplc="FFFFFFFF">
      <w:start w:val="1"/>
      <w:numFmt w:val="decimal"/>
      <w:lvlText w:val="%1."/>
      <w:lvlJc w:val="left"/>
      <w:pPr>
        <w:ind w:left="720" w:hanging="360"/>
      </w:pPr>
    </w:lvl>
    <w:lvl w:ilvl="1" w:tplc="FFFFFFFF">
      <w:start w:val="1"/>
      <w:numFmt w:val="decimal"/>
      <w:lvlText w:val="%2."/>
      <w:lvlJc w:val="left"/>
      <w:pPr>
        <w:tabs>
          <w:tab w:val="num" w:pos="1800"/>
        </w:tabs>
        <w:ind w:left="1800" w:hanging="360"/>
      </w:pPr>
    </w:lvl>
    <w:lvl w:ilvl="2" w:tplc="FFFFFFFF">
      <w:start w:val="1"/>
      <w:numFmt w:val="decimal"/>
      <w:lvlText w:val="%3."/>
      <w:lvlJc w:val="left"/>
      <w:pPr>
        <w:tabs>
          <w:tab w:val="num" w:pos="2520"/>
        </w:tabs>
        <w:ind w:left="2520" w:hanging="360"/>
      </w:pPr>
    </w:lvl>
    <w:lvl w:ilvl="3" w:tplc="FFFFFFFF">
      <w:start w:val="1"/>
      <w:numFmt w:val="decimal"/>
      <w:lvlText w:val="%4."/>
      <w:lvlJc w:val="left"/>
      <w:pPr>
        <w:ind w:left="3240" w:hanging="360"/>
      </w:pPr>
    </w:lvl>
    <w:lvl w:ilvl="4" w:tplc="FFFFFFFF">
      <w:start w:val="1"/>
      <w:numFmt w:val="decimal"/>
      <w:lvlText w:val="%5."/>
      <w:lvlJc w:val="left"/>
      <w:pPr>
        <w:tabs>
          <w:tab w:val="num" w:pos="3960"/>
        </w:tabs>
        <w:ind w:left="3960" w:hanging="360"/>
      </w:pPr>
    </w:lvl>
    <w:lvl w:ilvl="5" w:tplc="FFFFFFFF">
      <w:start w:val="1"/>
      <w:numFmt w:val="decimal"/>
      <w:lvlText w:val="%6."/>
      <w:lvlJc w:val="left"/>
      <w:pPr>
        <w:tabs>
          <w:tab w:val="num" w:pos="4680"/>
        </w:tabs>
        <w:ind w:left="4680" w:hanging="360"/>
      </w:pPr>
    </w:lvl>
    <w:lvl w:ilvl="6" w:tplc="FFFFFFFF">
      <w:start w:val="1"/>
      <w:numFmt w:val="decimal"/>
      <w:lvlText w:val="%7."/>
      <w:lvlJc w:val="left"/>
      <w:pPr>
        <w:tabs>
          <w:tab w:val="num" w:pos="5400"/>
        </w:tabs>
        <w:ind w:left="5400" w:hanging="360"/>
      </w:pPr>
    </w:lvl>
    <w:lvl w:ilvl="7" w:tplc="FFFFFFFF">
      <w:start w:val="1"/>
      <w:numFmt w:val="decimal"/>
      <w:lvlText w:val="%8."/>
      <w:lvlJc w:val="left"/>
      <w:pPr>
        <w:tabs>
          <w:tab w:val="num" w:pos="6120"/>
        </w:tabs>
        <w:ind w:left="6120" w:hanging="360"/>
      </w:pPr>
    </w:lvl>
    <w:lvl w:ilvl="8" w:tplc="FFFFFFFF">
      <w:start w:val="1"/>
      <w:numFmt w:val="decimal"/>
      <w:lvlText w:val="%9."/>
      <w:lvlJc w:val="left"/>
      <w:pPr>
        <w:tabs>
          <w:tab w:val="num" w:pos="6840"/>
        </w:tabs>
        <w:ind w:left="6840" w:hanging="360"/>
      </w:pPr>
    </w:lvl>
  </w:abstractNum>
  <w:abstractNum w:abstractNumId="2" w15:restartNumberingAfterBreak="0">
    <w:nsid w:val="128B14FF"/>
    <w:multiLevelType w:val="hybridMultilevel"/>
    <w:tmpl w:val="777673B4"/>
    <w:lvl w:ilvl="0" w:tplc="0409000F">
      <w:start w:val="1"/>
      <w:numFmt w:val="decimal"/>
      <w:lvlText w:val="%1."/>
      <w:lvlJc w:val="left"/>
      <w:pPr>
        <w:ind w:left="720" w:hanging="360"/>
      </w:pPr>
    </w:lvl>
    <w:lvl w:ilvl="1" w:tplc="566825B0">
      <w:numFmt w:val="bullet"/>
      <w:lvlText w:val="-"/>
      <w:lvlJc w:val="left"/>
      <w:pPr>
        <w:ind w:left="1440" w:hanging="360"/>
      </w:pPr>
      <w:rPr>
        <w:rFonts w:ascii="GHEA Grapalat" w:eastAsiaTheme="minorHAnsi" w:hAnsi="GHEA Grapalat" w:cstheme="minorBidi"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6E2049C"/>
    <w:multiLevelType w:val="hybridMultilevel"/>
    <w:tmpl w:val="722EB2B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1245B4"/>
    <w:multiLevelType w:val="hybridMultilevel"/>
    <w:tmpl w:val="722EB2B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20D414FB"/>
    <w:multiLevelType w:val="hybridMultilevel"/>
    <w:tmpl w:val="D8782F5E"/>
    <w:lvl w:ilvl="0" w:tplc="FFFFFFFF">
      <w:start w:val="1"/>
      <w:numFmt w:val="decimal"/>
      <w:lvlText w:val="%1."/>
      <w:lvlJc w:val="left"/>
      <w:pPr>
        <w:ind w:left="720" w:hanging="360"/>
      </w:pPr>
    </w:lvl>
    <w:lvl w:ilvl="1" w:tplc="FFFFFFFF">
      <w:start w:val="1"/>
      <w:numFmt w:val="decimal"/>
      <w:lvlText w:val="%2."/>
      <w:lvlJc w:val="left"/>
      <w:pPr>
        <w:tabs>
          <w:tab w:val="num" w:pos="1800"/>
        </w:tabs>
        <w:ind w:left="1800" w:hanging="360"/>
      </w:pPr>
    </w:lvl>
    <w:lvl w:ilvl="2" w:tplc="FFFFFFFF">
      <w:start w:val="1"/>
      <w:numFmt w:val="decimal"/>
      <w:lvlText w:val="%3."/>
      <w:lvlJc w:val="left"/>
      <w:pPr>
        <w:tabs>
          <w:tab w:val="num" w:pos="2520"/>
        </w:tabs>
        <w:ind w:left="2520" w:hanging="360"/>
      </w:pPr>
    </w:lvl>
    <w:lvl w:ilvl="3" w:tplc="FFFFFFFF">
      <w:start w:val="1"/>
      <w:numFmt w:val="decimal"/>
      <w:lvlText w:val="%4."/>
      <w:lvlJc w:val="left"/>
      <w:pPr>
        <w:ind w:left="3240" w:hanging="360"/>
      </w:pPr>
    </w:lvl>
    <w:lvl w:ilvl="4" w:tplc="FFFFFFFF">
      <w:start w:val="1"/>
      <w:numFmt w:val="decimal"/>
      <w:lvlText w:val="%5."/>
      <w:lvlJc w:val="left"/>
      <w:pPr>
        <w:tabs>
          <w:tab w:val="num" w:pos="3960"/>
        </w:tabs>
        <w:ind w:left="3960" w:hanging="360"/>
      </w:pPr>
    </w:lvl>
    <w:lvl w:ilvl="5" w:tplc="FFFFFFFF">
      <w:start w:val="1"/>
      <w:numFmt w:val="decimal"/>
      <w:lvlText w:val="%6."/>
      <w:lvlJc w:val="left"/>
      <w:pPr>
        <w:tabs>
          <w:tab w:val="num" w:pos="4680"/>
        </w:tabs>
        <w:ind w:left="4680" w:hanging="360"/>
      </w:pPr>
    </w:lvl>
    <w:lvl w:ilvl="6" w:tplc="FFFFFFFF">
      <w:start w:val="1"/>
      <w:numFmt w:val="decimal"/>
      <w:lvlText w:val="%7."/>
      <w:lvlJc w:val="left"/>
      <w:pPr>
        <w:tabs>
          <w:tab w:val="num" w:pos="5400"/>
        </w:tabs>
        <w:ind w:left="5400" w:hanging="360"/>
      </w:pPr>
    </w:lvl>
    <w:lvl w:ilvl="7" w:tplc="FFFFFFFF">
      <w:start w:val="1"/>
      <w:numFmt w:val="decimal"/>
      <w:lvlText w:val="%8."/>
      <w:lvlJc w:val="left"/>
      <w:pPr>
        <w:tabs>
          <w:tab w:val="num" w:pos="6120"/>
        </w:tabs>
        <w:ind w:left="6120" w:hanging="360"/>
      </w:pPr>
    </w:lvl>
    <w:lvl w:ilvl="8" w:tplc="FFFFFFFF">
      <w:start w:val="1"/>
      <w:numFmt w:val="decimal"/>
      <w:lvlText w:val="%9."/>
      <w:lvlJc w:val="left"/>
      <w:pPr>
        <w:tabs>
          <w:tab w:val="num" w:pos="6840"/>
        </w:tabs>
        <w:ind w:left="6840" w:hanging="360"/>
      </w:pPr>
    </w:lvl>
  </w:abstractNum>
  <w:abstractNum w:abstractNumId="6" w15:restartNumberingAfterBreak="0">
    <w:nsid w:val="27261D81"/>
    <w:multiLevelType w:val="hybridMultilevel"/>
    <w:tmpl w:val="E848A01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FE4B15"/>
    <w:multiLevelType w:val="hybridMultilevel"/>
    <w:tmpl w:val="56E2AE28"/>
    <w:lvl w:ilvl="0" w:tplc="3AA2C44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8" w15:restartNumberingAfterBreak="0">
    <w:nsid w:val="37F7428E"/>
    <w:multiLevelType w:val="hybridMultilevel"/>
    <w:tmpl w:val="D8782F5E"/>
    <w:lvl w:ilvl="0" w:tplc="FFFFFFFF">
      <w:start w:val="1"/>
      <w:numFmt w:val="decimal"/>
      <w:lvlText w:val="%1."/>
      <w:lvlJc w:val="left"/>
      <w:pPr>
        <w:ind w:left="720" w:hanging="360"/>
      </w:pPr>
    </w:lvl>
    <w:lvl w:ilvl="1" w:tplc="FFFFFFFF">
      <w:start w:val="1"/>
      <w:numFmt w:val="decimal"/>
      <w:lvlText w:val="%2."/>
      <w:lvlJc w:val="left"/>
      <w:pPr>
        <w:tabs>
          <w:tab w:val="num" w:pos="1800"/>
        </w:tabs>
        <w:ind w:left="1800" w:hanging="360"/>
      </w:pPr>
    </w:lvl>
    <w:lvl w:ilvl="2" w:tplc="FFFFFFFF">
      <w:start w:val="1"/>
      <w:numFmt w:val="decimal"/>
      <w:lvlText w:val="%3."/>
      <w:lvlJc w:val="left"/>
      <w:pPr>
        <w:tabs>
          <w:tab w:val="num" w:pos="2520"/>
        </w:tabs>
        <w:ind w:left="2520" w:hanging="360"/>
      </w:pPr>
    </w:lvl>
    <w:lvl w:ilvl="3" w:tplc="FFFFFFFF">
      <w:start w:val="1"/>
      <w:numFmt w:val="decimal"/>
      <w:lvlText w:val="%4."/>
      <w:lvlJc w:val="left"/>
      <w:pPr>
        <w:ind w:left="3240" w:hanging="360"/>
      </w:pPr>
    </w:lvl>
    <w:lvl w:ilvl="4" w:tplc="FFFFFFFF">
      <w:start w:val="1"/>
      <w:numFmt w:val="decimal"/>
      <w:lvlText w:val="%5."/>
      <w:lvlJc w:val="left"/>
      <w:pPr>
        <w:tabs>
          <w:tab w:val="num" w:pos="3960"/>
        </w:tabs>
        <w:ind w:left="3960" w:hanging="360"/>
      </w:pPr>
    </w:lvl>
    <w:lvl w:ilvl="5" w:tplc="FFFFFFFF">
      <w:start w:val="1"/>
      <w:numFmt w:val="decimal"/>
      <w:lvlText w:val="%6."/>
      <w:lvlJc w:val="left"/>
      <w:pPr>
        <w:tabs>
          <w:tab w:val="num" w:pos="4680"/>
        </w:tabs>
        <w:ind w:left="4680" w:hanging="360"/>
      </w:pPr>
    </w:lvl>
    <w:lvl w:ilvl="6" w:tplc="FFFFFFFF">
      <w:start w:val="1"/>
      <w:numFmt w:val="decimal"/>
      <w:lvlText w:val="%7."/>
      <w:lvlJc w:val="left"/>
      <w:pPr>
        <w:tabs>
          <w:tab w:val="num" w:pos="5400"/>
        </w:tabs>
        <w:ind w:left="5400" w:hanging="360"/>
      </w:pPr>
    </w:lvl>
    <w:lvl w:ilvl="7" w:tplc="FFFFFFFF">
      <w:start w:val="1"/>
      <w:numFmt w:val="decimal"/>
      <w:lvlText w:val="%8."/>
      <w:lvlJc w:val="left"/>
      <w:pPr>
        <w:tabs>
          <w:tab w:val="num" w:pos="6120"/>
        </w:tabs>
        <w:ind w:left="6120" w:hanging="360"/>
      </w:pPr>
    </w:lvl>
    <w:lvl w:ilvl="8" w:tplc="FFFFFFFF">
      <w:start w:val="1"/>
      <w:numFmt w:val="decimal"/>
      <w:lvlText w:val="%9."/>
      <w:lvlJc w:val="left"/>
      <w:pPr>
        <w:tabs>
          <w:tab w:val="num" w:pos="6840"/>
        </w:tabs>
        <w:ind w:left="6840" w:hanging="360"/>
      </w:pPr>
    </w:lvl>
  </w:abstractNum>
  <w:abstractNum w:abstractNumId="9" w15:restartNumberingAfterBreak="0">
    <w:nsid w:val="3AA33DB1"/>
    <w:multiLevelType w:val="hybridMultilevel"/>
    <w:tmpl w:val="E0B6490A"/>
    <w:lvl w:ilvl="0" w:tplc="959E5F5C">
      <w:start w:val="2"/>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0" w15:restartNumberingAfterBreak="0">
    <w:nsid w:val="4668354B"/>
    <w:multiLevelType w:val="hybridMultilevel"/>
    <w:tmpl w:val="D8782F5E"/>
    <w:lvl w:ilvl="0" w:tplc="FFFFFFFF">
      <w:start w:val="1"/>
      <w:numFmt w:val="decimal"/>
      <w:lvlText w:val="%1."/>
      <w:lvlJc w:val="left"/>
      <w:pPr>
        <w:ind w:left="720" w:hanging="360"/>
      </w:pPr>
    </w:lvl>
    <w:lvl w:ilvl="1" w:tplc="FFFFFFFF">
      <w:start w:val="1"/>
      <w:numFmt w:val="decimal"/>
      <w:lvlText w:val="%2."/>
      <w:lvlJc w:val="left"/>
      <w:pPr>
        <w:tabs>
          <w:tab w:val="num" w:pos="1800"/>
        </w:tabs>
        <w:ind w:left="1800" w:hanging="360"/>
      </w:pPr>
    </w:lvl>
    <w:lvl w:ilvl="2" w:tplc="FFFFFFFF">
      <w:start w:val="1"/>
      <w:numFmt w:val="decimal"/>
      <w:lvlText w:val="%3."/>
      <w:lvlJc w:val="left"/>
      <w:pPr>
        <w:tabs>
          <w:tab w:val="num" w:pos="2520"/>
        </w:tabs>
        <w:ind w:left="2520" w:hanging="360"/>
      </w:pPr>
    </w:lvl>
    <w:lvl w:ilvl="3" w:tplc="FFFFFFFF">
      <w:start w:val="1"/>
      <w:numFmt w:val="decimal"/>
      <w:lvlText w:val="%4."/>
      <w:lvlJc w:val="left"/>
      <w:pPr>
        <w:ind w:left="3240" w:hanging="360"/>
      </w:pPr>
    </w:lvl>
    <w:lvl w:ilvl="4" w:tplc="FFFFFFFF">
      <w:start w:val="1"/>
      <w:numFmt w:val="decimal"/>
      <w:lvlText w:val="%5."/>
      <w:lvlJc w:val="left"/>
      <w:pPr>
        <w:tabs>
          <w:tab w:val="num" w:pos="3960"/>
        </w:tabs>
        <w:ind w:left="3960" w:hanging="360"/>
      </w:pPr>
    </w:lvl>
    <w:lvl w:ilvl="5" w:tplc="FFFFFFFF">
      <w:start w:val="1"/>
      <w:numFmt w:val="decimal"/>
      <w:lvlText w:val="%6."/>
      <w:lvlJc w:val="left"/>
      <w:pPr>
        <w:tabs>
          <w:tab w:val="num" w:pos="4680"/>
        </w:tabs>
        <w:ind w:left="4680" w:hanging="360"/>
      </w:pPr>
    </w:lvl>
    <w:lvl w:ilvl="6" w:tplc="FFFFFFFF">
      <w:start w:val="1"/>
      <w:numFmt w:val="decimal"/>
      <w:lvlText w:val="%7."/>
      <w:lvlJc w:val="left"/>
      <w:pPr>
        <w:tabs>
          <w:tab w:val="num" w:pos="5400"/>
        </w:tabs>
        <w:ind w:left="5400" w:hanging="360"/>
      </w:pPr>
    </w:lvl>
    <w:lvl w:ilvl="7" w:tplc="FFFFFFFF">
      <w:start w:val="1"/>
      <w:numFmt w:val="decimal"/>
      <w:lvlText w:val="%8."/>
      <w:lvlJc w:val="left"/>
      <w:pPr>
        <w:tabs>
          <w:tab w:val="num" w:pos="6120"/>
        </w:tabs>
        <w:ind w:left="6120" w:hanging="360"/>
      </w:pPr>
    </w:lvl>
    <w:lvl w:ilvl="8" w:tplc="FFFFFFFF">
      <w:start w:val="1"/>
      <w:numFmt w:val="decimal"/>
      <w:lvlText w:val="%9."/>
      <w:lvlJc w:val="left"/>
      <w:pPr>
        <w:tabs>
          <w:tab w:val="num" w:pos="6840"/>
        </w:tabs>
        <w:ind w:left="6840" w:hanging="360"/>
      </w:pPr>
    </w:lvl>
  </w:abstractNum>
  <w:abstractNum w:abstractNumId="11" w15:restartNumberingAfterBreak="0">
    <w:nsid w:val="46766BD6"/>
    <w:multiLevelType w:val="hybridMultilevel"/>
    <w:tmpl w:val="722EB2B6"/>
    <w:lvl w:ilvl="0" w:tplc="EDFC9A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B0D543A"/>
    <w:multiLevelType w:val="multilevel"/>
    <w:tmpl w:val="1BEE0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C78742F"/>
    <w:multiLevelType w:val="hybridMultilevel"/>
    <w:tmpl w:val="E3CEF54C"/>
    <w:lvl w:ilvl="0" w:tplc="E51021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F683FBA"/>
    <w:multiLevelType w:val="hybridMultilevel"/>
    <w:tmpl w:val="D8782F5E"/>
    <w:lvl w:ilvl="0" w:tplc="FFFFFFFF">
      <w:start w:val="1"/>
      <w:numFmt w:val="decimal"/>
      <w:lvlText w:val="%1."/>
      <w:lvlJc w:val="left"/>
      <w:pPr>
        <w:ind w:left="720" w:hanging="360"/>
      </w:pPr>
    </w:lvl>
    <w:lvl w:ilvl="1" w:tplc="FFFFFFFF">
      <w:start w:val="1"/>
      <w:numFmt w:val="decimal"/>
      <w:lvlText w:val="%2."/>
      <w:lvlJc w:val="left"/>
      <w:pPr>
        <w:tabs>
          <w:tab w:val="num" w:pos="1800"/>
        </w:tabs>
        <w:ind w:left="1800" w:hanging="360"/>
      </w:pPr>
    </w:lvl>
    <w:lvl w:ilvl="2" w:tplc="FFFFFFFF">
      <w:start w:val="1"/>
      <w:numFmt w:val="decimal"/>
      <w:lvlText w:val="%3."/>
      <w:lvlJc w:val="left"/>
      <w:pPr>
        <w:tabs>
          <w:tab w:val="num" w:pos="2520"/>
        </w:tabs>
        <w:ind w:left="2520" w:hanging="360"/>
      </w:pPr>
    </w:lvl>
    <w:lvl w:ilvl="3" w:tplc="FFFFFFFF">
      <w:start w:val="1"/>
      <w:numFmt w:val="decimal"/>
      <w:lvlText w:val="%4."/>
      <w:lvlJc w:val="left"/>
      <w:pPr>
        <w:ind w:left="3240" w:hanging="360"/>
      </w:pPr>
    </w:lvl>
    <w:lvl w:ilvl="4" w:tplc="FFFFFFFF">
      <w:start w:val="1"/>
      <w:numFmt w:val="decimal"/>
      <w:lvlText w:val="%5."/>
      <w:lvlJc w:val="left"/>
      <w:pPr>
        <w:tabs>
          <w:tab w:val="num" w:pos="3960"/>
        </w:tabs>
        <w:ind w:left="3960" w:hanging="360"/>
      </w:pPr>
    </w:lvl>
    <w:lvl w:ilvl="5" w:tplc="FFFFFFFF">
      <w:start w:val="1"/>
      <w:numFmt w:val="decimal"/>
      <w:lvlText w:val="%6."/>
      <w:lvlJc w:val="left"/>
      <w:pPr>
        <w:tabs>
          <w:tab w:val="num" w:pos="4680"/>
        </w:tabs>
        <w:ind w:left="4680" w:hanging="360"/>
      </w:pPr>
    </w:lvl>
    <w:lvl w:ilvl="6" w:tplc="FFFFFFFF">
      <w:start w:val="1"/>
      <w:numFmt w:val="decimal"/>
      <w:lvlText w:val="%7."/>
      <w:lvlJc w:val="left"/>
      <w:pPr>
        <w:tabs>
          <w:tab w:val="num" w:pos="5400"/>
        </w:tabs>
        <w:ind w:left="5400" w:hanging="360"/>
      </w:pPr>
    </w:lvl>
    <w:lvl w:ilvl="7" w:tplc="FFFFFFFF">
      <w:start w:val="1"/>
      <w:numFmt w:val="decimal"/>
      <w:lvlText w:val="%8."/>
      <w:lvlJc w:val="left"/>
      <w:pPr>
        <w:tabs>
          <w:tab w:val="num" w:pos="6120"/>
        </w:tabs>
        <w:ind w:left="6120" w:hanging="360"/>
      </w:pPr>
    </w:lvl>
    <w:lvl w:ilvl="8" w:tplc="FFFFFFFF">
      <w:start w:val="1"/>
      <w:numFmt w:val="decimal"/>
      <w:lvlText w:val="%9."/>
      <w:lvlJc w:val="left"/>
      <w:pPr>
        <w:tabs>
          <w:tab w:val="num" w:pos="6840"/>
        </w:tabs>
        <w:ind w:left="6840" w:hanging="360"/>
      </w:pPr>
    </w:lvl>
  </w:abstractNum>
  <w:abstractNum w:abstractNumId="15" w15:restartNumberingAfterBreak="0">
    <w:nsid w:val="70C92A8B"/>
    <w:multiLevelType w:val="hybridMultilevel"/>
    <w:tmpl w:val="7E482E0E"/>
    <w:lvl w:ilvl="0" w:tplc="42FE96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71632FE2"/>
    <w:multiLevelType w:val="hybridMultilevel"/>
    <w:tmpl w:val="D8782F5E"/>
    <w:lvl w:ilvl="0" w:tplc="FFFFFFFF">
      <w:start w:val="1"/>
      <w:numFmt w:val="decimal"/>
      <w:lvlText w:val="%1."/>
      <w:lvlJc w:val="left"/>
      <w:pPr>
        <w:ind w:left="720" w:hanging="360"/>
      </w:pPr>
    </w:lvl>
    <w:lvl w:ilvl="1" w:tplc="FFFFFFFF">
      <w:start w:val="1"/>
      <w:numFmt w:val="decimal"/>
      <w:lvlText w:val="%2."/>
      <w:lvlJc w:val="left"/>
      <w:pPr>
        <w:tabs>
          <w:tab w:val="num" w:pos="1800"/>
        </w:tabs>
        <w:ind w:left="1800" w:hanging="360"/>
      </w:pPr>
    </w:lvl>
    <w:lvl w:ilvl="2" w:tplc="FFFFFFFF">
      <w:start w:val="1"/>
      <w:numFmt w:val="decimal"/>
      <w:lvlText w:val="%3."/>
      <w:lvlJc w:val="left"/>
      <w:pPr>
        <w:tabs>
          <w:tab w:val="num" w:pos="2520"/>
        </w:tabs>
        <w:ind w:left="2520" w:hanging="360"/>
      </w:pPr>
    </w:lvl>
    <w:lvl w:ilvl="3" w:tplc="FFFFFFFF">
      <w:start w:val="1"/>
      <w:numFmt w:val="decimal"/>
      <w:lvlText w:val="%4."/>
      <w:lvlJc w:val="left"/>
      <w:pPr>
        <w:ind w:left="3240" w:hanging="360"/>
      </w:pPr>
    </w:lvl>
    <w:lvl w:ilvl="4" w:tplc="FFFFFFFF">
      <w:start w:val="1"/>
      <w:numFmt w:val="decimal"/>
      <w:lvlText w:val="%5."/>
      <w:lvlJc w:val="left"/>
      <w:pPr>
        <w:tabs>
          <w:tab w:val="num" w:pos="3960"/>
        </w:tabs>
        <w:ind w:left="3960" w:hanging="360"/>
      </w:pPr>
    </w:lvl>
    <w:lvl w:ilvl="5" w:tplc="FFFFFFFF">
      <w:start w:val="1"/>
      <w:numFmt w:val="decimal"/>
      <w:lvlText w:val="%6."/>
      <w:lvlJc w:val="left"/>
      <w:pPr>
        <w:tabs>
          <w:tab w:val="num" w:pos="4680"/>
        </w:tabs>
        <w:ind w:left="4680" w:hanging="360"/>
      </w:pPr>
    </w:lvl>
    <w:lvl w:ilvl="6" w:tplc="FFFFFFFF">
      <w:start w:val="1"/>
      <w:numFmt w:val="decimal"/>
      <w:lvlText w:val="%7."/>
      <w:lvlJc w:val="left"/>
      <w:pPr>
        <w:tabs>
          <w:tab w:val="num" w:pos="5400"/>
        </w:tabs>
        <w:ind w:left="5400" w:hanging="360"/>
      </w:pPr>
    </w:lvl>
    <w:lvl w:ilvl="7" w:tplc="FFFFFFFF">
      <w:start w:val="1"/>
      <w:numFmt w:val="decimal"/>
      <w:lvlText w:val="%8."/>
      <w:lvlJc w:val="left"/>
      <w:pPr>
        <w:tabs>
          <w:tab w:val="num" w:pos="6120"/>
        </w:tabs>
        <w:ind w:left="6120" w:hanging="360"/>
      </w:pPr>
    </w:lvl>
    <w:lvl w:ilvl="8" w:tplc="FFFFFFFF">
      <w:start w:val="1"/>
      <w:numFmt w:val="decimal"/>
      <w:lvlText w:val="%9."/>
      <w:lvlJc w:val="left"/>
      <w:pPr>
        <w:tabs>
          <w:tab w:val="num" w:pos="6840"/>
        </w:tabs>
        <w:ind w:left="6840" w:hanging="360"/>
      </w:pPr>
    </w:lvl>
  </w:abstractNum>
  <w:abstractNum w:abstractNumId="17" w15:restartNumberingAfterBreak="0">
    <w:nsid w:val="75EB10D2"/>
    <w:multiLevelType w:val="hybridMultilevel"/>
    <w:tmpl w:val="1480BF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DD6464F"/>
    <w:multiLevelType w:val="hybridMultilevel"/>
    <w:tmpl w:val="E906092E"/>
    <w:lvl w:ilvl="0" w:tplc="12ACAC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FAC3566"/>
    <w:multiLevelType w:val="hybridMultilevel"/>
    <w:tmpl w:val="D8782F5E"/>
    <w:lvl w:ilvl="0" w:tplc="0409000F">
      <w:start w:val="1"/>
      <w:numFmt w:val="decimal"/>
      <w:lvlText w:val="%1."/>
      <w:lvlJc w:val="left"/>
      <w:pPr>
        <w:ind w:left="720" w:hanging="360"/>
      </w:pPr>
    </w:lvl>
    <w:lvl w:ilvl="1" w:tplc="04090019">
      <w:start w:val="1"/>
      <w:numFmt w:val="decimal"/>
      <w:lvlText w:val="%2."/>
      <w:lvlJc w:val="left"/>
      <w:pPr>
        <w:tabs>
          <w:tab w:val="num" w:pos="1800"/>
        </w:tabs>
        <w:ind w:left="1800" w:hanging="360"/>
      </w:pPr>
    </w:lvl>
    <w:lvl w:ilvl="2" w:tplc="0409001B">
      <w:start w:val="1"/>
      <w:numFmt w:val="decimal"/>
      <w:lvlText w:val="%3."/>
      <w:lvlJc w:val="left"/>
      <w:pPr>
        <w:tabs>
          <w:tab w:val="num" w:pos="2520"/>
        </w:tabs>
        <w:ind w:left="2520" w:hanging="360"/>
      </w:pPr>
    </w:lvl>
    <w:lvl w:ilvl="3" w:tplc="0409000F">
      <w:start w:val="1"/>
      <w:numFmt w:val="decimal"/>
      <w:lvlText w:val="%4."/>
      <w:lvlJc w:val="left"/>
      <w:pPr>
        <w:ind w:left="3240" w:hanging="360"/>
      </w:pPr>
    </w:lvl>
    <w:lvl w:ilvl="4" w:tplc="04090019">
      <w:start w:val="1"/>
      <w:numFmt w:val="decimal"/>
      <w:lvlText w:val="%5."/>
      <w:lvlJc w:val="left"/>
      <w:pPr>
        <w:tabs>
          <w:tab w:val="num" w:pos="3960"/>
        </w:tabs>
        <w:ind w:left="3960" w:hanging="360"/>
      </w:pPr>
    </w:lvl>
    <w:lvl w:ilvl="5" w:tplc="0409001B">
      <w:start w:val="1"/>
      <w:numFmt w:val="decimal"/>
      <w:lvlText w:val="%6."/>
      <w:lvlJc w:val="left"/>
      <w:pPr>
        <w:tabs>
          <w:tab w:val="num" w:pos="4680"/>
        </w:tabs>
        <w:ind w:left="4680" w:hanging="360"/>
      </w:pPr>
    </w:lvl>
    <w:lvl w:ilvl="6" w:tplc="0409000F">
      <w:start w:val="1"/>
      <w:numFmt w:val="decimal"/>
      <w:lvlText w:val="%7."/>
      <w:lvlJc w:val="left"/>
      <w:pPr>
        <w:tabs>
          <w:tab w:val="num" w:pos="5400"/>
        </w:tabs>
        <w:ind w:left="5400" w:hanging="360"/>
      </w:pPr>
    </w:lvl>
    <w:lvl w:ilvl="7" w:tplc="04090019">
      <w:start w:val="1"/>
      <w:numFmt w:val="decimal"/>
      <w:lvlText w:val="%8."/>
      <w:lvlJc w:val="left"/>
      <w:pPr>
        <w:tabs>
          <w:tab w:val="num" w:pos="6120"/>
        </w:tabs>
        <w:ind w:left="6120" w:hanging="360"/>
      </w:pPr>
    </w:lvl>
    <w:lvl w:ilvl="8" w:tplc="0409001B">
      <w:start w:val="1"/>
      <w:numFmt w:val="decimal"/>
      <w:lvlText w:val="%9."/>
      <w:lvlJc w:val="left"/>
      <w:pPr>
        <w:tabs>
          <w:tab w:val="num" w:pos="6840"/>
        </w:tabs>
        <w:ind w:left="6840" w:hanging="360"/>
      </w:pPr>
    </w:lvl>
  </w:abstractNum>
  <w:num w:numId="1" w16cid:durableId="857814598">
    <w:abstractNumId w:val="13"/>
  </w:num>
  <w:num w:numId="2" w16cid:durableId="1819761094">
    <w:abstractNumId w:val="15"/>
  </w:num>
  <w:num w:numId="3" w16cid:durableId="1152064974">
    <w:abstractNumId w:val="12"/>
  </w:num>
  <w:num w:numId="4" w16cid:durableId="1473911057">
    <w:abstractNumId w:val="19"/>
  </w:num>
  <w:num w:numId="5" w16cid:durableId="1545486989">
    <w:abstractNumId w:val="17"/>
  </w:num>
  <w:num w:numId="6" w16cid:durableId="1449659640">
    <w:abstractNumId w:val="9"/>
  </w:num>
  <w:num w:numId="7" w16cid:durableId="701202286">
    <w:abstractNumId w:val="6"/>
  </w:num>
  <w:num w:numId="8" w16cid:durableId="826097295">
    <w:abstractNumId w:val="10"/>
  </w:num>
  <w:num w:numId="9" w16cid:durableId="71969678">
    <w:abstractNumId w:val="5"/>
  </w:num>
  <w:num w:numId="10" w16cid:durableId="985550779">
    <w:abstractNumId w:val="16"/>
  </w:num>
  <w:num w:numId="11" w16cid:durableId="586497296">
    <w:abstractNumId w:val="1"/>
  </w:num>
  <w:num w:numId="12" w16cid:durableId="1944875413">
    <w:abstractNumId w:val="14"/>
  </w:num>
  <w:num w:numId="13" w16cid:durableId="2015910467">
    <w:abstractNumId w:val="8"/>
  </w:num>
  <w:num w:numId="14" w16cid:durableId="556160678">
    <w:abstractNumId w:val="11"/>
  </w:num>
  <w:num w:numId="15" w16cid:durableId="1664042133">
    <w:abstractNumId w:val="0"/>
  </w:num>
  <w:num w:numId="16" w16cid:durableId="285544192">
    <w:abstractNumId w:val="3"/>
  </w:num>
  <w:num w:numId="17" w16cid:durableId="1347754836">
    <w:abstractNumId w:val="4"/>
  </w:num>
  <w:num w:numId="18" w16cid:durableId="1049497844">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28567212">
    <w:abstractNumId w:val="7"/>
  </w:num>
  <w:num w:numId="20" w16cid:durableId="151592339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55F"/>
    <w:rsid w:val="00017A08"/>
    <w:rsid w:val="0002734D"/>
    <w:rsid w:val="00030393"/>
    <w:rsid w:val="000A495A"/>
    <w:rsid w:val="000B6B1F"/>
    <w:rsid w:val="000C144F"/>
    <w:rsid w:val="000F6D74"/>
    <w:rsid w:val="00115558"/>
    <w:rsid w:val="001469FE"/>
    <w:rsid w:val="00183B17"/>
    <w:rsid w:val="00246F66"/>
    <w:rsid w:val="002B6E98"/>
    <w:rsid w:val="002C43D8"/>
    <w:rsid w:val="002E2ADF"/>
    <w:rsid w:val="003410C5"/>
    <w:rsid w:val="003A47CA"/>
    <w:rsid w:val="004562EF"/>
    <w:rsid w:val="00490C13"/>
    <w:rsid w:val="00497858"/>
    <w:rsid w:val="00541247"/>
    <w:rsid w:val="005B43C0"/>
    <w:rsid w:val="00640DB4"/>
    <w:rsid w:val="00661D07"/>
    <w:rsid w:val="00664848"/>
    <w:rsid w:val="0068082A"/>
    <w:rsid w:val="007072E5"/>
    <w:rsid w:val="00744316"/>
    <w:rsid w:val="00757F9B"/>
    <w:rsid w:val="00773D5D"/>
    <w:rsid w:val="0078291C"/>
    <w:rsid w:val="007F091A"/>
    <w:rsid w:val="0082199B"/>
    <w:rsid w:val="00836488"/>
    <w:rsid w:val="00855983"/>
    <w:rsid w:val="008A09C0"/>
    <w:rsid w:val="008D6450"/>
    <w:rsid w:val="00960D6D"/>
    <w:rsid w:val="009868C3"/>
    <w:rsid w:val="009A2271"/>
    <w:rsid w:val="009D2005"/>
    <w:rsid w:val="009D2B5F"/>
    <w:rsid w:val="009F3974"/>
    <w:rsid w:val="00A34E7D"/>
    <w:rsid w:val="00A66A48"/>
    <w:rsid w:val="00AA2389"/>
    <w:rsid w:val="00AE7D12"/>
    <w:rsid w:val="00B6594F"/>
    <w:rsid w:val="00B75E52"/>
    <w:rsid w:val="00BD306D"/>
    <w:rsid w:val="00BE3DF4"/>
    <w:rsid w:val="00C408C0"/>
    <w:rsid w:val="00C71FBE"/>
    <w:rsid w:val="00CA1FA8"/>
    <w:rsid w:val="00CB344B"/>
    <w:rsid w:val="00CB5A13"/>
    <w:rsid w:val="00CE649B"/>
    <w:rsid w:val="00CF3490"/>
    <w:rsid w:val="00CF5A2C"/>
    <w:rsid w:val="00D55FFD"/>
    <w:rsid w:val="00D606CA"/>
    <w:rsid w:val="00E17531"/>
    <w:rsid w:val="00EF10E2"/>
    <w:rsid w:val="00EF556C"/>
    <w:rsid w:val="00F0655F"/>
    <w:rsid w:val="00F56B26"/>
    <w:rsid w:val="00F76279"/>
    <w:rsid w:val="00FA4ECB"/>
    <w:rsid w:val="00FF363D"/>
    <w:rsid w:val="00FF4A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0E344"/>
  <w15:chartTrackingRefBased/>
  <w15:docId w15:val="{981B1340-54CF-4339-802D-E5A9483AB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6E98"/>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F0655F"/>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F0655F"/>
    <w:pPr>
      <w:spacing w:before="100" w:beforeAutospacing="1" w:after="100" w:afterAutospacing="1" w:line="240" w:lineRule="auto"/>
    </w:pPr>
    <w:rPr>
      <w:rFonts w:ascii="Times New Roman" w:hAnsi="Times New Roman"/>
      <w:sz w:val="24"/>
      <w:szCs w:val="24"/>
      <w:lang w:val="x-none" w:eastAsia="x-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F0655F"/>
    <w:rPr>
      <w:rFonts w:ascii="Times New Roman" w:eastAsia="Times New Roman" w:hAnsi="Times New Roman" w:cs="Times New Roman"/>
      <w:sz w:val="24"/>
      <w:szCs w:val="24"/>
      <w:lang w:val="x-none" w:eastAsia="x-none"/>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F0655F"/>
    <w:rPr>
      <w:rFonts w:ascii="Calibri" w:eastAsia="Times New Roman" w:hAnsi="Calibri" w:cs="Times New Roman"/>
    </w:rPr>
  </w:style>
  <w:style w:type="paragraph" w:customStyle="1" w:styleId="xmsonospacing">
    <w:name w:val="x_msonospacing"/>
    <w:basedOn w:val="Normal"/>
    <w:rsid w:val="00F0655F"/>
    <w:pPr>
      <w:spacing w:before="100" w:beforeAutospacing="1" w:after="100" w:afterAutospacing="1" w:line="240" w:lineRule="auto"/>
    </w:pPr>
    <w:rPr>
      <w:rFonts w:ascii="Times New Roman" w:hAnsi="Times New Roman"/>
      <w:sz w:val="24"/>
      <w:szCs w:val="24"/>
    </w:rPr>
  </w:style>
  <w:style w:type="paragraph" w:styleId="Header">
    <w:name w:val="header"/>
    <w:basedOn w:val="Normal"/>
    <w:link w:val="HeaderChar"/>
    <w:uiPriority w:val="99"/>
    <w:unhideWhenUsed/>
    <w:rsid w:val="000A49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495A"/>
    <w:rPr>
      <w:rFonts w:ascii="Calibri" w:eastAsia="Times New Roman" w:hAnsi="Calibri" w:cs="Times New Roman"/>
    </w:rPr>
  </w:style>
  <w:style w:type="paragraph" w:styleId="Footer">
    <w:name w:val="footer"/>
    <w:basedOn w:val="Normal"/>
    <w:link w:val="FooterChar"/>
    <w:uiPriority w:val="99"/>
    <w:unhideWhenUsed/>
    <w:rsid w:val="000A49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495A"/>
    <w:rPr>
      <w:rFonts w:ascii="Calibri" w:eastAsia="Times New Roman" w:hAnsi="Calibri" w:cs="Times New Roman"/>
    </w:rPr>
  </w:style>
  <w:style w:type="character" w:customStyle="1" w:styleId="mechtexChar">
    <w:name w:val="mechtex Char"/>
    <w:link w:val="mechtex"/>
    <w:locked/>
    <w:rsid w:val="00C408C0"/>
    <w:rPr>
      <w:rFonts w:ascii="Arial Armenian" w:hAnsi="Arial Armenian"/>
      <w:lang w:eastAsia="ru-RU"/>
    </w:rPr>
  </w:style>
  <w:style w:type="paragraph" w:customStyle="1" w:styleId="mechtex">
    <w:name w:val="mechtex"/>
    <w:basedOn w:val="Normal"/>
    <w:link w:val="mechtexChar"/>
    <w:rsid w:val="00C408C0"/>
    <w:pPr>
      <w:spacing w:after="0" w:line="240" w:lineRule="auto"/>
      <w:jc w:val="center"/>
    </w:pPr>
    <w:rPr>
      <w:rFonts w:ascii="Arial Armenian" w:eastAsiaTheme="minorHAnsi" w:hAnsi="Arial Armenian" w:cstheme="minorBid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076539">
      <w:bodyDiv w:val="1"/>
      <w:marLeft w:val="0"/>
      <w:marRight w:val="0"/>
      <w:marTop w:val="0"/>
      <w:marBottom w:val="0"/>
      <w:divBdr>
        <w:top w:val="none" w:sz="0" w:space="0" w:color="auto"/>
        <w:left w:val="none" w:sz="0" w:space="0" w:color="auto"/>
        <w:bottom w:val="none" w:sz="0" w:space="0" w:color="auto"/>
        <w:right w:val="none" w:sz="0" w:space="0" w:color="auto"/>
      </w:divBdr>
    </w:div>
    <w:div w:id="372317656">
      <w:bodyDiv w:val="1"/>
      <w:marLeft w:val="0"/>
      <w:marRight w:val="0"/>
      <w:marTop w:val="0"/>
      <w:marBottom w:val="0"/>
      <w:divBdr>
        <w:top w:val="none" w:sz="0" w:space="0" w:color="auto"/>
        <w:left w:val="none" w:sz="0" w:space="0" w:color="auto"/>
        <w:bottom w:val="none" w:sz="0" w:space="0" w:color="auto"/>
        <w:right w:val="none" w:sz="0" w:space="0" w:color="auto"/>
      </w:divBdr>
    </w:div>
    <w:div w:id="412750106">
      <w:bodyDiv w:val="1"/>
      <w:marLeft w:val="0"/>
      <w:marRight w:val="0"/>
      <w:marTop w:val="0"/>
      <w:marBottom w:val="0"/>
      <w:divBdr>
        <w:top w:val="none" w:sz="0" w:space="0" w:color="auto"/>
        <w:left w:val="none" w:sz="0" w:space="0" w:color="auto"/>
        <w:bottom w:val="none" w:sz="0" w:space="0" w:color="auto"/>
        <w:right w:val="none" w:sz="0" w:space="0" w:color="auto"/>
      </w:divBdr>
    </w:div>
    <w:div w:id="793211202">
      <w:bodyDiv w:val="1"/>
      <w:marLeft w:val="0"/>
      <w:marRight w:val="0"/>
      <w:marTop w:val="0"/>
      <w:marBottom w:val="0"/>
      <w:divBdr>
        <w:top w:val="none" w:sz="0" w:space="0" w:color="auto"/>
        <w:left w:val="none" w:sz="0" w:space="0" w:color="auto"/>
        <w:bottom w:val="none" w:sz="0" w:space="0" w:color="auto"/>
        <w:right w:val="none" w:sz="0" w:space="0" w:color="auto"/>
      </w:divBdr>
    </w:div>
    <w:div w:id="1498156863">
      <w:bodyDiv w:val="1"/>
      <w:marLeft w:val="0"/>
      <w:marRight w:val="0"/>
      <w:marTop w:val="0"/>
      <w:marBottom w:val="0"/>
      <w:divBdr>
        <w:top w:val="none" w:sz="0" w:space="0" w:color="auto"/>
        <w:left w:val="none" w:sz="0" w:space="0" w:color="auto"/>
        <w:bottom w:val="none" w:sz="0" w:space="0" w:color="auto"/>
        <w:right w:val="none" w:sz="0" w:space="0" w:color="auto"/>
      </w:divBdr>
    </w:div>
    <w:div w:id="1810856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454</TotalTime>
  <Pages>17</Pages>
  <Words>4395</Words>
  <Characters>25053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 Nahapetyan</dc:creator>
  <cp:keywords/>
  <dc:description/>
  <cp:lastModifiedBy>Lusine M. Nahapetyan</cp:lastModifiedBy>
  <cp:revision>46</cp:revision>
  <dcterms:created xsi:type="dcterms:W3CDTF">2023-02-27T08:04:00Z</dcterms:created>
  <dcterms:modified xsi:type="dcterms:W3CDTF">2023-06-28T06:51:00Z</dcterms:modified>
</cp:coreProperties>
</file>