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1F9" w:rsidRDefault="001451F9" w:rsidP="001451F9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451F9" w:rsidRPr="00B75375" w:rsidRDefault="00B75375" w:rsidP="00B75375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75375">
        <w:rPr>
          <w:rFonts w:ascii="GHEA Grapalat" w:hAnsi="GHEA Grapalat"/>
          <w:b/>
          <w:color w:val="000000"/>
          <w:sz w:val="24"/>
          <w:szCs w:val="24"/>
          <w:lang w:val="hy-AM"/>
        </w:rPr>
        <w:t>ԳՈՒՅՔ  ՀԵՏ ՎԵՐՑՆԵԼՈՒ, ՀԱՅԱՍՏԱՆԻ ՀԱՆՐԱՊԵՏՈՒԹՅԱՆ ԿՐԹՈՒԹՅԱՆ, ԳԻՏՈՒԹՅԱՆ, ՄՇԱԿՈՒՅԹԻ ԵՎ ՍՊՈՐՏԻ ՆԱԽԱՐԱՐՈՒԹՅԱՆ «ԵՐԵՎԱՆԻ ՀԱՅ-ԱՄԵՐԻԿՅԱՆ «ԷՐԵԲՈՒՆԻ» ՊԵՏԱԿԱՆ ԲԺՇԿԱԿԱՆ ՔՈԼԵՋ» ՊԵՏԱԿԱՆ ՈՉ ԱՌԵՎՏՐԱՅԻՆ ԿԱԶ</w:t>
      </w:r>
      <w:r w:rsidR="0039609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ՄԱԿԵՐՊՈՒԹՅՈՒՆԸ   ԼՈՒԾԱՐԵԼՈՒ  </w:t>
      </w:r>
      <w:bookmarkStart w:id="0" w:name="_GoBack"/>
      <w:bookmarkEnd w:id="0"/>
      <w:r w:rsidRPr="00B7537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ՄԱՍԻՆ</w:t>
      </w:r>
      <w:r w:rsidRPr="00B7537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451F9" w:rsidRPr="00B7537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1451F9" w:rsidRPr="001E41C1" w:rsidRDefault="001451F9" w:rsidP="00B75375">
      <w:pPr>
        <w:spacing w:line="360" w:lineRule="auto"/>
        <w:ind w:left="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1451F9" w:rsidRPr="00253D11" w:rsidRDefault="001451F9" w:rsidP="001451F9">
      <w:pPr>
        <w:spacing w:line="360" w:lineRule="auto"/>
        <w:ind w:left="360" w:firstLine="540"/>
        <w:jc w:val="center"/>
        <w:rPr>
          <w:rFonts w:ascii="GHEA Grapalat" w:hAnsi="GHEA Grapalat"/>
          <w:sz w:val="24"/>
          <w:szCs w:val="24"/>
          <w:lang w:val="fr-FR"/>
        </w:rPr>
      </w:pPr>
    </w:p>
    <w:p w:rsidR="001451F9" w:rsidRPr="00D87C78" w:rsidRDefault="001451F9" w:rsidP="001451F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87C7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:rsidR="001451F9" w:rsidRDefault="001451F9" w:rsidP="001451F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5609E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Pr="0055609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որոշման նախագծի ընդունման անհրաժեշտությունը պայմանավորված է պետական ուսումնական հաստատությունների և դրանցում իրականացվող ծրագրերի տեղաբաշխման ռացիոնալացմամբ: Նախագծի անհրաժեշտությունը պայմանավորված է </w:t>
      </w:r>
      <w:r w:rsidRPr="0055609E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5560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5609E">
        <w:rPr>
          <w:rFonts w:ascii="GHEA Grapalat" w:hAnsi="GHEA Grapalat" w:cs="Sylfaen"/>
          <w:iCs/>
          <w:sz w:val="24"/>
          <w:szCs w:val="24"/>
          <w:lang w:val="fr-FR"/>
        </w:rPr>
        <w:t>քաղաք</w:t>
      </w:r>
      <w:r w:rsidRPr="0055609E">
        <w:rPr>
          <w:rFonts w:ascii="GHEA Grapalat" w:hAnsi="GHEA Grapalat" w:cs="Sylfaen"/>
          <w:iCs/>
          <w:sz w:val="24"/>
          <w:szCs w:val="24"/>
          <w:lang w:val="hy-AM"/>
        </w:rPr>
        <w:t>ում գործող բժշկական ուղղվածության միջին մասնագիտական կրթական ծրագրերի իրականացնող ուսումնական հաստատությունների</w:t>
      </w:r>
      <w:r w:rsidRPr="0055609E">
        <w:rPr>
          <w:rFonts w:ascii="GHEA Grapalat" w:hAnsi="GHEA Grapalat"/>
          <w:sz w:val="24"/>
          <w:szCs w:val="24"/>
          <w:lang w:val="hy-AM"/>
        </w:rPr>
        <w:t xml:space="preserve"> կառավարման և ծախսարդյունավետության բարձրացմամբ, ռեսուրսների համակենտրոնացմամբ: Մասնավորապես՝ </w:t>
      </w:r>
      <w:r w:rsidRPr="00C25EC3">
        <w:rPr>
          <w:rFonts w:ascii="GHEA Grapalat" w:hAnsi="GHEA Grapalat"/>
          <w:sz w:val="24"/>
          <w:szCs w:val="24"/>
          <w:lang w:val="hy-AM"/>
        </w:rPr>
        <w:t>«Երևան</w:t>
      </w:r>
      <w:r>
        <w:rPr>
          <w:rFonts w:ascii="GHEA Grapalat" w:hAnsi="GHEA Grapalat"/>
          <w:sz w:val="24"/>
          <w:szCs w:val="24"/>
          <w:lang w:val="hy-AM"/>
        </w:rPr>
        <w:t>ի հայ-ամերիկյան «Էրեբունի» պ</w:t>
      </w:r>
      <w:r w:rsidRPr="00C25EC3">
        <w:rPr>
          <w:rFonts w:ascii="GHEA Grapalat" w:hAnsi="GHEA Grapalat"/>
          <w:sz w:val="24"/>
          <w:szCs w:val="24"/>
          <w:lang w:val="hy-AM"/>
        </w:rPr>
        <w:t>ետական բժշկական քոլեջ» պետական ոչ առևտրային կազմակերպությունը լուծարելու մասին ՀՀ կառավարության որոշման ն</w:t>
      </w:r>
      <w:r w:rsidRPr="0055609E">
        <w:rPr>
          <w:rFonts w:ascii="GHEA Grapalat" w:hAnsi="GHEA Grapalat"/>
          <w:sz w:val="24"/>
          <w:szCs w:val="24"/>
          <w:lang w:val="hy-AM"/>
        </w:rPr>
        <w:t>ախագիծը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է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տալիս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օպտիմալացնել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օգտագործվող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տարածքները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և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ուսումնանյութական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  <w:lang w:val="hy-AM"/>
        </w:rPr>
        <w:t>բազան</w:t>
      </w:r>
      <w:r w:rsidRPr="00C25EC3">
        <w:rPr>
          <w:rFonts w:ascii="GHEA Grapalat" w:hAnsi="GHEA Grapalat"/>
          <w:sz w:val="24"/>
          <w:szCs w:val="24"/>
          <w:lang w:val="hy-AM"/>
        </w:rPr>
        <w:t>, նպաստում է ոլորտում տարվող քաղաքականության համաձայն մասնավոր հատվածի կողմից մասնագիտական կրթության իրականացման կազմակերպմանը, պետության բեռի թեթևացմանը</w:t>
      </w:r>
      <w:r w:rsidRPr="0055609E">
        <w:rPr>
          <w:rFonts w:ascii="GHEA Grapalat" w:hAnsi="GHEA Grapalat"/>
          <w:sz w:val="24"/>
          <w:szCs w:val="24"/>
          <w:lang w:val="fr-FR"/>
        </w:rPr>
        <w:t>:</w:t>
      </w:r>
    </w:p>
    <w:p w:rsidR="001451F9" w:rsidRPr="0055609E" w:rsidRDefault="001451F9" w:rsidP="001451F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09E">
        <w:rPr>
          <w:rFonts w:ascii="GHEA Grapalat" w:hAnsi="GHEA Grapalat"/>
          <w:sz w:val="24"/>
          <w:szCs w:val="24"/>
        </w:rPr>
        <w:t>Ժամանակի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մարտահրավերները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պահանջում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են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կրթական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ընթացակարգերի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և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գործընթացի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կազմակերպման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օպտիմալացում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առավել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քիչ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միջոցների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և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ռեսուրսների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օգտագործմամբ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55609E">
        <w:rPr>
          <w:rFonts w:ascii="GHEA Grapalat" w:hAnsi="GHEA Grapalat"/>
          <w:sz w:val="24"/>
          <w:szCs w:val="24"/>
        </w:rPr>
        <w:t>սակայն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առավել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արդյունավետ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կերպով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նույն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նպատակներին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հասնելու</w:t>
      </w:r>
      <w:r w:rsidRPr="0055609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5609E">
        <w:rPr>
          <w:rFonts w:ascii="GHEA Grapalat" w:hAnsi="GHEA Grapalat"/>
          <w:sz w:val="24"/>
          <w:szCs w:val="24"/>
        </w:rPr>
        <w:t>հնարավորություն</w:t>
      </w:r>
      <w:r w:rsidRPr="0055609E">
        <w:rPr>
          <w:rFonts w:ascii="GHEA Grapalat" w:hAnsi="GHEA Grapalat"/>
          <w:sz w:val="24"/>
          <w:szCs w:val="24"/>
          <w:lang w:val="fr-FR"/>
        </w:rPr>
        <w:t>:</w:t>
      </w:r>
    </w:p>
    <w:p w:rsidR="001451F9" w:rsidRPr="00D87C78" w:rsidRDefault="001451F9" w:rsidP="001451F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Sylfaen"/>
          <w:color w:val="FF0000"/>
          <w:sz w:val="24"/>
          <w:szCs w:val="24"/>
          <w:lang w:val="af-ZA"/>
        </w:rPr>
      </w:pPr>
      <w:r w:rsidRPr="00D87C7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D87C78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</w:p>
    <w:p w:rsidR="001451F9" w:rsidRPr="00CE41B6" w:rsidRDefault="001451F9" w:rsidP="001451F9">
      <w:pPr>
        <w:spacing w:line="360" w:lineRule="auto"/>
        <w:ind w:right="180" w:firstLine="72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E41B6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CE41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>քաղաք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ում 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գործում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են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պետական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 4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  և ոչ պետական հավատարմագրված 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7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ուսումնական հաստատություններ, որոնցում ուսուցանվում են առողջապահական ոլորտի մասնագիտություններ: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CE41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CE41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E41B6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Pr="00CE41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 w:rsidRPr="00CE41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CE41B6">
        <w:rPr>
          <w:rFonts w:ascii="GHEA Grapalat" w:hAnsi="GHEA Grapalat" w:cs="Sylfaen"/>
          <w:noProof/>
          <w:sz w:val="24"/>
          <w:szCs w:val="24"/>
          <w:lang w:val="hy-AM"/>
        </w:rPr>
        <w:t xml:space="preserve">ենթակայությամբ գործում է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«Երևանի հայ-ամերիկյան «Էրեբունի» պետական բժշկական քոլեջ» պետական ոչ առևտրային  կազմակերպությունը: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Հարևանությամբ գործում է նաև «Էրեբունի»  բժշկական ակադեմիա» հիմնադրամը, որը 2022 թվականին ստացել է ինստիտուցիոնալ հավատարմագրում և ուսուցանում է գրեթե նույն մասնագիտությունները:</w:t>
      </w:r>
    </w:p>
    <w:p w:rsidR="001451F9" w:rsidRPr="00CE41B6" w:rsidRDefault="001451F9" w:rsidP="001451F9">
      <w:pPr>
        <w:spacing w:line="360" w:lineRule="auto"/>
        <w:ind w:right="180" w:firstLine="72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Երևանի հայ-ամերիկյան «Էրեբունի» պետական բժշկական քոլեջի ընդունելությունը տարեց-տարի նվազում է և ներկայումս ուսանում է 420 ուսանող, որից 140-ը ավարտում են 2022-2023 ուսումնական տարում, հարկ եմ համարում նշել նաև, որ 2020-2021 ուսումնական տարում ուսանել է 663 ուսանող, </w:t>
      </w:r>
      <w:bookmarkStart w:id="1" w:name="_Hlk135419577"/>
      <w:r w:rsidRPr="00CE41B6">
        <w:rPr>
          <w:rFonts w:ascii="GHEA Grapalat" w:hAnsi="GHEA Grapalat" w:cs="Sylfaen"/>
          <w:iCs/>
          <w:sz w:val="24"/>
          <w:szCs w:val="24"/>
          <w:lang w:val="hy-AM"/>
        </w:rPr>
        <w:t>իսկ 2021-2022 ուսումնական տարում՝ 529</w:t>
      </w:r>
      <w:bookmarkEnd w:id="1"/>
      <w:r w:rsidRPr="00CE41B6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:rsidR="001451F9" w:rsidRPr="00CE41B6" w:rsidRDefault="001451F9" w:rsidP="001451F9">
      <w:pPr>
        <w:spacing w:line="360" w:lineRule="auto"/>
        <w:ind w:right="18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ab/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Անհրաժեշտ է նշել, որ հարևանությամբ գտնվող ««Էրեբունի» բժշկական ակադեմիա» հիրմնադրամի շենքային և ուսումնալաբորատոր պայմանները էականորեն ավելի բարենպաստ են մասնագիտական կրթության կազմակերպման տեսանկյունից և վերջին տարիների </w:t>
      </w:r>
      <w:r w:rsidRPr="00CE41B6">
        <w:rPr>
          <w:rFonts w:ascii="GHEA Grapalat" w:hAnsi="GHEA Grapalat"/>
          <w:sz w:val="24"/>
          <w:szCs w:val="24"/>
          <w:lang w:val="hy-AM"/>
        </w:rPr>
        <w:t xml:space="preserve">«Երևանի հայ-ամերիկյան «Էրեբունի» քոլեջում ուսանողների թվի նվազումը պայմանավորված է այդ հանգամանքով՝ դիմորդներից շատերը գերադասում են կրթություն ստանալ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«Էրեբունի»  բժշկական ակադեմիա» հիրմնադրամում:</w:t>
      </w:r>
    </w:p>
    <w:p w:rsidR="001451F9" w:rsidRPr="00CE41B6" w:rsidRDefault="001451F9" w:rsidP="001451F9">
      <w:pPr>
        <w:spacing w:line="360" w:lineRule="auto"/>
        <w:ind w:righ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CE41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CE41B6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միջոցառումը՝ ն</w:t>
      </w:r>
      <w:r w:rsidRPr="00CE41B6">
        <w:rPr>
          <w:rFonts w:ascii="GHEA Grapalat" w:hAnsi="GHEA Grapalat"/>
          <w:sz w:val="24"/>
          <w:szCs w:val="24"/>
          <w:lang w:val="hy-AM"/>
        </w:rPr>
        <w:t xml:space="preserve">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ինչպես նաև «Երևանի հայ-ամերիկյան «Էրեբունի» պետական բժշկական քոլեջ» ՊՈԱԿ-ի ուսանողների թվի նվազումը, որն իր հերթին առաջ է բերում ֆինանսավորման հետ կապված խնդիրներ,  վարչությունը քննարկել է քոլեջի լուծարման հարցը, որը համաձայնեցվել է նաև քոլեջի տնօրինության հետ և արժանացել հավանության (կցվում է): </w:t>
      </w:r>
    </w:p>
    <w:p w:rsidR="001451F9" w:rsidRPr="00CE41B6" w:rsidRDefault="001451F9" w:rsidP="001451F9">
      <w:pPr>
        <w:spacing w:line="360" w:lineRule="auto"/>
        <w:ind w:righ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CE41B6">
        <w:rPr>
          <w:rFonts w:ascii="GHEA Grapalat" w:hAnsi="GHEA Grapalat"/>
          <w:sz w:val="24"/>
          <w:szCs w:val="24"/>
          <w:lang w:val="hy-AM"/>
        </w:rPr>
        <w:t xml:space="preserve">Այս համատեքստում հարկ է նշել նաև, որ կրթության ոլորտում տարվող քաղաքականության նպատակն է ապահովել հավասար մրցակցային միջավայր ոլորտում գործող միջին մասնագիտական ուսումնական հաստատությունների համար, որն է իր հերթին կնպաստի կրթության որակի բարձրացմանը: Վարչության առաջարկը այս առումով համահունչ է տարվող քաղաքականությանը, ապահովելով նաև մասնավոր հատվածում գործող նմանատիպ հաստատությունների մասնակցություն </w:t>
      </w:r>
      <w:r w:rsidRPr="00CE41B6">
        <w:rPr>
          <w:rFonts w:ascii="GHEA Grapalat" w:hAnsi="GHEA Grapalat"/>
          <w:sz w:val="24"/>
          <w:szCs w:val="24"/>
          <w:lang w:val="hy-AM"/>
        </w:rPr>
        <w:lastRenderedPageBreak/>
        <w:t xml:space="preserve">մասնագիտական կադրերի պատրաստման հարցում, որն էլ իր հերթին նվազեցնում է պետության բեռը: </w:t>
      </w:r>
    </w:p>
    <w:p w:rsidR="001451F9" w:rsidRPr="00CE41B6" w:rsidRDefault="001451F9" w:rsidP="001451F9">
      <w:pPr>
        <w:spacing w:line="360" w:lineRule="auto"/>
        <w:ind w:right="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41B6">
        <w:rPr>
          <w:rFonts w:ascii="GHEA Grapalat" w:hAnsi="GHEA Grapalat" w:cs="GHEA Grapalat"/>
          <w:sz w:val="24"/>
          <w:szCs w:val="24"/>
          <w:lang w:val="hy-AM"/>
        </w:rPr>
        <w:t>Լուծարման</w:t>
      </w:r>
      <w:r w:rsidRPr="00CE4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1B6">
        <w:rPr>
          <w:rFonts w:ascii="GHEA Grapalat" w:hAnsi="GHEA Grapalat"/>
          <w:sz w:val="24"/>
          <w:szCs w:val="24"/>
          <w:lang w:val="hy-AM"/>
        </w:rPr>
        <w:t>և «Երևանի հայ-ամերիկյան «Էրեբունի» պետական բժշկական քոլեջ» ՊՈԱԿ-ին անհատույց օգտագործման հանձնված շինությունը հետ հանձնելու դեպքում՝ կտնտեսվեն պետական միջոցներ:</w:t>
      </w:r>
    </w:p>
    <w:p w:rsidR="001451F9" w:rsidRPr="00CE41B6" w:rsidRDefault="001451F9" w:rsidP="001451F9">
      <w:pPr>
        <w:spacing w:line="360" w:lineRule="auto"/>
        <w:ind w:right="180" w:firstLine="72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E41B6">
        <w:rPr>
          <w:rFonts w:ascii="GHEA Grapalat" w:hAnsi="GHEA Grapalat"/>
          <w:sz w:val="24"/>
          <w:szCs w:val="24"/>
          <w:lang w:val="hy-AM"/>
        </w:rPr>
        <w:t xml:space="preserve">Միաժամանակ տեղեկացնում եմ, որ «Երևանի հայ-ամերիկյան «Էրեբունի» պետական բժշկական քոլեջ» ՊՈԱԿ-ի ուսանողների ուսումնառության շարունակումը նույն պայմաններով (անվճար/վճարի նույն չափով) նախատեսվում է կազմակերպել </w:t>
      </w:r>
      <w:bookmarkStart w:id="2" w:name="_Hlk135333473"/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«Էրեբունի»  բժշկական ակադեմիա» հիրմնադրամում </w:t>
      </w:r>
      <w:bookmarkEnd w:id="2"/>
      <w:r w:rsidRPr="00CE41B6">
        <w:rPr>
          <w:rFonts w:ascii="GHEA Grapalat" w:hAnsi="GHEA Grapalat" w:cs="Sylfaen"/>
          <w:iCs/>
          <w:sz w:val="24"/>
          <w:szCs w:val="24"/>
          <w:lang w:val="hy-AM"/>
        </w:rPr>
        <w:t>(սանողի ցանկությունը հաշվի առնելով)</w:t>
      </w:r>
      <w:r w:rsidRPr="00CE41B6">
        <w:rPr>
          <w:rFonts w:ascii="GHEA Grapalat" w:hAnsi="GHEA Grapalat"/>
          <w:sz w:val="24"/>
          <w:szCs w:val="24"/>
          <w:lang w:val="hy-AM"/>
        </w:rPr>
        <w:t xml:space="preserve"> կամ այլ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պետական</w:t>
      </w:r>
      <w:r w:rsidRPr="00CE41B6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 xml:space="preserve">կամ ոչ պետական հավատարմագրված ուսումնական հաստատություններում, իսկ </w:t>
      </w:r>
      <w:r w:rsidRPr="00CE41B6">
        <w:rPr>
          <w:rFonts w:ascii="GHEA Grapalat" w:hAnsi="GHEA Grapalat"/>
          <w:sz w:val="24"/>
          <w:szCs w:val="24"/>
          <w:lang w:val="hy-AM"/>
        </w:rPr>
        <w:t xml:space="preserve">աշխատակիցների մեծ մասը իրենց աշխատանքը կշարունակեն </w:t>
      </w:r>
      <w:r w:rsidRPr="00CE41B6">
        <w:rPr>
          <w:rFonts w:ascii="GHEA Grapalat" w:hAnsi="GHEA Grapalat" w:cs="Sylfaen"/>
          <w:iCs/>
          <w:sz w:val="24"/>
          <w:szCs w:val="24"/>
          <w:lang w:val="hy-AM"/>
        </w:rPr>
        <w:t>«Էրեբունի»  բժշկական ակադեմիա» հիրմնադրամում:</w:t>
      </w:r>
    </w:p>
    <w:p w:rsidR="001451F9" w:rsidRPr="00110F1B" w:rsidRDefault="001451F9" w:rsidP="001451F9">
      <w:pPr>
        <w:rPr>
          <w:sz w:val="24"/>
          <w:szCs w:val="24"/>
          <w:lang w:val="hy-AM"/>
        </w:rPr>
      </w:pPr>
    </w:p>
    <w:p w:rsidR="001451F9" w:rsidRPr="00253D11" w:rsidRDefault="001451F9" w:rsidP="001451F9">
      <w:pPr>
        <w:pStyle w:val="norm"/>
        <w:numPr>
          <w:ilvl w:val="0"/>
          <w:numId w:val="1"/>
        </w:numPr>
        <w:tabs>
          <w:tab w:val="left" w:pos="360"/>
          <w:tab w:val="left" w:pos="630"/>
        </w:tabs>
        <w:spacing w:line="360" w:lineRule="auto"/>
        <w:ind w:left="0" w:firstLine="0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253D11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1451F9" w:rsidRPr="00253D11" w:rsidRDefault="001451F9" w:rsidP="001451F9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it-IT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1451F9" w:rsidRPr="00D87C78" w:rsidRDefault="001451F9" w:rsidP="001451F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87C78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D87C7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D87C7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D87C7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D87C7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D87C7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7C78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D87C7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451F9" w:rsidRPr="0024705B" w:rsidRDefault="001451F9" w:rsidP="001451F9">
      <w:pPr>
        <w:pStyle w:val="mechtex"/>
        <w:spacing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24705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Երևան քաղաքում առողջապահական ոլորտի միջին օղակի որակյալ կադրերի պատրաստման համար՝ մասնավոր հատվածի, պետության և ուսումնական հաստատությունների ռեսուրսների օպտիմալ և արդյունավետ օգտագործում՝ ապահովելով մասնագիտական կրթության համար բարենպաստ պայմաններ:</w:t>
      </w:r>
    </w:p>
    <w:p w:rsidR="001451F9" w:rsidRPr="0024705B" w:rsidRDefault="001451F9" w:rsidP="001451F9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</w:t>
      </w:r>
      <w:r w:rsidRPr="0024705B">
        <w:rPr>
          <w:rFonts w:ascii="GHEA Grapalat" w:hAnsi="GHEA Grapalat"/>
          <w:b/>
          <w:sz w:val="24"/>
          <w:szCs w:val="24"/>
          <w:lang w:val="hy-AM"/>
        </w:rPr>
        <w:t>վերափոխման ռազմավարություն 2050, Կառավարության 2021-2026թթ. ծրագիր, ոլորտային և/կամ այլ ռազմավարություններ».</w:t>
      </w:r>
    </w:p>
    <w:p w:rsidR="001451F9" w:rsidRPr="00AA08B4" w:rsidRDefault="001451F9" w:rsidP="001451F9">
      <w:pPr>
        <w:spacing w:line="360" w:lineRule="auto"/>
        <w:ind w:right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4705B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24705B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 w:rsidRPr="0024705B">
        <w:rPr>
          <w:rFonts w:ascii="GHEA Grapalat" w:hAnsi="GHEA Grapalat"/>
          <w:sz w:val="24"/>
          <w:szCs w:val="24"/>
          <w:lang w:val="hy-AM"/>
        </w:rPr>
        <w:t>Կրթութուն»</w:t>
      </w:r>
      <w:r w:rsidRPr="0024705B"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 11. կետի՝ ն</w:t>
      </w:r>
      <w:r w:rsidRPr="0024705B">
        <w:rPr>
          <w:rFonts w:ascii="GHEA Grapalat" w:hAnsi="GHEA Grapalat"/>
          <w:sz w:val="24"/>
          <w:szCs w:val="24"/>
          <w:lang w:val="hy-AM"/>
        </w:rPr>
        <w:t>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1451F9" w:rsidRPr="00253D11" w:rsidRDefault="001451F9" w:rsidP="001451F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նախագծի 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451F9" w:rsidRPr="00253D11" w:rsidRDefault="001451F9" w:rsidP="001451F9">
      <w:pPr>
        <w:rPr>
          <w:rFonts w:ascii="GHEA Grapalat" w:hAnsi="GHEA Grapalat"/>
          <w:sz w:val="24"/>
          <w:szCs w:val="24"/>
          <w:lang w:val="hy-AM"/>
        </w:rPr>
      </w:pPr>
    </w:p>
    <w:p w:rsidR="001451F9" w:rsidRPr="00AE4D88" w:rsidRDefault="001451F9" w:rsidP="001451F9">
      <w:pPr>
        <w:rPr>
          <w:lang w:val="hy-AM"/>
        </w:rPr>
      </w:pPr>
    </w:p>
    <w:p w:rsidR="00D116FE" w:rsidRPr="001451F9" w:rsidRDefault="00D116FE">
      <w:pPr>
        <w:rPr>
          <w:lang w:val="hy-AM"/>
        </w:rPr>
      </w:pPr>
    </w:p>
    <w:sectPr w:rsidR="00D116FE" w:rsidRPr="001451F9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095026"/>
    <w:multiLevelType w:val="hybridMultilevel"/>
    <w:tmpl w:val="E1146DC8"/>
    <w:lvl w:ilvl="0" w:tplc="F7C85B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3DA"/>
    <w:rsid w:val="001451F9"/>
    <w:rsid w:val="00396092"/>
    <w:rsid w:val="00B303DA"/>
    <w:rsid w:val="00B75375"/>
    <w:rsid w:val="00BC7B71"/>
    <w:rsid w:val="00D1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4B1927-1F6D-451F-8DDF-9BE46DD7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1451F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451F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link w:val="norm"/>
    <w:semiHidden/>
    <w:locked/>
    <w:rsid w:val="001451F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1451F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45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5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856</Words>
  <Characters>4885</Characters>
  <Application>Microsoft Office Word</Application>
  <DocSecurity>0</DocSecurity>
  <Lines>40</Lines>
  <Paragraphs>11</Paragraphs>
  <ScaleCrop>false</ScaleCrop>
  <Company/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2023-05-26T17:18:00Z</dcterms:created>
  <dcterms:modified xsi:type="dcterms:W3CDTF">2023-06-20T23:30:00Z</dcterms:modified>
</cp:coreProperties>
</file>