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73313" w14:textId="3C6CBB69" w:rsidR="00C54FC0" w:rsidRPr="00937038" w:rsidRDefault="00C971C5" w:rsidP="00C54FC0">
      <w:pPr>
        <w:tabs>
          <w:tab w:val="left" w:pos="709"/>
          <w:tab w:val="left" w:pos="851"/>
        </w:tabs>
        <w:spacing w:line="360" w:lineRule="auto"/>
        <w:ind w:firstLine="270"/>
        <w:jc w:val="center"/>
        <w:rPr>
          <w:rFonts w:ascii="GHEA Grapalat" w:hAnsi="GHEA Grapalat" w:cs="Sylfaen"/>
          <w:b/>
          <w:bCs/>
          <w:sz w:val="24"/>
          <w:szCs w:val="24"/>
          <w:lang w:val="af-ZA" w:eastAsia="en-US"/>
        </w:rPr>
      </w:pPr>
      <w:r>
        <w:rPr>
          <w:rFonts w:ascii="GHEA Grapalat" w:hAnsi="GHEA Grapalat" w:cs="Sylfaen"/>
          <w:b/>
          <w:bCs/>
          <w:sz w:val="24"/>
          <w:szCs w:val="24"/>
          <w:lang w:val="hy-AM" w:eastAsia="en-US"/>
        </w:rPr>
        <w:t xml:space="preserve"> </w:t>
      </w:r>
      <w:r w:rsidR="00C54FC0" w:rsidRPr="00937038">
        <w:rPr>
          <w:rFonts w:ascii="GHEA Grapalat" w:hAnsi="GHEA Grapalat" w:cs="Sylfaen"/>
          <w:b/>
          <w:bCs/>
          <w:sz w:val="24"/>
          <w:szCs w:val="24"/>
          <w:lang w:val="af-ZA" w:eastAsia="en-US"/>
        </w:rPr>
        <w:t>ՀԻՄՆԱՎՈՐՈՒՄ</w:t>
      </w:r>
    </w:p>
    <w:p w14:paraId="18DF3EEA" w14:textId="67E1180D" w:rsidR="00C54FC0" w:rsidRPr="00937038" w:rsidRDefault="00E22533" w:rsidP="00B61CA1">
      <w:pPr>
        <w:shd w:val="clear" w:color="auto" w:fill="FFFFFF"/>
        <w:spacing w:after="120" w:line="360" w:lineRule="auto"/>
        <w:jc w:val="center"/>
        <w:rPr>
          <w:rFonts w:ascii="GHEA Grapalat" w:hAnsi="GHEA Grapalat" w:cs="Sylfaen"/>
          <w:b/>
          <w:sz w:val="24"/>
          <w:szCs w:val="24"/>
          <w:lang w:val="hy-AM" w:eastAsia="en-US"/>
        </w:rPr>
      </w:pPr>
      <w:r w:rsidRPr="00F03AB4">
        <w:rPr>
          <w:rFonts w:ascii="GHEA Grapalat" w:eastAsia="Calibri" w:hAnsi="GHEA Grapalat"/>
          <w:b/>
          <w:bCs/>
          <w:sz w:val="24"/>
          <w:szCs w:val="24"/>
          <w:lang w:val="af-ZA" w:eastAsia="en-US"/>
        </w:rPr>
        <w:t>«ՀԱՅԱՍՏԱՆԻ ՀԱՆՐԱՊԵՏՈՒԹՅԱՆ 202</w:t>
      </w:r>
      <w:r>
        <w:rPr>
          <w:rFonts w:ascii="GHEA Grapalat" w:eastAsia="Calibri" w:hAnsi="GHEA Grapalat"/>
          <w:b/>
          <w:bCs/>
          <w:sz w:val="24"/>
          <w:szCs w:val="24"/>
          <w:lang w:val="hy-AM" w:eastAsia="en-US"/>
        </w:rPr>
        <w:t>3</w:t>
      </w:r>
      <w:r w:rsidRPr="00F03AB4">
        <w:rPr>
          <w:rFonts w:ascii="GHEA Grapalat" w:eastAsia="Calibri" w:hAnsi="GHEA Grapalat"/>
          <w:b/>
          <w:bCs/>
          <w:sz w:val="24"/>
          <w:szCs w:val="24"/>
          <w:lang w:val="af-ZA" w:eastAsia="en-US"/>
        </w:rPr>
        <w:t xml:space="preserve"> ԹՎԱԿԱՆԻ ՊԵՏԱԿԱՆ ԲՅՈՒՋԵԻ ՄԱՍԻՆ» </w:t>
      </w:r>
      <w:r w:rsidRPr="00F03AB4">
        <w:rPr>
          <w:rFonts w:ascii="GHEA Grapalat" w:eastAsia="Calibri" w:hAnsi="GHEA Grapalat"/>
          <w:b/>
          <w:bCs/>
          <w:sz w:val="24"/>
          <w:szCs w:val="24"/>
          <w:lang w:val="hy-AM" w:eastAsia="en-US"/>
        </w:rPr>
        <w:t xml:space="preserve">ՕՐԵՆՔՈՒՄ </w:t>
      </w:r>
      <w:r w:rsidRPr="00F03AB4">
        <w:rPr>
          <w:rFonts w:ascii="GHEA Grapalat" w:eastAsia="Calibri" w:hAnsi="GHEA Grapalat"/>
          <w:b/>
          <w:bCs/>
          <w:sz w:val="24"/>
          <w:szCs w:val="24"/>
          <w:lang w:val="af-ZA" w:eastAsia="en-US"/>
        </w:rPr>
        <w:t>ՎԵՐԱԲԱՇԽՈՒՄ</w:t>
      </w:r>
      <w:r>
        <w:rPr>
          <w:rFonts w:ascii="GHEA Grapalat" w:eastAsia="Calibri" w:hAnsi="GHEA Grapalat"/>
          <w:b/>
          <w:bCs/>
          <w:sz w:val="24"/>
          <w:szCs w:val="24"/>
          <w:lang w:val="hy-AM" w:eastAsia="en-US"/>
        </w:rPr>
        <w:t>,</w:t>
      </w:r>
      <w:r w:rsidRPr="00F03AB4">
        <w:rPr>
          <w:rFonts w:ascii="GHEA Grapalat" w:eastAsia="Calibri" w:hAnsi="GHEA Grapalat"/>
          <w:b/>
          <w:bCs/>
          <w:sz w:val="24"/>
          <w:szCs w:val="24"/>
          <w:lang w:val="af-ZA" w:eastAsia="en-US"/>
        </w:rPr>
        <w:t xml:space="preserve"> </w:t>
      </w:r>
      <w:r>
        <w:rPr>
          <w:rFonts w:ascii="GHEA Grapalat" w:eastAsia="Calibri" w:hAnsi="GHEA Grapalat"/>
          <w:b/>
          <w:bCs/>
          <w:sz w:val="24"/>
          <w:szCs w:val="24"/>
          <w:lang w:val="af-ZA" w:eastAsia="en-US"/>
        </w:rPr>
        <w:t xml:space="preserve">ՓՈՓՈԽՈՒԹՅՈՒՆՆԵՐ, </w:t>
      </w:r>
      <w:r w:rsidRPr="00F03AB4">
        <w:rPr>
          <w:rFonts w:ascii="GHEA Grapalat" w:eastAsia="Calibri" w:hAnsi="GHEA Grapalat"/>
          <w:b/>
          <w:bCs/>
          <w:sz w:val="24"/>
          <w:szCs w:val="24"/>
          <w:lang w:val="af-ZA" w:eastAsia="en-US"/>
        </w:rPr>
        <w:t>ՀԱՅԱՍՏԱՆԻ ՀԱՆՐԱՊԵՏՈՒԹՅԱՆ ԿԱՌԱՎԱՐՈՒԹՅԱՆ 202</w:t>
      </w:r>
      <w:r>
        <w:rPr>
          <w:rFonts w:ascii="GHEA Grapalat" w:eastAsia="Calibri" w:hAnsi="GHEA Grapalat"/>
          <w:b/>
          <w:bCs/>
          <w:sz w:val="24"/>
          <w:szCs w:val="24"/>
          <w:lang w:val="hy-AM" w:eastAsia="en-US"/>
        </w:rPr>
        <w:t>2</w:t>
      </w:r>
      <w:r w:rsidRPr="00F03AB4">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w:t>
      </w:r>
      <w:r>
        <w:rPr>
          <w:rFonts w:ascii="GHEA Grapalat" w:eastAsia="Calibri" w:hAnsi="GHEA Grapalat"/>
          <w:b/>
          <w:bCs/>
          <w:sz w:val="24"/>
          <w:szCs w:val="24"/>
          <w:lang w:val="af-ZA" w:eastAsia="en-US"/>
        </w:rPr>
        <w:t>9</w:t>
      </w:r>
      <w:r w:rsidRPr="00F03AB4">
        <w:rPr>
          <w:rFonts w:ascii="GHEA Grapalat" w:eastAsia="Calibri" w:hAnsi="GHEA Grapalat"/>
          <w:b/>
          <w:bCs/>
          <w:sz w:val="24"/>
          <w:szCs w:val="24"/>
          <w:lang w:val="af-ZA" w:eastAsia="en-US"/>
        </w:rPr>
        <w:t>-Ի N 2</w:t>
      </w:r>
      <w:r>
        <w:rPr>
          <w:rFonts w:ascii="GHEA Grapalat" w:eastAsia="Calibri" w:hAnsi="GHEA Grapalat"/>
          <w:b/>
          <w:bCs/>
          <w:sz w:val="24"/>
          <w:szCs w:val="24"/>
          <w:lang w:val="hy-AM" w:eastAsia="en-US"/>
        </w:rPr>
        <w:t>1</w:t>
      </w:r>
      <w:r>
        <w:rPr>
          <w:rFonts w:ascii="GHEA Grapalat" w:eastAsia="Calibri" w:hAnsi="GHEA Grapalat"/>
          <w:b/>
          <w:bCs/>
          <w:sz w:val="24"/>
          <w:szCs w:val="24"/>
          <w:lang w:val="af-ZA" w:eastAsia="en-US"/>
        </w:rPr>
        <w:t>1</w:t>
      </w:r>
      <w:r w:rsidRPr="00F03AB4">
        <w:rPr>
          <w:rFonts w:ascii="GHEA Grapalat" w:eastAsia="Calibri" w:hAnsi="GHEA Grapalat"/>
          <w:b/>
          <w:bCs/>
          <w:sz w:val="24"/>
          <w:szCs w:val="24"/>
          <w:lang w:val="af-ZA" w:eastAsia="en-US"/>
        </w:rPr>
        <w:t>1-Ն ՈՐՈՇՄԱՆ ՄԵՋ</w:t>
      </w:r>
      <w:r w:rsidRPr="00F03AB4">
        <w:rPr>
          <w:rFonts w:ascii="GHEA Grapalat" w:eastAsia="Calibri" w:hAnsi="GHEA Grapalat"/>
          <w:b/>
          <w:bCs/>
          <w:sz w:val="24"/>
          <w:szCs w:val="24"/>
          <w:lang w:val="hy-AM" w:eastAsia="en-US"/>
        </w:rPr>
        <w:t xml:space="preserve"> ՓՈՓՈԽՈՒԹՅՈՒՆՆԵՐ</w:t>
      </w:r>
      <w:r>
        <w:rPr>
          <w:rFonts w:ascii="GHEA Grapalat" w:eastAsia="Calibri" w:hAnsi="GHEA Grapalat"/>
          <w:b/>
          <w:bCs/>
          <w:sz w:val="24"/>
          <w:szCs w:val="24"/>
          <w:lang w:val="hy-AM" w:eastAsia="en-US"/>
        </w:rPr>
        <w:t xml:space="preserve"> </w:t>
      </w:r>
      <w:r w:rsidRPr="00F03AB4">
        <w:rPr>
          <w:rFonts w:ascii="GHEA Grapalat" w:eastAsia="Calibri" w:hAnsi="GHEA Grapalat"/>
          <w:b/>
          <w:bCs/>
          <w:sz w:val="24"/>
          <w:szCs w:val="24"/>
          <w:lang w:val="af-ZA" w:eastAsia="en-US"/>
        </w:rPr>
        <w:t>ԿԱՏԱՐԵԼՈՒ</w:t>
      </w:r>
      <w:r>
        <w:rPr>
          <w:rFonts w:ascii="GHEA Grapalat" w:eastAsia="Calibri" w:hAnsi="GHEA Grapalat"/>
          <w:b/>
          <w:bCs/>
          <w:sz w:val="24"/>
          <w:szCs w:val="24"/>
          <w:lang w:val="hy-AM" w:eastAsia="en-US"/>
        </w:rPr>
        <w:t xml:space="preserve"> ԵՎ </w:t>
      </w:r>
      <w:r w:rsidRPr="00E55662">
        <w:rPr>
          <w:rFonts w:ascii="GHEA Grapalat" w:eastAsia="Calibri" w:hAnsi="GHEA Grapalat"/>
          <w:b/>
          <w:bCs/>
          <w:sz w:val="24"/>
          <w:szCs w:val="24"/>
          <w:lang w:val="hy-AM" w:eastAsia="en-US"/>
        </w:rPr>
        <w:t xml:space="preserve">ՀԱՅԱՍՏԱՆԻ ՀԱՆՐԱՊԵՏՈՒԹՅԱՆ </w:t>
      </w:r>
      <w:r>
        <w:rPr>
          <w:rFonts w:ascii="GHEA Grapalat" w:eastAsia="Calibri" w:hAnsi="GHEA Grapalat"/>
          <w:b/>
          <w:bCs/>
          <w:sz w:val="24"/>
          <w:szCs w:val="24"/>
          <w:lang w:val="hy-AM" w:eastAsia="en-US"/>
        </w:rPr>
        <w:t>ԷԿՈՆՈՄԻԿԱՅԻ ՆԱԽԱՐԱՐՈՒԹՅԱՆԸ ԳՈՒՄԱՐ ՀԱՏԿԱՑՆԵԼՈՒ</w:t>
      </w:r>
      <w:r w:rsidR="00C54FC0">
        <w:rPr>
          <w:rFonts w:ascii="GHEA Grapalat" w:eastAsia="Calibri" w:hAnsi="GHEA Grapalat"/>
          <w:b/>
          <w:bCs/>
          <w:sz w:val="24"/>
          <w:szCs w:val="24"/>
          <w:lang w:val="hy-AM" w:eastAsia="en-US"/>
        </w:rPr>
        <w:t xml:space="preserve"> ՄԱՍԻՆ</w:t>
      </w:r>
      <w:r w:rsidR="00C54FC0" w:rsidRPr="00937038">
        <w:rPr>
          <w:rFonts w:ascii="GHEA Grapalat" w:hAnsi="GHEA Grapalat" w:cs="Sylfaen"/>
          <w:b/>
          <w:bCs/>
          <w:sz w:val="24"/>
          <w:szCs w:val="24"/>
          <w:lang w:val="hy-AM"/>
        </w:rPr>
        <w:t>»</w:t>
      </w:r>
      <w:r w:rsidR="00C54FC0" w:rsidRPr="00937038">
        <w:rPr>
          <w:rFonts w:ascii="GHEA Grapalat" w:hAnsi="GHEA Grapalat"/>
          <w:b/>
          <w:bCs/>
          <w:sz w:val="24"/>
          <w:szCs w:val="24"/>
          <w:lang w:val="af-ZA" w:eastAsia="en-US"/>
        </w:rPr>
        <w:t xml:space="preserve"> </w:t>
      </w:r>
      <w:r w:rsidR="00C54FC0" w:rsidRPr="00937038">
        <w:rPr>
          <w:rFonts w:ascii="GHEA Grapalat" w:hAnsi="GHEA Grapalat" w:cs="Sylfaen"/>
          <w:b/>
          <w:sz w:val="24"/>
          <w:szCs w:val="24"/>
          <w:lang w:val="hy-AM" w:eastAsia="en-US"/>
        </w:rPr>
        <w:t>ՀԱՅԱՍՏԱՆԻ</w:t>
      </w:r>
      <w:r w:rsidR="00C54FC0" w:rsidRPr="00937038">
        <w:rPr>
          <w:rFonts w:ascii="GHEA Grapalat" w:hAnsi="GHEA Grapalat" w:cs="Sylfaen"/>
          <w:b/>
          <w:sz w:val="24"/>
          <w:szCs w:val="24"/>
          <w:lang w:val="af-ZA" w:eastAsia="en-US"/>
        </w:rPr>
        <w:t xml:space="preserve"> </w:t>
      </w:r>
      <w:r w:rsidR="00C54FC0" w:rsidRPr="00937038">
        <w:rPr>
          <w:rFonts w:ascii="GHEA Grapalat" w:hAnsi="GHEA Grapalat" w:cs="Sylfaen"/>
          <w:b/>
          <w:sz w:val="24"/>
          <w:szCs w:val="24"/>
          <w:lang w:val="hy-AM" w:eastAsia="en-US"/>
        </w:rPr>
        <w:t>ՀԱՆՐԱՊԵՏՈՒԹՅԱՆ</w:t>
      </w:r>
      <w:r w:rsidR="00C54FC0" w:rsidRPr="00937038">
        <w:rPr>
          <w:rFonts w:ascii="GHEA Grapalat" w:hAnsi="GHEA Grapalat" w:cs="Sylfaen"/>
          <w:b/>
          <w:sz w:val="24"/>
          <w:szCs w:val="24"/>
          <w:lang w:val="af-ZA" w:eastAsia="en-US"/>
        </w:rPr>
        <w:t xml:space="preserve"> </w:t>
      </w:r>
      <w:r w:rsidR="00C54FC0" w:rsidRPr="00937038">
        <w:rPr>
          <w:rFonts w:ascii="GHEA Grapalat" w:hAnsi="GHEA Grapalat" w:cs="Sylfaen"/>
          <w:b/>
          <w:sz w:val="24"/>
          <w:szCs w:val="24"/>
          <w:lang w:val="hy-AM" w:eastAsia="en-US"/>
        </w:rPr>
        <w:t>ԿԱՌԱՎԱՐՈՒԹՅԱՆ ՈՐՈՇՄԱՆ</w:t>
      </w:r>
      <w:r w:rsidR="00C54FC0" w:rsidRPr="00937038">
        <w:rPr>
          <w:rFonts w:ascii="GHEA Grapalat" w:hAnsi="GHEA Grapalat" w:cs="Sylfaen"/>
          <w:b/>
          <w:sz w:val="24"/>
          <w:szCs w:val="24"/>
          <w:lang w:val="af-ZA" w:eastAsia="en-US"/>
        </w:rPr>
        <w:t xml:space="preserve"> </w:t>
      </w:r>
      <w:r w:rsidR="00C54FC0" w:rsidRPr="00937038">
        <w:rPr>
          <w:rFonts w:ascii="GHEA Grapalat" w:hAnsi="GHEA Grapalat" w:cs="Sylfaen"/>
          <w:b/>
          <w:sz w:val="24"/>
          <w:szCs w:val="24"/>
          <w:lang w:val="hy-AM" w:eastAsia="en-US"/>
        </w:rPr>
        <w:t>ՆԱԽԱԳԾԻ</w:t>
      </w:r>
      <w:r w:rsidR="00C54FC0" w:rsidRPr="00937038">
        <w:rPr>
          <w:rFonts w:ascii="GHEA Grapalat" w:hAnsi="GHEA Grapalat" w:cs="Sylfaen"/>
          <w:b/>
          <w:sz w:val="24"/>
          <w:szCs w:val="24"/>
          <w:lang w:val="af-ZA" w:eastAsia="en-US"/>
        </w:rPr>
        <w:t xml:space="preserve"> </w:t>
      </w:r>
      <w:r w:rsidR="00C54FC0" w:rsidRPr="00937038">
        <w:rPr>
          <w:rFonts w:ascii="GHEA Grapalat" w:hAnsi="GHEA Grapalat" w:cs="Sylfaen"/>
          <w:b/>
          <w:sz w:val="24"/>
          <w:szCs w:val="24"/>
          <w:lang w:val="hy-AM" w:eastAsia="en-US"/>
        </w:rPr>
        <w:t>ԸՆԴՈՒՆՄԱՆ</w:t>
      </w:r>
    </w:p>
    <w:p w14:paraId="477D56C6" w14:textId="77777777" w:rsidR="00C54FC0" w:rsidRPr="007561A6" w:rsidRDefault="00C54FC0" w:rsidP="003D7046">
      <w:pPr>
        <w:pStyle w:val="norm"/>
        <w:numPr>
          <w:ilvl w:val="0"/>
          <w:numId w:val="13"/>
        </w:numPr>
        <w:spacing w:line="360" w:lineRule="auto"/>
        <w:rPr>
          <w:rFonts w:ascii="GHEA Grapalat" w:hAnsi="GHEA Grapalat"/>
          <w:b/>
          <w:sz w:val="24"/>
          <w:szCs w:val="24"/>
          <w:lang w:val="af-ZA" w:eastAsia="x-none"/>
        </w:rPr>
      </w:pPr>
      <w:r w:rsidRPr="007561A6">
        <w:rPr>
          <w:rFonts w:ascii="GHEA Grapalat" w:hAnsi="GHEA Grapalat"/>
          <w:b/>
          <w:sz w:val="24"/>
          <w:szCs w:val="24"/>
          <w:lang w:val="af-ZA" w:eastAsia="x-none"/>
        </w:rPr>
        <w:t xml:space="preserve">Իրավական ակտի ընդունման անհրաժեշտությունը. </w:t>
      </w:r>
    </w:p>
    <w:p w14:paraId="2E76B383" w14:textId="3CF35D0F" w:rsidR="00C54FC0" w:rsidRPr="007561A6" w:rsidRDefault="00C54FC0" w:rsidP="00C54FC0">
      <w:pPr>
        <w:pStyle w:val="norm"/>
        <w:spacing w:line="360" w:lineRule="auto"/>
        <w:ind w:firstLine="270"/>
        <w:rPr>
          <w:rFonts w:ascii="GHEA Grapalat" w:hAnsi="GHEA Grapalat"/>
          <w:sz w:val="24"/>
          <w:szCs w:val="24"/>
          <w:lang w:val="af-ZA"/>
        </w:rPr>
      </w:pPr>
      <w:r w:rsidRPr="007561A6">
        <w:rPr>
          <w:rFonts w:ascii="GHEA Grapalat" w:hAnsi="GHEA Grapalat"/>
          <w:sz w:val="24"/>
          <w:szCs w:val="24"/>
          <w:lang w:val="hy-AM"/>
        </w:rPr>
        <w:t>««Հայաստանի Հանրապետության 202</w:t>
      </w:r>
      <w:r w:rsidR="00BC6AE7" w:rsidRPr="007561A6">
        <w:rPr>
          <w:rFonts w:ascii="GHEA Grapalat" w:hAnsi="GHEA Grapalat"/>
          <w:sz w:val="24"/>
          <w:szCs w:val="24"/>
          <w:lang w:val="af-ZA"/>
        </w:rPr>
        <w:t>3</w:t>
      </w:r>
      <w:r w:rsidRPr="007561A6">
        <w:rPr>
          <w:rFonts w:ascii="GHEA Grapalat" w:hAnsi="GHEA Grapalat"/>
          <w:sz w:val="24"/>
          <w:szCs w:val="24"/>
          <w:lang w:val="hy-AM"/>
        </w:rPr>
        <w:t xml:space="preserve"> թվականի պետական բյուջեի մասին» օրենքում վերաբաշխում</w:t>
      </w:r>
      <w:r w:rsidRPr="007561A6">
        <w:rPr>
          <w:rFonts w:ascii="GHEA Grapalat" w:hAnsi="GHEA Grapalat"/>
          <w:sz w:val="24"/>
          <w:szCs w:val="24"/>
          <w:lang w:val="af-ZA"/>
        </w:rPr>
        <w:t xml:space="preserve">, </w:t>
      </w:r>
      <w:r w:rsidR="00AA3A36">
        <w:rPr>
          <w:rFonts w:ascii="GHEA Grapalat" w:hAnsi="GHEA Grapalat"/>
          <w:sz w:val="24"/>
          <w:szCs w:val="24"/>
          <w:lang w:val="hy-AM"/>
        </w:rPr>
        <w:t>փոփոխություններ</w:t>
      </w:r>
      <w:r w:rsidRPr="007561A6">
        <w:rPr>
          <w:rFonts w:ascii="GHEA Grapalat" w:hAnsi="GHEA Grapalat"/>
          <w:sz w:val="24"/>
          <w:szCs w:val="24"/>
          <w:lang w:val="hy-AM"/>
        </w:rPr>
        <w:t xml:space="preserve"> և Հայաստանի Հանրապետության կառավարության 202</w:t>
      </w:r>
      <w:r w:rsidR="00BC6AE7" w:rsidRPr="007561A6">
        <w:rPr>
          <w:rFonts w:ascii="GHEA Grapalat" w:hAnsi="GHEA Grapalat"/>
          <w:sz w:val="24"/>
          <w:szCs w:val="24"/>
          <w:lang w:val="af-ZA"/>
        </w:rPr>
        <w:t>2</w:t>
      </w:r>
      <w:r w:rsidRPr="007561A6">
        <w:rPr>
          <w:rFonts w:ascii="GHEA Grapalat" w:hAnsi="GHEA Grapalat"/>
          <w:sz w:val="24"/>
          <w:szCs w:val="24"/>
          <w:lang w:val="hy-AM"/>
        </w:rPr>
        <w:t xml:space="preserve"> թվականի դեկտեմբերի 2</w:t>
      </w:r>
      <w:r w:rsidR="00BC6AE7" w:rsidRPr="007561A6">
        <w:rPr>
          <w:rFonts w:ascii="GHEA Grapalat" w:hAnsi="GHEA Grapalat"/>
          <w:sz w:val="24"/>
          <w:szCs w:val="24"/>
          <w:lang w:val="af-ZA"/>
        </w:rPr>
        <w:t>9</w:t>
      </w:r>
      <w:r w:rsidRPr="007561A6">
        <w:rPr>
          <w:rFonts w:ascii="GHEA Grapalat" w:hAnsi="GHEA Grapalat"/>
          <w:sz w:val="24"/>
          <w:szCs w:val="24"/>
          <w:lang w:val="hy-AM"/>
        </w:rPr>
        <w:t>-ի N 2</w:t>
      </w:r>
      <w:r w:rsidR="00BC6AE7" w:rsidRPr="007561A6">
        <w:rPr>
          <w:rFonts w:ascii="GHEA Grapalat" w:hAnsi="GHEA Grapalat"/>
          <w:sz w:val="24"/>
          <w:szCs w:val="24"/>
          <w:lang w:val="af-ZA"/>
        </w:rPr>
        <w:t>111</w:t>
      </w:r>
      <w:r w:rsidRPr="007561A6">
        <w:rPr>
          <w:rFonts w:ascii="GHEA Grapalat" w:hAnsi="GHEA Grapalat"/>
          <w:sz w:val="24"/>
          <w:szCs w:val="24"/>
          <w:lang w:val="hy-AM"/>
        </w:rPr>
        <w:t xml:space="preserve">-Ն որոշման մեջ փոփոխություններ կատարելու </w:t>
      </w:r>
      <w:r w:rsidR="00AA3A36">
        <w:rPr>
          <w:rFonts w:ascii="GHEA Grapalat" w:hAnsi="GHEA Grapalat"/>
          <w:sz w:val="24"/>
          <w:szCs w:val="24"/>
          <w:lang w:val="hy-AM"/>
        </w:rPr>
        <w:t xml:space="preserve">և ՀՀ Էկոնոմիկայի նախարարությանը գումար հատկացնելու </w:t>
      </w:r>
      <w:r w:rsidRPr="007561A6">
        <w:rPr>
          <w:rFonts w:ascii="GHEA Grapalat" w:hAnsi="GHEA Grapalat"/>
          <w:sz w:val="24"/>
          <w:szCs w:val="24"/>
          <w:lang w:val="hy-AM"/>
        </w:rPr>
        <w:t>մասին»</w:t>
      </w:r>
      <w:r w:rsidRPr="007561A6">
        <w:rPr>
          <w:rFonts w:ascii="GHEA Grapalat" w:hAnsi="GHEA Grapalat"/>
          <w:sz w:val="24"/>
          <w:szCs w:val="24"/>
          <w:lang w:val="hy-AM" w:eastAsia="x-none"/>
        </w:rPr>
        <w:t xml:space="preserve"> ՀՀ կառավարության որոշման նախագծի ընդունումը պայմա</w:t>
      </w:r>
      <w:r w:rsidRPr="007561A6">
        <w:rPr>
          <w:rFonts w:ascii="GHEA Grapalat" w:hAnsi="GHEA Grapalat"/>
          <w:sz w:val="24"/>
          <w:szCs w:val="24"/>
          <w:lang w:val="af-ZA" w:eastAsia="x-none"/>
        </w:rPr>
        <w:softHyphen/>
      </w:r>
      <w:r w:rsidRPr="007561A6">
        <w:rPr>
          <w:rFonts w:ascii="GHEA Grapalat" w:hAnsi="GHEA Grapalat"/>
          <w:sz w:val="24"/>
          <w:szCs w:val="24"/>
          <w:lang w:val="hy-AM" w:eastAsia="x-none"/>
        </w:rPr>
        <w:t xml:space="preserve">նավորված է ՀՀ կառավարության </w:t>
      </w:r>
      <w:r w:rsidR="00BC6AE7" w:rsidRPr="007561A6">
        <w:rPr>
          <w:rFonts w:ascii="GHEA Grapalat" w:hAnsi="GHEA Grapalat"/>
          <w:sz w:val="24"/>
          <w:szCs w:val="24"/>
          <w:lang w:val="hy-AM" w:eastAsia="x-none"/>
        </w:rPr>
        <w:t xml:space="preserve"> 2022 թվականի օգոստոսի 11</w:t>
      </w:r>
      <w:r w:rsidR="00BC6AE7" w:rsidRPr="007561A6">
        <w:rPr>
          <w:rFonts w:ascii="GHEA Grapalat" w:hAnsi="GHEA Grapalat"/>
          <w:sz w:val="24"/>
          <w:szCs w:val="24"/>
          <w:lang w:val="af-ZA" w:eastAsia="x-none"/>
        </w:rPr>
        <w:t xml:space="preserve"> </w:t>
      </w:r>
      <w:r w:rsidR="00BC6AE7" w:rsidRPr="007561A6">
        <w:rPr>
          <w:rFonts w:ascii="GHEA Grapalat" w:hAnsi="GHEA Grapalat"/>
          <w:sz w:val="24"/>
          <w:szCs w:val="24"/>
          <w:lang w:val="hy-AM" w:eastAsia="x-none"/>
        </w:rPr>
        <w:t>N 1313-Լ</w:t>
      </w:r>
      <w:r w:rsidRPr="007561A6">
        <w:rPr>
          <w:rFonts w:ascii="GHEA Grapalat" w:hAnsi="GHEA Grapalat"/>
          <w:sz w:val="24"/>
          <w:szCs w:val="24"/>
          <w:lang w:val="hy-AM"/>
        </w:rPr>
        <w:t xml:space="preserve"> որոշմամբ հաստատված</w:t>
      </w:r>
      <w:r w:rsidRPr="007561A6">
        <w:rPr>
          <w:rFonts w:ascii="GHEA Grapalat" w:eastAsiaTheme="minorHAnsi" w:hAnsi="GHEA Grapalat" w:cstheme="minorBidi"/>
          <w:sz w:val="24"/>
          <w:szCs w:val="24"/>
          <w:lang w:val="hy-AM" w:eastAsia="en-US"/>
        </w:rPr>
        <w:t xml:space="preserve"> </w:t>
      </w:r>
      <w:r w:rsidR="00BC6AE7" w:rsidRPr="007561A6">
        <w:rPr>
          <w:rFonts w:ascii="GHEA Grapalat" w:hAnsi="GHEA Grapalat"/>
          <w:sz w:val="24"/>
          <w:szCs w:val="24"/>
          <w:lang w:val="hy-AM"/>
        </w:rPr>
        <w:t>Հայաստանի Հանրապետությունում աշնանացան ցորենի արտադրության խթանման 2022 թվականի պետական աջակցության ծրագ</w:t>
      </w:r>
      <w:r w:rsidR="00D718AC" w:rsidRPr="007561A6">
        <w:rPr>
          <w:rFonts w:ascii="GHEA Grapalat" w:hAnsi="GHEA Grapalat"/>
          <w:sz w:val="24"/>
          <w:szCs w:val="24"/>
          <w:lang w:val="hy-AM"/>
        </w:rPr>
        <w:t>ր</w:t>
      </w:r>
      <w:r w:rsidR="00BC6AE7" w:rsidRPr="007561A6">
        <w:rPr>
          <w:rFonts w:ascii="GHEA Grapalat" w:hAnsi="GHEA Grapalat"/>
          <w:sz w:val="24"/>
          <w:szCs w:val="24"/>
          <w:lang w:val="hy-AM"/>
        </w:rPr>
        <w:t>ով</w:t>
      </w:r>
      <w:r w:rsidRPr="007561A6">
        <w:rPr>
          <w:rFonts w:ascii="GHEA Grapalat" w:hAnsi="GHEA Grapalat"/>
          <w:sz w:val="24"/>
          <w:szCs w:val="24"/>
          <w:lang w:val="hy-AM"/>
        </w:rPr>
        <w:t xml:space="preserve"> (այսուհետ՝ ծրագիր) նախատեսված ֆինանսական միջոցների տրամադրման անհրաժեշտությամբ։</w:t>
      </w:r>
    </w:p>
    <w:p w14:paraId="1AD16A4E" w14:textId="77777777" w:rsidR="00C54FC0" w:rsidRPr="007561A6" w:rsidRDefault="00C54FC0" w:rsidP="003D7046">
      <w:pPr>
        <w:pStyle w:val="BodyTextIndent"/>
        <w:numPr>
          <w:ilvl w:val="0"/>
          <w:numId w:val="13"/>
        </w:numPr>
        <w:spacing w:after="0" w:line="360" w:lineRule="auto"/>
        <w:jc w:val="both"/>
        <w:rPr>
          <w:rFonts w:ascii="GHEA Grapalat" w:hAnsi="GHEA Grapalat"/>
          <w:b/>
          <w:sz w:val="24"/>
          <w:szCs w:val="24"/>
          <w:lang w:val="hy-AM" w:eastAsia="en-US"/>
        </w:rPr>
      </w:pPr>
      <w:r w:rsidRPr="007561A6">
        <w:rPr>
          <w:rFonts w:ascii="GHEA Grapalat" w:hAnsi="GHEA Grapalat"/>
          <w:b/>
          <w:sz w:val="24"/>
          <w:szCs w:val="24"/>
          <w:lang w:val="hy-AM" w:eastAsia="en-US"/>
        </w:rPr>
        <w:t>Ընթացիկ իրավիճակը և խնդիրները.</w:t>
      </w:r>
    </w:p>
    <w:p w14:paraId="23F2A594" w14:textId="77777777" w:rsidR="00D718AC" w:rsidRPr="007561A6" w:rsidRDefault="00D718AC" w:rsidP="00D718AC">
      <w:pPr>
        <w:pStyle w:val="BodyTextIndent"/>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Աշխարհաքաղաքական իրադրությունն աշխարհում հանգեցնում է  պարենի պակասի և գների աճի։ Հայաստանը ներմուծվող գրեթե բոլոր ապրանքների առումով սերտորեն կապված է Ռուսաստանի Դաշնության (այսուհետ՝ ՌԴ) շուկային: Թեև ոչ այնքան սերտ, բայց առևտրային հարաբերություն ունենք նաև Ուկրաինայի հետ: Ավելի փաստարկված նշենք, որ ՀՀ արտաքին և փոխադարձ առևտրի կառուցվածքում ՌԴ մասնաբաժինը 2021 թվականին կազմել է՝ արտահանում՝ 28% և ներմուծում՝ 37.2%, իսկ Ուկրաինայի մասնաբաժինը համապատասխանաբար՝ 0.9 և 2.8%: Պարենային ապրանքներից Հայաստանը ՌԴ-ից ներմուծում է ցորենի 99%-ը, եգիպտացորենի 80%-ը։</w:t>
      </w:r>
    </w:p>
    <w:p w14:paraId="2EC6F4B6" w14:textId="3E305B81" w:rsidR="00D718AC" w:rsidRPr="007561A6" w:rsidRDefault="00D718AC" w:rsidP="00D718AC">
      <w:pPr>
        <w:pStyle w:val="BodyTextIndent"/>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Ուսումնասիրությունը ցույց է տալիս, որ հատկապես վերջին տարիներին լիարժեքորեն չի օգտագործվում ՀՀ գյուղատնտեսության ռեսուրսային ներուժը: Հա</w:t>
      </w:r>
      <w:r w:rsidR="00C07965" w:rsidRPr="007561A6">
        <w:rPr>
          <w:rFonts w:ascii="GHEA Grapalat" w:hAnsi="GHEA Grapalat" w:cs="Arial"/>
          <w:sz w:val="24"/>
          <w:szCs w:val="24"/>
          <w:lang w:val="hy-AM"/>
        </w:rPr>
        <w:t>յ</w:t>
      </w:r>
      <w:r w:rsidRPr="007561A6">
        <w:rPr>
          <w:rFonts w:ascii="GHEA Grapalat" w:hAnsi="GHEA Grapalat" w:cs="Arial"/>
          <w:sz w:val="24"/>
          <w:szCs w:val="24"/>
          <w:lang w:val="hy-AM"/>
        </w:rPr>
        <w:t xml:space="preserve">աստանի նման սակավահող երկրի համար անհանդուրժելի է, որ ցանքի տակ է դրվում վարելահողերի միայն շուրջ 50%-ը, իսկ ընդհանուր ցանքերի միայն 26%-ն է հատկացվում գլխավոր պարենային մշակաբույսին՝ ցորենին: Իհարկե, դա հիմնականում բացատրվում է հացահատիկային մշակաբույսերից ստացվող եկամտի ցածր մակարդակով: </w:t>
      </w:r>
    </w:p>
    <w:p w14:paraId="21A6AAB5" w14:textId="77777777" w:rsidR="00D718AC" w:rsidRPr="007561A6" w:rsidRDefault="00D718AC" w:rsidP="00D718AC">
      <w:pPr>
        <w:pStyle w:val="BodyTextIndent"/>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 xml:space="preserve">Հայաստանի Հանրապետության վիճակագրական կոմիտեի տվյալների համաձայն 2021 թվականին 2020 թվականի համեմատ աշնանացան ցորենի ցանքատարածությունները նվազել են 0,9 %-ով, իսկ համախառն բերքը՝ 26,4 %-ով  Վերջին տարիների ընթացքում հանրապետությունում նվազել է ցորենի ինքնաբավության մակարդակը՝ 2020 թվականին այն կազմել է 24,4%՝  2015 թվականի 49,5%-ի համեմատ։ </w:t>
      </w:r>
    </w:p>
    <w:p w14:paraId="0CD7D689" w14:textId="55A5A470" w:rsidR="00C54FC0" w:rsidRPr="007561A6" w:rsidRDefault="00D718AC" w:rsidP="00D718AC">
      <w:pPr>
        <w:pStyle w:val="BodyTextIndent"/>
        <w:spacing w:after="0" w:line="360" w:lineRule="auto"/>
        <w:ind w:left="0" w:firstLine="270"/>
        <w:jc w:val="both"/>
        <w:rPr>
          <w:rFonts w:ascii="GHEA Grapalat" w:hAnsi="GHEA Grapalat" w:cs="Arial"/>
          <w:sz w:val="24"/>
          <w:szCs w:val="24"/>
          <w:lang w:val="hy-AM"/>
        </w:rPr>
      </w:pPr>
      <w:r w:rsidRPr="007561A6">
        <w:rPr>
          <w:rFonts w:ascii="GHEA Grapalat" w:hAnsi="GHEA Grapalat" w:cs="Arial"/>
          <w:sz w:val="24"/>
          <w:szCs w:val="24"/>
          <w:lang w:val="hy-AM"/>
        </w:rPr>
        <w:t>Աշխարհաքաղաքական իրադրության, արտաքին սահմանափակումների, շրջանառու միջոցների թանկացման հետևանքների մեղմման նպատակով անհրաժեշտություն է առաջանում, ցորենի տեղական արտադրության ծավալների ավելացման միջոցով, բարձրացնել ինքնաբավության մակարդակը և նպաստել պարենային անվտանգության ապահովմանը։</w:t>
      </w:r>
      <w:r w:rsidR="00C54FC0" w:rsidRPr="007561A6">
        <w:rPr>
          <w:rFonts w:ascii="GHEA Grapalat" w:hAnsi="GHEA Grapalat"/>
          <w:sz w:val="24"/>
          <w:szCs w:val="24"/>
          <w:lang w:val="hy-AM"/>
        </w:rPr>
        <w:t xml:space="preserve"> Արդյունքում՝ </w:t>
      </w:r>
      <w:r w:rsidRPr="007561A6">
        <w:rPr>
          <w:rFonts w:ascii="GHEA Grapalat" w:hAnsi="GHEA Grapalat"/>
          <w:sz w:val="24"/>
          <w:szCs w:val="24"/>
          <w:lang w:val="hy-AM"/>
        </w:rPr>
        <w:t xml:space="preserve">ՀՀ կառավարության 2022 թվականի օգոստոսի 11 N 1313-Լ որոշմամբ հաստատվել է Հայաստանի Հանրապետությունում աշնանացան ցորենի արտադրության խթանման 2022 թվականի պետական աջակցության </w:t>
      </w:r>
      <w:r w:rsidR="00C54FC0" w:rsidRPr="007561A6">
        <w:rPr>
          <w:rFonts w:ascii="GHEA Grapalat" w:hAnsi="GHEA Grapalat"/>
          <w:sz w:val="24"/>
          <w:szCs w:val="24"/>
          <w:lang w:val="hy-AM"/>
        </w:rPr>
        <w:t>ծրագիրը։</w:t>
      </w:r>
    </w:p>
    <w:p w14:paraId="4F4E078E" w14:textId="77777777" w:rsidR="00C54FC0" w:rsidRPr="003D7046" w:rsidRDefault="00C54FC0" w:rsidP="003D7046">
      <w:pPr>
        <w:pStyle w:val="ListParagraph"/>
        <w:numPr>
          <w:ilvl w:val="0"/>
          <w:numId w:val="13"/>
        </w:numPr>
        <w:shd w:val="clear" w:color="auto" w:fill="FFFFFF"/>
        <w:spacing w:line="360" w:lineRule="auto"/>
        <w:jc w:val="both"/>
        <w:rPr>
          <w:rFonts w:ascii="GHEA Grapalat" w:hAnsi="GHEA Grapalat"/>
          <w:b/>
          <w:sz w:val="24"/>
          <w:szCs w:val="24"/>
          <w:lang w:val="hy-AM"/>
        </w:rPr>
      </w:pPr>
      <w:r w:rsidRPr="003D7046">
        <w:rPr>
          <w:rFonts w:ascii="GHEA Grapalat" w:hAnsi="GHEA Grapalat"/>
          <w:b/>
          <w:sz w:val="24"/>
          <w:szCs w:val="24"/>
          <w:lang w:val="hy-AM"/>
        </w:rPr>
        <w:t>Տվյալ բնագավառում իրականացվող քաղաքականությունը.</w:t>
      </w:r>
    </w:p>
    <w:p w14:paraId="142B3E0E" w14:textId="77777777" w:rsidR="00D718AC" w:rsidRPr="007561A6" w:rsidRDefault="00D718AC" w:rsidP="00C54FC0">
      <w:pPr>
        <w:tabs>
          <w:tab w:val="left" w:pos="709"/>
          <w:tab w:val="left" w:pos="851"/>
        </w:tabs>
        <w:spacing w:line="360" w:lineRule="auto"/>
        <w:ind w:firstLine="270"/>
        <w:jc w:val="both"/>
        <w:rPr>
          <w:rFonts w:ascii="GHEA Grapalat" w:hAnsi="GHEA Grapalat"/>
          <w:sz w:val="24"/>
          <w:szCs w:val="24"/>
          <w:lang w:val="hy-AM" w:eastAsia="en-US"/>
        </w:rPr>
      </w:pPr>
      <w:r w:rsidRPr="007561A6">
        <w:rPr>
          <w:rFonts w:ascii="GHEA Grapalat" w:hAnsi="GHEA Grapalat"/>
          <w:sz w:val="24"/>
          <w:szCs w:val="24"/>
          <w:lang w:val="hy-AM" w:eastAsia="en-US"/>
        </w:rPr>
        <w:t>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նպատակային օգտագործմանը,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վերամշակողների եկամուտների ավելացմանը։</w:t>
      </w:r>
    </w:p>
    <w:p w14:paraId="229AC375" w14:textId="11917467" w:rsidR="00C54FC0" w:rsidRPr="003D7046" w:rsidRDefault="00C54FC0" w:rsidP="003D7046">
      <w:pPr>
        <w:pStyle w:val="ListParagraph"/>
        <w:numPr>
          <w:ilvl w:val="0"/>
          <w:numId w:val="13"/>
        </w:numPr>
        <w:tabs>
          <w:tab w:val="left" w:pos="709"/>
          <w:tab w:val="left" w:pos="851"/>
        </w:tabs>
        <w:spacing w:line="360" w:lineRule="auto"/>
        <w:jc w:val="both"/>
        <w:rPr>
          <w:rFonts w:ascii="GHEA Grapalat" w:hAnsi="GHEA Grapalat"/>
          <w:b/>
          <w:sz w:val="24"/>
          <w:szCs w:val="24"/>
          <w:lang w:val="hy-AM"/>
        </w:rPr>
      </w:pPr>
      <w:r w:rsidRPr="003D7046">
        <w:rPr>
          <w:rFonts w:ascii="GHEA Grapalat" w:hAnsi="GHEA Grapalat"/>
          <w:b/>
          <w:sz w:val="24"/>
          <w:szCs w:val="24"/>
          <w:lang w:val="hy-AM"/>
        </w:rPr>
        <w:t>Կարգավորման</w:t>
      </w:r>
      <w:r w:rsidRPr="003D7046">
        <w:rPr>
          <w:rFonts w:ascii="GHEA Grapalat" w:hAnsi="GHEA Grapalat"/>
          <w:b/>
          <w:sz w:val="24"/>
          <w:szCs w:val="24"/>
          <w:lang w:val="af-ZA"/>
        </w:rPr>
        <w:t xml:space="preserve"> </w:t>
      </w:r>
      <w:r w:rsidRPr="003D7046">
        <w:rPr>
          <w:rFonts w:ascii="GHEA Grapalat" w:hAnsi="GHEA Grapalat"/>
          <w:b/>
          <w:sz w:val="24"/>
          <w:szCs w:val="24"/>
          <w:lang w:val="hy-AM"/>
        </w:rPr>
        <w:t>նպատակը</w:t>
      </w:r>
      <w:r w:rsidRPr="003D7046">
        <w:rPr>
          <w:rFonts w:ascii="GHEA Grapalat" w:hAnsi="GHEA Grapalat"/>
          <w:b/>
          <w:sz w:val="24"/>
          <w:szCs w:val="24"/>
          <w:lang w:val="af-ZA"/>
        </w:rPr>
        <w:t xml:space="preserve"> </w:t>
      </w:r>
      <w:r w:rsidRPr="003D7046">
        <w:rPr>
          <w:rFonts w:ascii="GHEA Grapalat" w:hAnsi="GHEA Grapalat"/>
          <w:b/>
          <w:sz w:val="24"/>
          <w:szCs w:val="24"/>
          <w:lang w:val="hy-AM"/>
        </w:rPr>
        <w:t>և</w:t>
      </w:r>
      <w:r w:rsidRPr="003D7046">
        <w:rPr>
          <w:rFonts w:ascii="GHEA Grapalat" w:hAnsi="GHEA Grapalat"/>
          <w:b/>
          <w:sz w:val="24"/>
          <w:szCs w:val="24"/>
          <w:lang w:val="af-ZA"/>
        </w:rPr>
        <w:t xml:space="preserve"> </w:t>
      </w:r>
      <w:r w:rsidRPr="003D7046">
        <w:rPr>
          <w:rFonts w:ascii="GHEA Grapalat" w:hAnsi="GHEA Grapalat"/>
          <w:b/>
          <w:sz w:val="24"/>
          <w:szCs w:val="24"/>
          <w:lang w:val="hy-AM"/>
        </w:rPr>
        <w:t>բնույթը.</w:t>
      </w:r>
    </w:p>
    <w:p w14:paraId="26492890" w14:textId="58B45871" w:rsidR="00C54FC0" w:rsidRPr="007561A6" w:rsidRDefault="00903152" w:rsidP="00C54FC0">
      <w:pPr>
        <w:tabs>
          <w:tab w:val="left" w:pos="709"/>
          <w:tab w:val="left" w:pos="851"/>
        </w:tabs>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Կարգավորման նպատակն է աշնանացան ցորենի 1 հա-ի մշակության ծախսերի, մասնավորապես սերմի, պարարտանյութի, դիզելային վառելիքի ձեռքբերման ծախսերի մասնակի փոխհատուցման միջոցով՝ նպաստել աշնանացան ցորենի ցանքատարածությունների ավելացմանը՝ նաև չմշակվող հողերի օգտագործման միջոցով, տեղական արտադրության ցորենի ծավալների և տնտեսավարող սուբյեկտների եկամուտների ավելացման, ցորենի ֆիզիկական և տնտեսական մատչելիության ապահովման</w:t>
      </w:r>
      <w:r w:rsidR="006528A5" w:rsidRPr="007561A6">
        <w:rPr>
          <w:rFonts w:ascii="GHEA Grapalat" w:hAnsi="GHEA Grapalat" w:cs="Arial"/>
          <w:sz w:val="24"/>
          <w:szCs w:val="24"/>
          <w:lang w:val="hy-AM"/>
        </w:rPr>
        <w:t xml:space="preserve"> նպատակով</w:t>
      </w:r>
      <w:r w:rsidR="00C54FC0" w:rsidRPr="007561A6">
        <w:rPr>
          <w:rFonts w:ascii="GHEA Grapalat" w:hAnsi="GHEA Grapalat" w:cs="Arial"/>
          <w:sz w:val="24"/>
          <w:szCs w:val="24"/>
          <w:lang w:val="hy-AM"/>
        </w:rPr>
        <w:t xml:space="preserve"> պետական աջակցության ապահովման համար ֆինանսական միջոցների հատկացումն է:</w:t>
      </w:r>
    </w:p>
    <w:p w14:paraId="5FA5D39C" w14:textId="419880BA" w:rsidR="00C54FC0" w:rsidRPr="007561A6" w:rsidRDefault="00C54FC0" w:rsidP="00C54FC0">
      <w:pPr>
        <w:tabs>
          <w:tab w:val="left" w:pos="709"/>
          <w:tab w:val="left" w:pos="851"/>
        </w:tabs>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 xml:space="preserve">Ծրագիրը </w:t>
      </w:r>
      <w:r w:rsidR="00575109">
        <w:rPr>
          <w:rFonts w:ascii="GHEA Grapalat" w:hAnsi="GHEA Grapalat" w:cs="Arial"/>
          <w:sz w:val="24"/>
          <w:szCs w:val="24"/>
          <w:lang w:val="hy-AM"/>
        </w:rPr>
        <w:t>իրականացվել է</w:t>
      </w:r>
      <w:r w:rsidRPr="007561A6">
        <w:rPr>
          <w:rFonts w:ascii="GHEA Grapalat" w:hAnsi="GHEA Grapalat" w:cs="Arial"/>
          <w:sz w:val="24"/>
          <w:szCs w:val="24"/>
          <w:lang w:val="hy-AM"/>
        </w:rPr>
        <w:t xml:space="preserve"> 2022</w:t>
      </w:r>
      <w:r w:rsidR="00575109">
        <w:rPr>
          <w:rFonts w:ascii="GHEA Grapalat" w:hAnsi="GHEA Grapalat" w:cs="Arial"/>
          <w:sz w:val="24"/>
          <w:szCs w:val="24"/>
          <w:lang w:val="hy-AM"/>
        </w:rPr>
        <w:t>-2023</w:t>
      </w:r>
      <w:r w:rsidRPr="007561A6">
        <w:rPr>
          <w:rFonts w:ascii="GHEA Grapalat" w:hAnsi="GHEA Grapalat" w:cs="Arial"/>
          <w:sz w:val="24"/>
          <w:szCs w:val="24"/>
          <w:lang w:val="hy-AM"/>
        </w:rPr>
        <w:t xml:space="preserve"> թվական</w:t>
      </w:r>
      <w:r w:rsidR="00575109">
        <w:rPr>
          <w:rFonts w:ascii="GHEA Grapalat" w:hAnsi="GHEA Grapalat" w:cs="Arial"/>
          <w:sz w:val="24"/>
          <w:szCs w:val="24"/>
          <w:lang w:val="hy-AM"/>
        </w:rPr>
        <w:t>ներ</w:t>
      </w:r>
      <w:r w:rsidRPr="007561A6">
        <w:rPr>
          <w:rFonts w:ascii="GHEA Grapalat" w:hAnsi="GHEA Grapalat" w:cs="Arial"/>
          <w:sz w:val="24"/>
          <w:szCs w:val="24"/>
          <w:lang w:val="hy-AM"/>
        </w:rPr>
        <w:t>ին</w:t>
      </w:r>
      <w:r w:rsidR="00575109">
        <w:rPr>
          <w:rFonts w:ascii="GHEA Grapalat" w:hAnsi="GHEA Grapalat" w:cs="Arial"/>
          <w:sz w:val="24"/>
          <w:szCs w:val="24"/>
          <w:lang w:val="hy-AM"/>
        </w:rPr>
        <w:t xml:space="preserve"> և դեռ շարունակվում է իրականացվել</w:t>
      </w:r>
      <w:r w:rsidRPr="007561A6">
        <w:rPr>
          <w:rFonts w:ascii="GHEA Grapalat" w:hAnsi="GHEA Grapalat" w:cs="Arial"/>
          <w:sz w:val="24"/>
          <w:szCs w:val="24"/>
          <w:lang w:val="hy-AM"/>
        </w:rPr>
        <w:t xml:space="preserve"> Հայաստանի Հանրապետության բոլոր մարզերում</w:t>
      </w:r>
      <w:r w:rsidR="00371097">
        <w:rPr>
          <w:rFonts w:ascii="GHEA Grapalat" w:hAnsi="GHEA Grapalat" w:cs="Arial"/>
          <w:sz w:val="24"/>
          <w:szCs w:val="24"/>
          <w:lang w:val="hy-AM"/>
        </w:rPr>
        <w:t>՝</w:t>
      </w:r>
      <w:r w:rsidR="00A02929" w:rsidRPr="007561A6">
        <w:rPr>
          <w:rFonts w:ascii="GHEA Grapalat" w:hAnsi="GHEA Grapalat" w:cs="Arial"/>
          <w:sz w:val="24"/>
          <w:szCs w:val="24"/>
          <w:lang w:val="hy-AM"/>
        </w:rPr>
        <w:t xml:space="preserve"> բացառությամբ ՀՀ Արարատի և Արմավիրի մարզերի</w:t>
      </w:r>
      <w:r w:rsidRPr="007561A6">
        <w:rPr>
          <w:rFonts w:ascii="GHEA Grapalat" w:hAnsi="GHEA Grapalat" w:cs="Arial"/>
          <w:sz w:val="24"/>
          <w:szCs w:val="24"/>
          <w:lang w:val="hy-AM"/>
        </w:rPr>
        <w:t xml:space="preserve">։ </w:t>
      </w:r>
      <w:r w:rsidR="00A02929" w:rsidRPr="007561A6">
        <w:rPr>
          <w:rFonts w:ascii="GHEA Grapalat" w:hAnsi="GHEA Grapalat" w:cs="Arial"/>
          <w:sz w:val="24"/>
          <w:szCs w:val="24"/>
          <w:lang w:val="hy-AM"/>
        </w:rPr>
        <w:t>1 հա-ի հաշվով հավաստագրված, էլիտային կամ 1-ին վերարտադրության սերմերով ցանքի դեպքում կփոխհատուցվի 120,0 հազար դրամ, իսկ չհավաստագրված սերմերով ցանքի դեպքում՝ 70,0 հազար դրամ՝ գնահատված  ծախսերի շուրջ 50 տոկոսը՝ պայմանավորված հիմնականում մշակության համար անհրաժեշտ շրջանառու միջոցների (սերմ, պարարտանյութ, դիզելային վառելիք և այլն) ձեռքբերման գների աճով։ Հաշվարկը կատարվել է հեկտարի հաշվով 300 կգ սերմացուի, 250 կգ ազոտական պարարտանյութի և շուրջ 70 լ դիզելային վառելանյութի չափաքանակներով</w:t>
      </w:r>
      <w:r w:rsidRPr="007561A6">
        <w:rPr>
          <w:rFonts w:ascii="GHEA Grapalat" w:hAnsi="GHEA Grapalat" w:cs="Arial"/>
          <w:sz w:val="24"/>
          <w:szCs w:val="24"/>
          <w:lang w:val="hy-AM"/>
        </w:rPr>
        <w:t>։</w:t>
      </w:r>
    </w:p>
    <w:p w14:paraId="4B29ECE6" w14:textId="0BF82D38" w:rsidR="00C54FC0" w:rsidRDefault="004A6F1F" w:rsidP="00C54FC0">
      <w:pPr>
        <w:tabs>
          <w:tab w:val="left" w:pos="709"/>
          <w:tab w:val="left" w:pos="851"/>
        </w:tabs>
        <w:spacing w:line="360" w:lineRule="auto"/>
        <w:ind w:firstLine="270"/>
        <w:jc w:val="both"/>
        <w:rPr>
          <w:rFonts w:ascii="GHEA Grapalat" w:hAnsi="GHEA Grapalat" w:cs="Sylfaen"/>
          <w:sz w:val="24"/>
          <w:szCs w:val="24"/>
          <w:lang w:val="hy-AM"/>
        </w:rPr>
      </w:pPr>
      <w:r>
        <w:rPr>
          <w:rFonts w:ascii="GHEA Grapalat" w:hAnsi="GHEA Grapalat" w:cs="Sylfaen"/>
          <w:sz w:val="24"/>
          <w:szCs w:val="24"/>
          <w:lang w:val="hy-AM"/>
        </w:rPr>
        <w:t>2023 թվականի պետական բյուջեով</w:t>
      </w:r>
      <w:r>
        <w:rPr>
          <w:rFonts w:ascii="GHEA Grapalat" w:hAnsi="GHEA Grapalat" w:cs="Sylfaen"/>
          <w:sz w:val="24"/>
          <w:szCs w:val="24"/>
          <w:lang w:val="hy-AM"/>
        </w:rPr>
        <w:t xml:space="preserve"> </w:t>
      </w:r>
      <w:r w:rsidR="002A3727">
        <w:rPr>
          <w:rFonts w:ascii="GHEA Grapalat" w:hAnsi="GHEA Grapalat" w:cs="Sylfaen"/>
          <w:sz w:val="24"/>
          <w:szCs w:val="24"/>
          <w:lang w:val="hy-AM"/>
        </w:rPr>
        <w:t xml:space="preserve">1059-12002 </w:t>
      </w:r>
      <w:r w:rsidR="002B6995">
        <w:rPr>
          <w:rFonts w:ascii="GHEA Grapalat" w:hAnsi="GHEA Grapalat" w:cs="Sylfaen"/>
          <w:sz w:val="24"/>
          <w:szCs w:val="24"/>
          <w:lang w:val="hy-AM"/>
        </w:rPr>
        <w:t>«</w:t>
      </w:r>
      <w:r w:rsidR="002B6995" w:rsidRPr="002B6995">
        <w:rPr>
          <w:rFonts w:ascii="GHEA Grapalat" w:hAnsi="GHEA Grapalat" w:cs="Sylfaen"/>
          <w:sz w:val="24"/>
          <w:szCs w:val="24"/>
          <w:lang w:val="hy-AM"/>
        </w:rPr>
        <w:t>Հայաստանի Հանրապետությունում աշնանացան ցորենի արտադրության խթանման նպատակով փոխհատուցման տրամադրում</w:t>
      </w:r>
      <w:r w:rsidR="002B6995">
        <w:rPr>
          <w:rFonts w:ascii="GHEA Grapalat" w:hAnsi="GHEA Grapalat" w:cs="Sylfaen"/>
          <w:sz w:val="24"/>
          <w:szCs w:val="24"/>
          <w:lang w:val="hy-AM"/>
        </w:rPr>
        <w:t>»</w:t>
      </w:r>
      <w:r w:rsidR="002B6995" w:rsidRPr="002B6995">
        <w:rPr>
          <w:rFonts w:ascii="GHEA Grapalat" w:hAnsi="GHEA Grapalat" w:cs="Sylfaen"/>
          <w:sz w:val="24"/>
          <w:szCs w:val="24"/>
          <w:lang w:val="hy-AM"/>
        </w:rPr>
        <w:t xml:space="preserve"> </w:t>
      </w:r>
      <w:r>
        <w:rPr>
          <w:rFonts w:ascii="GHEA Grapalat" w:hAnsi="GHEA Grapalat" w:cs="Sylfaen"/>
          <w:sz w:val="24"/>
          <w:szCs w:val="24"/>
          <w:lang w:val="hy-AM"/>
        </w:rPr>
        <w:t>ծրագրի շրջանակներում</w:t>
      </w:r>
      <w:r w:rsidR="002B6995">
        <w:rPr>
          <w:rFonts w:ascii="GHEA Grapalat" w:hAnsi="GHEA Grapalat" w:cs="Sylfaen"/>
          <w:sz w:val="24"/>
          <w:szCs w:val="24"/>
          <w:lang w:val="hy-AM"/>
        </w:rPr>
        <w:t xml:space="preserve"> </w:t>
      </w:r>
      <w:r w:rsidR="002A3727">
        <w:rPr>
          <w:rFonts w:ascii="GHEA Grapalat" w:hAnsi="GHEA Grapalat" w:cs="Sylfaen"/>
          <w:sz w:val="24"/>
          <w:szCs w:val="24"/>
          <w:lang w:val="hy-AM"/>
        </w:rPr>
        <w:t>նախատեսված էր 2,825</w:t>
      </w:r>
      <w:r w:rsidR="002B6995">
        <w:rPr>
          <w:rFonts w:ascii="GHEA Grapalat" w:hAnsi="GHEA Grapalat" w:cs="Sylfaen"/>
          <w:sz w:val="24"/>
          <w:szCs w:val="24"/>
          <w:lang w:val="hy-AM"/>
        </w:rPr>
        <w:t>,000</w:t>
      </w:r>
      <w:r w:rsidR="002A3727">
        <w:rPr>
          <w:rFonts w:ascii="GHEA Grapalat" w:hAnsi="GHEA Grapalat" w:cs="Sylfaen"/>
          <w:sz w:val="24"/>
          <w:szCs w:val="24"/>
          <w:lang w:val="hy-AM"/>
        </w:rPr>
        <w:t xml:space="preserve"> </w:t>
      </w:r>
      <w:r w:rsidR="002B6995">
        <w:rPr>
          <w:rFonts w:ascii="GHEA Grapalat" w:hAnsi="GHEA Grapalat" w:cs="Sylfaen"/>
          <w:sz w:val="24"/>
          <w:szCs w:val="24"/>
          <w:lang w:val="hy-AM"/>
        </w:rPr>
        <w:t>հազ</w:t>
      </w:r>
      <w:r w:rsidR="002A3727">
        <w:rPr>
          <w:rFonts w:ascii="GHEA Grapalat" w:hAnsi="GHEA Grapalat" w:cs="Sylfaen"/>
          <w:sz w:val="24"/>
          <w:szCs w:val="24"/>
          <w:lang w:val="hy-AM"/>
        </w:rPr>
        <w:t xml:space="preserve"> դրամ</w:t>
      </w:r>
      <w:r>
        <w:rPr>
          <w:rFonts w:ascii="GHEA Grapalat" w:hAnsi="GHEA Grapalat" w:cs="Sylfaen"/>
          <w:sz w:val="24"/>
          <w:szCs w:val="24"/>
          <w:lang w:val="hy-AM"/>
        </w:rPr>
        <w:t xml:space="preserve"> 32500 հա ցանքի համար,</w:t>
      </w:r>
      <w:r w:rsidR="002A3727">
        <w:rPr>
          <w:rFonts w:ascii="GHEA Grapalat" w:hAnsi="GHEA Grapalat" w:cs="Sylfaen"/>
          <w:sz w:val="24"/>
          <w:szCs w:val="24"/>
          <w:lang w:val="hy-AM"/>
        </w:rPr>
        <w:t xml:space="preserve"> որից 11000 հա հավատարմագրված սերմով և </w:t>
      </w:r>
      <w:r w:rsidR="002A3727">
        <w:rPr>
          <w:rFonts w:ascii="GHEA Grapalat" w:hAnsi="GHEA Grapalat" w:cs="Sylfaen"/>
          <w:sz w:val="24"/>
          <w:szCs w:val="24"/>
          <w:lang w:val="hy-AM"/>
        </w:rPr>
        <w:t>21500 հա</w:t>
      </w:r>
      <w:r w:rsidR="002A3727">
        <w:rPr>
          <w:rFonts w:ascii="GHEA Grapalat" w:hAnsi="GHEA Grapalat" w:cs="Sylfaen"/>
          <w:sz w:val="24"/>
          <w:szCs w:val="24"/>
          <w:lang w:val="hy-AM"/>
        </w:rPr>
        <w:t xml:space="preserve"> </w:t>
      </w:r>
      <w:r w:rsidR="002A3727">
        <w:rPr>
          <w:rFonts w:ascii="GHEA Grapalat" w:hAnsi="GHEA Grapalat" w:cs="Sylfaen"/>
          <w:sz w:val="24"/>
          <w:szCs w:val="24"/>
          <w:lang w:val="hy-AM"/>
        </w:rPr>
        <w:t>չհավաստագրված սերմերով</w:t>
      </w:r>
      <w:r w:rsidR="002A3727">
        <w:rPr>
          <w:rFonts w:ascii="GHEA Grapalat" w:hAnsi="GHEA Grapalat" w:cs="Sylfaen"/>
          <w:sz w:val="24"/>
          <w:szCs w:val="24"/>
          <w:lang w:val="hy-AM"/>
        </w:rPr>
        <w:t xml:space="preserve"> ցանքի </w:t>
      </w:r>
      <w:r w:rsidR="002B6995">
        <w:rPr>
          <w:rFonts w:ascii="GHEA Grapalat" w:hAnsi="GHEA Grapalat" w:cs="Sylfaen"/>
          <w:sz w:val="24"/>
          <w:szCs w:val="24"/>
          <w:lang w:val="hy-AM"/>
        </w:rPr>
        <w:t xml:space="preserve"> իրականացման </w:t>
      </w:r>
      <w:r w:rsidR="002A3727">
        <w:rPr>
          <w:rFonts w:ascii="GHEA Grapalat" w:hAnsi="GHEA Grapalat" w:cs="Sylfaen"/>
          <w:sz w:val="24"/>
          <w:szCs w:val="24"/>
          <w:lang w:val="hy-AM"/>
        </w:rPr>
        <w:t xml:space="preserve">համար: </w:t>
      </w:r>
      <w:r>
        <w:rPr>
          <w:rFonts w:ascii="GHEA Grapalat" w:hAnsi="GHEA Grapalat" w:cs="Sylfaen"/>
          <w:sz w:val="24"/>
          <w:szCs w:val="24"/>
          <w:lang w:val="hy-AM"/>
        </w:rPr>
        <w:t>Սակայն հ</w:t>
      </w:r>
      <w:r w:rsidRPr="007561A6">
        <w:rPr>
          <w:rFonts w:ascii="GHEA Grapalat" w:hAnsi="GHEA Grapalat" w:cs="Sylfaen"/>
          <w:sz w:val="24"/>
          <w:szCs w:val="24"/>
          <w:lang w:val="hy-AM"/>
        </w:rPr>
        <w:t xml:space="preserve">ամաձայն ՀՀ մարզպետարաններից ստացված տեղեկատվության Ծրագրի շրջանակներում կատարվել է </w:t>
      </w:r>
      <w:r w:rsidRPr="004E6B05">
        <w:rPr>
          <w:rFonts w:ascii="GHEA Grapalat" w:hAnsi="GHEA Grapalat" w:cs="Sylfaen"/>
          <w:sz w:val="24"/>
          <w:szCs w:val="24"/>
          <w:lang w:val="hy-AM"/>
        </w:rPr>
        <w:t>55198</w:t>
      </w:r>
      <w:r w:rsidRPr="007561A6">
        <w:rPr>
          <w:rFonts w:ascii="GHEA Grapalat" w:hAnsi="GHEA Grapalat" w:cs="Sylfaen"/>
          <w:sz w:val="24"/>
          <w:szCs w:val="24"/>
          <w:lang w:val="hy-AM"/>
        </w:rPr>
        <w:t xml:space="preserve"> հա աշնանացան ցորենի ցանք</w:t>
      </w:r>
      <w:r>
        <w:rPr>
          <w:rFonts w:ascii="GHEA Grapalat" w:hAnsi="GHEA Grapalat" w:cs="Sylfaen"/>
          <w:sz w:val="24"/>
          <w:szCs w:val="24"/>
          <w:lang w:val="hy-AM"/>
        </w:rPr>
        <w:t>, ընդ</w:t>
      </w:r>
      <w:r>
        <w:rPr>
          <w:rFonts w:ascii="GHEA Grapalat" w:hAnsi="GHEA Grapalat" w:cs="Sylfaen"/>
          <w:sz w:val="24"/>
          <w:szCs w:val="24"/>
          <w:lang w:val="hy-AM"/>
        </w:rPr>
        <w:t xml:space="preserve"> որում 14310 հա ցանքն իրականացվել է հավաստագրված սերմերով, իսկ 40888 հա ցանքը՝ չհավաստագրված սերմերով:</w:t>
      </w:r>
      <w:r>
        <w:rPr>
          <w:rFonts w:ascii="GHEA Grapalat" w:hAnsi="GHEA Grapalat" w:cs="Sylfaen"/>
          <w:sz w:val="24"/>
          <w:szCs w:val="24"/>
          <w:lang w:val="hy-AM"/>
        </w:rPr>
        <w:t xml:space="preserve"> </w:t>
      </w:r>
      <w:r w:rsidR="002A3727">
        <w:rPr>
          <w:rFonts w:ascii="GHEA Grapalat" w:hAnsi="GHEA Grapalat" w:cs="Sylfaen"/>
          <w:sz w:val="24"/>
          <w:szCs w:val="24"/>
          <w:lang w:val="hy-AM"/>
        </w:rPr>
        <w:t>Արդյունքում</w:t>
      </w:r>
      <w:r>
        <w:rPr>
          <w:rFonts w:ascii="GHEA Grapalat" w:hAnsi="GHEA Grapalat" w:cs="Sylfaen"/>
          <w:sz w:val="24"/>
          <w:szCs w:val="24"/>
          <w:lang w:val="hy-AM"/>
        </w:rPr>
        <w:t>,</w:t>
      </w:r>
      <w:r w:rsidR="002A3727">
        <w:rPr>
          <w:rFonts w:ascii="GHEA Grapalat" w:hAnsi="GHEA Grapalat" w:cs="Sylfaen"/>
          <w:sz w:val="24"/>
          <w:szCs w:val="24"/>
          <w:lang w:val="hy-AM"/>
        </w:rPr>
        <w:t xml:space="preserve"> առաջացած կարիքը բավարարելու համար</w:t>
      </w:r>
      <w:r>
        <w:rPr>
          <w:rFonts w:ascii="GHEA Grapalat" w:hAnsi="GHEA Grapalat" w:cs="Sylfaen"/>
          <w:sz w:val="24"/>
          <w:szCs w:val="24"/>
          <w:lang w:val="hy-AM"/>
        </w:rPr>
        <w:t xml:space="preserve"> </w:t>
      </w:r>
      <w:r w:rsidR="00F6683D">
        <w:rPr>
          <w:rFonts w:ascii="GHEA Grapalat" w:hAnsi="GHEA Grapalat" w:cs="Sylfaen"/>
          <w:sz w:val="24"/>
          <w:szCs w:val="24"/>
          <w:lang w:val="hy-AM"/>
        </w:rPr>
        <w:t>(</w:t>
      </w:r>
      <w:r>
        <w:rPr>
          <w:rFonts w:ascii="GHEA Grapalat" w:hAnsi="GHEA Grapalat" w:cs="Sylfaen"/>
          <w:sz w:val="24"/>
          <w:szCs w:val="24"/>
          <w:lang w:val="hy-AM"/>
        </w:rPr>
        <w:t>55</w:t>
      </w:r>
      <w:r w:rsidR="00F6683D">
        <w:rPr>
          <w:rFonts w:ascii="GHEA Grapalat" w:hAnsi="GHEA Grapalat" w:cs="Sylfaen"/>
          <w:sz w:val="24"/>
          <w:szCs w:val="24"/>
          <w:lang w:val="hy-AM"/>
        </w:rPr>
        <w:t>198-32500=22698 հա)</w:t>
      </w:r>
      <w:r>
        <w:rPr>
          <w:rFonts w:ascii="GHEA Grapalat" w:hAnsi="GHEA Grapalat" w:cs="Sylfaen"/>
          <w:sz w:val="24"/>
          <w:szCs w:val="24"/>
          <w:lang w:val="hy-AM"/>
        </w:rPr>
        <w:t>,</w:t>
      </w:r>
      <w:r w:rsidR="002A3727">
        <w:rPr>
          <w:rFonts w:ascii="GHEA Grapalat" w:hAnsi="GHEA Grapalat" w:cs="Sylfaen"/>
          <w:sz w:val="24"/>
          <w:szCs w:val="24"/>
          <w:lang w:val="hy-AM"/>
        </w:rPr>
        <w:t xml:space="preserve"> անհրաժեշտ է տրամադրել ևս 1</w:t>
      </w:r>
      <w:r w:rsidR="002B6995">
        <w:rPr>
          <w:rFonts w:ascii="GHEA Grapalat" w:hAnsi="GHEA Grapalat" w:cs="Sylfaen"/>
          <w:sz w:val="24"/>
          <w:szCs w:val="24"/>
          <w:lang w:val="hy-AM"/>
        </w:rPr>
        <w:t>,</w:t>
      </w:r>
      <w:r w:rsidR="002A3727">
        <w:rPr>
          <w:rFonts w:ascii="GHEA Grapalat" w:hAnsi="GHEA Grapalat" w:cs="Sylfaen"/>
          <w:sz w:val="24"/>
          <w:szCs w:val="24"/>
          <w:lang w:val="hy-AM"/>
        </w:rPr>
        <w:t>754,3</w:t>
      </w:r>
      <w:r w:rsidR="002B6995">
        <w:rPr>
          <w:rFonts w:ascii="GHEA Grapalat" w:hAnsi="GHEA Grapalat" w:cs="Sylfaen"/>
          <w:sz w:val="24"/>
          <w:szCs w:val="24"/>
          <w:lang w:val="hy-AM"/>
        </w:rPr>
        <w:t>35 հազ</w:t>
      </w:r>
      <w:r w:rsidR="002A3727">
        <w:rPr>
          <w:rFonts w:ascii="GHEA Grapalat" w:hAnsi="GHEA Grapalat" w:cs="Sylfaen"/>
          <w:sz w:val="24"/>
          <w:szCs w:val="24"/>
          <w:lang w:val="hy-AM"/>
        </w:rPr>
        <w:t xml:space="preserve"> դրամի գումար, որը իրենից ներկայացնում է </w:t>
      </w:r>
      <w:r w:rsidR="00F6683D">
        <w:rPr>
          <w:rFonts w:ascii="GHEA Grapalat" w:hAnsi="GHEA Grapalat" w:cs="Sylfaen"/>
          <w:sz w:val="24"/>
          <w:szCs w:val="24"/>
          <w:lang w:val="hy-AM"/>
        </w:rPr>
        <w:t xml:space="preserve">22698 հա, որից՝ </w:t>
      </w:r>
      <w:r w:rsidR="002A3727" w:rsidRPr="00337D13">
        <w:rPr>
          <w:rFonts w:ascii="GHEA Grapalat" w:hAnsi="GHEA Grapalat" w:cs="Sylfaen"/>
          <w:sz w:val="24"/>
          <w:szCs w:val="24"/>
          <w:lang w:val="hy-AM"/>
        </w:rPr>
        <w:t>3310 հա</w:t>
      </w:r>
      <w:r w:rsidR="002A3727">
        <w:rPr>
          <w:rFonts w:ascii="GHEA Grapalat" w:hAnsi="GHEA Grapalat" w:cs="Sylfaen"/>
          <w:sz w:val="24"/>
          <w:szCs w:val="24"/>
          <w:lang w:val="hy-AM"/>
        </w:rPr>
        <w:t xml:space="preserve"> </w:t>
      </w:r>
      <w:r w:rsidR="002A3727" w:rsidRPr="00337D13">
        <w:rPr>
          <w:rFonts w:ascii="GHEA Grapalat" w:hAnsi="GHEA Grapalat" w:cs="Sylfaen"/>
          <w:sz w:val="24"/>
          <w:szCs w:val="24"/>
          <w:lang w:val="hy-AM"/>
        </w:rPr>
        <w:t>հավաստագրված սերմով</w:t>
      </w:r>
      <w:r w:rsidR="002A3727">
        <w:rPr>
          <w:rFonts w:ascii="GHEA Grapalat" w:hAnsi="GHEA Grapalat" w:cs="Sylfaen"/>
          <w:sz w:val="24"/>
          <w:szCs w:val="24"/>
          <w:lang w:val="hy-AM"/>
        </w:rPr>
        <w:t xml:space="preserve"> </w:t>
      </w:r>
      <w:r w:rsidR="002B6995">
        <w:rPr>
          <w:rFonts w:ascii="GHEA Grapalat" w:hAnsi="GHEA Grapalat" w:cs="Sylfaen"/>
          <w:sz w:val="24"/>
          <w:szCs w:val="24"/>
          <w:lang w:val="hy-AM"/>
        </w:rPr>
        <w:t>(1 հա-ի դիմաց 120 000 դրամ)</w:t>
      </w:r>
      <w:r w:rsidR="002A3727">
        <w:rPr>
          <w:rFonts w:ascii="GHEA Grapalat" w:hAnsi="GHEA Grapalat" w:cs="Sylfaen"/>
          <w:sz w:val="24"/>
          <w:szCs w:val="24"/>
          <w:lang w:val="hy-AM"/>
        </w:rPr>
        <w:t xml:space="preserve"> և 19388 հա </w:t>
      </w:r>
      <w:r w:rsidR="002A3727" w:rsidRPr="00337D13">
        <w:rPr>
          <w:rFonts w:ascii="GHEA Grapalat" w:hAnsi="GHEA Grapalat" w:cs="Sylfaen"/>
          <w:sz w:val="24"/>
          <w:szCs w:val="24"/>
          <w:lang w:val="hy-AM"/>
        </w:rPr>
        <w:t>չհավաստագրված սերմով</w:t>
      </w:r>
      <w:r w:rsidR="002A3727">
        <w:rPr>
          <w:rFonts w:ascii="GHEA Grapalat" w:hAnsi="GHEA Grapalat" w:cs="Sylfaen"/>
          <w:sz w:val="24"/>
          <w:szCs w:val="24"/>
          <w:lang w:val="hy-AM"/>
        </w:rPr>
        <w:t xml:space="preserve"> </w:t>
      </w:r>
      <w:r>
        <w:rPr>
          <w:rFonts w:ascii="GHEA Grapalat" w:hAnsi="GHEA Grapalat" w:cs="Sylfaen"/>
          <w:sz w:val="24"/>
          <w:szCs w:val="24"/>
          <w:lang w:val="hy-AM"/>
        </w:rPr>
        <w:t xml:space="preserve">(1 հա-ի դիմաց 70 000 դրամ) </w:t>
      </w:r>
      <w:r w:rsidR="002A3727">
        <w:rPr>
          <w:rFonts w:ascii="GHEA Grapalat" w:hAnsi="GHEA Grapalat" w:cs="Sylfaen"/>
          <w:sz w:val="24"/>
          <w:szCs w:val="24"/>
          <w:lang w:val="hy-AM"/>
        </w:rPr>
        <w:t xml:space="preserve">ցանքի </w:t>
      </w:r>
      <w:r>
        <w:rPr>
          <w:rFonts w:ascii="GHEA Grapalat" w:hAnsi="GHEA Grapalat" w:cs="Sylfaen"/>
          <w:sz w:val="24"/>
          <w:szCs w:val="24"/>
          <w:lang w:val="hy-AM"/>
        </w:rPr>
        <w:t xml:space="preserve">փոխհատուցման </w:t>
      </w:r>
      <w:r w:rsidR="002A3727">
        <w:rPr>
          <w:rFonts w:ascii="GHEA Grapalat" w:hAnsi="GHEA Grapalat" w:cs="Sylfaen"/>
          <w:sz w:val="24"/>
          <w:szCs w:val="24"/>
          <w:lang w:val="hy-AM"/>
        </w:rPr>
        <w:t>համար</w:t>
      </w:r>
      <w:r w:rsidR="002B6995">
        <w:rPr>
          <w:rFonts w:ascii="GHEA Grapalat" w:hAnsi="GHEA Grapalat" w:cs="Sylfaen"/>
          <w:sz w:val="24"/>
          <w:szCs w:val="24"/>
          <w:lang w:val="hy-AM"/>
        </w:rPr>
        <w:t>:</w:t>
      </w:r>
    </w:p>
    <w:p w14:paraId="418ABC98" w14:textId="1F9F9484" w:rsidR="00337D13" w:rsidRDefault="00F6683D" w:rsidP="00C54FC0">
      <w:pPr>
        <w:tabs>
          <w:tab w:val="left" w:pos="709"/>
          <w:tab w:val="left" w:pos="851"/>
        </w:tabs>
        <w:spacing w:line="360" w:lineRule="auto"/>
        <w:ind w:firstLine="270"/>
        <w:jc w:val="both"/>
        <w:rPr>
          <w:rFonts w:ascii="GHEA Grapalat" w:hAnsi="GHEA Grapalat" w:cs="Sylfaen"/>
          <w:sz w:val="24"/>
          <w:szCs w:val="24"/>
          <w:lang w:val="hy-AM"/>
        </w:rPr>
      </w:pPr>
      <w:r>
        <w:rPr>
          <w:rFonts w:ascii="GHEA Grapalat" w:hAnsi="GHEA Grapalat" w:cs="Sylfaen"/>
          <w:sz w:val="24"/>
          <w:szCs w:val="24"/>
          <w:lang w:val="hy-AM"/>
        </w:rPr>
        <w:t>Արդյունքում ս</w:t>
      </w:r>
      <w:r w:rsidR="004E6B05" w:rsidRPr="004E6B05">
        <w:rPr>
          <w:rFonts w:ascii="GHEA Grapalat" w:hAnsi="GHEA Grapalat" w:cs="Sylfaen"/>
          <w:sz w:val="24"/>
          <w:szCs w:val="24"/>
          <w:lang w:val="hy-AM"/>
        </w:rPr>
        <w:t xml:space="preserve">ույն նախագծով առաջարկվում է </w:t>
      </w:r>
      <w:r w:rsidR="004E6B05">
        <w:rPr>
          <w:rFonts w:ascii="GHEA Grapalat" w:hAnsi="GHEA Grapalat" w:cs="Sylfaen"/>
          <w:sz w:val="24"/>
          <w:szCs w:val="24"/>
          <w:lang w:val="hy-AM"/>
        </w:rPr>
        <w:t>ավելացնել</w:t>
      </w:r>
      <w:r>
        <w:rPr>
          <w:rFonts w:ascii="GHEA Grapalat" w:hAnsi="GHEA Grapalat" w:cs="Sylfaen"/>
          <w:sz w:val="24"/>
          <w:szCs w:val="24"/>
          <w:lang w:val="hy-AM"/>
        </w:rPr>
        <w:t xml:space="preserve"> </w:t>
      </w:r>
      <w:r>
        <w:rPr>
          <w:rFonts w:ascii="GHEA Grapalat" w:hAnsi="GHEA Grapalat" w:cs="Sylfaen"/>
          <w:sz w:val="24"/>
          <w:szCs w:val="24"/>
          <w:lang w:val="hy-AM"/>
        </w:rPr>
        <w:t>1059-12002 միջոցառման</w:t>
      </w:r>
      <w:r w:rsidR="004E6B05">
        <w:rPr>
          <w:rFonts w:ascii="GHEA Grapalat" w:hAnsi="GHEA Grapalat" w:cs="Sylfaen"/>
          <w:sz w:val="24"/>
          <w:szCs w:val="24"/>
          <w:lang w:val="hy-AM"/>
        </w:rPr>
        <w:t xml:space="preserve"> </w:t>
      </w:r>
      <w:r>
        <w:rPr>
          <w:rFonts w:ascii="GHEA Grapalat" w:hAnsi="GHEA Grapalat" w:cs="Sylfaen"/>
          <w:sz w:val="24"/>
          <w:szCs w:val="24"/>
          <w:lang w:val="hy-AM"/>
        </w:rPr>
        <w:t xml:space="preserve">ֆինանսական ցուցանիշը՝ </w:t>
      </w:r>
      <w:r>
        <w:rPr>
          <w:rFonts w:ascii="GHEA Grapalat" w:hAnsi="GHEA Grapalat" w:cs="Sylfaen"/>
          <w:sz w:val="24"/>
          <w:szCs w:val="24"/>
          <w:lang w:val="hy-AM"/>
        </w:rPr>
        <w:t>1,754,335 հազ դրամի</w:t>
      </w:r>
      <w:r>
        <w:rPr>
          <w:rFonts w:ascii="GHEA Grapalat" w:hAnsi="GHEA Grapalat" w:cs="Sylfaen"/>
          <w:sz w:val="24"/>
          <w:szCs w:val="24"/>
          <w:lang w:val="hy-AM"/>
        </w:rPr>
        <w:t xml:space="preserve"> չափով, և </w:t>
      </w:r>
      <w:r w:rsidR="004E6B05" w:rsidRPr="004E6B05">
        <w:rPr>
          <w:rFonts w:ascii="GHEA Grapalat" w:hAnsi="GHEA Grapalat" w:cs="Sylfaen"/>
          <w:sz w:val="24"/>
          <w:szCs w:val="24"/>
          <w:lang w:val="hy-AM"/>
        </w:rPr>
        <w:t>ոչ ֆինանսական արդյունքային ցուցանիշ</w:t>
      </w:r>
      <w:r w:rsidR="00337D13">
        <w:rPr>
          <w:rFonts w:ascii="GHEA Grapalat" w:hAnsi="GHEA Grapalat" w:cs="Sylfaen"/>
          <w:sz w:val="24"/>
          <w:szCs w:val="24"/>
          <w:lang w:val="hy-AM"/>
        </w:rPr>
        <w:t>ները</w:t>
      </w:r>
      <w:r w:rsidR="004E6B05" w:rsidRPr="004E6B05">
        <w:rPr>
          <w:rFonts w:ascii="GHEA Grapalat" w:hAnsi="GHEA Grapalat" w:cs="Sylfaen"/>
          <w:sz w:val="24"/>
          <w:szCs w:val="24"/>
          <w:lang w:val="hy-AM"/>
        </w:rPr>
        <w:t xml:space="preserve">՝ </w:t>
      </w:r>
    </w:p>
    <w:p w14:paraId="49FBFB70" w14:textId="1DDC21F1" w:rsidR="004E6B05" w:rsidRDefault="00337D13" w:rsidP="00337D13">
      <w:pPr>
        <w:pStyle w:val="ListParagraph"/>
        <w:numPr>
          <w:ilvl w:val="1"/>
          <w:numId w:val="11"/>
        </w:numPr>
        <w:tabs>
          <w:tab w:val="left" w:pos="709"/>
          <w:tab w:val="left" w:pos="851"/>
        </w:tabs>
        <w:spacing w:line="360" w:lineRule="auto"/>
        <w:jc w:val="both"/>
        <w:rPr>
          <w:rFonts w:ascii="GHEA Grapalat" w:hAnsi="GHEA Grapalat" w:cs="Sylfaen"/>
          <w:sz w:val="24"/>
          <w:szCs w:val="24"/>
          <w:lang w:val="hy-AM"/>
        </w:rPr>
      </w:pPr>
      <w:r w:rsidRPr="00337D13">
        <w:rPr>
          <w:rFonts w:ascii="GHEA Grapalat" w:hAnsi="GHEA Grapalat" w:cs="Sylfaen"/>
          <w:sz w:val="24"/>
          <w:szCs w:val="24"/>
          <w:lang w:val="hy-AM"/>
        </w:rPr>
        <w:t>Ծրագրի շրջանակներում աշնանացան ցորենի հավաստագրված սերմով ապահովված ցանքատարածություններ</w:t>
      </w:r>
      <w:r>
        <w:rPr>
          <w:rFonts w:ascii="GHEA Grapalat" w:hAnsi="GHEA Grapalat" w:cs="Sylfaen"/>
          <w:sz w:val="24"/>
          <w:szCs w:val="24"/>
          <w:lang w:val="hy-AM"/>
        </w:rPr>
        <w:t>՝</w:t>
      </w:r>
      <w:r w:rsidRPr="00337D13">
        <w:rPr>
          <w:rFonts w:ascii="GHEA Grapalat" w:hAnsi="GHEA Grapalat" w:cs="Sylfaen"/>
          <w:sz w:val="24"/>
          <w:szCs w:val="24"/>
          <w:lang w:val="hy-AM"/>
        </w:rPr>
        <w:t xml:space="preserve"> 3310</w:t>
      </w:r>
      <w:r w:rsidR="004E6B05" w:rsidRPr="00337D13">
        <w:rPr>
          <w:rFonts w:ascii="GHEA Grapalat" w:hAnsi="GHEA Grapalat" w:cs="Sylfaen"/>
          <w:sz w:val="24"/>
          <w:szCs w:val="24"/>
          <w:lang w:val="hy-AM"/>
        </w:rPr>
        <w:t xml:space="preserve"> հա-ով</w:t>
      </w:r>
      <w:r>
        <w:rPr>
          <w:rFonts w:ascii="GHEA Grapalat" w:hAnsi="GHEA Grapalat" w:cs="Sylfaen"/>
          <w:sz w:val="24"/>
          <w:szCs w:val="24"/>
          <w:lang w:val="hy-AM"/>
        </w:rPr>
        <w:t>:</w:t>
      </w:r>
    </w:p>
    <w:p w14:paraId="788B0721" w14:textId="434DA9D2" w:rsidR="00337D13" w:rsidRPr="00337D13" w:rsidRDefault="00337D13" w:rsidP="00337D13">
      <w:pPr>
        <w:pStyle w:val="ListParagraph"/>
        <w:numPr>
          <w:ilvl w:val="1"/>
          <w:numId w:val="11"/>
        </w:numPr>
        <w:tabs>
          <w:tab w:val="left" w:pos="709"/>
          <w:tab w:val="left" w:pos="851"/>
        </w:tabs>
        <w:spacing w:line="360" w:lineRule="auto"/>
        <w:jc w:val="both"/>
        <w:rPr>
          <w:rFonts w:ascii="GHEA Grapalat" w:hAnsi="GHEA Grapalat" w:cs="Sylfaen"/>
          <w:sz w:val="24"/>
          <w:szCs w:val="24"/>
          <w:lang w:val="hy-AM"/>
        </w:rPr>
      </w:pPr>
      <w:r w:rsidRPr="00337D13">
        <w:rPr>
          <w:rFonts w:ascii="GHEA Grapalat" w:hAnsi="GHEA Grapalat" w:cs="Sylfaen"/>
          <w:sz w:val="24"/>
          <w:szCs w:val="24"/>
          <w:lang w:val="hy-AM"/>
        </w:rPr>
        <w:t>Ծրագրի շրջանակներում աշնանացան ցորենի չհավաստագրված սերմով ապահովված ցանքատարածություններ</w:t>
      </w:r>
      <w:r>
        <w:rPr>
          <w:rFonts w:ascii="GHEA Grapalat" w:hAnsi="GHEA Grapalat" w:cs="Sylfaen"/>
          <w:sz w:val="24"/>
          <w:szCs w:val="24"/>
          <w:lang w:val="hy-AM"/>
        </w:rPr>
        <w:t>՝ 19388 հա-ով:</w:t>
      </w:r>
    </w:p>
    <w:p w14:paraId="762214CF" w14:textId="734FDE4C" w:rsidR="00044EF6" w:rsidRDefault="002A28D2" w:rsidP="00C54FC0">
      <w:pPr>
        <w:tabs>
          <w:tab w:val="left" w:pos="709"/>
          <w:tab w:val="left" w:pos="851"/>
        </w:tabs>
        <w:spacing w:line="360" w:lineRule="auto"/>
        <w:ind w:firstLine="270"/>
        <w:jc w:val="both"/>
        <w:rPr>
          <w:rFonts w:ascii="GHEA Grapalat" w:hAnsi="GHEA Grapalat" w:cs="Sylfaen"/>
          <w:sz w:val="24"/>
          <w:szCs w:val="24"/>
          <w:lang w:val="hy-AM"/>
        </w:rPr>
      </w:pPr>
      <w:r>
        <w:rPr>
          <w:rFonts w:ascii="GHEA Grapalat" w:hAnsi="GHEA Grapalat" w:cs="Sylfaen"/>
          <w:sz w:val="24"/>
          <w:szCs w:val="24"/>
          <w:lang w:val="hy-AM"/>
        </w:rPr>
        <w:t>Ծրագ</w:t>
      </w:r>
      <w:r w:rsidR="00483FF6" w:rsidRPr="00483FF6">
        <w:rPr>
          <w:rFonts w:ascii="GHEA Grapalat" w:hAnsi="GHEA Grapalat" w:cs="Sylfaen"/>
          <w:sz w:val="24"/>
          <w:szCs w:val="24"/>
          <w:lang w:val="hy-AM"/>
        </w:rPr>
        <w:t xml:space="preserve">իրը ներառում է ևս մեկ՝ մոնիթորինգի բաղադրիչ, որը իրենից ներկայացնում է համայնքների կողմից իրականացված մոնիթորինգի համար նախատեսված գումարների փոխհատուցում: </w:t>
      </w:r>
      <w:r w:rsidR="00483FF6">
        <w:rPr>
          <w:rFonts w:ascii="GHEA Grapalat" w:hAnsi="GHEA Grapalat" w:cs="Sylfaen"/>
          <w:sz w:val="24"/>
          <w:szCs w:val="24"/>
          <w:lang w:val="hy-AM"/>
        </w:rPr>
        <w:t>Ծրագ</w:t>
      </w:r>
      <w:r w:rsidR="00483FF6" w:rsidRPr="00483FF6">
        <w:rPr>
          <w:rFonts w:ascii="GHEA Grapalat" w:hAnsi="GHEA Grapalat" w:cs="Sylfaen"/>
          <w:sz w:val="24"/>
          <w:szCs w:val="24"/>
          <w:lang w:val="hy-AM"/>
        </w:rPr>
        <w:t>րի</w:t>
      </w:r>
      <w:r>
        <w:rPr>
          <w:rFonts w:ascii="GHEA Grapalat" w:hAnsi="GHEA Grapalat" w:cs="Sylfaen"/>
          <w:sz w:val="24"/>
          <w:szCs w:val="24"/>
          <w:lang w:val="hy-AM"/>
        </w:rPr>
        <w:t xml:space="preserve"> շրջանակներում մոնիթորինգի իրականացման համար </w:t>
      </w:r>
      <w:r w:rsidR="00483FF6" w:rsidRPr="00483FF6">
        <w:rPr>
          <w:rFonts w:ascii="GHEA Grapalat" w:hAnsi="GHEA Grapalat" w:cs="Sylfaen"/>
          <w:sz w:val="24"/>
          <w:szCs w:val="24"/>
          <w:lang w:val="hy-AM"/>
        </w:rPr>
        <w:t xml:space="preserve">2023 թվականի պետական բյուջեում 1059-11009 միջոցառմամբ </w:t>
      </w:r>
      <w:r>
        <w:rPr>
          <w:rFonts w:ascii="GHEA Grapalat" w:hAnsi="GHEA Grapalat" w:cs="Sylfaen"/>
          <w:sz w:val="24"/>
          <w:szCs w:val="24"/>
          <w:lang w:val="hy-AM"/>
        </w:rPr>
        <w:t xml:space="preserve">նախատեսված գումարները </w:t>
      </w:r>
      <w:r w:rsidRPr="00A177BF">
        <w:rPr>
          <w:rFonts w:ascii="GHEA Grapalat" w:hAnsi="GHEA Grapalat" w:cs="Sylfaen"/>
          <w:sz w:val="24"/>
          <w:szCs w:val="24"/>
          <w:lang w:val="hy-AM"/>
        </w:rPr>
        <w:t>(</w:t>
      </w:r>
      <w:r>
        <w:rPr>
          <w:rFonts w:ascii="GHEA Grapalat" w:hAnsi="GHEA Grapalat" w:cs="Sylfaen"/>
          <w:sz w:val="24"/>
          <w:szCs w:val="24"/>
          <w:lang w:val="hy-AM"/>
        </w:rPr>
        <w:t>մինչև 5000 հա-ի մոնիթորինգի դեպքում փոխհատուցված գումարի 3</w:t>
      </w:r>
      <w:r w:rsidRPr="00A177BF">
        <w:rPr>
          <w:rFonts w:ascii="GHEA Grapalat" w:hAnsi="GHEA Grapalat" w:cs="Sylfaen"/>
          <w:sz w:val="24"/>
          <w:szCs w:val="24"/>
          <w:lang w:val="hy-AM"/>
        </w:rPr>
        <w:t>%-</w:t>
      </w:r>
      <w:r>
        <w:rPr>
          <w:rFonts w:ascii="GHEA Grapalat" w:hAnsi="GHEA Grapalat" w:cs="Sylfaen"/>
          <w:sz w:val="24"/>
          <w:szCs w:val="24"/>
          <w:lang w:val="hy-AM"/>
        </w:rPr>
        <w:t>ի չափով, իսկ 5000 հա-ից ավելի դեպքում՝ փոխհատուցված գումարի 5</w:t>
      </w:r>
      <w:r w:rsidRPr="00A177BF">
        <w:rPr>
          <w:rFonts w:ascii="GHEA Grapalat" w:hAnsi="GHEA Grapalat" w:cs="Sylfaen"/>
          <w:sz w:val="24"/>
          <w:szCs w:val="24"/>
          <w:lang w:val="hy-AM"/>
        </w:rPr>
        <w:t>%</w:t>
      </w:r>
      <w:r>
        <w:rPr>
          <w:rFonts w:ascii="GHEA Grapalat" w:hAnsi="GHEA Grapalat" w:cs="Sylfaen"/>
          <w:sz w:val="24"/>
          <w:szCs w:val="24"/>
          <w:lang w:val="hy-AM"/>
        </w:rPr>
        <w:t>-ի չափով</w:t>
      </w:r>
      <w:r w:rsidRPr="00A177BF">
        <w:rPr>
          <w:rFonts w:ascii="GHEA Grapalat" w:hAnsi="GHEA Grapalat" w:cs="Sylfaen"/>
          <w:sz w:val="24"/>
          <w:szCs w:val="24"/>
          <w:lang w:val="hy-AM"/>
        </w:rPr>
        <w:t>)</w:t>
      </w:r>
      <w:r>
        <w:rPr>
          <w:rFonts w:ascii="GHEA Grapalat" w:hAnsi="GHEA Grapalat" w:cs="Sylfaen"/>
          <w:sz w:val="24"/>
          <w:szCs w:val="24"/>
          <w:lang w:val="hy-AM"/>
        </w:rPr>
        <w:t xml:space="preserve"> փոխանցվում է համայնքների հաշվեհամարներին։</w:t>
      </w:r>
      <w:r w:rsidR="00044EF6">
        <w:rPr>
          <w:rFonts w:ascii="GHEA Grapalat" w:hAnsi="GHEA Grapalat" w:cs="Sylfaen"/>
          <w:sz w:val="24"/>
          <w:szCs w:val="24"/>
          <w:lang w:val="hy-AM"/>
        </w:rPr>
        <w:t xml:space="preserve"> ՀՀ </w:t>
      </w:r>
      <w:r w:rsidR="00096AB2">
        <w:rPr>
          <w:rFonts w:ascii="GHEA Grapalat" w:hAnsi="GHEA Grapalat" w:cs="Sylfaen"/>
          <w:sz w:val="24"/>
          <w:szCs w:val="24"/>
          <w:lang w:val="hy-AM"/>
        </w:rPr>
        <w:t xml:space="preserve">համայնքներից </w:t>
      </w:r>
      <w:r w:rsidR="00A177BF">
        <w:rPr>
          <w:rFonts w:ascii="GHEA Grapalat" w:hAnsi="GHEA Grapalat" w:cs="Sylfaen"/>
          <w:sz w:val="24"/>
          <w:szCs w:val="24"/>
          <w:lang w:val="hy-AM"/>
        </w:rPr>
        <w:t>ստացված տեղեկատվության համաձայն</w:t>
      </w:r>
      <w:r w:rsidR="00044EF6">
        <w:rPr>
          <w:rFonts w:ascii="GHEA Grapalat" w:hAnsi="GHEA Grapalat" w:cs="Sylfaen"/>
          <w:sz w:val="24"/>
          <w:szCs w:val="24"/>
          <w:lang w:val="hy-AM"/>
        </w:rPr>
        <w:t xml:space="preserve"> անհրաժեշտ է</w:t>
      </w:r>
      <w:r w:rsidR="00483FF6">
        <w:rPr>
          <w:rFonts w:ascii="GHEA Grapalat" w:hAnsi="GHEA Grapalat" w:cs="Sylfaen"/>
          <w:sz w:val="24"/>
          <w:szCs w:val="24"/>
          <w:lang w:val="ru-RU"/>
        </w:rPr>
        <w:t xml:space="preserve"> լրացուցիչ</w:t>
      </w:r>
      <w:r w:rsidR="00044EF6">
        <w:rPr>
          <w:rFonts w:ascii="GHEA Grapalat" w:hAnsi="GHEA Grapalat" w:cs="Sylfaen"/>
          <w:sz w:val="24"/>
          <w:szCs w:val="24"/>
          <w:lang w:val="hy-AM"/>
        </w:rPr>
        <w:t xml:space="preserve"> </w:t>
      </w:r>
      <w:r w:rsidR="00A851B4" w:rsidRPr="004E6B05">
        <w:rPr>
          <w:rFonts w:ascii="GHEA Grapalat" w:hAnsi="GHEA Grapalat" w:cs="Sylfaen"/>
          <w:sz w:val="24"/>
          <w:szCs w:val="24"/>
          <w:lang w:val="hy-AM"/>
        </w:rPr>
        <w:t>52</w:t>
      </w:r>
      <w:r w:rsidR="00C8267E">
        <w:rPr>
          <w:rFonts w:ascii="GHEA Grapalat" w:hAnsi="GHEA Grapalat" w:cs="Sylfaen"/>
          <w:sz w:val="24"/>
          <w:szCs w:val="24"/>
          <w:lang w:val="hy-AM"/>
        </w:rPr>
        <w:t>,</w:t>
      </w:r>
      <w:r w:rsidR="00096AB2">
        <w:rPr>
          <w:rFonts w:ascii="GHEA Grapalat" w:hAnsi="GHEA Grapalat" w:cs="Sylfaen"/>
          <w:sz w:val="24"/>
          <w:szCs w:val="24"/>
          <w:lang w:val="hy-AM"/>
        </w:rPr>
        <w:t>0</w:t>
      </w:r>
      <w:r w:rsidR="00A851B4" w:rsidRPr="004E6B05">
        <w:rPr>
          <w:rFonts w:ascii="GHEA Grapalat" w:hAnsi="GHEA Grapalat" w:cs="Sylfaen"/>
          <w:sz w:val="24"/>
          <w:szCs w:val="24"/>
          <w:lang w:val="hy-AM"/>
        </w:rPr>
        <w:t>76</w:t>
      </w:r>
      <w:r w:rsidR="00F6683D">
        <w:rPr>
          <w:rFonts w:ascii="GHEA Grapalat" w:hAnsi="GHEA Grapalat" w:cs="Sylfaen"/>
          <w:sz w:val="24"/>
          <w:szCs w:val="24"/>
          <w:lang w:val="hy-AM"/>
        </w:rPr>
        <w:t>.2 հազ.</w:t>
      </w:r>
      <w:r w:rsidR="00C8267E">
        <w:rPr>
          <w:rFonts w:ascii="GHEA Grapalat" w:hAnsi="GHEA Grapalat" w:cs="Sylfaen"/>
          <w:sz w:val="24"/>
          <w:szCs w:val="24"/>
          <w:lang w:val="hy-AM"/>
        </w:rPr>
        <w:t xml:space="preserve"> ՀՀ դրամ ծրագրի շրջանակներում ՀՀ համայնքների կողմից իրականացված մոնիթորինգի գումարները հատկացնելու համար։ </w:t>
      </w:r>
    </w:p>
    <w:p w14:paraId="3E1B11A0" w14:textId="093CA1AF" w:rsidR="00337D13" w:rsidRDefault="00483FF6" w:rsidP="00C54FC0">
      <w:pPr>
        <w:tabs>
          <w:tab w:val="left" w:pos="709"/>
          <w:tab w:val="left" w:pos="851"/>
        </w:tabs>
        <w:spacing w:line="360" w:lineRule="auto"/>
        <w:ind w:firstLine="270"/>
        <w:jc w:val="both"/>
        <w:rPr>
          <w:rFonts w:ascii="GHEA Grapalat" w:hAnsi="GHEA Grapalat" w:cs="Sylfaen"/>
          <w:sz w:val="24"/>
          <w:szCs w:val="24"/>
          <w:lang w:val="hy-AM"/>
        </w:rPr>
      </w:pPr>
      <w:r w:rsidRPr="00483FF6">
        <w:rPr>
          <w:rFonts w:ascii="GHEA Grapalat" w:hAnsi="GHEA Grapalat" w:cs="Sylfaen"/>
          <w:sz w:val="24"/>
          <w:szCs w:val="24"/>
          <w:lang w:val="hy-AM"/>
        </w:rPr>
        <w:t>Համապատասխանաբար</w:t>
      </w:r>
      <w:r w:rsidR="00337D13" w:rsidRPr="00337D13">
        <w:rPr>
          <w:rFonts w:ascii="GHEA Grapalat" w:hAnsi="GHEA Grapalat" w:cs="Sylfaen"/>
          <w:sz w:val="24"/>
          <w:szCs w:val="24"/>
          <w:lang w:val="hy-AM"/>
        </w:rPr>
        <w:t>, սույն նախագծով առաջարկվում է</w:t>
      </w:r>
      <w:r w:rsidRPr="00483FF6">
        <w:rPr>
          <w:rFonts w:ascii="GHEA Grapalat" w:hAnsi="GHEA Grapalat" w:cs="Sylfaen"/>
          <w:sz w:val="24"/>
          <w:szCs w:val="24"/>
          <w:lang w:val="hy-AM"/>
        </w:rPr>
        <w:t xml:space="preserve"> նաև</w:t>
      </w:r>
      <w:r w:rsidR="00337D13" w:rsidRPr="00337D13">
        <w:rPr>
          <w:rFonts w:ascii="GHEA Grapalat" w:hAnsi="GHEA Grapalat" w:cs="Sylfaen"/>
          <w:sz w:val="24"/>
          <w:szCs w:val="24"/>
          <w:lang w:val="hy-AM"/>
        </w:rPr>
        <w:t xml:space="preserve"> 10</w:t>
      </w:r>
      <w:r w:rsidR="00337D13">
        <w:rPr>
          <w:rFonts w:ascii="GHEA Grapalat" w:hAnsi="GHEA Grapalat" w:cs="Sylfaen"/>
          <w:sz w:val="24"/>
          <w:szCs w:val="24"/>
          <w:lang w:val="hy-AM"/>
        </w:rPr>
        <w:t>59</w:t>
      </w:r>
      <w:r w:rsidR="00337D13" w:rsidRPr="00337D13">
        <w:rPr>
          <w:rFonts w:ascii="GHEA Grapalat" w:hAnsi="GHEA Grapalat" w:cs="Sylfaen"/>
          <w:sz w:val="24"/>
          <w:szCs w:val="24"/>
          <w:lang w:val="hy-AM"/>
        </w:rPr>
        <w:t>–1100</w:t>
      </w:r>
      <w:r w:rsidR="00337D13">
        <w:rPr>
          <w:rFonts w:ascii="GHEA Grapalat" w:hAnsi="GHEA Grapalat" w:cs="Sylfaen"/>
          <w:sz w:val="24"/>
          <w:szCs w:val="24"/>
          <w:lang w:val="hy-AM"/>
        </w:rPr>
        <w:t>9</w:t>
      </w:r>
      <w:r w:rsidR="00337D13" w:rsidRPr="00337D13">
        <w:rPr>
          <w:rFonts w:ascii="GHEA Grapalat" w:hAnsi="GHEA Grapalat" w:cs="Sylfaen"/>
          <w:sz w:val="24"/>
          <w:szCs w:val="24"/>
          <w:lang w:val="hy-AM"/>
        </w:rPr>
        <w:t xml:space="preserve"> միջոցառ</w:t>
      </w:r>
      <w:r w:rsidR="00337D13">
        <w:rPr>
          <w:rFonts w:ascii="GHEA Grapalat" w:hAnsi="GHEA Grapalat" w:cs="Sylfaen"/>
          <w:sz w:val="24"/>
          <w:szCs w:val="24"/>
          <w:lang w:val="hy-AM"/>
        </w:rPr>
        <w:t>ման</w:t>
      </w:r>
      <w:r w:rsidR="00337D13" w:rsidRPr="00337D13">
        <w:rPr>
          <w:rFonts w:ascii="GHEA Grapalat" w:hAnsi="GHEA Grapalat" w:cs="Sylfaen"/>
          <w:sz w:val="24"/>
          <w:szCs w:val="24"/>
          <w:lang w:val="hy-AM"/>
        </w:rPr>
        <w:t xml:space="preserve"> ոչ ֆինանսական արդյունքային ցուցանիշ</w:t>
      </w:r>
      <w:r w:rsidRPr="00483FF6">
        <w:rPr>
          <w:rFonts w:ascii="GHEA Grapalat" w:hAnsi="GHEA Grapalat" w:cs="Sylfaen"/>
          <w:sz w:val="24"/>
          <w:szCs w:val="24"/>
          <w:lang w:val="hy-AM"/>
        </w:rPr>
        <w:t>ի</w:t>
      </w:r>
      <w:r w:rsidR="00337D13">
        <w:rPr>
          <w:rFonts w:ascii="GHEA Grapalat" w:hAnsi="GHEA Grapalat" w:cs="Sylfaen"/>
          <w:sz w:val="24"/>
          <w:szCs w:val="24"/>
          <w:lang w:val="hy-AM"/>
        </w:rPr>
        <w:t xml:space="preserve"> ավելաց</w:t>
      </w:r>
      <w:r w:rsidRPr="00483FF6">
        <w:rPr>
          <w:rFonts w:ascii="GHEA Grapalat" w:hAnsi="GHEA Grapalat" w:cs="Sylfaen"/>
          <w:sz w:val="24"/>
          <w:szCs w:val="24"/>
          <w:lang w:val="hy-AM"/>
        </w:rPr>
        <w:t>ում՝</w:t>
      </w:r>
      <w:r w:rsidR="00337D13">
        <w:rPr>
          <w:rFonts w:ascii="GHEA Grapalat" w:hAnsi="GHEA Grapalat" w:cs="Sylfaen"/>
          <w:sz w:val="24"/>
          <w:szCs w:val="24"/>
          <w:lang w:val="hy-AM"/>
        </w:rPr>
        <w:t xml:space="preserve"> 22698 հա-ով:</w:t>
      </w:r>
    </w:p>
    <w:p w14:paraId="2B301B8F" w14:textId="614D8CCE" w:rsidR="00330592" w:rsidRPr="00483FF6" w:rsidRDefault="00337D13" w:rsidP="00337D13">
      <w:pPr>
        <w:tabs>
          <w:tab w:val="left" w:pos="709"/>
          <w:tab w:val="left" w:pos="851"/>
        </w:tabs>
        <w:spacing w:line="360" w:lineRule="auto"/>
        <w:jc w:val="both"/>
        <w:rPr>
          <w:rFonts w:ascii="Cambria Math" w:hAnsi="Cambria Math" w:cs="Sylfaen"/>
          <w:sz w:val="24"/>
          <w:szCs w:val="24"/>
          <w:lang w:val="hy-AM"/>
        </w:rPr>
      </w:pPr>
      <w:r>
        <w:rPr>
          <w:rFonts w:ascii="GHEA Grapalat" w:hAnsi="GHEA Grapalat" w:cs="Sylfaen"/>
          <w:sz w:val="24"/>
          <w:szCs w:val="24"/>
          <w:lang w:val="hy-AM"/>
        </w:rPr>
        <w:tab/>
      </w:r>
      <w:r w:rsidR="00483FF6" w:rsidRPr="00483FF6">
        <w:rPr>
          <w:rFonts w:ascii="GHEA Grapalat" w:hAnsi="GHEA Grapalat" w:cs="Sylfaen"/>
          <w:sz w:val="24"/>
          <w:szCs w:val="24"/>
          <w:lang w:val="hy-AM"/>
        </w:rPr>
        <w:t xml:space="preserve">Որպես տեղեկատվություն ցանկանում ենք հայտնել, որ </w:t>
      </w:r>
      <w:r w:rsidR="00330592" w:rsidRPr="007561A6">
        <w:rPr>
          <w:rFonts w:ascii="GHEA Grapalat" w:hAnsi="GHEA Grapalat" w:cs="Sylfaen"/>
          <w:sz w:val="24"/>
          <w:szCs w:val="24"/>
          <w:lang w:val="hy-AM"/>
        </w:rPr>
        <w:t>2022 թվականին ՀՀ պետական բյուջեով</w:t>
      </w:r>
      <w:r w:rsidR="0089415D" w:rsidRPr="007561A6">
        <w:rPr>
          <w:rFonts w:ascii="GHEA Grapalat" w:hAnsi="GHEA Grapalat" w:cs="Sylfaen"/>
          <w:sz w:val="24"/>
          <w:szCs w:val="24"/>
          <w:lang w:val="hy-AM"/>
        </w:rPr>
        <w:t xml:space="preserve"> նախատեսված ֆինանսական միջոցները</w:t>
      </w:r>
      <w:r w:rsidR="00611736" w:rsidRPr="007561A6">
        <w:rPr>
          <w:rFonts w:ascii="GHEA Grapalat" w:hAnsi="GHEA Grapalat" w:cs="Sylfaen"/>
          <w:sz w:val="24"/>
          <w:szCs w:val="24"/>
          <w:lang w:val="hy-AM"/>
        </w:rPr>
        <w:t xml:space="preserve"> (</w:t>
      </w:r>
      <w:r w:rsidR="00431535">
        <w:rPr>
          <w:rFonts w:ascii="GHEA Grapalat" w:hAnsi="GHEA Grapalat" w:cs="Sylfaen"/>
          <w:sz w:val="24"/>
          <w:szCs w:val="24"/>
          <w:lang w:val="hy-AM"/>
        </w:rPr>
        <w:t xml:space="preserve">փոխհատուցման համար նախատեսված </w:t>
      </w:r>
      <w:r w:rsidR="00611736" w:rsidRPr="007561A6">
        <w:rPr>
          <w:rFonts w:ascii="GHEA Grapalat" w:hAnsi="GHEA Grapalat" w:cs="Sylfaen"/>
          <w:sz w:val="24"/>
          <w:szCs w:val="24"/>
          <w:lang w:val="hy-AM"/>
        </w:rPr>
        <w:t>1,425,000</w:t>
      </w:r>
      <w:r w:rsidR="00F6683D">
        <w:rPr>
          <w:rFonts w:ascii="GHEA Grapalat" w:hAnsi="GHEA Grapalat" w:cs="Sylfaen"/>
          <w:sz w:val="24"/>
          <w:szCs w:val="24"/>
          <w:lang w:val="hy-AM"/>
        </w:rPr>
        <w:t xml:space="preserve"> հազ. </w:t>
      </w:r>
      <w:r w:rsidR="00611736" w:rsidRPr="007561A6">
        <w:rPr>
          <w:rFonts w:ascii="GHEA Grapalat" w:hAnsi="GHEA Grapalat" w:cs="Sylfaen"/>
          <w:sz w:val="24"/>
          <w:szCs w:val="24"/>
          <w:lang w:val="hy-AM"/>
        </w:rPr>
        <w:t>ՀՀ դրամ)</w:t>
      </w:r>
      <w:r w:rsidR="00431535" w:rsidRPr="00431535">
        <w:rPr>
          <w:rFonts w:ascii="GHEA Grapalat" w:hAnsi="GHEA Grapalat" w:cs="Sylfaen"/>
          <w:sz w:val="24"/>
          <w:szCs w:val="24"/>
          <w:lang w:val="hy-AM"/>
        </w:rPr>
        <w:t xml:space="preserve"> </w:t>
      </w:r>
      <w:r w:rsidR="00431535">
        <w:rPr>
          <w:rFonts w:ascii="GHEA Grapalat" w:hAnsi="GHEA Grapalat" w:cs="Sylfaen"/>
          <w:sz w:val="24"/>
          <w:szCs w:val="24"/>
          <w:lang w:val="hy-AM"/>
        </w:rPr>
        <w:t xml:space="preserve">և </w:t>
      </w:r>
      <w:r w:rsidR="00431535" w:rsidRPr="00431535">
        <w:rPr>
          <w:rFonts w:ascii="GHEA Grapalat" w:hAnsi="GHEA Grapalat" w:cs="Sylfaen"/>
          <w:sz w:val="24"/>
          <w:szCs w:val="24"/>
          <w:lang w:val="hy-AM"/>
        </w:rPr>
        <w:t>(</w:t>
      </w:r>
      <w:r w:rsidR="00431535">
        <w:rPr>
          <w:rFonts w:ascii="GHEA Grapalat" w:hAnsi="GHEA Grapalat" w:cs="Sylfaen"/>
          <w:sz w:val="24"/>
          <w:szCs w:val="24"/>
          <w:lang w:val="hy-AM"/>
        </w:rPr>
        <w:t>մոնիթորինգ իրականացնելու համար 72,750</w:t>
      </w:r>
      <w:r w:rsidR="00F6683D">
        <w:rPr>
          <w:rFonts w:ascii="GHEA Grapalat" w:hAnsi="GHEA Grapalat" w:cs="Sylfaen"/>
          <w:sz w:val="24"/>
          <w:szCs w:val="24"/>
          <w:lang w:val="hy-AM"/>
        </w:rPr>
        <w:t xml:space="preserve"> հազ.</w:t>
      </w:r>
      <w:r w:rsidR="00431535" w:rsidRPr="00431535">
        <w:rPr>
          <w:rFonts w:ascii="GHEA Grapalat" w:hAnsi="GHEA Grapalat" w:cs="Sylfaen"/>
          <w:sz w:val="24"/>
          <w:szCs w:val="24"/>
          <w:lang w:val="hy-AM"/>
        </w:rPr>
        <w:t xml:space="preserve"> </w:t>
      </w:r>
      <w:r w:rsidR="00431535">
        <w:rPr>
          <w:rFonts w:ascii="GHEA Grapalat" w:hAnsi="GHEA Grapalat" w:cs="Sylfaen"/>
          <w:sz w:val="24"/>
          <w:szCs w:val="24"/>
          <w:lang w:val="hy-AM"/>
        </w:rPr>
        <w:t>ՀՀ դրամ</w:t>
      </w:r>
      <w:r w:rsidR="00431535" w:rsidRPr="00431535">
        <w:rPr>
          <w:rFonts w:ascii="GHEA Grapalat" w:hAnsi="GHEA Grapalat" w:cs="Sylfaen"/>
          <w:sz w:val="24"/>
          <w:szCs w:val="24"/>
          <w:lang w:val="hy-AM"/>
        </w:rPr>
        <w:t>)</w:t>
      </w:r>
      <w:r w:rsidR="00431535">
        <w:rPr>
          <w:rFonts w:ascii="GHEA Grapalat" w:hAnsi="GHEA Grapalat" w:cs="Sylfaen"/>
          <w:sz w:val="24"/>
          <w:szCs w:val="24"/>
          <w:lang w:val="hy-AM"/>
        </w:rPr>
        <w:t xml:space="preserve"> </w:t>
      </w:r>
      <w:r w:rsidR="0089415D" w:rsidRPr="007561A6">
        <w:rPr>
          <w:rFonts w:ascii="GHEA Grapalat" w:hAnsi="GHEA Grapalat" w:cs="Sylfaen"/>
          <w:sz w:val="24"/>
          <w:szCs w:val="24"/>
          <w:lang w:val="hy-AM"/>
        </w:rPr>
        <w:t xml:space="preserve"> 2022 թվականի 1988-Ն որոշմա</w:t>
      </w:r>
      <w:r w:rsidR="00611736" w:rsidRPr="007561A6">
        <w:rPr>
          <w:rFonts w:ascii="GHEA Grapalat" w:hAnsi="GHEA Grapalat" w:cs="Sylfaen"/>
          <w:sz w:val="24"/>
          <w:szCs w:val="24"/>
          <w:lang w:val="hy-AM"/>
        </w:rPr>
        <w:t>մբ</w:t>
      </w:r>
      <w:r w:rsidR="00483FF6" w:rsidRPr="00483FF6">
        <w:rPr>
          <w:rFonts w:ascii="GHEA Grapalat" w:hAnsi="GHEA Grapalat" w:cs="Sylfaen"/>
          <w:sz w:val="24"/>
          <w:szCs w:val="24"/>
          <w:lang w:val="hy-AM"/>
        </w:rPr>
        <w:t xml:space="preserve"> ամբողջությամբ վերադարձվել են պետական բյուջե՝ պայմանով, որ պահանջվող գումարը հատկացվելու էր 2023 թվականի բյուջեով</w:t>
      </w:r>
      <w:r w:rsidR="00611736" w:rsidRPr="007561A6">
        <w:rPr>
          <w:rFonts w:ascii="GHEA Grapalat" w:hAnsi="GHEA Grapalat" w:cs="Sylfaen"/>
          <w:sz w:val="24"/>
          <w:szCs w:val="24"/>
          <w:lang w:val="hy-AM"/>
        </w:rPr>
        <w:t>։</w:t>
      </w:r>
    </w:p>
    <w:p w14:paraId="227214E3" w14:textId="77777777" w:rsidR="00C54FC0" w:rsidRPr="003D7046" w:rsidRDefault="00C54FC0" w:rsidP="003D7046">
      <w:pPr>
        <w:pStyle w:val="ListParagraph"/>
        <w:numPr>
          <w:ilvl w:val="0"/>
          <w:numId w:val="13"/>
        </w:numPr>
        <w:tabs>
          <w:tab w:val="left" w:pos="709"/>
          <w:tab w:val="left" w:pos="851"/>
        </w:tabs>
        <w:spacing w:line="360" w:lineRule="auto"/>
        <w:jc w:val="both"/>
        <w:rPr>
          <w:rFonts w:ascii="GHEA Grapalat" w:hAnsi="GHEA Grapalat"/>
          <w:b/>
          <w:sz w:val="24"/>
          <w:szCs w:val="24"/>
          <w:lang w:val="hy-AM"/>
        </w:rPr>
      </w:pPr>
      <w:r w:rsidRPr="003D7046">
        <w:rPr>
          <w:rFonts w:ascii="GHEA Grapalat" w:hAnsi="GHEA Grapalat"/>
          <w:b/>
          <w:sz w:val="24"/>
          <w:szCs w:val="24"/>
          <w:lang w:val="hy-AM"/>
        </w:rPr>
        <w:t>Նախագծի մշակման գործընթացում ներգրավված ինստիտուտները և անձինք.</w:t>
      </w:r>
    </w:p>
    <w:p w14:paraId="0D98206F" w14:textId="77777777" w:rsidR="00C54FC0" w:rsidRPr="007561A6" w:rsidRDefault="00C54FC0" w:rsidP="00C54FC0">
      <w:pPr>
        <w:tabs>
          <w:tab w:val="left" w:pos="709"/>
          <w:tab w:val="left" w:pos="851"/>
        </w:tabs>
        <w:spacing w:line="360" w:lineRule="auto"/>
        <w:ind w:firstLine="270"/>
        <w:jc w:val="both"/>
        <w:rPr>
          <w:rFonts w:ascii="GHEA Grapalat" w:hAnsi="GHEA Grapalat"/>
          <w:sz w:val="24"/>
          <w:szCs w:val="24"/>
          <w:lang w:val="af-ZA"/>
        </w:rPr>
      </w:pPr>
      <w:r w:rsidRPr="007561A6">
        <w:rPr>
          <w:rFonts w:ascii="GHEA Grapalat" w:hAnsi="GHEA Grapalat" w:cs="Sylfaen"/>
          <w:sz w:val="24"/>
          <w:szCs w:val="24"/>
          <w:lang w:val="hy-AM" w:eastAsia="x-none"/>
        </w:rPr>
        <w:t>Սույն նախագիծը</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մշակվել</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է</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Էկոնոմիկայի նախարարության</w:t>
      </w:r>
      <w:r w:rsidRPr="007561A6">
        <w:rPr>
          <w:rFonts w:ascii="GHEA Grapalat" w:hAnsi="GHEA Grapalat" w:cs="Sylfaen"/>
          <w:sz w:val="24"/>
          <w:szCs w:val="24"/>
          <w:lang w:val="af-ZA" w:eastAsia="x-none"/>
        </w:rPr>
        <w:t xml:space="preserve"> </w:t>
      </w:r>
      <w:r w:rsidRPr="007561A6">
        <w:rPr>
          <w:rFonts w:ascii="GHEA Grapalat" w:hAnsi="GHEA Grapalat"/>
          <w:sz w:val="24"/>
          <w:szCs w:val="24"/>
          <w:lang w:val="hy-AM"/>
        </w:rPr>
        <w:t>կողմից</w:t>
      </w:r>
      <w:r w:rsidRPr="007561A6">
        <w:rPr>
          <w:rFonts w:ascii="GHEA Grapalat" w:hAnsi="GHEA Grapalat"/>
          <w:sz w:val="24"/>
          <w:szCs w:val="24"/>
          <w:lang w:val="af-ZA"/>
        </w:rPr>
        <w:t xml:space="preserve">: </w:t>
      </w:r>
    </w:p>
    <w:p w14:paraId="2020FF3E" w14:textId="77777777" w:rsidR="00C54FC0" w:rsidRPr="003D7046" w:rsidRDefault="00C54FC0" w:rsidP="003D7046">
      <w:pPr>
        <w:pStyle w:val="ListParagraph"/>
        <w:numPr>
          <w:ilvl w:val="0"/>
          <w:numId w:val="13"/>
        </w:numPr>
        <w:shd w:val="clear" w:color="auto" w:fill="FFFFFF"/>
        <w:spacing w:line="360" w:lineRule="auto"/>
        <w:jc w:val="both"/>
        <w:rPr>
          <w:rFonts w:ascii="GHEA Grapalat" w:hAnsi="GHEA Grapalat"/>
          <w:b/>
          <w:sz w:val="24"/>
          <w:szCs w:val="24"/>
          <w:lang w:val="af-ZA"/>
        </w:rPr>
      </w:pPr>
      <w:r w:rsidRPr="003D7046">
        <w:rPr>
          <w:rFonts w:ascii="GHEA Grapalat" w:hAnsi="GHEA Grapalat"/>
          <w:b/>
          <w:sz w:val="24"/>
          <w:szCs w:val="24"/>
          <w:lang w:val="hy-AM"/>
        </w:rPr>
        <w:t>Ակն</w:t>
      </w:r>
      <w:proofErr w:type="spellStart"/>
      <w:r w:rsidRPr="003D7046">
        <w:rPr>
          <w:rFonts w:ascii="GHEA Grapalat" w:hAnsi="GHEA Grapalat"/>
          <w:b/>
          <w:sz w:val="24"/>
          <w:szCs w:val="24"/>
        </w:rPr>
        <w:t>կալվող</w:t>
      </w:r>
      <w:proofErr w:type="spellEnd"/>
      <w:r w:rsidRPr="003D7046">
        <w:rPr>
          <w:rFonts w:ascii="GHEA Grapalat" w:hAnsi="GHEA Grapalat"/>
          <w:b/>
          <w:sz w:val="24"/>
          <w:szCs w:val="24"/>
          <w:lang w:val="af-ZA"/>
        </w:rPr>
        <w:t xml:space="preserve"> </w:t>
      </w:r>
      <w:proofErr w:type="spellStart"/>
      <w:r w:rsidRPr="003D7046">
        <w:rPr>
          <w:rFonts w:ascii="GHEA Grapalat" w:hAnsi="GHEA Grapalat"/>
          <w:b/>
          <w:sz w:val="24"/>
          <w:szCs w:val="24"/>
        </w:rPr>
        <w:t>արդյունքը</w:t>
      </w:r>
      <w:proofErr w:type="spellEnd"/>
      <w:r w:rsidRPr="003D7046">
        <w:rPr>
          <w:rFonts w:ascii="GHEA Grapalat" w:hAnsi="GHEA Grapalat"/>
          <w:b/>
          <w:sz w:val="24"/>
          <w:szCs w:val="24"/>
          <w:lang w:val="af-ZA"/>
        </w:rPr>
        <w:t>.</w:t>
      </w:r>
    </w:p>
    <w:p w14:paraId="2CECBADA" w14:textId="1787DAC3" w:rsidR="00C54FC0" w:rsidRPr="007561A6" w:rsidRDefault="00C54FC0" w:rsidP="00C54FC0">
      <w:pPr>
        <w:shd w:val="clear" w:color="auto" w:fill="FFFFFF"/>
        <w:spacing w:line="360" w:lineRule="auto"/>
        <w:ind w:firstLine="270"/>
        <w:jc w:val="both"/>
        <w:rPr>
          <w:rFonts w:ascii="GHEA Grapalat" w:hAnsi="GHEA Grapalat"/>
          <w:sz w:val="24"/>
          <w:szCs w:val="24"/>
          <w:lang w:val="hy-AM"/>
        </w:rPr>
      </w:pPr>
      <w:r w:rsidRPr="007561A6">
        <w:rPr>
          <w:rFonts w:ascii="GHEA Grapalat" w:hAnsi="GHEA Grapalat"/>
          <w:sz w:val="24"/>
          <w:szCs w:val="24"/>
          <w:lang w:val="hy-AM"/>
        </w:rPr>
        <w:t xml:space="preserve">Նախագծի ընդունման արդյունքում գյուղատնտեսությունում տնտեսավարողները հնարավորություն կունենան </w:t>
      </w:r>
      <w:r w:rsidR="00903152" w:rsidRPr="007561A6">
        <w:rPr>
          <w:rFonts w:ascii="GHEA Grapalat" w:hAnsi="GHEA Grapalat"/>
          <w:sz w:val="24"/>
          <w:szCs w:val="24"/>
          <w:lang w:val="hy-AM"/>
        </w:rPr>
        <w:t xml:space="preserve">իրականացված աշնանացան ցորենի ցանքի դիմաց ստանալ </w:t>
      </w:r>
      <w:r w:rsidR="007E76F9" w:rsidRPr="007561A6">
        <w:rPr>
          <w:rFonts w:ascii="GHEA Grapalat" w:hAnsi="GHEA Grapalat"/>
          <w:sz w:val="24"/>
          <w:szCs w:val="24"/>
          <w:lang w:val="hy-AM"/>
        </w:rPr>
        <w:t xml:space="preserve">ծրագրով նախատեսված </w:t>
      </w:r>
      <w:r w:rsidR="00903152" w:rsidRPr="007561A6">
        <w:rPr>
          <w:rFonts w:ascii="GHEA Grapalat" w:hAnsi="GHEA Grapalat"/>
          <w:sz w:val="24"/>
          <w:szCs w:val="24"/>
          <w:lang w:val="hy-AM"/>
        </w:rPr>
        <w:t>փոխհատուցում, որ</w:t>
      </w:r>
      <w:r w:rsidR="007E76F9" w:rsidRPr="007561A6">
        <w:rPr>
          <w:rFonts w:ascii="GHEA Grapalat" w:hAnsi="GHEA Grapalat"/>
          <w:sz w:val="24"/>
          <w:szCs w:val="24"/>
          <w:lang w:val="hy-AM"/>
        </w:rPr>
        <w:t>ի արդյունքում ավելացել է նոր հողատարածքների շրջանառության մեջ ներգրավումը և</w:t>
      </w:r>
      <w:r w:rsidR="0019698B" w:rsidRPr="007561A6">
        <w:rPr>
          <w:rFonts w:ascii="GHEA Grapalat" w:hAnsi="GHEA Grapalat"/>
          <w:sz w:val="24"/>
          <w:szCs w:val="24"/>
          <w:lang w:val="hy-AM"/>
        </w:rPr>
        <w:t xml:space="preserve"> </w:t>
      </w:r>
      <w:r w:rsidR="003B54A8" w:rsidRPr="007561A6">
        <w:rPr>
          <w:rFonts w:ascii="GHEA Grapalat" w:hAnsi="GHEA Grapalat"/>
          <w:sz w:val="24"/>
          <w:szCs w:val="24"/>
          <w:lang w:val="hy-AM"/>
        </w:rPr>
        <w:t>նպաստելու է</w:t>
      </w:r>
      <w:r w:rsidR="007E76F9" w:rsidRPr="007561A6">
        <w:rPr>
          <w:rFonts w:ascii="GHEA Grapalat" w:hAnsi="GHEA Grapalat"/>
          <w:sz w:val="24"/>
          <w:szCs w:val="24"/>
          <w:lang w:val="hy-AM"/>
        </w:rPr>
        <w:t xml:space="preserve"> </w:t>
      </w:r>
      <w:r w:rsidR="0019698B" w:rsidRPr="007561A6">
        <w:rPr>
          <w:rFonts w:ascii="GHEA Grapalat" w:hAnsi="GHEA Grapalat"/>
          <w:sz w:val="24"/>
          <w:szCs w:val="24"/>
          <w:lang w:val="hy-AM"/>
        </w:rPr>
        <w:t>ցորենի համախառն բերքի ավելացմանը</w:t>
      </w:r>
      <w:r w:rsidRPr="007561A6">
        <w:rPr>
          <w:rFonts w:ascii="GHEA Grapalat" w:hAnsi="GHEA Grapalat"/>
          <w:sz w:val="24"/>
          <w:szCs w:val="24"/>
          <w:lang w:val="hy-AM"/>
        </w:rPr>
        <w:t>։</w:t>
      </w:r>
    </w:p>
    <w:p w14:paraId="0A60AA28" w14:textId="2ABD9F28" w:rsidR="00C54FC0" w:rsidRPr="007561A6" w:rsidRDefault="00C54FC0" w:rsidP="00C54FC0">
      <w:pPr>
        <w:shd w:val="clear" w:color="auto" w:fill="FFFFFF"/>
        <w:spacing w:line="360" w:lineRule="auto"/>
        <w:ind w:firstLine="270"/>
        <w:jc w:val="both"/>
        <w:rPr>
          <w:rFonts w:ascii="GHEA Grapalat" w:hAnsi="GHEA Grapalat"/>
          <w:sz w:val="24"/>
          <w:szCs w:val="24"/>
          <w:lang w:val="hy-AM"/>
        </w:rPr>
      </w:pPr>
      <w:r w:rsidRPr="007561A6">
        <w:rPr>
          <w:rFonts w:ascii="GHEA Grapalat" w:hAnsi="GHEA Grapalat"/>
          <w:sz w:val="24"/>
          <w:szCs w:val="24"/>
          <w:lang w:val="hy-AM"/>
        </w:rPr>
        <w:t>Նախագծի ընդունումը 202</w:t>
      </w:r>
      <w:r w:rsidR="003D7046">
        <w:rPr>
          <w:rFonts w:ascii="GHEA Grapalat" w:hAnsi="GHEA Grapalat"/>
          <w:sz w:val="24"/>
          <w:szCs w:val="24"/>
          <w:lang w:val="hy-AM"/>
        </w:rPr>
        <w:t>3</w:t>
      </w:r>
      <w:r w:rsidRPr="007561A6">
        <w:rPr>
          <w:rFonts w:ascii="GHEA Grapalat" w:hAnsi="GHEA Grapalat"/>
          <w:sz w:val="24"/>
          <w:szCs w:val="24"/>
          <w:lang w:val="hy-AM"/>
        </w:rPr>
        <w:t xml:space="preserve"> թվականի պետական բյուջեում ծախսերի և եկամուտների փոփոխություն չի առաջացնում։</w:t>
      </w:r>
    </w:p>
    <w:p w14:paraId="396C768E" w14:textId="77777777" w:rsidR="00C54FC0" w:rsidRPr="003D7046" w:rsidRDefault="00C54FC0" w:rsidP="003D7046">
      <w:pPr>
        <w:pStyle w:val="ListParagraph"/>
        <w:numPr>
          <w:ilvl w:val="0"/>
          <w:numId w:val="13"/>
        </w:numPr>
        <w:tabs>
          <w:tab w:val="left" w:pos="709"/>
          <w:tab w:val="left" w:pos="851"/>
        </w:tabs>
        <w:spacing w:line="360" w:lineRule="auto"/>
        <w:jc w:val="both"/>
        <w:rPr>
          <w:rFonts w:ascii="GHEA Grapalat" w:hAnsi="GHEA Grapalat"/>
          <w:b/>
          <w:sz w:val="24"/>
          <w:szCs w:val="24"/>
          <w:lang w:val="hy-AM"/>
        </w:rPr>
      </w:pPr>
      <w:r w:rsidRPr="003D7046">
        <w:rPr>
          <w:rFonts w:ascii="GHEA Grapalat" w:hAnsi="GHEA Grapalat"/>
          <w:b/>
          <w:sz w:val="24"/>
          <w:szCs w:val="24"/>
          <w:lang w:val="hy-AM"/>
        </w:rPr>
        <w:t>Կապը ռազմավարական փաստաթղթերի հետ.</w:t>
      </w:r>
    </w:p>
    <w:p w14:paraId="7A85D771" w14:textId="0A01D6C9" w:rsidR="00427148" w:rsidRPr="00C54FC0" w:rsidRDefault="00C54FC0" w:rsidP="00C54FC0">
      <w:pPr>
        <w:tabs>
          <w:tab w:val="left" w:pos="709"/>
          <w:tab w:val="left" w:pos="851"/>
        </w:tabs>
        <w:spacing w:line="360" w:lineRule="auto"/>
        <w:ind w:firstLine="270"/>
        <w:jc w:val="both"/>
        <w:rPr>
          <w:rFonts w:ascii="GHEA Grapalat" w:hAnsi="GHEA Grapalat"/>
          <w:sz w:val="24"/>
          <w:szCs w:val="24"/>
          <w:lang w:val="hy-AM"/>
        </w:rPr>
      </w:pPr>
      <w:r w:rsidRPr="007561A6">
        <w:rPr>
          <w:rFonts w:ascii="GHEA Grapalat" w:hAnsi="GHEA Grapalat"/>
          <w:b/>
          <w:sz w:val="24"/>
          <w:szCs w:val="24"/>
          <w:lang w:val="hy-AM"/>
        </w:rPr>
        <w:t>Հայաստանի վերափոխման ռազմավարություն 2050, Կառավարության 2021-2026թթ. ծրագիր, ոլորտային և/կամ այլ ռազմավարություններ:</w:t>
      </w:r>
      <w:r w:rsidRPr="007561A6">
        <w:rPr>
          <w:bCs/>
          <w:sz w:val="24"/>
          <w:szCs w:val="24"/>
          <w:lang w:val="hy-AM"/>
        </w:rPr>
        <w:t xml:space="preserve"> </w:t>
      </w:r>
      <w:r w:rsidRPr="007561A6">
        <w:rPr>
          <w:rFonts w:ascii="GHEA Grapalat" w:hAnsi="GHEA Grapalat"/>
          <w:sz w:val="24"/>
          <w:szCs w:val="24"/>
          <w:lang w:val="hy-AM"/>
        </w:rPr>
        <w:t>Կառավարության 2021-2026թթ. ծրագրով նպատակ է դրվել խթանել գյուղատնտեսական նշանակության հողերի նպատակային և արդյունավետ օգտագործումը։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պարենի ֆիզիկական և տնտեսական մատչելիության մակարդակի բարելավմանն ուղղված ծրագրեր իրականացումը և</w:t>
      </w:r>
      <w:r w:rsidRPr="007561A6">
        <w:rPr>
          <w:lang w:val="hy-AM"/>
        </w:rPr>
        <w:t xml:space="preserve"> </w:t>
      </w:r>
      <w:r w:rsidRPr="007561A6">
        <w:rPr>
          <w:rFonts w:ascii="GHEA Grapalat" w:hAnsi="GHEA Grapalat"/>
          <w:sz w:val="24"/>
          <w:szCs w:val="24"/>
          <w:lang w:val="hy-AM"/>
        </w:rPr>
        <w:t>կենսականորեն կարևորագույն պարենամթերքի տեղական արտադրության խթանումը (էջ՝ 53)։</w:t>
      </w:r>
    </w:p>
    <w:sectPr w:rsidR="00427148" w:rsidRPr="00C54FC0" w:rsidSect="00BD5B5D">
      <w:pgSz w:w="12240" w:h="15840"/>
      <w:pgMar w:top="709" w:right="616" w:bottom="4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398E4565"/>
    <w:multiLevelType w:val="hybridMultilevel"/>
    <w:tmpl w:val="ABE6033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0"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3327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419560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6767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1452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903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1963116">
    <w:abstractNumId w:val="3"/>
  </w:num>
  <w:num w:numId="7" w16cid:durableId="1757901407">
    <w:abstractNumId w:val="0"/>
  </w:num>
  <w:num w:numId="8" w16cid:durableId="1066226096">
    <w:abstractNumId w:val="7"/>
  </w:num>
  <w:num w:numId="9" w16cid:durableId="915280304">
    <w:abstractNumId w:val="5"/>
  </w:num>
  <w:num w:numId="10" w16cid:durableId="751004387">
    <w:abstractNumId w:val="9"/>
  </w:num>
  <w:num w:numId="11" w16cid:durableId="843711239">
    <w:abstractNumId w:val="6"/>
  </w:num>
  <w:num w:numId="12" w16cid:durableId="1994332264">
    <w:abstractNumId w:val="10"/>
  </w:num>
  <w:num w:numId="13" w16cid:durableId="926378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57"/>
    <w:rsid w:val="00001F9A"/>
    <w:rsid w:val="00013A9E"/>
    <w:rsid w:val="00017A3B"/>
    <w:rsid w:val="0002256C"/>
    <w:rsid w:val="0002583A"/>
    <w:rsid w:val="00035D2E"/>
    <w:rsid w:val="00044EF6"/>
    <w:rsid w:val="000468B3"/>
    <w:rsid w:val="00077A59"/>
    <w:rsid w:val="00093319"/>
    <w:rsid w:val="00095344"/>
    <w:rsid w:val="00096AB2"/>
    <w:rsid w:val="00096C14"/>
    <w:rsid w:val="000A3C39"/>
    <w:rsid w:val="000D4F05"/>
    <w:rsid w:val="000E6FAC"/>
    <w:rsid w:val="00106D8F"/>
    <w:rsid w:val="0012482E"/>
    <w:rsid w:val="0012592A"/>
    <w:rsid w:val="00133A34"/>
    <w:rsid w:val="00140F67"/>
    <w:rsid w:val="0015273D"/>
    <w:rsid w:val="00166A69"/>
    <w:rsid w:val="001738CF"/>
    <w:rsid w:val="00175D46"/>
    <w:rsid w:val="00190733"/>
    <w:rsid w:val="00190A9A"/>
    <w:rsid w:val="0019698B"/>
    <w:rsid w:val="001A0157"/>
    <w:rsid w:val="001A1FBF"/>
    <w:rsid w:val="001A6EE8"/>
    <w:rsid w:val="001B36AF"/>
    <w:rsid w:val="001C3B09"/>
    <w:rsid w:val="001C3CC9"/>
    <w:rsid w:val="001C5DC3"/>
    <w:rsid w:val="001D2496"/>
    <w:rsid w:val="001D53B0"/>
    <w:rsid w:val="001D6E5A"/>
    <w:rsid w:val="001F5353"/>
    <w:rsid w:val="00230688"/>
    <w:rsid w:val="002330E8"/>
    <w:rsid w:val="00240F5F"/>
    <w:rsid w:val="002435E5"/>
    <w:rsid w:val="00250D9A"/>
    <w:rsid w:val="002514D3"/>
    <w:rsid w:val="00262DFE"/>
    <w:rsid w:val="00263F1F"/>
    <w:rsid w:val="00283951"/>
    <w:rsid w:val="002905C1"/>
    <w:rsid w:val="00294CCD"/>
    <w:rsid w:val="002A28D2"/>
    <w:rsid w:val="002A3727"/>
    <w:rsid w:val="002A4B00"/>
    <w:rsid w:val="002B1722"/>
    <w:rsid w:val="002B5F80"/>
    <w:rsid w:val="002B6995"/>
    <w:rsid w:val="002C2089"/>
    <w:rsid w:val="002C519A"/>
    <w:rsid w:val="002C6837"/>
    <w:rsid w:val="002D28F4"/>
    <w:rsid w:val="002F1E25"/>
    <w:rsid w:val="002F2625"/>
    <w:rsid w:val="002F7A09"/>
    <w:rsid w:val="00310534"/>
    <w:rsid w:val="003178F4"/>
    <w:rsid w:val="00324656"/>
    <w:rsid w:val="00330592"/>
    <w:rsid w:val="00337D13"/>
    <w:rsid w:val="00371097"/>
    <w:rsid w:val="00374C13"/>
    <w:rsid w:val="0037678B"/>
    <w:rsid w:val="00397DB0"/>
    <w:rsid w:val="003A0C84"/>
    <w:rsid w:val="003A0F43"/>
    <w:rsid w:val="003A3670"/>
    <w:rsid w:val="003B54A8"/>
    <w:rsid w:val="003B7F0C"/>
    <w:rsid w:val="003D482C"/>
    <w:rsid w:val="003D6178"/>
    <w:rsid w:val="003D7046"/>
    <w:rsid w:val="003F181D"/>
    <w:rsid w:val="003F1A86"/>
    <w:rsid w:val="00427148"/>
    <w:rsid w:val="00431535"/>
    <w:rsid w:val="00444F1B"/>
    <w:rsid w:val="00454B73"/>
    <w:rsid w:val="004558B9"/>
    <w:rsid w:val="00461ED2"/>
    <w:rsid w:val="00462A21"/>
    <w:rsid w:val="00483FF6"/>
    <w:rsid w:val="00484D6C"/>
    <w:rsid w:val="004908B8"/>
    <w:rsid w:val="004A6F1F"/>
    <w:rsid w:val="004B0324"/>
    <w:rsid w:val="004B064F"/>
    <w:rsid w:val="004B34AB"/>
    <w:rsid w:val="004B5C3B"/>
    <w:rsid w:val="004C0C0E"/>
    <w:rsid w:val="004C6821"/>
    <w:rsid w:val="004D63C6"/>
    <w:rsid w:val="004E1483"/>
    <w:rsid w:val="004E53B2"/>
    <w:rsid w:val="004E6B05"/>
    <w:rsid w:val="005163D7"/>
    <w:rsid w:val="00563C73"/>
    <w:rsid w:val="00565098"/>
    <w:rsid w:val="0057369B"/>
    <w:rsid w:val="00573F2B"/>
    <w:rsid w:val="00575109"/>
    <w:rsid w:val="00593FD1"/>
    <w:rsid w:val="005A3395"/>
    <w:rsid w:val="005B5AB3"/>
    <w:rsid w:val="005D05DF"/>
    <w:rsid w:val="005D27C9"/>
    <w:rsid w:val="005F520C"/>
    <w:rsid w:val="00611736"/>
    <w:rsid w:val="00617479"/>
    <w:rsid w:val="00632097"/>
    <w:rsid w:val="006528A5"/>
    <w:rsid w:val="006534E7"/>
    <w:rsid w:val="006642B7"/>
    <w:rsid w:val="00667C43"/>
    <w:rsid w:val="00680AF2"/>
    <w:rsid w:val="00681308"/>
    <w:rsid w:val="0068381A"/>
    <w:rsid w:val="006A1CF2"/>
    <w:rsid w:val="006A2B9C"/>
    <w:rsid w:val="006B5C41"/>
    <w:rsid w:val="006C651C"/>
    <w:rsid w:val="0070482B"/>
    <w:rsid w:val="007125AA"/>
    <w:rsid w:val="00717E24"/>
    <w:rsid w:val="007236C1"/>
    <w:rsid w:val="00727130"/>
    <w:rsid w:val="007323CD"/>
    <w:rsid w:val="00736030"/>
    <w:rsid w:val="00741564"/>
    <w:rsid w:val="00742CB9"/>
    <w:rsid w:val="007561A6"/>
    <w:rsid w:val="00770743"/>
    <w:rsid w:val="0077081A"/>
    <w:rsid w:val="00775324"/>
    <w:rsid w:val="00783B55"/>
    <w:rsid w:val="007922DC"/>
    <w:rsid w:val="007A36A0"/>
    <w:rsid w:val="007D4F86"/>
    <w:rsid w:val="007E0D71"/>
    <w:rsid w:val="007E267A"/>
    <w:rsid w:val="007E76F9"/>
    <w:rsid w:val="007F0B87"/>
    <w:rsid w:val="0081328D"/>
    <w:rsid w:val="008214C7"/>
    <w:rsid w:val="0082396C"/>
    <w:rsid w:val="008269D8"/>
    <w:rsid w:val="008449DC"/>
    <w:rsid w:val="0087473F"/>
    <w:rsid w:val="008770B2"/>
    <w:rsid w:val="008835C4"/>
    <w:rsid w:val="008902A5"/>
    <w:rsid w:val="0089415D"/>
    <w:rsid w:val="008A26C8"/>
    <w:rsid w:val="008A2E2A"/>
    <w:rsid w:val="008D0978"/>
    <w:rsid w:val="008E7AEA"/>
    <w:rsid w:val="008F4014"/>
    <w:rsid w:val="00903152"/>
    <w:rsid w:val="00907E7A"/>
    <w:rsid w:val="00922C20"/>
    <w:rsid w:val="009340FB"/>
    <w:rsid w:val="00937038"/>
    <w:rsid w:val="00941E43"/>
    <w:rsid w:val="00944A5A"/>
    <w:rsid w:val="00947887"/>
    <w:rsid w:val="00955E7B"/>
    <w:rsid w:val="009758E9"/>
    <w:rsid w:val="00981C57"/>
    <w:rsid w:val="0098258D"/>
    <w:rsid w:val="00991EFE"/>
    <w:rsid w:val="009964A4"/>
    <w:rsid w:val="009A210B"/>
    <w:rsid w:val="009A4194"/>
    <w:rsid w:val="009B1EEF"/>
    <w:rsid w:val="009B3016"/>
    <w:rsid w:val="009C4F2B"/>
    <w:rsid w:val="009C7FE0"/>
    <w:rsid w:val="00A0046E"/>
    <w:rsid w:val="00A00ABD"/>
    <w:rsid w:val="00A02929"/>
    <w:rsid w:val="00A1450E"/>
    <w:rsid w:val="00A177BF"/>
    <w:rsid w:val="00A21B9F"/>
    <w:rsid w:val="00A279A2"/>
    <w:rsid w:val="00A53F35"/>
    <w:rsid w:val="00A54D5B"/>
    <w:rsid w:val="00A57FE9"/>
    <w:rsid w:val="00A62E07"/>
    <w:rsid w:val="00A67A6B"/>
    <w:rsid w:val="00A7447C"/>
    <w:rsid w:val="00A752D9"/>
    <w:rsid w:val="00A779AF"/>
    <w:rsid w:val="00A851B4"/>
    <w:rsid w:val="00AA3A36"/>
    <w:rsid w:val="00AB03DC"/>
    <w:rsid w:val="00AC180D"/>
    <w:rsid w:val="00AD0EAE"/>
    <w:rsid w:val="00AD3F7D"/>
    <w:rsid w:val="00AE2BB9"/>
    <w:rsid w:val="00AE455A"/>
    <w:rsid w:val="00AF2C8B"/>
    <w:rsid w:val="00B07CB2"/>
    <w:rsid w:val="00B10777"/>
    <w:rsid w:val="00B11965"/>
    <w:rsid w:val="00B142BF"/>
    <w:rsid w:val="00B54046"/>
    <w:rsid w:val="00B61CA1"/>
    <w:rsid w:val="00B65B68"/>
    <w:rsid w:val="00B71B94"/>
    <w:rsid w:val="00B72B2C"/>
    <w:rsid w:val="00B77DC4"/>
    <w:rsid w:val="00BA5A6D"/>
    <w:rsid w:val="00BB1258"/>
    <w:rsid w:val="00BB2950"/>
    <w:rsid w:val="00BC6AE7"/>
    <w:rsid w:val="00BD39E6"/>
    <w:rsid w:val="00BD5B5D"/>
    <w:rsid w:val="00C07965"/>
    <w:rsid w:val="00C11112"/>
    <w:rsid w:val="00C11E43"/>
    <w:rsid w:val="00C243DE"/>
    <w:rsid w:val="00C32F77"/>
    <w:rsid w:val="00C54FC0"/>
    <w:rsid w:val="00C57A64"/>
    <w:rsid w:val="00C6215C"/>
    <w:rsid w:val="00C7717F"/>
    <w:rsid w:val="00C8267E"/>
    <w:rsid w:val="00C83693"/>
    <w:rsid w:val="00C86415"/>
    <w:rsid w:val="00C971C5"/>
    <w:rsid w:val="00C9789C"/>
    <w:rsid w:val="00CB58C0"/>
    <w:rsid w:val="00CD1C88"/>
    <w:rsid w:val="00CE1B16"/>
    <w:rsid w:val="00CE24CC"/>
    <w:rsid w:val="00CE5C6B"/>
    <w:rsid w:val="00CF2F1F"/>
    <w:rsid w:val="00CF51F8"/>
    <w:rsid w:val="00D035FF"/>
    <w:rsid w:val="00D07894"/>
    <w:rsid w:val="00D13E18"/>
    <w:rsid w:val="00D154BC"/>
    <w:rsid w:val="00D42ED2"/>
    <w:rsid w:val="00D508EC"/>
    <w:rsid w:val="00D515C9"/>
    <w:rsid w:val="00D57E36"/>
    <w:rsid w:val="00D7147A"/>
    <w:rsid w:val="00D718AC"/>
    <w:rsid w:val="00D729B0"/>
    <w:rsid w:val="00D927C0"/>
    <w:rsid w:val="00DA068F"/>
    <w:rsid w:val="00DA3B14"/>
    <w:rsid w:val="00DC5F07"/>
    <w:rsid w:val="00DD09F2"/>
    <w:rsid w:val="00DE4B02"/>
    <w:rsid w:val="00DF7BA6"/>
    <w:rsid w:val="00E22533"/>
    <w:rsid w:val="00E22BF5"/>
    <w:rsid w:val="00E24862"/>
    <w:rsid w:val="00E33612"/>
    <w:rsid w:val="00E57616"/>
    <w:rsid w:val="00E632B3"/>
    <w:rsid w:val="00EA3745"/>
    <w:rsid w:val="00EA5FDD"/>
    <w:rsid w:val="00EA68B6"/>
    <w:rsid w:val="00EB3AC8"/>
    <w:rsid w:val="00EB635D"/>
    <w:rsid w:val="00EC33F8"/>
    <w:rsid w:val="00ED3081"/>
    <w:rsid w:val="00EE2938"/>
    <w:rsid w:val="00EE4997"/>
    <w:rsid w:val="00EE5E79"/>
    <w:rsid w:val="00EF0B74"/>
    <w:rsid w:val="00EF6CEF"/>
    <w:rsid w:val="00F03F67"/>
    <w:rsid w:val="00F174F5"/>
    <w:rsid w:val="00F3055D"/>
    <w:rsid w:val="00F3148C"/>
    <w:rsid w:val="00F42C00"/>
    <w:rsid w:val="00F458A3"/>
    <w:rsid w:val="00F4615C"/>
    <w:rsid w:val="00F46458"/>
    <w:rsid w:val="00F54C19"/>
    <w:rsid w:val="00F6218A"/>
    <w:rsid w:val="00F6683D"/>
    <w:rsid w:val="00F74DDF"/>
    <w:rsid w:val="00F76B30"/>
    <w:rsid w:val="00F8359D"/>
    <w:rsid w:val="00F85183"/>
    <w:rsid w:val="00F879E1"/>
    <w:rsid w:val="00F91533"/>
    <w:rsid w:val="00F917E1"/>
    <w:rsid w:val="00F954E0"/>
    <w:rsid w:val="00F96D30"/>
    <w:rsid w:val="00FA58AF"/>
    <w:rsid w:val="00FA5993"/>
    <w:rsid w:val="00FB18DE"/>
    <w:rsid w:val="00FB4C56"/>
    <w:rsid w:val="00FC656E"/>
    <w:rsid w:val="00FD602F"/>
    <w:rsid w:val="00FE2C92"/>
    <w:rsid w:val="00FE6808"/>
    <w:rsid w:val="00FF3281"/>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basedOn w:val="Normal"/>
    <w:uiPriority w:val="99"/>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99"/>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basedOn w:val="Normal"/>
    <w:uiPriority w:val="99"/>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1008285815">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1225</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https:/mul2-mineconomy.gov.am/tasks/486432/oneclick/61ee655edcc8ee05ba456c466a83e1f8da3223f496325816b9311c2c644bcec5.docx?token=f83fefba11592c3211d6e3f7a299df56</cp:keywords>
  <cp:lastModifiedBy>Qnarik A. Mantashova</cp:lastModifiedBy>
  <cp:revision>10</cp:revision>
  <cp:lastPrinted>2023-06-26T12:32:00Z</cp:lastPrinted>
  <dcterms:created xsi:type="dcterms:W3CDTF">2023-06-28T14:34:00Z</dcterms:created>
  <dcterms:modified xsi:type="dcterms:W3CDTF">2023-06-28T14:48:00Z</dcterms:modified>
</cp:coreProperties>
</file>