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1F7342" w:rsidRDefault="00EB2A9D" w:rsidP="00963C4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F7342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Pr="001F7342" w:rsidRDefault="003D7F42" w:rsidP="00963C46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F73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460D2" w:rsidRPr="00C5625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ՀԱՆՐԱՊԵՏՈՒԹՅՈՒՆԻՑ ՄԻ ՇԱՐՔ ԱՊՐԱՆՔՆԵՐԻ</w:t>
      </w:r>
      <w:r w:rsidR="006460D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՝</w:t>
      </w:r>
      <w:r w:rsidR="006460D2" w:rsidRPr="00C5625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6460D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ԴԵՊԻ ԵՎՐԱՍԻԱԿԱՆ ՏՆՏԵՍՈՒԹՅԱՆ ՄԻՈՒԹՅԱՆ ԵՐԿՐՆԵՐ ՏԵՂԱՓՈԽՄԱՆ ԵՎ ԵՐՐՈՐԴ ԵՐԿՐՆԵՐ </w:t>
      </w:r>
      <w:r w:rsidR="006460D2" w:rsidRPr="00C5625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ԱՐՏԱՀԱՆՄԱՆ ԺԱՄԱՆԱԿԱՎՈՐ ԱՐԳԵԼՔ ԿԻՐԱՌԵԼՈՒ ՄԱՍԻՆ</w:t>
      </w:r>
      <w:r w:rsidRPr="001F73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861ABA" w:rsidRPr="00955A5F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9"/>
        <w:gridCol w:w="4647"/>
        <w:gridCol w:w="2733"/>
      </w:tblGrid>
      <w:tr w:rsidR="007E794C" w:rsidRPr="00955A5F" w:rsidTr="00377E6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955A5F" w:rsidRDefault="00514FDA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E6705A" w:rsidRPr="00955A5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E6705A"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955A5F" w:rsidRDefault="001D0AEF" w:rsidP="001D0AE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21</w:t>
            </w:r>
            <w:r w:rsidR="007E794C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C33F4D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2</w:t>
            </w:r>
            <w:r w:rsidR="007E794C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3</w:t>
            </w:r>
            <w:r w:rsidR="007E794C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E794C" w:rsidRPr="00955A5F" w:rsidTr="00377E6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4C" w:rsidRPr="00955A5F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955A5F" w:rsidRDefault="00514FDA" w:rsidP="00C33F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1D0AEF" w:rsidRPr="001D0AE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01/2-1/2981-2023</w:t>
            </w:r>
          </w:p>
        </w:tc>
      </w:tr>
      <w:tr w:rsidR="007E794C" w:rsidRPr="00955A5F" w:rsidTr="006610D2">
        <w:trPr>
          <w:trHeight w:val="1029"/>
          <w:tblCellSpacing w:w="0" w:type="dxa"/>
        </w:trPr>
        <w:tc>
          <w:tcPr>
            <w:tcW w:w="6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955A5F" w:rsidRDefault="00514FDA" w:rsidP="00BA08C7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955A5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955A5F" w:rsidRDefault="00514FDA" w:rsidP="001D0AE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55A5F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-</w:t>
            </w:r>
          </w:p>
        </w:tc>
      </w:tr>
      <w:tr w:rsidR="003E2FE1" w:rsidRPr="00955A5F" w:rsidTr="0001658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955A5F" w:rsidRDefault="00C33F4D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3E2FE1" w:rsidRPr="00955A5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955A5F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955A5F" w:rsidRDefault="001D0AEF" w:rsidP="001D0AE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21</w:t>
            </w:r>
            <w:r w:rsidR="003E2FE1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02</w:t>
            </w:r>
            <w:r w:rsidR="003E2FE1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3</w:t>
            </w:r>
            <w:r w:rsidR="003E2FE1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2FE1" w:rsidRPr="00955A5F" w:rsidTr="001D0AEF">
        <w:trPr>
          <w:trHeight w:val="498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2FE1" w:rsidRPr="00955A5F" w:rsidRDefault="003E2FE1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A3141D" w:rsidRDefault="003E2FE1" w:rsidP="00C33F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</w:pPr>
            <w:r w:rsidRPr="00A3141D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 xml:space="preserve">N </w:t>
            </w:r>
            <w:r w:rsidR="00A3141D" w:rsidRPr="00A3141D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ԳՍ/26.2/5114-2023</w:t>
            </w:r>
          </w:p>
        </w:tc>
      </w:tr>
      <w:tr w:rsidR="003E2FE1" w:rsidRPr="001D0AEF" w:rsidTr="006610D2">
        <w:trPr>
          <w:trHeight w:val="768"/>
          <w:tblCellSpacing w:w="0" w:type="dxa"/>
        </w:trPr>
        <w:tc>
          <w:tcPr>
            <w:tcW w:w="6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2FE1" w:rsidRPr="001D0AEF" w:rsidRDefault="001D0AEF" w:rsidP="001D0AEF">
            <w:pPr>
              <w:spacing w:after="0" w:line="360" w:lineRule="auto"/>
              <w:ind w:left="203" w:right="184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1D0AEF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1D0AE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1D0AE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1D0AE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1D0AE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1D0AE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1D0AE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3F4D" w:rsidRPr="001D0AEF" w:rsidRDefault="001D0AEF" w:rsidP="00601379">
            <w:pPr>
              <w:tabs>
                <w:tab w:val="left" w:pos="851"/>
              </w:tabs>
              <w:spacing w:after="0" w:line="360" w:lineRule="auto"/>
              <w:ind w:left="203" w:right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ru-RU"/>
              </w:rPr>
              <w:t>-</w:t>
            </w:r>
          </w:p>
          <w:p w:rsidR="003E2FE1" w:rsidRPr="00955A5F" w:rsidRDefault="003E2FE1" w:rsidP="00601379">
            <w:pPr>
              <w:tabs>
                <w:tab w:val="left" w:pos="851"/>
              </w:tabs>
              <w:spacing w:after="0" w:line="360" w:lineRule="auto"/>
              <w:ind w:left="203" w:right="224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B1BE9" w:rsidRPr="00955A5F" w:rsidTr="0001658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955A5F" w:rsidRDefault="00D05684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3</w:t>
            </w:r>
            <w:r w:rsidR="003B1BE9" w:rsidRPr="00955A5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C33F4D"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պետական եկամուտների կոմիտե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955A5F" w:rsidRDefault="00A3141D" w:rsidP="00A3141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20</w:t>
            </w:r>
            <w:r w:rsidR="003B1BE9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02</w:t>
            </w:r>
            <w:r w:rsidR="003B1BE9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="003B1BE9"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B1BE9" w:rsidRPr="00955A5F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1BE9" w:rsidRPr="00955A5F" w:rsidRDefault="003B1BE9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955A5F" w:rsidRDefault="003B1BE9" w:rsidP="00D0568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A3141D" w:rsidRPr="00A3141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01/3-2/9869-2023</w:t>
            </w:r>
          </w:p>
        </w:tc>
      </w:tr>
      <w:tr w:rsidR="003B1BE9" w:rsidRPr="00187E89" w:rsidTr="006610D2">
        <w:trPr>
          <w:trHeight w:val="1065"/>
          <w:tblCellSpacing w:w="0" w:type="dxa"/>
        </w:trPr>
        <w:tc>
          <w:tcPr>
            <w:tcW w:w="6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1BE9" w:rsidRPr="00955A5F" w:rsidRDefault="001D0AEF" w:rsidP="0098053D">
            <w:pPr>
              <w:spacing w:line="360" w:lineRule="auto"/>
              <w:ind w:left="113" w:right="71" w:firstLine="36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Նախագծի վերնագրում «տնտեսության» բառը անհրաժեշտ է փոխարինել «տնտեսական» բառով։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3D48" w:rsidRPr="00955A5F" w:rsidRDefault="00201649" w:rsidP="00D5338A">
            <w:pPr>
              <w:spacing w:after="0" w:line="360" w:lineRule="auto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Ը</w:t>
            </w:r>
            <w:r w:rsidR="003B1BE9"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նդունվել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է</w:t>
            </w:r>
            <w:r w:rsidR="003B1BE9"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։ </w:t>
            </w:r>
          </w:p>
          <w:p w:rsidR="007045ED" w:rsidRPr="00955A5F" w:rsidRDefault="00201649" w:rsidP="001D0AEF">
            <w:pPr>
              <w:spacing w:after="0" w:line="360" w:lineRule="auto"/>
              <w:ind w:left="231" w:right="163" w:firstLine="489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Կատարվել է փոփոխություն։</w:t>
            </w:r>
          </w:p>
        </w:tc>
      </w:tr>
      <w:tr w:rsidR="00FC6911" w:rsidRPr="00FC6911" w:rsidTr="004E3E1E">
        <w:trPr>
          <w:trHeight w:val="813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C6911" w:rsidRPr="00955A5F" w:rsidRDefault="00FC6911" w:rsidP="00FC69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FC691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4.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  <w:r w:rsidRPr="00955A5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C6911" w:rsidRPr="00955A5F" w:rsidRDefault="00FC6911" w:rsidP="00FC6911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28</w:t>
            </w: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03</w:t>
            </w: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C6911" w:rsidRPr="00FC6911" w:rsidTr="00973135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911" w:rsidRPr="00955A5F" w:rsidRDefault="00FC6911" w:rsidP="0097313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C6911" w:rsidRPr="00955A5F" w:rsidRDefault="00FC6911" w:rsidP="00FC6911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55A5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Pr="00FC6911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/27.3/15305-2023</w:t>
            </w:r>
          </w:p>
        </w:tc>
      </w:tr>
      <w:tr w:rsidR="00FC6911" w:rsidRPr="00187E89" w:rsidTr="006610D2">
        <w:trPr>
          <w:trHeight w:val="1065"/>
          <w:tblCellSpacing w:w="0" w:type="dxa"/>
        </w:trPr>
        <w:tc>
          <w:tcPr>
            <w:tcW w:w="6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6911" w:rsidRPr="00955A5F" w:rsidRDefault="004E3E1E" w:rsidP="004E3E1E">
            <w:pPr>
              <w:spacing w:after="0" w:line="336" w:lineRule="auto"/>
              <w:ind w:left="117" w:right="79" w:firstLine="36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1</w:t>
            </w:r>
            <w:r w:rsidRPr="004E3E1E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. </w:t>
            </w:r>
            <w:r w:rsidR="00FC6911" w:rsidRPr="00D31FD4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Հաշվի առնելով Նախագծի կարգավորման առարկան և հիմք ընդունելով Օրենքի 2-րդ հոդվածի 1-ին մասի 25-րդ կետը՝ առաջարկում ենք Նախագծի նախաբանում «27» թիվը փոխարինել  «25» թվով: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6911" w:rsidRPr="00955A5F" w:rsidRDefault="00FC6911" w:rsidP="00973135">
            <w:pPr>
              <w:spacing w:after="0" w:line="360" w:lineRule="auto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Ը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նդունվել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է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։ </w:t>
            </w:r>
          </w:p>
          <w:p w:rsidR="00FC6911" w:rsidRPr="00955A5F" w:rsidRDefault="00FC6911" w:rsidP="00FC6911">
            <w:pPr>
              <w:spacing w:after="0" w:line="360" w:lineRule="auto"/>
              <w:ind w:left="231" w:right="163" w:firstLine="39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Կատարվել է փոփոխություն։</w:t>
            </w:r>
          </w:p>
        </w:tc>
      </w:tr>
      <w:tr w:rsidR="00FC6911" w:rsidRPr="00187E89" w:rsidTr="006610D2">
        <w:trPr>
          <w:trHeight w:val="1065"/>
          <w:tblCellSpacing w:w="0" w:type="dxa"/>
        </w:trPr>
        <w:tc>
          <w:tcPr>
            <w:tcW w:w="6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6911" w:rsidRPr="007D6870" w:rsidRDefault="004E3E1E" w:rsidP="001D3BAA">
            <w:pPr>
              <w:spacing w:after="0" w:line="360" w:lineRule="auto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6870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FC6911" w:rsidRPr="007D687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կետի համաձայն՝ Հայաստանի Հանրապետության էկոնոմիկայի նախարարությանը` սույն որոշումն ուժի մեջ մտնելուց, ինչպես նաև արգելքի յուրաքանչյուր հաջորդ վեցամսյա ժամկետի գործողության մեջ մտնելու օրվանից հետո երեք օրացուցային օրվա ընթացքում ծանուցել Եվրասիական տնտեսական հանձնաժողովին սույն որոշման 1-ին կետով սահմանված արգելքի մասին: Իսկ 4-րդ կետի համաձայն՝ որոշումն ուժի մեջ է մտնում 2023 թվականի հուլիսի 28-ից և գործում է վեց ամիս ժամանակահատվածով և յուրաքանչյուր վեց ամիս </w:t>
            </w:r>
            <w:r w:rsidR="00FC6911" w:rsidRPr="007D687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ժամանակահատվածը հաջորդող օրվանից գործում է ևս վեցական ամսով, եթե Հայաստանի Հանրապետության կառավարության կողմից սույն որոշմամբ նախատեսված արգելքը վերացնելու վերաբերյալ այլ իրավական ակտ չի ընդունվում։  </w:t>
            </w:r>
          </w:p>
          <w:p w:rsidR="00FC6911" w:rsidRPr="007D6870" w:rsidRDefault="00FC6911" w:rsidP="001D3BAA">
            <w:pPr>
              <w:spacing w:after="0" w:line="360" w:lineRule="auto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687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Նշվածի կապակցությամբ հարկ է անդրադառնալ Եվրասիական տնտեսական միության մասին պայմանագրի Հավելված 7-ի 54-րդ կետին, համաձայն որի՝ եթե Միության մաքսային տարածքում ժամանակավոր միջոց սահմանելու մասին որոշում չի ընդունվում, ապա Հանձնաժողովը ժամանակավոր միջոցը սահմանած անդամ պետությանը և անդամ պետությունների մաքսային մարմիններին տեղեկացնում է, որ ժամանակավոր միջոցը գործում է այն սահմանելու օրվանից հետո՝ առավելագույնը 6 ամսվա ընթացքում։ </w:t>
            </w:r>
          </w:p>
          <w:p w:rsidR="00FC6911" w:rsidRPr="007D6870" w:rsidRDefault="00FC6911" w:rsidP="001D3BAA">
            <w:pPr>
              <w:spacing w:after="0" w:line="360" w:lineRule="auto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687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Հիշյալ դրույթից հետևում է, որ համապատասխան որոշումները գործում են առավելագույնը 6 ամիս ժամկետով, իսկ դրա ինքնաբերաբար երկարաձգվելու պայման նախատեսված չէ:  Նշվածը հաշվի առնելով՝ </w:t>
            </w:r>
            <w:r w:rsidRPr="007D687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գտնում ենք, որ Նախագծի 3-րդ և 4-րդ կետերը խնդրահարույց են և ունեն վերանայման կարիք: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10D2" w:rsidRDefault="006610D2" w:rsidP="007D6870">
            <w:pPr>
              <w:spacing w:after="0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687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187E89" w:rsidRPr="007D6870" w:rsidRDefault="00187E89" w:rsidP="007D6870">
            <w:pPr>
              <w:spacing w:after="0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փոփոխություն։ Սահմանվել է արգելքի 6-ամսյա ժամկետ։</w:t>
            </w:r>
            <w:bookmarkStart w:id="0" w:name="_GoBack"/>
            <w:bookmarkEnd w:id="0"/>
          </w:p>
          <w:p w:rsidR="00FC6911" w:rsidRPr="007D6870" w:rsidRDefault="00FC6911" w:rsidP="007D6870">
            <w:pPr>
              <w:spacing w:after="0"/>
              <w:ind w:left="231" w:right="163" w:firstLine="4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C6911" w:rsidRPr="00187E89" w:rsidTr="006610D2">
        <w:trPr>
          <w:trHeight w:val="1065"/>
          <w:tblCellSpacing w:w="0" w:type="dxa"/>
        </w:trPr>
        <w:tc>
          <w:tcPr>
            <w:tcW w:w="6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6911" w:rsidRPr="00D31FD4" w:rsidRDefault="004E3E1E" w:rsidP="00FC6911">
            <w:pPr>
              <w:spacing w:after="0" w:line="336" w:lineRule="auto"/>
              <w:ind w:left="117" w:right="79" w:firstLine="36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4E3E1E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lastRenderedPageBreak/>
              <w:t xml:space="preserve">3. </w:t>
            </w:r>
            <w:r w:rsidR="00FC6911" w:rsidRPr="00D31FD4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Նախագծի 4-րդ կետի «ժամանակահատվածով» բառն առաջարկում ենք փոխարինել «ժամկետով» բառով:</w:t>
            </w:r>
          </w:p>
          <w:p w:rsidR="00FC6911" w:rsidRPr="00D31FD4" w:rsidRDefault="00FC6911" w:rsidP="00FC6911">
            <w:pPr>
              <w:spacing w:after="0" w:line="336" w:lineRule="auto"/>
              <w:ind w:left="117" w:right="-29" w:firstLine="547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6911" w:rsidRPr="00955A5F" w:rsidRDefault="00FC6911" w:rsidP="00FC6911">
            <w:pPr>
              <w:spacing w:after="0" w:line="360" w:lineRule="auto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Ը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նդունվել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է</w:t>
            </w:r>
            <w:r w:rsidRPr="00955A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։ </w:t>
            </w:r>
          </w:p>
          <w:p w:rsidR="00FC6911" w:rsidRDefault="00FC6911" w:rsidP="00867B06">
            <w:pPr>
              <w:spacing w:after="0" w:line="360" w:lineRule="auto"/>
              <w:ind w:left="203" w:right="184" w:firstLine="426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Կատարվել </w:t>
            </w:r>
            <w:r w:rsidR="00867B0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են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փոփոխություն</w:t>
            </w:r>
            <w:r w:rsidR="00867B06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ներ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։</w:t>
            </w:r>
          </w:p>
        </w:tc>
      </w:tr>
    </w:tbl>
    <w:p w:rsidR="005D7D40" w:rsidRPr="00955A5F" w:rsidRDefault="005D7D40" w:rsidP="00CF681B">
      <w:pPr>
        <w:rPr>
          <w:rFonts w:ascii="GHEA Grapalat" w:hAnsi="GHEA Grapalat"/>
          <w:sz w:val="24"/>
          <w:szCs w:val="24"/>
          <w:lang w:val="hy-AM"/>
        </w:rPr>
      </w:pPr>
    </w:p>
    <w:sectPr w:rsidR="005D7D40" w:rsidRPr="00955A5F" w:rsidSect="00735151">
      <w:pgSz w:w="15840" w:h="12240" w:orient="landscape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C6F3F"/>
    <w:rsid w:val="001564B6"/>
    <w:rsid w:val="00162528"/>
    <w:rsid w:val="00177D55"/>
    <w:rsid w:val="00187E89"/>
    <w:rsid w:val="001D0AEF"/>
    <w:rsid w:val="001D0E8F"/>
    <w:rsid w:val="001D3BAA"/>
    <w:rsid w:val="001D78BF"/>
    <w:rsid w:val="001F1F3D"/>
    <w:rsid w:val="001F6D5D"/>
    <w:rsid w:val="001F7342"/>
    <w:rsid w:val="0020155E"/>
    <w:rsid w:val="00201649"/>
    <w:rsid w:val="00216FA3"/>
    <w:rsid w:val="002231B4"/>
    <w:rsid w:val="00266BD0"/>
    <w:rsid w:val="002A2262"/>
    <w:rsid w:val="002A4DB6"/>
    <w:rsid w:val="002E34E1"/>
    <w:rsid w:val="002F47D1"/>
    <w:rsid w:val="00365517"/>
    <w:rsid w:val="00377E68"/>
    <w:rsid w:val="00383F41"/>
    <w:rsid w:val="003A2B60"/>
    <w:rsid w:val="003B1BE9"/>
    <w:rsid w:val="003D1A17"/>
    <w:rsid w:val="003D73B9"/>
    <w:rsid w:val="003D7F42"/>
    <w:rsid w:val="003E2FE1"/>
    <w:rsid w:val="00424283"/>
    <w:rsid w:val="004310B9"/>
    <w:rsid w:val="004451F4"/>
    <w:rsid w:val="0047399E"/>
    <w:rsid w:val="00485C54"/>
    <w:rsid w:val="00497CD1"/>
    <w:rsid w:val="004B3295"/>
    <w:rsid w:val="004C63D3"/>
    <w:rsid w:val="004E1284"/>
    <w:rsid w:val="004E3E1E"/>
    <w:rsid w:val="00514FDA"/>
    <w:rsid w:val="0051525C"/>
    <w:rsid w:val="00530DFC"/>
    <w:rsid w:val="005738B2"/>
    <w:rsid w:val="005C718B"/>
    <w:rsid w:val="005D7D40"/>
    <w:rsid w:val="005E6D2A"/>
    <w:rsid w:val="00601379"/>
    <w:rsid w:val="006460D2"/>
    <w:rsid w:val="006610D2"/>
    <w:rsid w:val="006625A3"/>
    <w:rsid w:val="006B5F29"/>
    <w:rsid w:val="006C144B"/>
    <w:rsid w:val="006C5B70"/>
    <w:rsid w:val="006F3B74"/>
    <w:rsid w:val="007045ED"/>
    <w:rsid w:val="0072067B"/>
    <w:rsid w:val="00734E58"/>
    <w:rsid w:val="00791CF4"/>
    <w:rsid w:val="00794EE9"/>
    <w:rsid w:val="007D6870"/>
    <w:rsid w:val="007E432F"/>
    <w:rsid w:val="007E794C"/>
    <w:rsid w:val="007F3251"/>
    <w:rsid w:val="00834DE6"/>
    <w:rsid w:val="00861ABA"/>
    <w:rsid w:val="00867B06"/>
    <w:rsid w:val="00880EBE"/>
    <w:rsid w:val="00886F76"/>
    <w:rsid w:val="008F6B96"/>
    <w:rsid w:val="00902527"/>
    <w:rsid w:val="009059C1"/>
    <w:rsid w:val="00955A5F"/>
    <w:rsid w:val="00963C46"/>
    <w:rsid w:val="0098053D"/>
    <w:rsid w:val="009B50A7"/>
    <w:rsid w:val="009B5CD9"/>
    <w:rsid w:val="009C08C2"/>
    <w:rsid w:val="009E0B30"/>
    <w:rsid w:val="00A3141D"/>
    <w:rsid w:val="00AC3D48"/>
    <w:rsid w:val="00AE787C"/>
    <w:rsid w:val="00B131D4"/>
    <w:rsid w:val="00B55E99"/>
    <w:rsid w:val="00B87099"/>
    <w:rsid w:val="00B93926"/>
    <w:rsid w:val="00BA08C7"/>
    <w:rsid w:val="00BB4E3E"/>
    <w:rsid w:val="00BC2FDA"/>
    <w:rsid w:val="00BF451D"/>
    <w:rsid w:val="00C33F4D"/>
    <w:rsid w:val="00C81EA9"/>
    <w:rsid w:val="00C86EC3"/>
    <w:rsid w:val="00C951C7"/>
    <w:rsid w:val="00CB63BB"/>
    <w:rsid w:val="00CF681B"/>
    <w:rsid w:val="00D05684"/>
    <w:rsid w:val="00D349CE"/>
    <w:rsid w:val="00D36C38"/>
    <w:rsid w:val="00D5338A"/>
    <w:rsid w:val="00D5720A"/>
    <w:rsid w:val="00DF1242"/>
    <w:rsid w:val="00E02565"/>
    <w:rsid w:val="00E117F3"/>
    <w:rsid w:val="00E2354A"/>
    <w:rsid w:val="00E47CEE"/>
    <w:rsid w:val="00E56E87"/>
    <w:rsid w:val="00E61B64"/>
    <w:rsid w:val="00E6705A"/>
    <w:rsid w:val="00EB2A9D"/>
    <w:rsid w:val="00F2074A"/>
    <w:rsid w:val="00F343EC"/>
    <w:rsid w:val="00F9191C"/>
    <w:rsid w:val="00F94B9C"/>
    <w:rsid w:val="00FB2573"/>
    <w:rsid w:val="00FC6911"/>
    <w:rsid w:val="00FC7A98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945D5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4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https://mul2.gov.am/tasks/809873/oneclick/ampopatert -1a.docx?token=25715d95cba239b9ae58194bc3e84d58</cp:keywords>
  <dc:description/>
  <cp:lastModifiedBy>Samvel S. Paranyan</cp:lastModifiedBy>
  <cp:revision>60</cp:revision>
  <dcterms:created xsi:type="dcterms:W3CDTF">2022-04-21T13:05:00Z</dcterms:created>
  <dcterms:modified xsi:type="dcterms:W3CDTF">2023-06-20T07:50:00Z</dcterms:modified>
</cp:coreProperties>
</file>