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704F2884" w14:textId="77777777" w:rsidR="00D348EB" w:rsidRDefault="00D348EB" w:rsidP="00D348EB">
      <w:pPr>
        <w:tabs>
          <w:tab w:val="left" w:pos="8820"/>
        </w:tabs>
        <w:spacing w:after="0"/>
        <w:ind w:firstLine="63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023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ՎԵՐԱԲԱՇԽՈՒՄ,  ՓՈՓՈԽՈՒԹՅՈՒՆ ԵՎ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22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29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N 21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11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14:paraId="538BA10D" w14:textId="0D46CDBB" w:rsidR="001F40D6" w:rsidRDefault="00252BDC" w:rsidP="00D348EB">
      <w:pPr>
        <w:tabs>
          <w:tab w:val="left" w:pos="8820"/>
        </w:tabs>
        <w:spacing w:after="0"/>
        <w:ind w:firstLine="634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Default="001F40D6" w:rsidP="00D348EB">
      <w:pPr>
        <w:tabs>
          <w:tab w:val="left" w:pos="8820"/>
        </w:tabs>
        <w:spacing w:after="0" w:line="360" w:lineRule="auto"/>
        <w:ind w:firstLine="634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557A6C98" w14:textId="77777777" w:rsidR="00885E54" w:rsidRDefault="00571CAB" w:rsidP="00885E54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ECC">
        <w:rPr>
          <w:rFonts w:ascii="GHEA Grapalat" w:hAnsi="GHEA Grapalat"/>
          <w:b/>
          <w:sz w:val="24"/>
          <w:szCs w:val="24"/>
          <w:lang w:val="hy-AM"/>
        </w:rPr>
        <w:t xml:space="preserve">Իրավական </w:t>
      </w:r>
      <w:r w:rsidR="00677D88" w:rsidRPr="00E51ECC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</w:t>
      </w:r>
    </w:p>
    <w:p w14:paraId="0C28ABE5" w14:textId="06F954F5" w:rsidR="00181753" w:rsidRDefault="00D16312" w:rsidP="00181753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5E5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Որոշման նախագծի ընդունումը բխում է Հայաստանի Հանրապետության կառավարության 2022 թվականի մարտի 24-ի N 399-Լ</w:t>
      </w:r>
      <w:r w:rsidRPr="0063203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52BF9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կառավարության 01.12.2022թ</w:t>
      </w:r>
      <w:r w:rsidRPr="00B82829">
        <w:rPr>
          <w:rFonts w:ascii="Cambria Math" w:hAnsi="Cambria Math" w:cs="Cambria Math"/>
          <w:sz w:val="24"/>
          <w:szCs w:val="24"/>
          <w:lang w:val="hy-AM"/>
        </w:rPr>
        <w:t>․</w:t>
      </w:r>
      <w:r w:rsidRPr="00B82829">
        <w:rPr>
          <w:rFonts w:ascii="GHEA Grapalat" w:hAnsi="GHEA Grapalat"/>
          <w:sz w:val="24"/>
          <w:szCs w:val="24"/>
          <w:lang w:val="hy-AM"/>
        </w:rPr>
        <w:t xml:space="preserve"> թիվ </w:t>
      </w:r>
      <w:r>
        <w:rPr>
          <w:rFonts w:ascii="GHEA Grapalat" w:hAnsi="GHEA Grapalat"/>
          <w:sz w:val="24"/>
          <w:szCs w:val="24"/>
          <w:lang w:val="hy-AM"/>
        </w:rPr>
        <w:t>1863</w:t>
      </w:r>
      <w:r w:rsidRPr="00B82829">
        <w:rPr>
          <w:rFonts w:ascii="GHEA Grapalat" w:hAnsi="GHEA Grapalat"/>
          <w:sz w:val="24"/>
          <w:szCs w:val="24"/>
          <w:lang w:val="hy-AM"/>
        </w:rPr>
        <w:t>-Լ</w:t>
      </w:r>
      <w:r>
        <w:rPr>
          <w:rFonts w:ascii="GHEA Grapalat" w:hAnsi="GHEA Grapalat"/>
          <w:sz w:val="24"/>
          <w:szCs w:val="24"/>
          <w:lang w:val="hy-AM"/>
        </w:rPr>
        <w:t xml:space="preserve"> որոշումների</w:t>
      </w:r>
      <w:r w:rsidRPr="00885E5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պահանջներից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և նպատակ ունի տրամադրել պետական աջակցություն հիշյալ որոշ</w:t>
      </w:r>
      <w:r w:rsidR="00FD18B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ումների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պահանջներին բավարարող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տեղեկատվական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տեխնոլոգիաների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</w:t>
      </w:r>
      <w:bookmarkStart w:id="0" w:name="_GoBack"/>
      <w:bookmarkEnd w:id="0"/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կազմակերպություններին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5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ձեռնարկատերերին: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ՀՀ 2023 թվականի պետական բյուջեով</w:t>
      </w:r>
      <w:r w:rsidRPr="004C08F3">
        <w:rPr>
          <w:rFonts w:ascii="GHEA Grapalat" w:hAnsi="GHEA Grapalat"/>
          <w:sz w:val="24"/>
          <w:szCs w:val="24"/>
          <w:lang w:val="hy-AM"/>
        </w:rPr>
        <w:t xml:space="preserve"> 1043 բարձր տեխնոլոգիական արդյունաբերության էկոհամակարգի, թվայնացման և շուկայի զարգացման ծրագրի «11018 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</w:t>
      </w:r>
      <w:r>
        <w:rPr>
          <w:rFonts w:ascii="GHEA Grapalat" w:hAnsi="GHEA Grapalat"/>
          <w:sz w:val="24"/>
          <w:szCs w:val="24"/>
          <w:lang w:val="hy-AM"/>
        </w:rPr>
        <w:t xml:space="preserve"> համար հատկացված է</w:t>
      </w:r>
      <w:r w:rsidR="00BD1F62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52495">
        <w:rPr>
          <w:rFonts w:ascii="GHEA Grapalat" w:hAnsi="GHEA Grapalat"/>
          <w:sz w:val="24"/>
          <w:szCs w:val="24"/>
          <w:lang w:val="hy-AM"/>
        </w:rPr>
        <w:t>2.0 մլրդ դրամ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152495">
        <w:rPr>
          <w:rFonts w:ascii="GHEA Grapalat" w:hAnsi="GHEA Grapalat"/>
          <w:sz w:val="24"/>
          <w:szCs w:val="24"/>
          <w:lang w:val="hy-AM"/>
        </w:rPr>
        <w:t xml:space="preserve">իսկ ՀՀ կառավարության 2023 թվականի ապրիլի 6-ի թիվ 489-Ն որոշմամբ լրացուցիչ, որպես առաջին փուլի գումար ՀՀ կառավարության պահուստային ֆոնդից հատկացվել է </w:t>
      </w:r>
      <w:r w:rsidR="001A5B47" w:rsidRPr="001A5B47">
        <w:rPr>
          <w:rFonts w:ascii="GHEA Grapalat" w:hAnsi="GHEA Grapalat"/>
          <w:sz w:val="24"/>
          <w:szCs w:val="24"/>
          <w:lang w:val="hy-AM"/>
        </w:rPr>
        <w:t>6</w:t>
      </w:r>
      <w:r w:rsidR="001A5B47">
        <w:rPr>
          <w:rFonts w:ascii="GHEA Grapalat" w:hAnsi="GHEA Grapalat"/>
          <w:sz w:val="24"/>
          <w:szCs w:val="24"/>
          <w:lang w:val="hy-AM"/>
        </w:rPr>
        <w:t>,</w:t>
      </w:r>
      <w:r w:rsidR="001A5B47" w:rsidRPr="001A5B47">
        <w:rPr>
          <w:rFonts w:ascii="GHEA Grapalat" w:hAnsi="GHEA Grapalat"/>
          <w:sz w:val="24"/>
          <w:szCs w:val="24"/>
          <w:lang w:val="hy-AM"/>
        </w:rPr>
        <w:t>358</w:t>
      </w:r>
      <w:r w:rsidR="001A5B47">
        <w:rPr>
          <w:rFonts w:ascii="GHEA Grapalat" w:hAnsi="GHEA Grapalat"/>
          <w:sz w:val="24"/>
          <w:szCs w:val="24"/>
          <w:lang w:val="hy-AM"/>
        </w:rPr>
        <w:t>,</w:t>
      </w:r>
      <w:r w:rsidR="001A5B47" w:rsidRPr="001A5B47">
        <w:rPr>
          <w:rFonts w:ascii="GHEA Grapalat" w:hAnsi="GHEA Grapalat"/>
          <w:sz w:val="24"/>
          <w:szCs w:val="24"/>
          <w:lang w:val="hy-AM"/>
        </w:rPr>
        <w:t>410.1</w:t>
      </w:r>
      <w:r w:rsidR="001A5B47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152495">
        <w:rPr>
          <w:rFonts w:ascii="GHEA Grapalat" w:hAnsi="GHEA Grapalat"/>
          <w:sz w:val="24"/>
          <w:szCs w:val="24"/>
          <w:lang w:val="hy-AM"/>
        </w:rPr>
        <w:t>դրամ</w:t>
      </w:r>
      <w:r w:rsidR="005B309A">
        <w:rPr>
          <w:rFonts w:ascii="GHEA Grapalat" w:hAnsi="GHEA Grapalat"/>
          <w:sz w:val="24"/>
          <w:szCs w:val="24"/>
          <w:lang w:val="hy-AM"/>
        </w:rPr>
        <w:t>, որն ամբողջությամբ իրացվել է</w:t>
      </w:r>
      <w:r w:rsidR="001A5B47">
        <w:rPr>
          <w:rFonts w:ascii="GHEA Grapalat" w:hAnsi="GHEA Grapalat"/>
          <w:sz w:val="24"/>
          <w:szCs w:val="24"/>
          <w:lang w:val="hy-AM"/>
        </w:rPr>
        <w:t>:</w:t>
      </w:r>
    </w:p>
    <w:p w14:paraId="0AFDF0DD" w14:textId="2D741027" w:rsidR="00AF39C4" w:rsidRDefault="00181753" w:rsidP="00181753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152495">
        <w:rPr>
          <w:rFonts w:ascii="GHEA Grapalat" w:hAnsi="GHEA Grapalat"/>
          <w:sz w:val="24"/>
          <w:szCs w:val="24"/>
          <w:lang w:val="hy-AM"/>
        </w:rPr>
        <w:t>ՀՀ պետական եկամուտների կոմիտեից ստացված արդյունքների հիման վրա</w:t>
      </w:r>
      <w:r w:rsidR="00152495" w:rsidRPr="00152495">
        <w:rPr>
          <w:rFonts w:ascii="GHEA Grapalat" w:hAnsi="GHEA Grapalat"/>
          <w:sz w:val="24"/>
          <w:szCs w:val="24"/>
          <w:lang w:val="hy-AM"/>
        </w:rPr>
        <w:t xml:space="preserve"> պարզվել է, որ </w:t>
      </w:r>
      <w:r w:rsidR="001A5B47">
        <w:rPr>
          <w:rFonts w:ascii="GHEA Grapalat" w:hAnsi="GHEA Grapalat"/>
          <w:sz w:val="24"/>
          <w:szCs w:val="24"/>
          <w:lang w:val="hy-AM"/>
        </w:rPr>
        <w:t xml:space="preserve">երկրորդ փուլում </w:t>
      </w:r>
      <w:r w:rsidR="00152495" w:rsidRPr="00152495">
        <w:rPr>
          <w:rFonts w:ascii="GHEA Grapalat" w:hAnsi="GHEA Grapalat"/>
          <w:sz w:val="24"/>
          <w:szCs w:val="24"/>
          <w:lang w:val="hy-AM"/>
        </w:rPr>
        <w:t xml:space="preserve">լրացուցիչ անհրաժեշտ է </w:t>
      </w:r>
      <w:r w:rsidR="00152495">
        <w:rPr>
          <w:rFonts w:ascii="GHEA Grapalat" w:hAnsi="GHEA Grapalat" w:cs="Calibri"/>
          <w:bCs/>
          <w:color w:val="000000"/>
          <w:sz w:val="24"/>
          <w:szCs w:val="24"/>
        </w:rPr>
        <w:t>1,783,472,0</w:t>
      </w:r>
      <w:r w:rsidR="00152495" w:rsidRPr="00152495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հազար դրամ</w:t>
      </w:r>
      <w:r w:rsidR="001A5B47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՝</w:t>
      </w:r>
      <w:r w:rsidR="00152495" w:rsidRPr="00152495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 </w:t>
      </w:r>
      <w:r w:rsidR="001A5B4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ՀՀ կառավարության</w:t>
      </w:r>
      <w:r w:rsidR="00152495" w:rsidRPr="001524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2022 թվականի մարտի 24-ի N 399-Լ որոշման համաձայն 14 կազմակերպություններին աջակցություն տրամադրելու համար</w:t>
      </w:r>
      <w:r w:rsidR="007B0F33" w:rsidRPr="007B0F33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</w:t>
      </w:r>
      <w:r w:rsidR="007B0F33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որից 8-ը՝ նոր</w:t>
      </w:r>
      <w:r w:rsidR="00AF39C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են</w:t>
      </w:r>
      <w:r w:rsidR="001524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իսկ </w:t>
      </w:r>
      <w:r w:rsidR="00152495" w:rsidRPr="00552BF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52495">
        <w:rPr>
          <w:rFonts w:ascii="GHEA Grapalat" w:hAnsi="GHEA Grapalat"/>
          <w:sz w:val="24"/>
          <w:szCs w:val="24"/>
          <w:lang w:val="hy-AM"/>
        </w:rPr>
        <w:t>կառավարության 01.12.2022թ</w:t>
      </w:r>
      <w:r w:rsidR="00152495" w:rsidRPr="00B82829">
        <w:rPr>
          <w:rFonts w:ascii="Cambria Math" w:hAnsi="Cambria Math" w:cs="Cambria Math"/>
          <w:sz w:val="24"/>
          <w:szCs w:val="24"/>
          <w:lang w:val="hy-AM"/>
        </w:rPr>
        <w:t>․</w:t>
      </w:r>
      <w:r w:rsidR="00152495" w:rsidRPr="00B82829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52495">
        <w:rPr>
          <w:rFonts w:ascii="GHEA Grapalat" w:hAnsi="GHEA Grapalat"/>
          <w:sz w:val="24"/>
          <w:szCs w:val="24"/>
          <w:lang w:val="hy-AM"/>
        </w:rPr>
        <w:t>1863</w:t>
      </w:r>
      <w:r w:rsidR="00152495" w:rsidRPr="00B82829">
        <w:rPr>
          <w:rFonts w:ascii="GHEA Grapalat" w:hAnsi="GHEA Grapalat"/>
          <w:sz w:val="24"/>
          <w:szCs w:val="24"/>
          <w:lang w:val="hy-AM"/>
        </w:rPr>
        <w:t>-Լ</w:t>
      </w:r>
      <w:r w:rsidR="00152495">
        <w:rPr>
          <w:rFonts w:ascii="GHEA Grapalat" w:hAnsi="GHEA Grapalat"/>
          <w:sz w:val="24"/>
          <w:szCs w:val="24"/>
          <w:lang w:val="hy-AM"/>
        </w:rPr>
        <w:t xml:space="preserve"> որոշման համաձայն</w:t>
      </w:r>
      <w:r w:rsidR="00DB22C9">
        <w:rPr>
          <w:rFonts w:ascii="GHEA Grapalat" w:hAnsi="GHEA Grapalat"/>
          <w:sz w:val="24"/>
          <w:szCs w:val="24"/>
          <w:lang w:val="hy-AM"/>
        </w:rPr>
        <w:t>՝</w:t>
      </w:r>
      <w:r w:rsidR="00152495">
        <w:rPr>
          <w:rFonts w:ascii="GHEA Grapalat" w:hAnsi="GHEA Grapalat"/>
          <w:sz w:val="24"/>
          <w:szCs w:val="24"/>
          <w:lang w:val="hy-AM"/>
        </w:rPr>
        <w:t xml:space="preserve"> 2,672,156.2 </w:t>
      </w:r>
      <w:r w:rsidR="001524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DB22C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հազար դրամ</w:t>
      </w:r>
      <w:r w:rsidR="00AF39C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32</w:t>
      </w:r>
      <w:r w:rsidR="001B70D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AF39C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կազմակերպությունների համար, որոնցից</w:t>
      </w:r>
      <w:r w:rsidR="007B0F33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AF39C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115-ը նոր են: </w:t>
      </w:r>
      <w:r w:rsidR="00DB22C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Հաշվարկման բազան ՀՀ ֆինանսների նախարարությանը տրամադրվել է </w:t>
      </w:r>
      <w:r w:rsidR="00DB22C9">
        <w:rPr>
          <w:rFonts w:ascii="GHEA Grapalat" w:hAnsi="GHEA Grapalat"/>
          <w:sz w:val="24"/>
          <w:szCs w:val="24"/>
          <w:lang w:val="hy-AM"/>
        </w:rPr>
        <w:t>գաղտնի ընթացակարգով</w:t>
      </w:r>
      <w:r>
        <w:rPr>
          <w:rFonts w:ascii="GHEA Grapalat" w:hAnsi="GHEA Grapalat"/>
          <w:sz w:val="24"/>
          <w:szCs w:val="24"/>
          <w:lang w:val="hy-AM"/>
        </w:rPr>
        <w:t xml:space="preserve">:  </w:t>
      </w:r>
    </w:p>
    <w:p w14:paraId="762F38A9" w14:textId="26D8FCA1" w:rsidR="00181753" w:rsidRDefault="00DB22C9" w:rsidP="00181753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Ընդհանուր ֆինանսական լրացուցիչ պահանջը առաջին կիսամյակի համար կկազմի 4,455,628.2 հազար դրամ</w:t>
      </w:r>
      <w:r w:rsidR="00AF39C4">
        <w:rPr>
          <w:rFonts w:ascii="GHEA Grapalat" w:hAnsi="GHEA Grapalat"/>
          <w:sz w:val="24"/>
          <w:szCs w:val="24"/>
          <w:lang w:val="hy-AM"/>
        </w:rPr>
        <w:t xml:space="preserve">, իսկ նոր կազմակերպությունների թիվը՝ 123: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94C21F" w14:textId="77777777" w:rsidR="00181753" w:rsidRPr="00CF4E69" w:rsidRDefault="00181753" w:rsidP="00CF4E69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E088127" w14:textId="6887BAFC" w:rsidR="00571CAB" w:rsidRPr="00E51ECC" w:rsidRDefault="00571CAB" w:rsidP="00F30525">
      <w:pPr>
        <w:spacing w:line="360" w:lineRule="auto"/>
        <w:ind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E51ECC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574F9F57" w14:textId="483512C5" w:rsidR="00571CAB" w:rsidRPr="00E51ECC" w:rsidRDefault="00571CAB" w:rsidP="00107298">
      <w:pPr>
        <w:spacing w:line="360" w:lineRule="auto"/>
        <w:ind w:firstLine="45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43341" w:rsidRPr="00E51ECC">
        <w:rPr>
          <w:rFonts w:ascii="GHEA Grapalat" w:hAnsi="GHEA Grapalat" w:cs="Sylfaen"/>
          <w:bCs/>
          <w:sz w:val="24"/>
          <w:szCs w:val="24"/>
          <w:lang w:val="hy-AM"/>
        </w:rPr>
        <w:t xml:space="preserve">կհանգեցնի </w:t>
      </w:r>
      <w:r w:rsidRPr="00E51ECC">
        <w:rPr>
          <w:rFonts w:ascii="GHEA Grapalat" w:hAnsi="GHEA Grapalat" w:cs="Sylfaen"/>
          <w:bCs/>
          <w:sz w:val="24"/>
          <w:szCs w:val="24"/>
          <w:lang w:val="af-ZA"/>
        </w:rPr>
        <w:t>202</w:t>
      </w:r>
      <w:r w:rsidR="00F32564" w:rsidRPr="00E51ECC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32564" w:rsidRPr="00E51ECC">
        <w:rPr>
          <w:rFonts w:ascii="GHEA Grapalat" w:hAnsi="GHEA Grapalat" w:cs="Sylfaen"/>
          <w:bCs/>
          <w:sz w:val="24"/>
          <w:szCs w:val="24"/>
          <w:lang w:val="hy-AM"/>
        </w:rPr>
        <w:t>բյուջեում կհանգեցնի</w:t>
      </w:r>
      <w:r w:rsidR="00543341" w:rsidRPr="00E51EC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B22C9">
        <w:rPr>
          <w:rFonts w:ascii="GHEA Grapalat" w:hAnsi="GHEA Grapalat"/>
          <w:sz w:val="24"/>
          <w:szCs w:val="24"/>
          <w:lang w:val="hy-AM"/>
        </w:rPr>
        <w:t xml:space="preserve">4,455,628.2 </w:t>
      </w:r>
      <w:r w:rsidR="009710A3">
        <w:rPr>
          <w:rFonts w:ascii="GHEA Grapalat" w:hAnsi="GHEA Grapalat" w:cs="Sylfaen"/>
          <w:bCs/>
          <w:sz w:val="24"/>
          <w:szCs w:val="24"/>
          <w:lang w:val="hy-AM"/>
        </w:rPr>
        <w:t xml:space="preserve">հազար </w:t>
      </w:r>
      <w:proofErr w:type="gramStart"/>
      <w:r w:rsidR="00885E54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F32564" w:rsidRPr="00E51EC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ծախսերի</w:t>
      </w:r>
      <w:proofErr w:type="gramEnd"/>
      <w:r w:rsidR="00F32564" w:rsidRPr="00E51EC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ավելացման</w:t>
      </w:r>
      <w:r w:rsidR="00543341" w:rsidRPr="00E51ECC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="00543341" w:rsidRPr="00E51EC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05A8F9E8" w14:textId="2FEB85CC" w:rsidR="00F97175" w:rsidRPr="00E51ECC" w:rsidRDefault="00571CAB" w:rsidP="00C84DDA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ECC"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 w:rsidRPr="00E51ECC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 w:rsidR="00C84DDA" w:rsidRPr="00E51EC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D34EA68" w14:textId="77777777" w:rsidR="00107298" w:rsidRPr="00107298" w:rsidRDefault="00107298" w:rsidP="00107298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1072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7298"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</w:t>
      </w:r>
      <w:r w:rsidRPr="00107298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3E87F87C" w14:textId="75875E1D" w:rsidR="00F97175" w:rsidRPr="00107298" w:rsidRDefault="00F97175" w:rsidP="00F971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sectPr w:rsidR="00F97175" w:rsidRPr="00107298" w:rsidSect="002357CF">
      <w:pgSz w:w="12240" w:h="15840"/>
      <w:pgMar w:top="54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746D5"/>
    <w:rsid w:val="00075D4F"/>
    <w:rsid w:val="000A2A7B"/>
    <w:rsid w:val="000F76CF"/>
    <w:rsid w:val="00107298"/>
    <w:rsid w:val="00152495"/>
    <w:rsid w:val="00181753"/>
    <w:rsid w:val="001877DD"/>
    <w:rsid w:val="001A5B47"/>
    <w:rsid w:val="001B70D7"/>
    <w:rsid w:val="001F40D6"/>
    <w:rsid w:val="001F6786"/>
    <w:rsid w:val="002014CF"/>
    <w:rsid w:val="0023102D"/>
    <w:rsid w:val="002357CF"/>
    <w:rsid w:val="00246610"/>
    <w:rsid w:val="00252BDC"/>
    <w:rsid w:val="002B15E2"/>
    <w:rsid w:val="00334809"/>
    <w:rsid w:val="00405720"/>
    <w:rsid w:val="00421F6B"/>
    <w:rsid w:val="004E5977"/>
    <w:rsid w:val="005035A8"/>
    <w:rsid w:val="00543341"/>
    <w:rsid w:val="005520CC"/>
    <w:rsid w:val="00571CAB"/>
    <w:rsid w:val="00580265"/>
    <w:rsid w:val="005B309A"/>
    <w:rsid w:val="00632035"/>
    <w:rsid w:val="00657312"/>
    <w:rsid w:val="006663F3"/>
    <w:rsid w:val="00677D88"/>
    <w:rsid w:val="00710813"/>
    <w:rsid w:val="007423C3"/>
    <w:rsid w:val="007506C6"/>
    <w:rsid w:val="007B0F33"/>
    <w:rsid w:val="007C55FF"/>
    <w:rsid w:val="00864CAF"/>
    <w:rsid w:val="00885E54"/>
    <w:rsid w:val="0095025D"/>
    <w:rsid w:val="009710A3"/>
    <w:rsid w:val="0098673D"/>
    <w:rsid w:val="00996427"/>
    <w:rsid w:val="00A03FD5"/>
    <w:rsid w:val="00A11B82"/>
    <w:rsid w:val="00A12DA9"/>
    <w:rsid w:val="00A20716"/>
    <w:rsid w:val="00A44D79"/>
    <w:rsid w:val="00A859C7"/>
    <w:rsid w:val="00A91F12"/>
    <w:rsid w:val="00AF39C4"/>
    <w:rsid w:val="00AF7A1D"/>
    <w:rsid w:val="00B4470E"/>
    <w:rsid w:val="00BA1A25"/>
    <w:rsid w:val="00BD1F62"/>
    <w:rsid w:val="00C75B08"/>
    <w:rsid w:val="00C84DDA"/>
    <w:rsid w:val="00CF4E69"/>
    <w:rsid w:val="00D16312"/>
    <w:rsid w:val="00D348EB"/>
    <w:rsid w:val="00D467FC"/>
    <w:rsid w:val="00D543F3"/>
    <w:rsid w:val="00D70F09"/>
    <w:rsid w:val="00D8784E"/>
    <w:rsid w:val="00DA7A14"/>
    <w:rsid w:val="00DB22C9"/>
    <w:rsid w:val="00E34A94"/>
    <w:rsid w:val="00E51ECC"/>
    <w:rsid w:val="00E65CC1"/>
    <w:rsid w:val="00E86FC7"/>
    <w:rsid w:val="00EC17EF"/>
    <w:rsid w:val="00ED58C2"/>
    <w:rsid w:val="00EF1D12"/>
    <w:rsid w:val="00F114B4"/>
    <w:rsid w:val="00F30525"/>
    <w:rsid w:val="00F32564"/>
    <w:rsid w:val="00F84E48"/>
    <w:rsid w:val="00F94294"/>
    <w:rsid w:val="00F97175"/>
    <w:rsid w:val="00FA4E0A"/>
    <w:rsid w:val="00FC4DC5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basedOn w:val="Normal"/>
    <w:uiPriority w:val="99"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Lilit Harutyunyan</cp:lastModifiedBy>
  <cp:revision>77</cp:revision>
  <dcterms:created xsi:type="dcterms:W3CDTF">2022-11-03T05:53:00Z</dcterms:created>
  <dcterms:modified xsi:type="dcterms:W3CDTF">2023-06-16T10:51:00Z</dcterms:modified>
</cp:coreProperties>
</file>