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1AA" w:rsidRDefault="00D171A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1AA" w:rsidRDefault="00D171AA" w:rsidP="00B85E8A">
      <w:pPr>
        <w:jc w:val="center"/>
      </w:pPr>
    </w:p>
    <w:p w:rsidR="00D171AA" w:rsidRDefault="00D171A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71AA" w:rsidRDefault="00D171AA" w:rsidP="00B85E8A">
      <w:pPr>
        <w:pStyle w:val="mechtex"/>
        <w:rPr>
          <w:rFonts w:ascii="GHEA Mariam" w:hAnsi="GHEA Mariam"/>
          <w:b/>
        </w:rPr>
      </w:pPr>
    </w:p>
    <w:p w:rsidR="00D171AA" w:rsidRDefault="00D171A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71AA" w:rsidRPr="008E1B5A" w:rsidRDefault="00D171AA" w:rsidP="00B85E8A">
      <w:pPr>
        <w:jc w:val="center"/>
        <w:rPr>
          <w:rFonts w:ascii="GHEA Mariam" w:hAnsi="GHEA Mariam"/>
          <w:sz w:val="24"/>
          <w:szCs w:val="24"/>
        </w:rPr>
      </w:pPr>
    </w:p>
    <w:p w:rsidR="00D171AA" w:rsidRPr="008E1B5A" w:rsidRDefault="00D171AA" w:rsidP="00B85E8A">
      <w:pPr>
        <w:jc w:val="center"/>
        <w:rPr>
          <w:rFonts w:ascii="GHEA Mariam" w:hAnsi="GHEA Mariam"/>
          <w:sz w:val="24"/>
          <w:szCs w:val="24"/>
        </w:rPr>
      </w:pPr>
    </w:p>
    <w:p w:rsidR="00D171AA" w:rsidRPr="008E1B5A" w:rsidRDefault="00D171AA" w:rsidP="00B85E8A">
      <w:pPr>
        <w:jc w:val="center"/>
        <w:rPr>
          <w:rFonts w:ascii="GHEA Mariam" w:hAnsi="GHEA Mariam"/>
          <w:sz w:val="24"/>
          <w:szCs w:val="24"/>
        </w:rPr>
      </w:pPr>
    </w:p>
    <w:p w:rsidR="00D171AA" w:rsidRPr="006740E0" w:rsidRDefault="00D171A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22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171AA" w:rsidRDefault="00D171AA" w:rsidP="00B85E8A">
      <w:pPr>
        <w:jc w:val="center"/>
        <w:rPr>
          <w:rFonts w:ascii="GHEA Mariam" w:hAnsi="GHEA Mariam"/>
          <w:sz w:val="24"/>
          <w:szCs w:val="24"/>
        </w:rPr>
      </w:pPr>
    </w:p>
    <w:p w:rsidR="00D171AA" w:rsidRDefault="00D171AA" w:rsidP="00B85E8A">
      <w:pPr>
        <w:jc w:val="center"/>
        <w:rPr>
          <w:rFonts w:ascii="GHEA Mariam" w:hAnsi="GHEA Mariam"/>
          <w:sz w:val="24"/>
          <w:szCs w:val="24"/>
        </w:rPr>
      </w:pPr>
    </w:p>
    <w:p w:rsidR="00ED7A20" w:rsidRPr="00000A81" w:rsidRDefault="00ED7A20" w:rsidP="00B85E8A">
      <w:pPr>
        <w:jc w:val="center"/>
        <w:rPr>
          <w:rFonts w:ascii="GHEA Mariam" w:hAnsi="GHEA Mariam"/>
          <w:sz w:val="24"/>
          <w:szCs w:val="24"/>
        </w:rPr>
      </w:pPr>
    </w:p>
    <w:p w:rsidR="00D171AA" w:rsidRDefault="00D171AA" w:rsidP="00ED7A20">
      <w:pPr>
        <w:pStyle w:val="mechtex"/>
        <w:rPr>
          <w:rFonts w:ascii="GHEA Mariam" w:eastAsia="Calibri" w:hAnsi="GHEA Mariam" w:cs="Arial"/>
          <w:sz w:val="24"/>
        </w:rPr>
      </w:pPr>
      <w:bookmarkStart w:id="0" w:name="_Hlk129019137"/>
      <w:bookmarkStart w:id="1" w:name="_Hlk129076846"/>
      <w:r w:rsidRPr="00ED7A20">
        <w:rPr>
          <w:rFonts w:ascii="GHEA Mariam" w:eastAsia="Calibri" w:hAnsi="GHEA Mariam" w:cs="Arial"/>
          <w:sz w:val="24"/>
        </w:rPr>
        <w:t>ՀԱՅԱՍՏԱՆԻ</w:t>
      </w:r>
      <w:r w:rsidRPr="00ED7A20">
        <w:rPr>
          <w:rFonts w:ascii="GHEA Mariam" w:eastAsia="Calibri" w:hAnsi="GHEA Mariam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ՀԱՆՐԱՊԵՏՈՒԹՅԱՆ</w:t>
      </w:r>
      <w:r w:rsidRPr="00ED7A20">
        <w:rPr>
          <w:rFonts w:ascii="GHEA Mariam" w:eastAsia="Calibri" w:hAnsi="GHEA Mariam"/>
          <w:sz w:val="24"/>
        </w:rPr>
        <w:t xml:space="preserve"> </w:t>
      </w:r>
      <w:r w:rsidR="00ED7A20">
        <w:rPr>
          <w:rFonts w:ascii="GHEA Mariam" w:eastAsia="Calibri" w:hAnsi="GHEA Mariam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ՏԱՐԱԾՔՈՒՄ</w:t>
      </w:r>
      <w:r w:rsidRPr="00ED7A20">
        <w:rPr>
          <w:rFonts w:ascii="GHEA Mariam" w:eastAsia="Calibri" w:hAnsi="GHEA Mariam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ՇՐՋԱՆԱՌՈՒԹՅԱՆ</w:t>
      </w:r>
      <w:r w:rsidRPr="00ED7A20">
        <w:rPr>
          <w:rFonts w:ascii="GHEA Mariam" w:eastAsia="Calibri" w:hAnsi="GHEA Mariam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ԹՈՒՅԼԱՏՐՎԱԾ</w:t>
      </w:r>
      <w:r w:rsidR="00ED7A20">
        <w:rPr>
          <w:rFonts w:ascii="GHEA Mariam" w:eastAsia="Calibri" w:hAnsi="GHEA Mariam" w:cs="Arial"/>
          <w:sz w:val="24"/>
        </w:rPr>
        <w:t xml:space="preserve"> 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="00ED7A20">
        <w:rPr>
          <w:rFonts w:ascii="GHEA Mariam" w:eastAsia="Calibri" w:hAnsi="GHEA Mariam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ՔԱՂԱՔԱՑԻԱԿԱՆ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r w:rsidR="00ED7A20">
        <w:rPr>
          <w:rFonts w:ascii="GHEA Mariam" w:eastAsia="GHEA Grapalat" w:hAnsi="GHEA Mariam" w:cs="GHEA Grapalat"/>
          <w:sz w:val="24"/>
        </w:rPr>
        <w:t xml:space="preserve">  </w:t>
      </w:r>
      <w:r w:rsidRPr="00ED7A20">
        <w:rPr>
          <w:rFonts w:ascii="GHEA Mariam" w:eastAsia="Calibri" w:hAnsi="GHEA Mariam" w:cs="Arial"/>
          <w:sz w:val="24"/>
        </w:rPr>
        <w:t>ԵՎ</w:t>
      </w:r>
      <w:r w:rsidR="00ED7A20">
        <w:rPr>
          <w:rFonts w:ascii="GHEA Mariam" w:eastAsia="Calibri" w:hAnsi="GHEA Mariam" w:cs="Arial"/>
          <w:sz w:val="24"/>
        </w:rPr>
        <w:t xml:space="preserve">  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ԾԱՌԱՅՈՂԱԿԱՆ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r w:rsidR="00ED7A20">
        <w:rPr>
          <w:rFonts w:ascii="GHEA Mariam" w:eastAsia="GHEA Grapalat" w:hAnsi="GHEA Mariam" w:cs="GHEA Grapalat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ԶԵՆՔԻ</w:t>
      </w:r>
      <w:r w:rsidRPr="00ED7A20">
        <w:rPr>
          <w:rFonts w:ascii="GHEA Mariam" w:eastAsia="GHEA Grapalat" w:hAnsi="GHEA Mariam" w:cs="GHEA Grapalat"/>
          <w:sz w:val="24"/>
        </w:rPr>
        <w:t xml:space="preserve">, </w:t>
      </w:r>
      <w:r w:rsidRPr="00ED7A20">
        <w:rPr>
          <w:rFonts w:ascii="GHEA Mariam" w:eastAsia="Calibri" w:hAnsi="GHEA Mariam" w:cs="Arial"/>
          <w:spacing w:val="-2"/>
          <w:sz w:val="24"/>
        </w:rPr>
        <w:t>ՀՐԱԶԵՆԻ</w:t>
      </w:r>
      <w:r w:rsidRPr="00ED7A20">
        <w:rPr>
          <w:rFonts w:ascii="GHEA Mariam" w:eastAsia="GHEA Grapalat" w:hAnsi="GHEA Mariam" w:cs="GHEA Grapalat"/>
          <w:spacing w:val="-2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2"/>
          <w:sz w:val="24"/>
        </w:rPr>
        <w:t>ՀԻՄՆԱԿԱՆ</w:t>
      </w:r>
      <w:r w:rsidRPr="00ED7A20">
        <w:rPr>
          <w:rFonts w:ascii="GHEA Mariam" w:eastAsia="GHEA Grapalat" w:hAnsi="GHEA Mariam" w:cs="GHEA Grapalat"/>
          <w:spacing w:val="-2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2"/>
          <w:sz w:val="24"/>
        </w:rPr>
        <w:t>ԲԱՂԿԱՑՈՒՑԻՉ</w:t>
      </w:r>
      <w:r w:rsidRPr="00ED7A20">
        <w:rPr>
          <w:rFonts w:ascii="GHEA Mariam" w:eastAsia="GHEA Grapalat" w:hAnsi="GHEA Mariam" w:cs="GHEA Grapalat"/>
          <w:spacing w:val="-2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2"/>
          <w:sz w:val="24"/>
        </w:rPr>
        <w:t>ՄԱՍԵՐԻ</w:t>
      </w:r>
      <w:r w:rsidRPr="00ED7A20">
        <w:rPr>
          <w:rFonts w:ascii="GHEA Mariam" w:eastAsia="GHEA Grapalat" w:hAnsi="GHEA Mariam" w:cs="GHEA Grapalat"/>
          <w:spacing w:val="-2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2"/>
          <w:sz w:val="24"/>
        </w:rPr>
        <w:t>ԵՎ</w:t>
      </w:r>
      <w:r w:rsidRPr="00ED7A20">
        <w:rPr>
          <w:rFonts w:ascii="GHEA Mariam" w:eastAsia="GHEA Grapalat" w:hAnsi="GHEA Mariam" w:cs="GHEA Grapalat"/>
          <w:spacing w:val="-2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2"/>
          <w:sz w:val="24"/>
        </w:rPr>
        <w:t>ՓԱՄՓՈՒՇՏՆԵՐԻ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</w:rPr>
        <w:t>ՎԵՐԱԲԵՐՅԱԼ</w:t>
      </w:r>
      <w:r w:rsidRPr="00ED7A20">
        <w:rPr>
          <w:rFonts w:ascii="GHEA Mariam" w:eastAsia="Calibri" w:hAnsi="GHEA Mariam"/>
          <w:spacing w:val="-4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</w:rPr>
        <w:t>ՏԵՂԵԿՈՒԹՅՈՒՆՆԵՐԻ</w:t>
      </w:r>
      <w:r w:rsidRPr="00ED7A20">
        <w:rPr>
          <w:rFonts w:ascii="GHEA Mariam" w:eastAsia="Calibri" w:hAnsi="GHEA Mariam"/>
          <w:spacing w:val="-4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</w:rPr>
        <w:t>ՊԵՏԱԿԱՆ</w:t>
      </w:r>
      <w:r w:rsidRPr="00ED7A20">
        <w:rPr>
          <w:rFonts w:ascii="GHEA Mariam" w:eastAsia="Calibri" w:hAnsi="GHEA Mariam"/>
          <w:spacing w:val="-4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</w:rPr>
        <w:t>ԿԱԴԱՍՏՐԻ</w:t>
      </w:r>
      <w:r w:rsidRPr="00ED7A20">
        <w:rPr>
          <w:rFonts w:ascii="GHEA Mariam" w:eastAsia="Calibri" w:hAnsi="GHEA Mariam"/>
          <w:spacing w:val="-4"/>
          <w:sz w:val="24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</w:rPr>
        <w:t>ՎԱՐՄԱՆ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bookmarkEnd w:id="0"/>
      <w:r w:rsidRPr="00ED7A20">
        <w:rPr>
          <w:rFonts w:ascii="GHEA Mariam" w:eastAsia="Calibri" w:hAnsi="GHEA Mariam" w:cs="Arial"/>
          <w:sz w:val="24"/>
        </w:rPr>
        <w:t>ԿԱՐԳԸ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ՍԱՀՄԱՆԵԼՈՒ</w:t>
      </w:r>
      <w:r w:rsidRPr="00ED7A20">
        <w:rPr>
          <w:rFonts w:ascii="GHEA Mariam" w:eastAsia="GHEA Grapalat" w:hAnsi="GHEA Mariam" w:cs="GHEA Grapalat"/>
          <w:sz w:val="24"/>
        </w:rPr>
        <w:t xml:space="preserve"> </w:t>
      </w:r>
      <w:r w:rsidRPr="00ED7A20">
        <w:rPr>
          <w:rFonts w:ascii="GHEA Mariam" w:eastAsia="Calibri" w:hAnsi="GHEA Mariam" w:cs="Arial"/>
          <w:sz w:val="24"/>
        </w:rPr>
        <w:t>ՄԱՍԻՆ</w:t>
      </w:r>
    </w:p>
    <w:p w:rsidR="00ED7A20" w:rsidRPr="000045DA" w:rsidRDefault="00ED7A2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1"/>
    <w:p w:rsidR="00D171AA" w:rsidRDefault="00D171AA" w:rsidP="00ED7A20">
      <w:pPr>
        <w:pStyle w:val="mechtex"/>
        <w:rPr>
          <w:rFonts w:ascii="GHEA Mariam" w:eastAsia="GHEA Grapalat" w:hAnsi="GHEA Mariam" w:cs="GHEA Grapalat"/>
          <w:sz w:val="24"/>
        </w:rPr>
      </w:pPr>
    </w:p>
    <w:p w:rsidR="00ED7A20" w:rsidRPr="00ED7A20" w:rsidRDefault="00ED7A20" w:rsidP="00ED7A20">
      <w:pPr>
        <w:pStyle w:val="mechtex"/>
        <w:rPr>
          <w:rFonts w:ascii="GHEA Mariam" w:eastAsia="GHEA Grapalat" w:hAnsi="GHEA Mariam" w:cs="GHEA Grapalat"/>
          <w:sz w:val="24"/>
        </w:rPr>
      </w:pPr>
    </w:p>
    <w:p w:rsidR="00ED7A20" w:rsidRPr="00ED7A20" w:rsidRDefault="00D171AA" w:rsidP="00ED7A20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ED7A20">
        <w:rPr>
          <w:rFonts w:ascii="GHEA Mariam" w:eastAsia="Calibri" w:hAnsi="GHEA Mariam" w:cs="Arial"/>
          <w:sz w:val="24"/>
          <w:shd w:val="clear" w:color="auto" w:fill="FFFFFF"/>
        </w:rPr>
        <w:t>Ղեկավարվելով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«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Զենքի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շրջանառության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կարգավորման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մասին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» </w:t>
      </w:r>
      <w:r w:rsidR="00C77E1D" w:rsidRPr="00C77E1D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77E1D" w:rsidRPr="00C77E1D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77E1D" w:rsidRPr="00C77E1D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77E1D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օրենքի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9-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րդ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հոդվածի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3-</w:t>
      </w:r>
      <w:r w:rsidRPr="00ED7A20">
        <w:rPr>
          <w:rFonts w:ascii="GHEA Mariam" w:eastAsia="GHEA Grapalat" w:hAnsi="GHEA Mariam" w:cs="Arial"/>
          <w:sz w:val="24"/>
          <w:shd w:val="clear" w:color="auto" w:fill="FFFFFF"/>
          <w:lang w:val="hy-AM"/>
        </w:rPr>
        <w:t>րդ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r w:rsidRPr="00ED7A20">
        <w:rPr>
          <w:rFonts w:ascii="GHEA Mariam" w:eastAsia="Calibri" w:hAnsi="GHEA Mariam" w:cs="Arial"/>
          <w:sz w:val="24"/>
          <w:shd w:val="clear" w:color="auto" w:fill="FFFFFF"/>
        </w:rPr>
        <w:t>մասով՝</w:t>
      </w:r>
      <w:r w:rsidRPr="00ED7A20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ո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ր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ո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շ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ու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մ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ED7A20" w:rsidRPr="00ED7A20">
        <w:rPr>
          <w:rFonts w:ascii="GHEA Mariam" w:hAnsi="GHEA Mariam" w:cs="Sylfaen"/>
          <w:sz w:val="24"/>
          <w:szCs w:val="22"/>
          <w:lang w:val="de-DE"/>
        </w:rPr>
        <w:t>է</w:t>
      </w:r>
      <w:r w:rsidR="00ED7A20" w:rsidRPr="00ED7A2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171AA" w:rsidRPr="00C77E1D" w:rsidRDefault="00D171AA" w:rsidP="00ED7A20">
      <w:pPr>
        <w:pStyle w:val="norm"/>
        <w:spacing w:line="360" w:lineRule="auto"/>
        <w:rPr>
          <w:rFonts w:ascii="GHEA Mariam" w:eastAsia="GHEA Grapalat" w:hAnsi="GHEA Mariam" w:cs="GHEA Grapalat"/>
          <w:sz w:val="24"/>
          <w:lang w:val="de-DE"/>
        </w:rPr>
      </w:pPr>
      <w:r w:rsidRPr="00C77E1D">
        <w:rPr>
          <w:rFonts w:ascii="GHEA Mariam" w:eastAsia="GHEA Grapalat" w:hAnsi="GHEA Mariam" w:cs="GHEA Grapalat"/>
          <w:sz w:val="24"/>
          <w:lang w:val="de-DE"/>
        </w:rPr>
        <w:t xml:space="preserve">1. </w:t>
      </w:r>
      <w:r w:rsidRPr="00ED7A20">
        <w:rPr>
          <w:rFonts w:ascii="GHEA Mariam" w:eastAsia="Calibri" w:hAnsi="GHEA Mariam" w:cs="Arial"/>
          <w:sz w:val="24"/>
          <w:lang w:val="hy-AM"/>
        </w:rPr>
        <w:t>Սահման</w:t>
      </w:r>
      <w:r w:rsidRPr="00ED7A20">
        <w:rPr>
          <w:rFonts w:ascii="GHEA Mariam" w:eastAsia="Calibri" w:hAnsi="GHEA Mariam" w:cs="Arial"/>
          <w:sz w:val="24"/>
        </w:rPr>
        <w:t>ել</w:t>
      </w:r>
      <w:r w:rsidRPr="00C77E1D">
        <w:rPr>
          <w:rFonts w:ascii="GHEA Mariam" w:eastAsia="GHEA Grapalat" w:hAnsi="GHEA Mariam" w:cs="GHEA Grapalat"/>
          <w:sz w:val="24"/>
          <w:lang w:val="de-DE"/>
        </w:rPr>
        <w:t>`</w:t>
      </w:r>
    </w:p>
    <w:p w:rsidR="00D171AA" w:rsidRPr="00C77E1D" w:rsidRDefault="00D171AA" w:rsidP="00ED7A20">
      <w:pPr>
        <w:pStyle w:val="norm"/>
        <w:spacing w:line="360" w:lineRule="auto"/>
        <w:rPr>
          <w:rFonts w:ascii="GHEA Mariam" w:eastAsia="GHEA Grapalat" w:hAnsi="GHEA Mariam" w:cs="GHEA Grapalat"/>
          <w:sz w:val="24"/>
          <w:lang w:val="de-DE"/>
        </w:rPr>
      </w:pP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Հայաստանի</w:t>
      </w:r>
      <w:r w:rsidRPr="00ED7A20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Հանրապետության</w:t>
      </w:r>
      <w:r w:rsidRPr="00ED7A20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տարածքում</w:t>
      </w:r>
      <w:r w:rsidRPr="00ED7A20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շրջանառության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թույլատրված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քաղաքացիական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և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ծառայողական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զենքի</w:t>
      </w:r>
      <w:r w:rsidRPr="00ED7A20">
        <w:rPr>
          <w:rFonts w:ascii="GHEA Mariam" w:eastAsia="Calibri" w:hAnsi="GHEA Mariam"/>
          <w:sz w:val="24"/>
          <w:lang w:val="hy-AM"/>
        </w:rPr>
        <w:t xml:space="preserve">, </w:t>
      </w:r>
      <w:r w:rsidRPr="00ED7A20">
        <w:rPr>
          <w:rFonts w:ascii="GHEA Mariam" w:eastAsia="Calibri" w:hAnsi="GHEA Mariam" w:cs="Arial"/>
          <w:sz w:val="24"/>
          <w:lang w:val="hy-AM"/>
        </w:rPr>
        <w:t>հրազենի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հիմնական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բաղկացուցիչ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մասերի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և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փամփուշտների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bookmarkStart w:id="2" w:name="_Hlk129019093"/>
      <w:r w:rsidRPr="00ED7A20">
        <w:rPr>
          <w:rFonts w:ascii="GHEA Mariam" w:eastAsia="Calibri" w:hAnsi="GHEA Mariam" w:cs="Arial"/>
          <w:sz w:val="24"/>
          <w:lang w:val="hy-AM"/>
        </w:rPr>
        <w:t>վերաբերյալ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տեղեկությունների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պետական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կադաստրի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վարման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bookmarkEnd w:id="2"/>
      <w:r w:rsidRPr="00ED7A20">
        <w:rPr>
          <w:rFonts w:ascii="GHEA Mariam" w:eastAsia="Calibri" w:hAnsi="GHEA Mariam" w:cs="Arial"/>
          <w:sz w:val="24"/>
        </w:rPr>
        <w:t>կարգը</w:t>
      </w:r>
      <w:r w:rsidRPr="00C77E1D">
        <w:rPr>
          <w:rFonts w:ascii="GHEA Mariam" w:eastAsia="GHEA Grapalat" w:hAnsi="GHEA Mariam" w:cs="GHEA Grapalat"/>
          <w:sz w:val="24"/>
          <w:lang w:val="de-DE"/>
        </w:rPr>
        <w:t xml:space="preserve">` </w:t>
      </w:r>
      <w:r w:rsidRPr="00ED7A20">
        <w:rPr>
          <w:rFonts w:ascii="GHEA Mariam" w:eastAsia="Calibri" w:hAnsi="GHEA Mariam" w:cs="Arial"/>
          <w:sz w:val="24"/>
        </w:rPr>
        <w:t>համաձայն</w:t>
      </w:r>
      <w:r w:rsidRPr="00C77E1D">
        <w:rPr>
          <w:rFonts w:ascii="GHEA Mariam" w:eastAsia="GHEA Grapalat" w:hAnsi="GHEA Mariam" w:cs="GHEA Grapalat"/>
          <w:sz w:val="24"/>
          <w:lang w:val="de-DE"/>
        </w:rPr>
        <w:t xml:space="preserve"> </w:t>
      </w:r>
      <w:r w:rsidRPr="00C77E1D">
        <w:rPr>
          <w:rFonts w:ascii="GHEA Mariam" w:eastAsia="Calibri" w:hAnsi="GHEA Mariam"/>
          <w:sz w:val="24"/>
          <w:lang w:val="de-DE"/>
        </w:rPr>
        <w:t>h</w:t>
      </w:r>
      <w:r w:rsidRPr="00ED7A20">
        <w:rPr>
          <w:rFonts w:ascii="GHEA Mariam" w:eastAsia="Calibri" w:hAnsi="GHEA Mariam" w:cs="Arial"/>
          <w:sz w:val="24"/>
        </w:rPr>
        <w:t>ավելվածի</w:t>
      </w:r>
      <w:r w:rsidRPr="00C77E1D">
        <w:rPr>
          <w:rFonts w:ascii="GHEA Mariam" w:eastAsia="GHEA Grapalat" w:hAnsi="GHEA Mariam" w:cs="GHEA Grapalat"/>
          <w:sz w:val="24"/>
          <w:lang w:val="de-DE"/>
        </w:rPr>
        <w:t>:</w:t>
      </w:r>
    </w:p>
    <w:p w:rsidR="00D171AA" w:rsidRPr="00ED7A20" w:rsidRDefault="00D171AA" w:rsidP="00ED7A20">
      <w:pPr>
        <w:pStyle w:val="norm"/>
        <w:spacing w:line="360" w:lineRule="auto"/>
        <w:rPr>
          <w:rFonts w:ascii="GHEA Mariam" w:eastAsia="GHEA Grapalat" w:hAnsi="GHEA Mariam" w:cs="GHEA Grapalat"/>
          <w:sz w:val="24"/>
          <w:lang w:val="hy-AM"/>
        </w:rPr>
      </w:pP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>2</w:t>
      </w:r>
      <w:r w:rsidRPr="00ED7A20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C77E1D">
        <w:rPr>
          <w:rFonts w:ascii="GHEA Mariam" w:hAnsi="GHEA Mariam"/>
          <w:spacing w:val="-8"/>
          <w:sz w:val="24"/>
          <w:lang w:val="de-DE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Ուժը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կորցրած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ճանաչել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Հայաստանի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Հանրապետության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կառավարության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1999 </w:t>
      </w:r>
      <w:r w:rsidRPr="00ED7A20">
        <w:rPr>
          <w:rFonts w:ascii="GHEA Mariam" w:eastAsia="GHEA Grapalat" w:hAnsi="GHEA Mariam" w:cs="Arial"/>
          <w:sz w:val="24"/>
          <w:lang w:val="hy-AM"/>
        </w:rPr>
        <w:t>թվականի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հոկտեմբերի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26-</w:t>
      </w:r>
      <w:r w:rsidRPr="00ED7A20">
        <w:rPr>
          <w:rFonts w:ascii="GHEA Mariam" w:eastAsia="GHEA Grapalat" w:hAnsi="GHEA Mariam" w:cs="Arial"/>
          <w:sz w:val="24"/>
          <w:lang w:val="hy-AM"/>
        </w:rPr>
        <w:t>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ED7A20">
        <w:rPr>
          <w:rFonts w:ascii="GHEA Mariam" w:eastAsia="GHEA Grapalat" w:hAnsi="GHEA Mariam" w:cs="Arial"/>
          <w:sz w:val="24"/>
          <w:lang w:val="hy-AM"/>
        </w:rPr>
        <w:t>Հայաստանի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Հանրապետության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տարածքում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քաղաքացիական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ու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ծառայողական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զենքի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և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դրա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pacing w:val="-8"/>
          <w:sz w:val="24"/>
          <w:lang w:val="hy-AM"/>
        </w:rPr>
        <w:t>փամփուշտների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շրջանառությունը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կարգավորելու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մասին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» N 673 </w:t>
      </w:r>
      <w:r w:rsidRPr="00ED7A20">
        <w:rPr>
          <w:rFonts w:ascii="GHEA Mariam" w:eastAsia="GHEA Grapalat" w:hAnsi="GHEA Mariam" w:cs="Arial"/>
          <w:sz w:val="24"/>
          <w:lang w:val="hy-AM"/>
        </w:rPr>
        <w:t>որոշման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1-</w:t>
      </w:r>
      <w:r w:rsidRPr="00ED7A20">
        <w:rPr>
          <w:rFonts w:ascii="GHEA Mariam" w:eastAsia="GHEA Grapalat" w:hAnsi="GHEA Mariam" w:cs="Arial"/>
          <w:sz w:val="24"/>
          <w:lang w:val="hy-AM"/>
        </w:rPr>
        <w:t>ին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GHEA Grapalat" w:hAnsi="GHEA Mariam" w:cs="Arial"/>
          <w:sz w:val="24"/>
          <w:lang w:val="hy-AM"/>
        </w:rPr>
        <w:t>կետի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ED7A20">
        <w:rPr>
          <w:rFonts w:ascii="GHEA Mariam" w:eastAsia="GHEA Grapalat" w:hAnsi="GHEA Mariam" w:cs="Arial"/>
          <w:sz w:val="24"/>
          <w:lang w:val="hy-AM"/>
        </w:rPr>
        <w:t>բ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ED7A20">
        <w:rPr>
          <w:rFonts w:ascii="GHEA Mariam" w:eastAsia="GHEA Grapalat" w:hAnsi="GHEA Mariam" w:cs="Arial"/>
          <w:sz w:val="24"/>
          <w:lang w:val="hy-AM"/>
        </w:rPr>
        <w:t>ենթակետը։</w:t>
      </w:r>
    </w:p>
    <w:p w:rsidR="00D171AA" w:rsidRPr="00ED7A20" w:rsidRDefault="00D171AA" w:rsidP="00ED7A20">
      <w:pPr>
        <w:pStyle w:val="norm"/>
        <w:spacing w:line="360" w:lineRule="auto"/>
        <w:rPr>
          <w:rFonts w:ascii="GHEA Mariam" w:eastAsia="GHEA Grapalat" w:hAnsi="GHEA Mariam" w:cs="GHEA Grapalat"/>
          <w:sz w:val="24"/>
          <w:lang w:val="hy-AM"/>
        </w:rPr>
      </w:pP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lastRenderedPageBreak/>
        <w:t xml:space="preserve">3.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Սույն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որոշումն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ուժի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մեջ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է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մտնում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պաշտոնական</w:t>
      </w:r>
      <w:r w:rsidRPr="00ED7A20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8"/>
          <w:sz w:val="24"/>
          <w:lang w:val="hy-AM"/>
        </w:rPr>
        <w:t>հրապարակմանը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հաջորդող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օրվանից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: </w:t>
      </w:r>
    </w:p>
    <w:p w:rsidR="00D171AA" w:rsidRPr="00C77E1D" w:rsidRDefault="00D171A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171AA" w:rsidRPr="00C77E1D" w:rsidRDefault="00D171A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171AA" w:rsidRPr="00C77E1D" w:rsidRDefault="00D171A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77E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7E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E1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71AA" w:rsidRPr="00C77E1D" w:rsidRDefault="00D171AA" w:rsidP="00C77E1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77E1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77E1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77E1D">
        <w:rPr>
          <w:rFonts w:ascii="GHEA Mariam" w:hAnsi="GHEA Mariam" w:cs="Arial Armenian"/>
          <w:sz w:val="24"/>
          <w:szCs w:val="24"/>
          <w:lang w:val="hy-AM"/>
        </w:rPr>
        <w:tab/>
      </w:r>
      <w:r w:rsidRPr="00C77E1D">
        <w:rPr>
          <w:rFonts w:ascii="GHEA Mariam" w:hAnsi="GHEA Mariam" w:cs="Arial Armenian"/>
          <w:sz w:val="24"/>
          <w:szCs w:val="24"/>
          <w:lang w:val="hy-AM"/>
        </w:rPr>
        <w:tab/>
      </w:r>
      <w:r w:rsidRPr="00C77E1D">
        <w:rPr>
          <w:rFonts w:ascii="GHEA Mariam" w:hAnsi="GHEA Mariam" w:cs="Arial Armenian"/>
          <w:sz w:val="24"/>
          <w:szCs w:val="24"/>
          <w:lang w:val="hy-AM"/>
        </w:rPr>
        <w:tab/>
      </w:r>
      <w:r w:rsidRPr="00C77E1D">
        <w:rPr>
          <w:rFonts w:ascii="GHEA Mariam" w:hAnsi="GHEA Mariam" w:cs="Arial Armenian"/>
          <w:sz w:val="24"/>
          <w:szCs w:val="24"/>
          <w:lang w:val="hy-AM"/>
        </w:rPr>
        <w:tab/>
      </w:r>
      <w:r w:rsidRPr="00C77E1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77E1D">
        <w:rPr>
          <w:rFonts w:ascii="GHEA Mariam" w:hAnsi="GHEA Mariam" w:cs="Sylfaen"/>
          <w:sz w:val="24"/>
          <w:szCs w:val="24"/>
          <w:lang w:val="hy-AM"/>
        </w:rPr>
        <w:t>.</w:t>
      </w:r>
      <w:r w:rsidRPr="00C77E1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77E1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7A20" w:rsidRPr="00C77E1D" w:rsidRDefault="00D171AA" w:rsidP="00C77E1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D7A20" w:rsidRPr="00C77E1D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77E1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D7A20" w:rsidRPr="00C77E1D" w:rsidRDefault="00ED7A2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77E1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 </w:t>
      </w:r>
    </w:p>
    <w:p w:rsidR="00ED7A20" w:rsidRPr="00C77E1D" w:rsidRDefault="00ED7A2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7E1D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ED7A20" w:rsidRPr="00C77E1D" w:rsidRDefault="00ED7A2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77E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7E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7E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7E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7E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7E1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77E1D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ED7A20" w:rsidRPr="00C77E1D" w:rsidRDefault="00ED7A2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A20" w:rsidRPr="00C77E1D" w:rsidRDefault="00ED7A2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77E1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D7A20" w:rsidRDefault="00ED7A20" w:rsidP="00ED7A20">
      <w:pPr>
        <w:pStyle w:val="mechtex"/>
        <w:rPr>
          <w:rFonts w:ascii="GHEA Mariam" w:eastAsia="Calibri" w:hAnsi="GHEA Mariam" w:cs="Arial"/>
          <w:sz w:val="24"/>
          <w:lang w:val="hy-AM"/>
        </w:rPr>
      </w:pPr>
      <w:r w:rsidRPr="00ED7A20">
        <w:rPr>
          <w:rFonts w:ascii="GHEA Mariam" w:eastAsia="Calibri" w:hAnsi="GHEA Mariam" w:cs="Arial"/>
          <w:sz w:val="24"/>
          <w:lang w:val="hy-AM"/>
        </w:rPr>
        <w:t>Կ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Ա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Ր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Գ</w:t>
      </w:r>
    </w:p>
    <w:p w:rsidR="00ED7A20" w:rsidRPr="00ED7A20" w:rsidRDefault="00ED7A20" w:rsidP="00ED7A20">
      <w:pPr>
        <w:pStyle w:val="mechtex"/>
        <w:rPr>
          <w:rFonts w:ascii="GHEA Mariam" w:eastAsia="GHEA Grapalat" w:hAnsi="GHEA Mariam" w:cs="GHEA Grapalat"/>
          <w:sz w:val="24"/>
          <w:lang w:val="hy-AM"/>
        </w:rPr>
      </w:pPr>
    </w:p>
    <w:p w:rsidR="00ED7A20" w:rsidRPr="00ED7A20" w:rsidRDefault="00ED7A20" w:rsidP="00ED7A20">
      <w:pPr>
        <w:pStyle w:val="mechtex"/>
        <w:rPr>
          <w:rFonts w:ascii="GHEA Mariam" w:eastAsia="GHEA Grapalat" w:hAnsi="GHEA Mariam" w:cs="GHEA Grapalat"/>
          <w:spacing w:val="-6"/>
          <w:sz w:val="24"/>
          <w:lang w:val="hy-AM"/>
        </w:rPr>
      </w:pPr>
      <w:r w:rsidRPr="00ED7A20">
        <w:rPr>
          <w:rFonts w:ascii="GHEA Mariam" w:eastAsia="Calibri" w:hAnsi="GHEA Mariam" w:cs="Arial"/>
          <w:sz w:val="24"/>
          <w:lang w:val="hy-AM"/>
        </w:rPr>
        <w:t>ՀԱՅԱՍՏԱՆԻ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ՏԱՐԱԾՔՈՒՄ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ՇՐՋԱՆԱՌՈՒԹՅԱՆ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ԹՈՒՅԼԱՏՐՎԱԾ</w:t>
      </w:r>
      <w:r w:rsidRPr="00C77E1D">
        <w:rPr>
          <w:rFonts w:ascii="GHEA Mariam" w:eastAsia="Calibri" w:hAnsi="GHEA Mariam" w:cs="Arial"/>
          <w:sz w:val="24"/>
          <w:lang w:val="hy-AM"/>
        </w:rPr>
        <w:t xml:space="preserve">  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ՔԱՂԱՔԱՑԻԱԿԱՆ</w:t>
      </w:r>
      <w:r w:rsidRPr="00C77E1D">
        <w:rPr>
          <w:rFonts w:ascii="GHEA Mariam" w:eastAsia="Calibri" w:hAnsi="GHEA Mariam" w:cs="Arial"/>
          <w:sz w:val="24"/>
          <w:lang w:val="hy-AM"/>
        </w:rPr>
        <w:t xml:space="preserve">  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ԵՎ</w:t>
      </w:r>
      <w:r w:rsidRPr="00C77E1D">
        <w:rPr>
          <w:rFonts w:ascii="GHEA Mariam" w:eastAsia="Calibri" w:hAnsi="GHEA Mariam" w:cs="Arial"/>
          <w:sz w:val="24"/>
          <w:lang w:val="hy-AM"/>
        </w:rPr>
        <w:t xml:space="preserve"> 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ԾԱՌԱՅՈՂԱԿԱՆ</w:t>
      </w:r>
      <w:r w:rsidRPr="00C77E1D">
        <w:rPr>
          <w:rFonts w:ascii="GHEA Mariam" w:eastAsia="Calibri" w:hAnsi="GHEA Mariam" w:cs="Arial"/>
          <w:sz w:val="24"/>
          <w:lang w:val="hy-AM"/>
        </w:rPr>
        <w:t xml:space="preserve">  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ԶԵՆՔԻ</w:t>
      </w:r>
      <w:r w:rsidRPr="00ED7A20">
        <w:rPr>
          <w:rFonts w:ascii="GHEA Mariam" w:eastAsia="Calibri" w:hAnsi="GHEA Mariam"/>
          <w:sz w:val="24"/>
          <w:lang w:val="hy-AM"/>
        </w:rPr>
        <w:t xml:space="preserve">, </w:t>
      </w:r>
      <w:r w:rsidRPr="00ED7A20">
        <w:rPr>
          <w:rFonts w:ascii="GHEA Mariam" w:eastAsia="Calibri" w:hAnsi="GHEA Mariam" w:cs="Arial"/>
          <w:spacing w:val="-4"/>
          <w:sz w:val="24"/>
          <w:lang w:val="hy-AM"/>
        </w:rPr>
        <w:t>ՀՐԱԶԵՆԻ</w:t>
      </w:r>
      <w:r w:rsidRPr="00ED7A20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  <w:lang w:val="hy-AM"/>
        </w:rPr>
        <w:t>ՀԻՄՆԱԿԱՆ</w:t>
      </w:r>
      <w:r w:rsidRPr="00ED7A20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  <w:lang w:val="hy-AM"/>
        </w:rPr>
        <w:t>ԲԱՂԿԱՑՈՒՑԻՉ</w:t>
      </w:r>
      <w:r w:rsidRPr="00ED7A20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  <w:lang w:val="hy-AM"/>
        </w:rPr>
        <w:t>ՄԱՍԵՐԻ</w:t>
      </w:r>
      <w:r w:rsidRPr="00ED7A20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  <w:lang w:val="hy-AM"/>
        </w:rPr>
        <w:t>ԵՎ</w:t>
      </w:r>
      <w:r w:rsidRPr="00ED7A20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4"/>
          <w:sz w:val="24"/>
          <w:lang w:val="hy-AM"/>
        </w:rPr>
        <w:t>ՓԱՄՓՈՒՇՏՆԵՐԻ</w:t>
      </w:r>
      <w:r w:rsidRPr="00ED7A20">
        <w:rPr>
          <w:rFonts w:ascii="GHEA Mariam" w:eastAsia="Calibri" w:hAnsi="GHEA Mariam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6"/>
          <w:sz w:val="24"/>
          <w:lang w:val="hy-AM"/>
        </w:rPr>
        <w:t>ՎԵՐԱԲԵՐՅԱԼ</w:t>
      </w:r>
      <w:r w:rsidRPr="00ED7A20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6"/>
          <w:sz w:val="24"/>
          <w:lang w:val="hy-AM"/>
        </w:rPr>
        <w:t>ՏԵՂԵԿՈՒԹՅՈՒՆՆԵՐԻ</w:t>
      </w:r>
      <w:r w:rsidRPr="00ED7A20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6"/>
          <w:sz w:val="24"/>
          <w:lang w:val="hy-AM"/>
        </w:rPr>
        <w:t>ՊԵՏԱԿԱՆ</w:t>
      </w:r>
      <w:r w:rsidRPr="00ED7A20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6"/>
          <w:sz w:val="24"/>
          <w:lang w:val="hy-AM"/>
        </w:rPr>
        <w:t>ԿԱԴԱՍՏՐԻ</w:t>
      </w:r>
      <w:r w:rsidRPr="00ED7A20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pacing w:val="-6"/>
          <w:sz w:val="24"/>
          <w:lang w:val="hy-AM"/>
        </w:rPr>
        <w:t>ՎԱՐՄԱՆ</w:t>
      </w:r>
      <w:r w:rsidRPr="00ED7A20">
        <w:rPr>
          <w:rFonts w:ascii="GHEA Mariam" w:eastAsia="Calibri" w:hAnsi="GHEA Mariam"/>
          <w:spacing w:val="-6"/>
          <w:sz w:val="24"/>
          <w:lang w:val="hy-AM"/>
        </w:rPr>
        <w:t xml:space="preserve"> </w:t>
      </w:r>
    </w:p>
    <w:p w:rsidR="00ED7A20" w:rsidRPr="00ED7A20" w:rsidRDefault="00ED7A20" w:rsidP="00ED7A20">
      <w:pPr>
        <w:pStyle w:val="mechtex"/>
        <w:rPr>
          <w:rFonts w:ascii="GHEA Mariam" w:eastAsia="GHEA Grapalat" w:hAnsi="GHEA Mariam" w:cs="GHEA Grapalat"/>
          <w:sz w:val="32"/>
          <w:lang w:val="hy-AM"/>
        </w:rPr>
      </w:pPr>
    </w:p>
    <w:p w:rsidR="00ED7A20" w:rsidRPr="00ED7A20" w:rsidRDefault="00ED7A20" w:rsidP="00ED7A20">
      <w:pPr>
        <w:pStyle w:val="mechtex"/>
        <w:rPr>
          <w:rFonts w:ascii="GHEA Mariam" w:eastAsia="GHEA Grapalat" w:hAnsi="GHEA Mariam" w:cs="GHEA Grapalat"/>
          <w:sz w:val="24"/>
          <w:lang w:val="hy-AM"/>
        </w:rPr>
      </w:pP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1. </w:t>
      </w:r>
      <w:r w:rsidRPr="00ED7A20">
        <w:rPr>
          <w:rFonts w:ascii="GHEA Mariam" w:eastAsia="Calibri" w:hAnsi="GHEA Mariam" w:cs="Arial"/>
          <w:sz w:val="24"/>
          <w:lang w:val="hy-AM"/>
        </w:rPr>
        <w:t>ԸՆԴՀԱՆՈՒՐ</w:t>
      </w:r>
      <w:r w:rsidRPr="00ED7A20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ED7A20">
        <w:rPr>
          <w:rFonts w:ascii="GHEA Mariam" w:eastAsia="Calibri" w:hAnsi="GHEA Mariam" w:cs="Arial"/>
          <w:sz w:val="24"/>
          <w:lang w:val="hy-AM"/>
        </w:rPr>
        <w:t>ԴՐՈՒՅԹՆԵՐ</w:t>
      </w:r>
    </w:p>
    <w:p w:rsidR="00ED7A20" w:rsidRPr="00ED7A20" w:rsidRDefault="00ED7A20" w:rsidP="00ED7A20">
      <w:pPr>
        <w:pStyle w:val="mechtex"/>
        <w:rPr>
          <w:rFonts w:ascii="GHEA Mariam" w:eastAsia="GHEA Grapalat" w:hAnsi="GHEA Mariam" w:cs="GHEA Grapalat"/>
          <w:sz w:val="32"/>
          <w:lang w:val="hy-AM"/>
        </w:rPr>
      </w:pP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1.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Սույն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կարգով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կարգավորվում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են</w:t>
      </w:r>
      <w:r w:rsidRPr="00ED7A20">
        <w:rPr>
          <w:rFonts w:ascii="GHEA Mariam" w:eastAsiaTheme="minorEastAsia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Հանրապետության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տարած</w:t>
      </w:r>
      <w:r>
        <w:rPr>
          <w:rFonts w:ascii="GHEA Mariam" w:eastAsia="Sylfaen" w:hAnsi="GHEA Mariam" w:cs="Arial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sz w:val="24"/>
          <w:lang w:val="hy-AM"/>
        </w:rPr>
        <w:t>քում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շրջանառության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թույլատրված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bookmarkStart w:id="3" w:name="_Hlk129592523"/>
      <w:bookmarkStart w:id="4" w:name="_Hlk129603173"/>
      <w:r w:rsidRPr="00ED7A20">
        <w:rPr>
          <w:rFonts w:ascii="GHEA Mariam" w:eastAsia="Sylfaen" w:hAnsi="GHEA Mariam" w:cs="Arial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և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զենքի</w:t>
      </w:r>
      <w:r w:rsidRPr="00ED7A20">
        <w:rPr>
          <w:rFonts w:ascii="GHEA Mariam" w:eastAsia="Sylfaen" w:hAnsi="GHEA Mariam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մասերի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և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bookmarkStart w:id="5" w:name="_Hlk129020260"/>
      <w:r w:rsidRPr="00ED7A20">
        <w:rPr>
          <w:rFonts w:ascii="GHEA Mariam" w:eastAsia="Sylfaen" w:hAnsi="GHEA Mariam" w:cs="Arial"/>
          <w:sz w:val="24"/>
          <w:lang w:val="hy-AM"/>
        </w:rPr>
        <w:t>փամփուշտներ</w:t>
      </w:r>
      <w:bookmarkEnd w:id="3"/>
      <w:bookmarkEnd w:id="5"/>
      <w:r w:rsidRPr="00ED7A20">
        <w:rPr>
          <w:rFonts w:ascii="GHEA Mariam" w:eastAsia="Sylfaen" w:hAnsi="GHEA Mariam" w:cs="Arial"/>
          <w:sz w:val="24"/>
          <w:lang w:val="hy-AM"/>
        </w:rPr>
        <w:t>ի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bookmarkEnd w:id="4"/>
      <w:r w:rsidRPr="00ED7A20">
        <w:rPr>
          <w:rFonts w:ascii="GHEA Mariam" w:eastAsia="Sylfaen" w:hAnsi="GHEA Mariam" w:cs="Arial"/>
          <w:sz w:val="24"/>
          <w:lang w:val="hy-AM"/>
        </w:rPr>
        <w:t>վերաբերյալ</w:t>
      </w:r>
      <w:r w:rsidRPr="00ED7A20">
        <w:rPr>
          <w:rFonts w:ascii="GHEA Mariam" w:eastAsia="Sylfaen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z w:val="24"/>
          <w:lang w:val="hy-AM"/>
        </w:rPr>
        <w:t>տեղե</w:t>
      </w:r>
      <w:r>
        <w:rPr>
          <w:rFonts w:ascii="GHEA Mariam" w:eastAsia="Sylfaen" w:hAnsi="GHEA Mariam" w:cs="Arial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կությունների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պետական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կադաստրի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այսուհետ՝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 </w:t>
      </w:r>
      <w:r w:rsidR="00A50836">
        <w:rPr>
          <w:rFonts w:ascii="GHEA Mariam" w:eastAsia="Sylfaen" w:hAnsi="GHEA Mariam" w:cs="Arial"/>
          <w:spacing w:val="-8"/>
          <w:sz w:val="24"/>
          <w:lang w:val="hy-AM"/>
        </w:rPr>
        <w:t>կ</w:t>
      </w:r>
      <w:r w:rsidRPr="00ED7A20">
        <w:rPr>
          <w:rFonts w:ascii="GHEA Mariam" w:eastAsia="Sylfaen" w:hAnsi="GHEA Mariam" w:cs="Arial"/>
          <w:spacing w:val="-8"/>
          <w:sz w:val="24"/>
          <w:lang w:val="hy-AM"/>
        </w:rPr>
        <w:t>ադաստր</w:t>
      </w:r>
      <w:r w:rsidRPr="00ED7A20">
        <w:rPr>
          <w:rFonts w:ascii="GHEA Mariam" w:eastAsia="Sylfaen" w:hAnsi="GHEA Mariam"/>
          <w:spacing w:val="-8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վարման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հետ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կապված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հարաբերությունները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: 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2.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Սույն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կարգի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դրույթները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չեն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տարածվում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մշակութային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արժեք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ներկա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յաց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վրա։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>3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pacing w:val="-8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Կադաստր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չեն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մուտքագրվում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Հանրապետությունում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դրվող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ներկրվող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արտահանվող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նմուշ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օրինակների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վերաբերյալ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տվյալները։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4.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Կադաստրը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հետևյալ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բաժիններից</w:t>
      </w:r>
      <w:r w:rsidR="00A50836">
        <w:rPr>
          <w:rFonts w:ascii="GHEA Mariam" w:eastAsia="Sylfaen" w:hAnsi="GHEA Mariam"/>
          <w:color w:val="000000" w:themeColor="text1"/>
          <w:sz w:val="24"/>
          <w:lang w:val="hy-AM"/>
        </w:rPr>
        <w:t>՝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1)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հայրենական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>.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2)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օտարերկրյա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5.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Կադաստր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մուտքագրվում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ըստ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կադաստրի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բաժինների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հետևյալ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տեղեկությունները</w:t>
      </w:r>
      <w:r w:rsidR="00A50836">
        <w:rPr>
          <w:rFonts w:ascii="GHEA Mariam" w:eastAsia="Sylfaen" w:hAnsi="GHEA Mariam"/>
          <w:color w:val="000000" w:themeColor="text1"/>
          <w:sz w:val="24"/>
          <w:lang w:val="hy-AM"/>
        </w:rPr>
        <w:t>՝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lastRenderedPageBreak/>
        <w:t xml:space="preserve">1)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հայրենական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բաժնում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՝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bookmarkStart w:id="6" w:name="_Hlk129603007"/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 w:cs="Cambria Math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մոդել</w:t>
      </w:r>
      <w:r w:rsidR="00C65355">
        <w:rPr>
          <w:rFonts w:ascii="GHEA Mariam" w:eastAsia="Sylfaen" w:hAnsi="GHEA Mariam" w:cs="Arial"/>
          <w:color w:val="000000" w:themeColor="text1"/>
          <w:sz w:val="24"/>
          <w:lang w:val="hy-AM"/>
        </w:rPr>
        <w:t>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տեսակ</w:t>
      </w:r>
      <w:r w:rsidR="00C65355">
        <w:rPr>
          <w:rFonts w:ascii="GHEA Mariam" w:eastAsia="Sylfaen" w:hAnsi="GHEA Mariam" w:cs="Arial"/>
          <w:color w:val="000000" w:themeColor="text1"/>
          <w:sz w:val="24"/>
          <w:lang w:val="hy-AM"/>
        </w:rPr>
        <w:t>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օգտագործվող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անվա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նումը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նշանակությունը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քանակը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,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բ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pacing w:val="-8"/>
          <w:sz w:val="24"/>
          <w:lang w:val="hy-AM"/>
        </w:rPr>
        <w:t>․</w:t>
      </w:r>
      <w:r w:rsidRPr="00ED7A20">
        <w:rPr>
          <w:rFonts w:ascii="GHEA Mariam" w:eastAsia="Sylfaen" w:hAnsi="GHEA Mariam" w:cs="Cambria Math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փամփուշտների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տեխնիկական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ցուցանիշները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>,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bookmarkStart w:id="7" w:name="_Hlk132132539"/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տեխնի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կանոնակարգը</w:t>
      </w:r>
      <w:bookmarkEnd w:id="7"/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համապատասխանության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գնահատման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փաստաթղթի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գործողության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ժամկետը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,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 w:cs="Cambria Math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արտադրողի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անվանումները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հասցեները</w:t>
      </w:r>
      <w:r w:rsidR="00C65355" w:rsidRPr="00C65355">
        <w:rPr>
          <w:rFonts w:asciiTheme="minorHAnsi" w:eastAsia="Microsoft JhengHei" w:hAnsiTheme="minorHAnsi" w:cs="Microsoft JhengHei" w:hint="eastAsia"/>
          <w:color w:val="000000" w:themeColor="text1"/>
          <w:sz w:val="24"/>
          <w:lang w:val="hy-AM"/>
        </w:rPr>
        <w:t>,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դ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 w:cs="Cambria Math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նմուշի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գունավոր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լուսանկար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ը.</w:t>
      </w:r>
    </w:p>
    <w:bookmarkEnd w:id="6"/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2)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օտարերկրյա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բաժնում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՝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ա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pacing w:val="-8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մոդել</w:t>
      </w:r>
      <w:r w:rsidR="00C65355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ը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փամփուշտի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տեսակ</w:t>
      </w:r>
      <w:r w:rsidR="00C65355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ը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օգտագործվող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փամփուշտի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անվա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նումը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նշանակությունը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քանակը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,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տեխնիկական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ցուցանիշները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տեխ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նիկական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կանոնակարգը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համապատասխանության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գնահատման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փաստաթղթի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գործողության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ժամկետը</w:t>
      </w:r>
      <w:r w:rsidR="00C65355">
        <w:rPr>
          <w:rFonts w:ascii="GHEA Mariam" w:eastAsia="Sylfaen" w:hAnsi="GHEA Mariam"/>
          <w:color w:val="000000" w:themeColor="text1"/>
          <w:sz w:val="24"/>
          <w:lang w:val="hy-AM"/>
        </w:rPr>
        <w:t>,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երկրի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արտադրողի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անվանումները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հասցեները</w:t>
      </w:r>
      <w:r w:rsidR="00C65355">
        <w:rPr>
          <w:rFonts w:ascii="GHEA Mariam" w:eastAsia="Sylfaen" w:hAnsi="GHEA Mariam" w:cs="Arial"/>
          <w:color w:val="000000" w:themeColor="text1"/>
          <w:sz w:val="24"/>
          <w:lang w:val="hy-AM"/>
        </w:rPr>
        <w:t>,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դ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նմուշի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գունավոր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լուսանկար</w:t>
      </w:r>
      <w:r w:rsidR="00C65355">
        <w:rPr>
          <w:rFonts w:ascii="GHEA Mariam" w:eastAsia="Sylfaen" w:hAnsi="GHEA Mariam" w:cs="Arial"/>
          <w:color w:val="000000" w:themeColor="text1"/>
          <w:sz w:val="24"/>
          <w:lang w:val="hy-AM"/>
        </w:rPr>
        <w:t>ը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Cambria Math"/>
          <w:color w:val="000000" w:themeColor="text1"/>
          <w:spacing w:val="-8"/>
          <w:sz w:val="24"/>
          <w:lang w:val="hy-AM"/>
        </w:rPr>
        <w:t>6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pacing w:val="-8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բաղկա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softHyphen/>
        <w:t>ցուցիչ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մասերի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փամփուշտների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մասին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տեղեկատվությունը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կադաստրում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մուտքա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գրումը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կատարվում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տեխնիկական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կանոնակարգման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այսուհետ՝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տեխնիկական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կանո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նա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softHyphen/>
        <w:t>կարգ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օբյեկտ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հանդիսացող՝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Հանրապետությունում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Հանրապետություն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ներմուծվող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Հանրապետությունից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արտահանվող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բոլոր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մոդելների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բացառությամբ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մշակութային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արժեք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հանդիսացող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նկատմամբ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տեխնիկական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կանոնակարգով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սահմանված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համապատասխանության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գնահատման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դրական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արդյունքների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հիման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վրա՝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Հանրապետության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lastRenderedPageBreak/>
        <w:t>օրենսդրությամբ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սահմանված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կարգով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հավատարմագրված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նշանակված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bookmarkStart w:id="8" w:name="_Hlk129603672"/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պա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տասխանության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գնահատման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տրամադրված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համապա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տաս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խանության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գնահատման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bookmarkEnd w:id="8"/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փաստաթղթի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առկայության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դեպքում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>: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Cambria Math"/>
          <w:color w:val="000000" w:themeColor="text1"/>
          <w:sz w:val="24"/>
          <w:lang w:val="hy-AM"/>
        </w:rPr>
        <w:t>7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տվյալների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մուտքագրումը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կադաստր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իրականացվում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10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աշխատանքային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օրվա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ընթացքում՝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հայտատուի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իրա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անձ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անհատ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ձեռնարկատեր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հանդիսացող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ֆիզիկական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անձ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որը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հանդիսանում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ներմուծող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արտահանող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արտադրողի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անձ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մարմնին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ուղղված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(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էլեկտրոնային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ուղեկցվող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հայտի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`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փաստաթղթերով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)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վրա։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8.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Հայտին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հայտատուի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Theme="minorEastAsia" w:hAnsi="GHEA Mariam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մարմնին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պետք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ներկա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յացվեն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սույն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կարգի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5-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րդ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կետով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պահանջվող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բոլոր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փաստաթղթերը։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 w:cs="Cambria Math"/>
          <w:color w:val="000000" w:themeColor="text1"/>
          <w:sz w:val="24"/>
          <w:lang w:val="hy-AM"/>
        </w:rPr>
        <w:t>9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bookmarkStart w:id="9" w:name="_Hlk129023135"/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Ստանդարտացման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չափագիտության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մարմինը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bookmarkEnd w:id="9"/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վարում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մուտքագրում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տվյալները՝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յուրաքանչյուր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քաղաքացիական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ծառայողական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զենքի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,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հրազենի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բաղկացուցիչ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մասերի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փամփուշտների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մոդելի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տիպի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համար՝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շնորհելով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գրանցման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հերթական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համար։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>10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z w:val="24"/>
          <w:lang w:val="hy-AM"/>
        </w:rPr>
        <w:t>․</w:t>
      </w:r>
      <w:r w:rsidRPr="00ED7A20">
        <w:rPr>
          <w:rFonts w:ascii="GHEA Mariam" w:eastAsia="Sylfaen" w:hAnsi="GHEA Mariam" w:cs="Cambria Math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Յուրաքանչյուր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եռամսյակին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հաջորդող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10-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րդ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աշխատանքային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օրը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ստան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դարտացման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չափագիտության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հաշվետու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ժամանակահատվածում՝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տվյալ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ամսվան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նախորդած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եռամսյակի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ընթացքում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մուտքագրված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տվյալները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համապատասխան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ուղեկցող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գրությամբ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ներկայացվում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Հանրապետության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կառավարություն։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>11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pacing w:val="-8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Սույն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կարգի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10-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րդ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կետով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ստանդարտացման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չափագիտության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ներկայացված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տվյալների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հիման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վրա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կադաստրը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հաս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տատ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Հանրապետության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կառավարության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կողմից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հրապա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րակվում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Հայաստանի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Հանրապետության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կառավարության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պաշտոնական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="00C65355">
        <w:rPr>
          <w:rFonts w:ascii="GHEA Mariam" w:eastAsia="Sylfaen" w:hAnsi="GHEA Mariam" w:cs="Arial"/>
          <w:color w:val="000000" w:themeColor="text1"/>
          <w:sz w:val="24"/>
          <w:lang w:val="hy-AM"/>
        </w:rPr>
        <w:t>կայք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ում։</w:t>
      </w:r>
    </w:p>
    <w:p w:rsidR="00ED7A20" w:rsidRPr="00ED7A20" w:rsidRDefault="00ED7A20" w:rsidP="00A50836">
      <w:pPr>
        <w:pStyle w:val="norm"/>
        <w:spacing w:line="360" w:lineRule="auto"/>
        <w:rPr>
          <w:rFonts w:ascii="GHEA Mariam" w:eastAsia="Sylfaen" w:hAnsi="GHEA Mariam"/>
          <w:color w:val="000000" w:themeColor="text1"/>
          <w:sz w:val="24"/>
          <w:lang w:val="hy-AM"/>
        </w:rPr>
      </w:pP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lastRenderedPageBreak/>
        <w:t>12</w:t>
      </w:r>
      <w:r w:rsidRPr="00ED7A20">
        <w:rPr>
          <w:rFonts w:ascii="Microsoft JhengHei" w:eastAsia="Microsoft JhengHei" w:hAnsi="Microsoft JhengHei" w:cs="Microsoft JhengHei" w:hint="eastAsia"/>
          <w:color w:val="000000" w:themeColor="text1"/>
          <w:spacing w:val="-8"/>
          <w:sz w:val="24"/>
          <w:lang w:val="hy-AM"/>
        </w:rPr>
        <w:t>․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Կադաստրի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տվյալների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մուտքագրման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հիմք</w:t>
      </w:r>
      <w:r w:rsidRPr="00ED7A20">
        <w:rPr>
          <w:rFonts w:ascii="GHEA Mariam" w:eastAsia="Sylfaen" w:hAnsi="GHEA Mariam"/>
          <w:color w:val="000000" w:themeColor="text1"/>
          <w:spacing w:val="-8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հանդիսացող</w:t>
      </w:r>
      <w:r w:rsidR="00C65355">
        <w:rPr>
          <w:rFonts w:ascii="GHEA Mariam" w:eastAsia="Sylfaen" w:hAnsi="GHEA Mariam" w:cs="Arial"/>
          <w:color w:val="000000" w:themeColor="text1"/>
          <w:spacing w:val="-8"/>
          <w:sz w:val="24"/>
          <w:lang w:val="hy-AM"/>
        </w:rPr>
        <w:t>՝</w:t>
      </w:r>
      <w:bookmarkStart w:id="10" w:name="_GoBack"/>
      <w:bookmarkEnd w:id="10"/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ներկայացված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բոլոր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էլեկտրոնային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փաստաթղթերը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պահվում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ստանդարտացման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և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չափա</w:t>
      </w:r>
      <w:r>
        <w:rPr>
          <w:rFonts w:ascii="GHEA Mariam" w:eastAsia="Sylfaen" w:hAnsi="GHEA Mariam" w:cs="Arial"/>
          <w:color w:val="000000" w:themeColor="text1"/>
          <w:sz w:val="24"/>
          <w:lang w:val="hy-AM"/>
        </w:rPr>
        <w:softHyphen/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գիտության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լիազոր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մարմնում՝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երեք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տարի</w:t>
      </w:r>
      <w:r w:rsidRPr="00ED7A20">
        <w:rPr>
          <w:rFonts w:ascii="GHEA Mariam" w:eastAsia="Sylfaen" w:hAnsi="GHEA Mariam"/>
          <w:color w:val="000000" w:themeColor="text1"/>
          <w:sz w:val="24"/>
          <w:lang w:val="hy-AM"/>
        </w:rPr>
        <w:t xml:space="preserve"> </w:t>
      </w:r>
      <w:r w:rsidRPr="00ED7A20">
        <w:rPr>
          <w:rFonts w:ascii="GHEA Mariam" w:eastAsia="Sylfaen" w:hAnsi="GHEA Mariam" w:cs="Arial"/>
          <w:color w:val="000000" w:themeColor="text1"/>
          <w:sz w:val="24"/>
          <w:lang w:val="hy-AM"/>
        </w:rPr>
        <w:t>ժամկետով։</w:t>
      </w:r>
    </w:p>
    <w:p w:rsidR="00ED7A20" w:rsidRPr="00C77E1D" w:rsidRDefault="00ED7A2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A20" w:rsidRPr="00C77E1D" w:rsidRDefault="00ED7A2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A20" w:rsidRPr="00C77E1D" w:rsidRDefault="00ED7A2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D7A20" w:rsidRPr="00C77E1D" w:rsidRDefault="00ED7A2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77E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C02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77E1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7A20" w:rsidRPr="00C77E1D" w:rsidRDefault="00ED7A20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77E1D">
        <w:rPr>
          <w:rFonts w:ascii="GHEA Mariam" w:hAnsi="GHEA Mariam"/>
          <w:sz w:val="24"/>
          <w:szCs w:val="24"/>
          <w:lang w:val="hy-AM"/>
        </w:rPr>
        <w:t xml:space="preserve">  </w:t>
      </w:r>
      <w:r w:rsidRPr="00C77E1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77E1D" w:rsidRDefault="00ED7A20">
      <w:pPr>
        <w:pStyle w:val="mechtex"/>
        <w:rPr>
          <w:rFonts w:ascii="Arial" w:hAnsi="Arial" w:cs="Arial"/>
          <w:lang w:val="hy-AM"/>
        </w:rPr>
      </w:pPr>
      <w:r w:rsidRPr="00C77E1D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C77E1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77E1D">
        <w:rPr>
          <w:rFonts w:ascii="GHEA Mariam" w:hAnsi="GHEA Mariam" w:cs="Sylfaen"/>
          <w:sz w:val="24"/>
          <w:szCs w:val="24"/>
          <w:lang w:val="hy-AM"/>
        </w:rPr>
        <w:t>.</w:t>
      </w:r>
      <w:r w:rsidRPr="00C77E1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77E1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77E1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AFC" w:rsidRDefault="002D7AFC">
      <w:r>
        <w:separator/>
      </w:r>
    </w:p>
  </w:endnote>
  <w:endnote w:type="continuationSeparator" w:id="0">
    <w:p w:rsidR="002D7AFC" w:rsidRDefault="002D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AFC" w:rsidRDefault="002D7AFC">
      <w:r>
        <w:separator/>
      </w:r>
    </w:p>
  </w:footnote>
  <w:footnote w:type="continuationSeparator" w:id="0">
    <w:p w:rsidR="002D7AFC" w:rsidRDefault="002D7A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5355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1A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AFC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AA1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CF8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2DE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836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355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E1D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1AA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A20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8FD96-7DC4-4F2C-958E-7D81AC33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171A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171A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171A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https:/mul2.gov.am/tasks/797587/oneclick/voroshumMK-208.docx?token=6a3542f3f42ad3af9463f6e894797e5c</cp:keywords>
  <dc:description/>
  <cp:lastModifiedBy>Anna Aloyan</cp:lastModifiedBy>
  <cp:revision>5</cp:revision>
  <dcterms:created xsi:type="dcterms:W3CDTF">2023-06-20T05:48:00Z</dcterms:created>
  <dcterms:modified xsi:type="dcterms:W3CDTF">2023-06-20T06:23:00Z</dcterms:modified>
</cp:coreProperties>
</file>