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C87" w:rsidRPr="000A0CFC" w:rsidRDefault="00690C87" w:rsidP="00CC0C44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bookmarkStart w:id="0" w:name="_GoBack"/>
      <w:bookmarkEnd w:id="0"/>
      <w:r w:rsidRPr="000A0CFC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454D1C" w:rsidRPr="00454D1C" w:rsidRDefault="00454D1C" w:rsidP="00454D1C">
      <w:pPr>
        <w:tabs>
          <w:tab w:val="left" w:pos="630"/>
          <w:tab w:val="left" w:pos="990"/>
          <w:tab w:val="left" w:pos="34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454D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ՀԱՅԱՍՏԱՆԻ ՀԱՆՐԱՊԵՏՈՒԹՅԱՆ ՕՐԵՆՔՈՒՄ ՎԵՐԱԲԱՇԽՈՒՄ</w:t>
      </w:r>
      <w:r w:rsidR="000A0CFC" w:rsidRPr="000A0CF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ԵՎ ԼՐԱՑՈՒՄ ԵՎ</w:t>
      </w:r>
      <w:r w:rsidRPr="00454D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2022 ԹՎԱԿԱՆԻ ԴԵԿՏԵՄԲԵՐԻ 29-Ի N 2111</w:t>
      </w:r>
      <w:r w:rsidR="006E06E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-Ն ՈՐՈՇՄԱՆ ՄԵՋ ՓՈՓՈԽՈՒԹՅՈՒՆՆԵՐ ԵՎ</w:t>
      </w:r>
      <w:r w:rsidRPr="00454D1C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ԼՐԱՑՈՒՄ ԿԱՏԱՐԵԼՈՒ ՄԱՍԻՆ</w:t>
      </w:r>
    </w:p>
    <w:p w:rsidR="00690C87" w:rsidRPr="008641A9" w:rsidRDefault="00690C87" w:rsidP="00CC0C44">
      <w:pPr>
        <w:spacing w:after="0" w:line="360" w:lineRule="auto"/>
        <w:jc w:val="center"/>
        <w:rPr>
          <w:rStyle w:val="a7"/>
          <w:rFonts w:ascii="GHEA Grapalat" w:hAnsi="GHEA Grapalat" w:cs="Arial"/>
          <w:b w:val="0"/>
          <w:sz w:val="24"/>
          <w:szCs w:val="24"/>
          <w:lang w:val="hy-AM"/>
        </w:rPr>
      </w:pPr>
    </w:p>
    <w:p w:rsidR="00DB4BBD" w:rsidRPr="00DB4BBD" w:rsidRDefault="00DB4BBD" w:rsidP="00DB4BBD">
      <w:pPr>
        <w:pStyle w:val="a4"/>
        <w:tabs>
          <w:tab w:val="left" w:pos="0"/>
        </w:tabs>
        <w:ind w:firstLine="567"/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</w:p>
    <w:p w:rsidR="00DB4BBD" w:rsidRPr="00DB4BBD" w:rsidRDefault="00DB4BBD" w:rsidP="009448E0">
      <w:pPr>
        <w:pStyle w:val="a4"/>
        <w:numPr>
          <w:ilvl w:val="0"/>
          <w:numId w:val="4"/>
        </w:numPr>
        <w:tabs>
          <w:tab w:val="left" w:pos="0"/>
          <w:tab w:val="left" w:pos="851"/>
        </w:tabs>
        <w:jc w:val="both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DB4BBD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  <w:r w:rsidR="009448E0">
        <w:rPr>
          <w:rFonts w:ascii="GHEA Grapalat" w:hAnsi="GHEA Grapalat" w:cs="Angsana New"/>
          <w:b/>
          <w:bCs/>
          <w:sz w:val="24"/>
          <w:szCs w:val="24"/>
          <w:lang w:val="hy-AM"/>
        </w:rPr>
        <w:t>.</w:t>
      </w:r>
    </w:p>
    <w:p w:rsidR="00E27BC9" w:rsidRDefault="00DB4BBD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B4BBD">
        <w:rPr>
          <w:rFonts w:ascii="GHEA Grapalat" w:hAnsi="GHEA Grapalat" w:cs="Angsana New"/>
          <w:b/>
          <w:bCs/>
          <w:sz w:val="24"/>
          <w:szCs w:val="24"/>
          <w:lang w:val="hy-AM"/>
        </w:rPr>
        <w:t xml:space="preserve"> </w:t>
      </w:r>
      <w:r w:rsidR="00E27BC9" w:rsidRPr="00E27BC9">
        <w:rPr>
          <w:rFonts w:ascii="GHEA Grapalat" w:hAnsi="GHEA Grapalat" w:cs="Sylfaen"/>
          <w:sz w:val="24"/>
          <w:szCs w:val="24"/>
          <w:lang w:val="hy-AM"/>
        </w:rPr>
        <w:t>«Արմենպրես պետական լրատվական գործակա</w:t>
      </w:r>
      <w:r w:rsidR="00E27BC9">
        <w:rPr>
          <w:rFonts w:ascii="GHEA Grapalat" w:hAnsi="GHEA Grapalat" w:cs="Sylfaen"/>
          <w:sz w:val="24"/>
          <w:szCs w:val="24"/>
          <w:lang w:val="hy-AM"/>
        </w:rPr>
        <w:t>լություն</w:t>
      </w:r>
      <w:r w:rsidR="00E27BC9" w:rsidRPr="00E27BC9">
        <w:rPr>
          <w:rFonts w:ascii="GHEA Grapalat" w:hAnsi="GHEA Grapalat" w:cs="Sylfaen"/>
          <w:sz w:val="24"/>
          <w:szCs w:val="24"/>
          <w:lang w:val="hy-AM"/>
        </w:rPr>
        <w:t>»</w:t>
      </w:r>
      <w:r w:rsidR="00E27BC9">
        <w:rPr>
          <w:rFonts w:ascii="GHEA Grapalat" w:hAnsi="GHEA Grapalat" w:cs="Sylfaen"/>
          <w:sz w:val="24"/>
          <w:szCs w:val="24"/>
          <w:lang w:val="hy-AM"/>
        </w:rPr>
        <w:t xml:space="preserve"> ՓԲԸ-ն</w:t>
      </w:r>
      <w:r w:rsidR="00402739" w:rsidRPr="00402739">
        <w:rPr>
          <w:rFonts w:ascii="GHEA Grapalat" w:hAnsi="GHEA Grapalat" w:cs="Sylfaen"/>
          <w:sz w:val="24"/>
          <w:szCs w:val="24"/>
          <w:lang w:val="hy-AM"/>
        </w:rPr>
        <w:t xml:space="preserve"> (</w:t>
      </w:r>
      <w:r w:rsidR="00A60A8B">
        <w:rPr>
          <w:rFonts w:ascii="GHEA Grapalat" w:hAnsi="GHEA Grapalat" w:cs="Sylfaen"/>
          <w:sz w:val="24"/>
          <w:szCs w:val="24"/>
          <w:lang w:val="hy-AM"/>
        </w:rPr>
        <w:t>ա</w:t>
      </w:r>
      <w:r w:rsidR="00402739">
        <w:rPr>
          <w:rFonts w:ascii="GHEA Grapalat" w:hAnsi="GHEA Grapalat" w:cs="Sylfaen"/>
          <w:sz w:val="24"/>
          <w:szCs w:val="24"/>
          <w:lang w:val="hy-AM"/>
        </w:rPr>
        <w:t>յսուհետ՝</w:t>
      </w:r>
      <w:r w:rsidR="00402739" w:rsidRPr="00402739">
        <w:rPr>
          <w:rFonts w:ascii="GHEA Grapalat" w:hAnsi="GHEA Grapalat" w:cs="Sylfaen"/>
          <w:sz w:val="24"/>
          <w:szCs w:val="24"/>
          <w:lang w:val="hy-AM"/>
        </w:rPr>
        <w:t xml:space="preserve"> «Արմենպրես»)</w:t>
      </w:r>
      <w:r w:rsidR="00E27BC9">
        <w:rPr>
          <w:rFonts w:ascii="GHEA Grapalat" w:hAnsi="GHEA Grapalat" w:cs="Sylfaen"/>
          <w:sz w:val="24"/>
          <w:szCs w:val="24"/>
          <w:lang w:val="hy-AM"/>
        </w:rPr>
        <w:t xml:space="preserve"> Հայաս</w:t>
      </w:r>
      <w:r w:rsidR="00402739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տանում միջազ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գա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յին ամենամեծ ընդգրկումն ունեցող լրատվամիջոցն է, որը նյութեր է հրա</w:t>
      </w:r>
      <w:r w:rsidR="00402739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պա</w:t>
      </w:r>
      <w:r w:rsidR="00402739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րակում վեց օտար լեզու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 xml:space="preserve">ներով՝ ռուսերեն, </w:t>
      </w:r>
      <w:r w:rsidR="009448E0">
        <w:rPr>
          <w:rFonts w:ascii="GHEA Grapalat" w:hAnsi="GHEA Grapalat" w:cs="Sylfaen"/>
          <w:sz w:val="24"/>
          <w:szCs w:val="24"/>
          <w:lang w:val="hy-AM"/>
        </w:rPr>
        <w:t>ա</w:t>
      </w:r>
      <w:r w:rsidR="00E27BC9">
        <w:rPr>
          <w:rFonts w:ascii="GHEA Grapalat" w:hAnsi="GHEA Grapalat" w:cs="Sylfaen"/>
          <w:sz w:val="24"/>
          <w:szCs w:val="24"/>
          <w:lang w:val="hy-AM"/>
        </w:rPr>
        <w:t>նգլերեն, արաբերեն, ֆրանսերեն, թուրքերեն և իսպա</w:t>
      </w:r>
      <w:r w:rsidR="00402739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 xml:space="preserve">ներեն: </w:t>
      </w:r>
    </w:p>
    <w:p w:rsidR="00BB4EA6" w:rsidRPr="000A0CFC" w:rsidRDefault="00F15D76" w:rsidP="009448E0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15D76">
        <w:rPr>
          <w:rFonts w:ascii="GHEA Grapalat" w:hAnsi="GHEA Grapalat" w:cs="Sylfaen"/>
          <w:sz w:val="24"/>
          <w:szCs w:val="24"/>
          <w:lang w:val="hy-AM"/>
        </w:rPr>
        <w:t>Թվային տեխնոլոգիաների ժամանակաշրջանում, երբ տեղեկատվությունը ընթերցողների առա</w:t>
      </w:r>
      <w:r w:rsidR="00402739">
        <w:rPr>
          <w:rFonts w:ascii="GHEA Grapalat" w:hAnsi="GHEA Grapalat" w:cs="Sylfaen"/>
          <w:sz w:val="24"/>
          <w:szCs w:val="24"/>
          <w:lang w:val="hy-AM"/>
        </w:rPr>
        <w:softHyphen/>
      </w:r>
      <w:r w:rsidRPr="00F15D76">
        <w:rPr>
          <w:rFonts w:ascii="GHEA Grapalat" w:hAnsi="GHEA Grapalat" w:cs="Sylfaen"/>
          <w:sz w:val="24"/>
          <w:szCs w:val="24"/>
          <w:lang w:val="hy-AM"/>
        </w:rPr>
        <w:t>վ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F15D76">
        <w:rPr>
          <w:rFonts w:ascii="GHEA Grapalat" w:hAnsi="GHEA Grapalat" w:cs="Sylfaen"/>
          <w:sz w:val="24"/>
          <w:szCs w:val="24"/>
          <w:lang w:val="hy-AM"/>
        </w:rPr>
        <w:t xml:space="preserve">ել լայն </w:t>
      </w:r>
      <w:r>
        <w:rPr>
          <w:rFonts w:ascii="GHEA Grapalat" w:hAnsi="GHEA Grapalat" w:cs="Sylfaen"/>
          <w:sz w:val="24"/>
          <w:szCs w:val="24"/>
          <w:lang w:val="hy-AM"/>
        </w:rPr>
        <w:t>զանգված</w:t>
      </w:r>
      <w:r w:rsidRPr="00F15D76">
        <w:rPr>
          <w:rFonts w:ascii="GHEA Grapalat" w:hAnsi="GHEA Grapalat" w:cs="Sylfaen"/>
          <w:sz w:val="24"/>
          <w:szCs w:val="24"/>
          <w:lang w:val="hy-AM"/>
        </w:rPr>
        <w:t xml:space="preserve">ների հասանելի դարձնելու հնարավորություն է </w:t>
      </w:r>
      <w:r>
        <w:rPr>
          <w:rFonts w:ascii="GHEA Grapalat" w:hAnsi="GHEA Grapalat" w:cs="Sylfaen"/>
          <w:sz w:val="24"/>
          <w:szCs w:val="24"/>
          <w:lang w:val="hy-AM"/>
        </w:rPr>
        <w:t>ստեղծ</w:t>
      </w:r>
      <w:r w:rsidRPr="00F15D76">
        <w:rPr>
          <w:rFonts w:ascii="GHEA Grapalat" w:hAnsi="GHEA Grapalat" w:cs="Sylfaen"/>
          <w:sz w:val="24"/>
          <w:szCs w:val="24"/>
          <w:lang w:val="hy-AM"/>
        </w:rPr>
        <w:t>վել, լրատվական գոր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F15D76">
        <w:rPr>
          <w:rFonts w:ascii="GHEA Grapalat" w:hAnsi="GHEA Grapalat" w:cs="Sylfaen"/>
          <w:sz w:val="24"/>
          <w:szCs w:val="24"/>
          <w:lang w:val="hy-AM"/>
        </w:rPr>
        <w:t>ծ</w:t>
      </w:r>
      <w:r>
        <w:rPr>
          <w:rFonts w:ascii="GHEA Grapalat" w:hAnsi="GHEA Grapalat" w:cs="Sylfaen"/>
          <w:sz w:val="24"/>
          <w:szCs w:val="24"/>
          <w:lang w:val="hy-AM"/>
        </w:rPr>
        <w:t xml:space="preserve">ակալության առջև կարևորագույն խնդիր է՝ մուտք գործել նոր </w:t>
      </w:r>
      <w:r w:rsidR="00E27BC9">
        <w:rPr>
          <w:rFonts w:ascii="GHEA Grapalat" w:hAnsi="GHEA Grapalat" w:cs="Sylfaen"/>
          <w:sz w:val="24"/>
          <w:szCs w:val="24"/>
          <w:lang w:val="hy-AM"/>
        </w:rPr>
        <w:t xml:space="preserve">տարածաշրջաններ, </w:t>
      </w:r>
      <w:r w:rsidR="0022348C">
        <w:rPr>
          <w:rFonts w:ascii="GHEA Grapalat" w:hAnsi="GHEA Grapalat" w:cs="Sylfaen"/>
          <w:sz w:val="24"/>
          <w:szCs w:val="24"/>
          <w:lang w:val="hy-AM"/>
        </w:rPr>
        <w:t>ներ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  <w:t>գրա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  <w:t xml:space="preserve">վել </w:t>
      </w:r>
      <w:r w:rsidR="00E27BC9">
        <w:rPr>
          <w:rFonts w:ascii="GHEA Grapalat" w:hAnsi="GHEA Grapalat" w:cs="Sylfaen"/>
          <w:sz w:val="24"/>
          <w:szCs w:val="24"/>
          <w:lang w:val="hy-AM"/>
        </w:rPr>
        <w:t>ավելի շատ օտար լեզուներով ընթերցողներ</w:t>
      </w:r>
      <w:r w:rsidR="0022348C">
        <w:rPr>
          <w:rFonts w:ascii="GHEA Grapalat" w:hAnsi="GHEA Grapalat" w:cs="Sylfaen"/>
          <w:sz w:val="24"/>
          <w:szCs w:val="24"/>
          <w:lang w:val="hy-AM"/>
        </w:rPr>
        <w:t>ի</w:t>
      </w:r>
      <w:r w:rsidR="00E27BC9">
        <w:rPr>
          <w:rFonts w:ascii="GHEA Grapalat" w:hAnsi="GHEA Grapalat" w:cs="Sylfaen"/>
          <w:sz w:val="24"/>
          <w:szCs w:val="24"/>
          <w:lang w:val="hy-AM"/>
        </w:rPr>
        <w:t>, մեծացնել ազդեցությունը այդ տարա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ծա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շրջան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  <w:t>նե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  <w:t>ր</w:t>
      </w:r>
      <w:r w:rsidR="00E27BC9">
        <w:rPr>
          <w:rFonts w:ascii="GHEA Grapalat" w:hAnsi="GHEA Grapalat" w:cs="Sylfaen"/>
          <w:sz w:val="24"/>
          <w:szCs w:val="24"/>
          <w:lang w:val="hy-AM"/>
        </w:rPr>
        <w:t>ում</w:t>
      </w:r>
      <w:r w:rsidR="009448E0">
        <w:rPr>
          <w:rFonts w:ascii="GHEA Grapalat" w:hAnsi="GHEA Grapalat" w:cs="Sylfaen"/>
          <w:sz w:val="24"/>
          <w:szCs w:val="24"/>
          <w:lang w:val="hy-AM"/>
        </w:rPr>
        <w:t>:</w:t>
      </w:r>
      <w:r w:rsidR="0022348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B4EA6">
        <w:rPr>
          <w:rFonts w:ascii="GHEA Grapalat" w:hAnsi="GHEA Grapalat" w:cs="Sylfaen"/>
          <w:sz w:val="24"/>
          <w:szCs w:val="24"/>
          <w:lang w:val="hy-AM"/>
        </w:rPr>
        <w:t xml:space="preserve">Վերոգրյալով պայմանավորված՝ </w:t>
      </w:r>
      <w:r w:rsidR="00BB4EA6" w:rsidRPr="00BB4EA6">
        <w:rPr>
          <w:rFonts w:ascii="GHEA Grapalat" w:hAnsi="GHEA Grapalat" w:cs="Sylfaen"/>
          <w:sz w:val="24"/>
          <w:szCs w:val="24"/>
          <w:lang w:val="hy-AM"/>
        </w:rPr>
        <w:t>«Արմենպրես»</w:t>
      </w:r>
      <w:r w:rsidR="00BB4EA6">
        <w:rPr>
          <w:rFonts w:ascii="GHEA Grapalat" w:hAnsi="GHEA Grapalat" w:cs="Sylfaen"/>
          <w:sz w:val="24"/>
          <w:szCs w:val="24"/>
          <w:lang w:val="hy-AM"/>
        </w:rPr>
        <w:t xml:space="preserve">-ը </w:t>
      </w:r>
      <w:r w:rsidR="00E27BC9">
        <w:rPr>
          <w:rFonts w:ascii="GHEA Grapalat" w:hAnsi="GHEA Grapalat" w:cs="Sylfaen"/>
          <w:sz w:val="24"/>
          <w:szCs w:val="24"/>
          <w:lang w:val="hy-AM"/>
        </w:rPr>
        <w:t>նպատակ ունի լրահոսի կարևոր և հետա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E27BC9">
        <w:rPr>
          <w:rFonts w:ascii="GHEA Grapalat" w:hAnsi="GHEA Grapalat" w:cs="Sylfaen"/>
          <w:sz w:val="24"/>
          <w:szCs w:val="24"/>
          <w:lang w:val="hy-AM"/>
        </w:rPr>
        <w:t>քրքրական լուրերը թարգմանել չինարեն, պարսկերեն</w:t>
      </w:r>
      <w:r w:rsidR="009448E0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E27BC9">
        <w:rPr>
          <w:rFonts w:ascii="GHEA Grapalat" w:hAnsi="GHEA Grapalat" w:cs="Sylfaen"/>
          <w:sz w:val="24"/>
          <w:szCs w:val="24"/>
          <w:lang w:val="hy-AM"/>
        </w:rPr>
        <w:t>վրացերեն</w:t>
      </w:r>
      <w:r w:rsidR="00BB4EA6">
        <w:rPr>
          <w:rFonts w:ascii="GHEA Grapalat" w:hAnsi="GHEA Grapalat" w:cs="Sylfaen"/>
          <w:sz w:val="24"/>
          <w:szCs w:val="24"/>
          <w:lang w:val="hy-AM"/>
        </w:rPr>
        <w:t>: Սա կարող է դիր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քա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վո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 xml:space="preserve">րել </w:t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t xml:space="preserve">«Արմենպրես»-ը </w:t>
      </w:r>
      <w:r w:rsidR="00BB4EA6">
        <w:rPr>
          <w:rFonts w:ascii="GHEA Grapalat" w:hAnsi="GHEA Grapalat" w:cs="Sylfaen"/>
          <w:sz w:val="24"/>
          <w:szCs w:val="24"/>
          <w:lang w:val="hy-AM"/>
        </w:rPr>
        <w:t>որպես միջազգային հարաբերությունների վերաբերյալ նորությունների և վեր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լու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 xml:space="preserve">ծությունների վստահելի աղբյուր, </w:t>
      </w:r>
      <w:r w:rsidR="00A60A8B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B4EA6">
        <w:rPr>
          <w:rFonts w:ascii="GHEA Grapalat" w:hAnsi="GHEA Grapalat" w:cs="Sylfaen"/>
          <w:sz w:val="24"/>
          <w:szCs w:val="24"/>
          <w:lang w:val="hy-AM"/>
        </w:rPr>
        <w:t>համար կարևոր աշխար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հա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քա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>ղաքական այս ժամա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>
        <w:rPr>
          <w:rFonts w:ascii="GHEA Grapalat" w:hAnsi="GHEA Grapalat" w:cs="Sylfaen"/>
          <w:sz w:val="24"/>
          <w:szCs w:val="24"/>
          <w:lang w:val="hy-AM"/>
        </w:rPr>
        <w:t xml:space="preserve">նակաշրջանում աշխարհին ավելի լսելի դարձնել երկրի ձայնն </w:t>
      </w:r>
      <w:r w:rsidR="00BB4EA6" w:rsidRPr="000A0CFC">
        <w:rPr>
          <w:rFonts w:ascii="GHEA Grapalat" w:hAnsi="GHEA Grapalat" w:cs="Sylfaen"/>
          <w:sz w:val="24"/>
          <w:szCs w:val="24"/>
          <w:lang w:val="hy-AM"/>
        </w:rPr>
        <w:t>ու դիր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 w:rsidRPr="000A0CFC">
        <w:rPr>
          <w:rFonts w:ascii="GHEA Grapalat" w:hAnsi="GHEA Grapalat" w:cs="Sylfaen"/>
          <w:sz w:val="24"/>
          <w:szCs w:val="24"/>
          <w:lang w:val="hy-AM"/>
        </w:rPr>
        <w:t>քո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 w:rsidRPr="000A0CFC">
        <w:rPr>
          <w:rFonts w:ascii="GHEA Grapalat" w:hAnsi="GHEA Grapalat" w:cs="Sylfaen"/>
          <w:sz w:val="24"/>
          <w:szCs w:val="24"/>
          <w:lang w:val="hy-AM"/>
        </w:rPr>
        <w:t>րո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BB4EA6" w:rsidRPr="000A0CFC">
        <w:rPr>
          <w:rFonts w:ascii="GHEA Grapalat" w:hAnsi="GHEA Grapalat" w:cs="Sylfaen"/>
          <w:sz w:val="24"/>
          <w:szCs w:val="24"/>
          <w:lang w:val="hy-AM"/>
        </w:rPr>
        <w:t xml:space="preserve">շումները: </w:t>
      </w:r>
    </w:p>
    <w:p w:rsidR="00BB4EA6" w:rsidRPr="000A0CFC" w:rsidRDefault="00BB4EA6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0A0CFC">
        <w:rPr>
          <w:rFonts w:ascii="GHEA Grapalat" w:hAnsi="GHEA Grapalat" w:cs="Sylfaen"/>
          <w:sz w:val="24"/>
          <w:szCs w:val="24"/>
          <w:lang w:val="hy-AM"/>
        </w:rPr>
        <w:t xml:space="preserve">«Արմենպրես»-ը միջազգային լրատվամիջոցների կողմից </w:t>
      </w:r>
      <w:r w:rsidR="009448E0" w:rsidRPr="000A0CFC">
        <w:rPr>
          <w:rFonts w:ascii="GHEA Grapalat" w:hAnsi="GHEA Grapalat" w:cs="Sylfaen"/>
          <w:sz w:val="24"/>
          <w:szCs w:val="24"/>
          <w:lang w:val="hy-AM"/>
        </w:rPr>
        <w:t>ամենաց</w:t>
      </w:r>
      <w:r w:rsidRPr="000A0CFC">
        <w:rPr>
          <w:rFonts w:ascii="GHEA Grapalat" w:hAnsi="GHEA Grapalat" w:cs="Sylfaen"/>
          <w:sz w:val="24"/>
          <w:szCs w:val="24"/>
          <w:lang w:val="hy-AM"/>
        </w:rPr>
        <w:t>իտվող հայկական ԶԼՄ-ն է, վստահելի աղբյուր</w:t>
      </w:r>
      <w:r w:rsidR="007D1FF0">
        <w:rPr>
          <w:rFonts w:ascii="GHEA Grapalat" w:hAnsi="GHEA Grapalat" w:cs="Sylfaen"/>
          <w:sz w:val="24"/>
          <w:szCs w:val="24"/>
          <w:lang w:val="hy-AM"/>
        </w:rPr>
        <w:t>,</w:t>
      </w:r>
      <w:r w:rsidRPr="000A0CFC">
        <w:rPr>
          <w:rFonts w:ascii="GHEA Grapalat" w:hAnsi="GHEA Grapalat" w:cs="Sylfaen"/>
          <w:sz w:val="24"/>
          <w:szCs w:val="24"/>
          <w:lang w:val="hy-AM"/>
        </w:rPr>
        <w:t xml:space="preserve"> և ավելի շատ օտար լեզուներով նյութերի հրապարակումը էլ ավելի կամրապնդի այդ դերը, մյուս կողմից էլ ավելի շատ լրատվամիջոցների հնարավորություն կտա Հայաստանի մասին կարևոր ու հետաքրքիր տեղեկությունները ստանալ հուսալի գործընկերոջից: </w:t>
      </w:r>
    </w:p>
    <w:p w:rsidR="00BB4EA6" w:rsidRPr="005652C0" w:rsidRDefault="00BB4EA6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highlight w:val="yellow"/>
          <w:lang w:val="hy-AM"/>
        </w:rPr>
      </w:pPr>
      <w:r w:rsidRPr="000A0CFC">
        <w:rPr>
          <w:rFonts w:ascii="GHEA Grapalat" w:hAnsi="GHEA Grapalat" w:cs="Sylfaen"/>
          <w:sz w:val="24"/>
          <w:szCs w:val="24"/>
          <w:lang w:val="hy-AM"/>
        </w:rPr>
        <w:t>Նորությունները չինարեն, պարսկերեն և վրացերեն թարգմանելով՝ «Արմենպրես»-ը կարող է ներ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0A0CFC">
        <w:rPr>
          <w:rFonts w:ascii="GHEA Grapalat" w:hAnsi="GHEA Grapalat" w:cs="Sylfaen"/>
          <w:sz w:val="24"/>
          <w:szCs w:val="24"/>
          <w:lang w:val="hy-AM"/>
        </w:rPr>
        <w:t>գրավել նոր գովազդատուների և հովանավորների, որոնք հետաքրքրված են այս տարա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0A0CFC">
        <w:rPr>
          <w:rFonts w:ascii="GHEA Grapalat" w:hAnsi="GHEA Grapalat" w:cs="Sylfaen"/>
          <w:sz w:val="24"/>
          <w:szCs w:val="24"/>
          <w:lang w:val="hy-AM"/>
        </w:rPr>
        <w:t>ծա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0A0CFC">
        <w:rPr>
          <w:rFonts w:ascii="GHEA Grapalat" w:hAnsi="GHEA Grapalat" w:cs="Sylfaen"/>
          <w:sz w:val="24"/>
          <w:szCs w:val="24"/>
          <w:lang w:val="hy-AM"/>
        </w:rPr>
        <w:lastRenderedPageBreak/>
        <w:t>շրջան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Pr="000A0CFC">
        <w:rPr>
          <w:rFonts w:ascii="GHEA Grapalat" w:hAnsi="GHEA Grapalat" w:cs="Sylfaen"/>
          <w:sz w:val="24"/>
          <w:szCs w:val="24"/>
          <w:lang w:val="hy-AM"/>
        </w:rPr>
        <w:t xml:space="preserve">ների լսարանով: </w:t>
      </w:r>
      <w:r w:rsidR="00A57F73"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</w:t>
      </w:r>
      <w:r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 կարող է </w:t>
      </w:r>
      <w:r w:rsidR="0022348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նաև </w:t>
      </w:r>
      <w:r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օգնել դիվերսիֆիկացնել </w:t>
      </w:r>
      <w:r w:rsidR="005B12E2" w:rsidRPr="005B12E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«Արմենպրես»-</w:t>
      </w:r>
      <w:r w:rsidR="005B12E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եկամուտների հոս</w:t>
      </w:r>
      <w:r w:rsidR="007D1FF0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</w:r>
      <w:r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քերը և ապահովել </w:t>
      </w:r>
      <w:r w:rsidR="005652C0" w:rsidRPr="000A0CFC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մուտքների</w:t>
      </w:r>
      <w:r w:rsidR="005652C0" w:rsidRPr="00F0282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ավելի կայուն աղբյուրներ: </w:t>
      </w:r>
    </w:p>
    <w:p w:rsidR="005652C0" w:rsidRPr="009B6745" w:rsidRDefault="005652C0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6745">
        <w:rPr>
          <w:rFonts w:ascii="GHEA Grapalat" w:hAnsi="GHEA Grapalat" w:cs="Sylfaen"/>
          <w:sz w:val="24"/>
          <w:szCs w:val="24"/>
          <w:lang w:val="hy-AM"/>
        </w:rPr>
        <w:t>Եվս մի քանի լեզուներով նորություններ առաջարկելով՝ «Արմենպրես»-ը կարող է նպաստել մշա</w:t>
      </w:r>
      <w:r w:rsidR="007D1FF0">
        <w:rPr>
          <w:rFonts w:ascii="GHEA Grapalat" w:hAnsi="GHEA Grapalat" w:cs="Sylfaen"/>
          <w:sz w:val="24"/>
          <w:szCs w:val="24"/>
          <w:lang w:val="hy-AM"/>
        </w:rPr>
        <w:softHyphen/>
      </w:r>
      <w:r w:rsidR="00123748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կութային փոխըմբռնմանը</w:t>
      </w:r>
      <w:r w:rsidR="0022348C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348C">
        <w:rPr>
          <w:rFonts w:ascii="GHEA Grapalat" w:hAnsi="GHEA Grapalat" w:cs="Sylfaen"/>
          <w:sz w:val="24"/>
          <w:szCs w:val="24"/>
          <w:lang w:val="hy-AM"/>
        </w:rPr>
        <w:t>կառուցել</w:t>
      </w:r>
      <w:r w:rsidR="0022348C" w:rsidRPr="009B674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կամուրջներ տարբեր մշակույթների միջև: </w:t>
      </w:r>
    </w:p>
    <w:p w:rsidR="005652C0" w:rsidRPr="009B6745" w:rsidRDefault="005652C0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6745">
        <w:rPr>
          <w:rFonts w:ascii="GHEA Grapalat" w:hAnsi="GHEA Grapalat" w:cs="Sylfaen"/>
          <w:sz w:val="24"/>
          <w:szCs w:val="24"/>
          <w:lang w:val="hy-AM"/>
        </w:rPr>
        <w:t>Հայաստանի Հանրապետության համար զարգացման առանցքային այս ժամա</w:t>
      </w:r>
      <w:r w:rsidR="00123748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նա</w:t>
      </w:r>
      <w:r w:rsidR="00123748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կա</w:t>
      </w:r>
      <w:r w:rsidR="00123748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շրջա</w:t>
      </w:r>
      <w:r w:rsidR="00123748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նում կարևոր է նաև աշխարհի քաղաքական կենտրոններում թղթակցական կետերի հիմնումը: </w:t>
      </w:r>
    </w:p>
    <w:p w:rsidR="005652C0" w:rsidRPr="009B6745" w:rsidRDefault="005652C0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Այս առումով, </w:t>
      </w:r>
      <w:r w:rsidR="005B12E2" w:rsidRPr="005B12E2">
        <w:rPr>
          <w:rFonts w:ascii="GHEA Grapalat" w:hAnsi="GHEA Grapalat" w:cs="Sylfaen"/>
          <w:sz w:val="24"/>
          <w:szCs w:val="24"/>
          <w:lang w:val="hy-AM"/>
        </w:rPr>
        <w:t xml:space="preserve">«Արմենպրես»-ը </w:t>
      </w:r>
      <w:r w:rsidRPr="009B6745">
        <w:rPr>
          <w:rFonts w:ascii="GHEA Grapalat" w:hAnsi="GHEA Grapalat" w:cs="Sylfaen"/>
          <w:sz w:val="24"/>
          <w:szCs w:val="24"/>
          <w:lang w:val="hy-AM"/>
        </w:rPr>
        <w:t>ծրագրում է նաև թղթակցական կետեր հիմնել արտերկրում՝ աշխար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հաքաղաքական կարևոր կենտրոններ հանդիսացող քաղաքներում, նախնական փուլում՝ Մոսկ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վայում, Բրյուսելում, Վաշինգտոնում և Նյու Յորքում, որով պայմանավորված՝ </w:t>
      </w:r>
      <w:r w:rsidR="005B12E2" w:rsidRPr="005B12E2">
        <w:rPr>
          <w:rFonts w:ascii="GHEA Grapalat" w:hAnsi="GHEA Grapalat" w:cs="Sylfaen"/>
          <w:sz w:val="24"/>
          <w:szCs w:val="24"/>
          <w:lang w:val="hy-AM"/>
        </w:rPr>
        <w:t>«Արմենպրես»-ը</w:t>
      </w:r>
      <w:r w:rsidRPr="005B12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ծրագրում է </w:t>
      </w:r>
      <w:r w:rsidR="009448E0" w:rsidRPr="009B6745">
        <w:rPr>
          <w:rFonts w:ascii="GHEA Grapalat" w:hAnsi="GHEA Grapalat" w:cs="Sylfaen"/>
          <w:sz w:val="24"/>
          <w:szCs w:val="24"/>
          <w:lang w:val="hy-AM"/>
        </w:rPr>
        <w:t xml:space="preserve">ավելացնել </w:t>
      </w:r>
      <w:r w:rsidRPr="009B6745">
        <w:rPr>
          <w:rFonts w:ascii="GHEA Grapalat" w:hAnsi="GHEA Grapalat" w:cs="Sylfaen"/>
          <w:sz w:val="24"/>
          <w:szCs w:val="24"/>
          <w:lang w:val="hy-AM"/>
        </w:rPr>
        <w:t>վերոնշյալ քաղաքներում թղթակիցների հաստիքների</w:t>
      </w:r>
      <w:r w:rsidR="009448E0" w:rsidRPr="009B6745">
        <w:rPr>
          <w:rFonts w:ascii="GHEA Grapalat" w:hAnsi="GHEA Grapalat" w:cs="Sylfaen"/>
          <w:sz w:val="24"/>
          <w:szCs w:val="24"/>
          <w:lang w:val="hy-AM"/>
        </w:rPr>
        <w:t xml:space="preserve"> քանակը</w:t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5652C0" w:rsidRPr="00DB4BBD" w:rsidRDefault="005652C0" w:rsidP="0035683C">
      <w:pPr>
        <w:pStyle w:val="a4"/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Վերոնշյալ նպատակների իրականացման համար փոփոխվել է </w:t>
      </w:r>
      <w:r w:rsidR="005B12E2" w:rsidRPr="005B12E2">
        <w:rPr>
          <w:rFonts w:ascii="GHEA Grapalat" w:hAnsi="GHEA Grapalat" w:cs="Sylfaen"/>
          <w:sz w:val="24"/>
          <w:szCs w:val="24"/>
          <w:lang w:val="hy-AM"/>
        </w:rPr>
        <w:t>«Արմենպրես»-</w:t>
      </w:r>
      <w:r w:rsidR="005B12E2">
        <w:rPr>
          <w:rFonts w:ascii="GHEA Grapalat" w:hAnsi="GHEA Grapalat" w:cs="Sylfaen"/>
          <w:sz w:val="24"/>
          <w:szCs w:val="24"/>
          <w:lang w:val="hy-AM"/>
        </w:rPr>
        <w:t>ի</w:t>
      </w:r>
      <w:r w:rsidR="005B12E2" w:rsidRPr="005B12E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B6745">
        <w:rPr>
          <w:rFonts w:ascii="GHEA Grapalat" w:hAnsi="GHEA Grapalat" w:cs="Sylfaen"/>
          <w:sz w:val="24"/>
          <w:szCs w:val="24"/>
          <w:lang w:val="hy-AM"/>
        </w:rPr>
        <w:t>հաս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տի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քա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ցու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ցակը</w:t>
      </w:r>
      <w:r w:rsidR="0022348C">
        <w:rPr>
          <w:rFonts w:ascii="GHEA Grapalat" w:hAnsi="GHEA Grapalat" w:cs="Sylfaen"/>
          <w:sz w:val="24"/>
          <w:szCs w:val="24"/>
          <w:lang w:val="hy-AM"/>
        </w:rPr>
        <w:t>՝</w:t>
      </w:r>
      <w:r w:rsidRPr="009B6745">
        <w:rPr>
          <w:rFonts w:ascii="GHEA Grapalat" w:hAnsi="GHEA Grapalat" w:cs="Sylfaen"/>
          <w:sz w:val="24"/>
          <w:szCs w:val="24"/>
          <w:lang w:val="hy-AM"/>
        </w:rPr>
        <w:t xml:space="preserve"> ավելացվել են 16 նոր հաստիքներ: Համաձայն նոր հաստիքացուցակի՝ 16 աշխա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տա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կից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Pr="009B6745">
        <w:rPr>
          <w:rFonts w:ascii="GHEA Grapalat" w:hAnsi="GHEA Grapalat" w:cs="Sylfaen"/>
          <w:sz w:val="24"/>
          <w:szCs w:val="24"/>
          <w:lang w:val="hy-AM"/>
        </w:rPr>
        <w:t>ների վարձատրության համար անհրաժեշտ է 45.576,3 հազ. դրամ: Նոր լեզուների ներդրման, այցելությունների ավելացման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նպատակով անհրաժեշտ գործակալության կայքի </w:t>
      </w:r>
      <w:r w:rsidR="00DB4BBD">
        <w:rPr>
          <w:rFonts w:ascii="GHEA Grapalat" w:hAnsi="GHEA Grapalat" w:cs="Sylfaen"/>
          <w:sz w:val="24"/>
          <w:szCs w:val="24"/>
          <w:lang w:val="hy-AM"/>
        </w:rPr>
        <w:t>արդիա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="00DB4BBD">
        <w:rPr>
          <w:rFonts w:ascii="GHEA Grapalat" w:hAnsi="GHEA Grapalat" w:cs="Sylfaen"/>
          <w:sz w:val="24"/>
          <w:szCs w:val="24"/>
          <w:lang w:val="hy-AM"/>
        </w:rPr>
        <w:t>կա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="00DB4BBD">
        <w:rPr>
          <w:rFonts w:ascii="GHEA Grapalat" w:hAnsi="GHEA Grapalat" w:cs="Sylfaen"/>
          <w:sz w:val="24"/>
          <w:szCs w:val="24"/>
          <w:lang w:val="hy-AM"/>
        </w:rPr>
        <w:t>նաց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="00DB4BBD">
        <w:rPr>
          <w:rFonts w:ascii="GHEA Grapalat" w:hAnsi="GHEA Grapalat" w:cs="Sylfaen"/>
          <w:sz w:val="24"/>
          <w:szCs w:val="24"/>
          <w:lang w:val="hy-AM"/>
        </w:rPr>
        <w:t>ման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տեխնիկական կարողությունների </w:t>
      </w:r>
      <w:r w:rsidR="00DB4BBD">
        <w:rPr>
          <w:rFonts w:ascii="GHEA Grapalat" w:hAnsi="GHEA Grapalat" w:cs="Sylfaen"/>
          <w:sz w:val="24"/>
          <w:szCs w:val="24"/>
          <w:lang w:val="hy-AM"/>
        </w:rPr>
        <w:t>ընդլայնման համար՝ 7.895,5 հազ. դրամ, ԱԱՀ-ի գծով առա</w:t>
      </w:r>
      <w:r w:rsidR="005B12E2">
        <w:rPr>
          <w:rFonts w:ascii="GHEA Grapalat" w:hAnsi="GHEA Grapalat" w:cs="Sylfaen"/>
          <w:sz w:val="24"/>
          <w:szCs w:val="24"/>
          <w:lang w:val="hy-AM"/>
        </w:rPr>
        <w:softHyphen/>
      </w:r>
      <w:r w:rsidR="00DB4BBD">
        <w:rPr>
          <w:rFonts w:ascii="GHEA Grapalat" w:hAnsi="GHEA Grapalat" w:cs="Sylfaen"/>
          <w:sz w:val="24"/>
          <w:szCs w:val="24"/>
          <w:lang w:val="hy-AM"/>
        </w:rPr>
        <w:t xml:space="preserve">ջացող հարկային պարտավորության </w:t>
      </w:r>
      <w:r w:rsidR="00F02826">
        <w:rPr>
          <w:rFonts w:ascii="GHEA Grapalat" w:hAnsi="GHEA Grapalat" w:cs="Sylfaen"/>
          <w:sz w:val="24"/>
          <w:szCs w:val="24"/>
          <w:lang w:val="hy-AM"/>
        </w:rPr>
        <w:t xml:space="preserve">մարման </w:t>
      </w:r>
      <w:r w:rsidR="00DB4BBD">
        <w:rPr>
          <w:rFonts w:ascii="GHEA Grapalat" w:hAnsi="GHEA Grapalat" w:cs="Sylfaen"/>
          <w:sz w:val="24"/>
          <w:szCs w:val="24"/>
          <w:lang w:val="hy-AM"/>
        </w:rPr>
        <w:t xml:space="preserve">համար՝ 10.694,3 հազ. դրամ </w:t>
      </w:r>
      <w:r w:rsidR="00DB4BBD" w:rsidRPr="00DB4BBD">
        <w:rPr>
          <w:rFonts w:ascii="GHEA Grapalat" w:hAnsi="GHEA Grapalat" w:cs="Sylfaen"/>
          <w:sz w:val="24"/>
          <w:szCs w:val="24"/>
          <w:lang w:val="hy-AM"/>
        </w:rPr>
        <w:t>(</w:t>
      </w:r>
      <w:r w:rsidR="00DB4BBD">
        <w:rPr>
          <w:rFonts w:ascii="GHEA Grapalat" w:hAnsi="GHEA Grapalat" w:cs="Sylfaen"/>
          <w:sz w:val="24"/>
          <w:szCs w:val="24"/>
          <w:lang w:val="hy-AM"/>
        </w:rPr>
        <w:t>ընդհանուր 64.166,1 հազ. դրամ</w:t>
      </w:r>
      <w:r w:rsidR="00DB4BBD" w:rsidRPr="00DB4BBD">
        <w:rPr>
          <w:rFonts w:ascii="GHEA Grapalat" w:hAnsi="GHEA Grapalat" w:cs="Sylfaen"/>
          <w:sz w:val="24"/>
          <w:szCs w:val="24"/>
          <w:lang w:val="hy-AM"/>
        </w:rPr>
        <w:t>)</w:t>
      </w:r>
      <w:r w:rsidR="00DB4BBD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:rsidR="00DB4BBD" w:rsidRDefault="00DB4BBD" w:rsidP="0035683C">
      <w:pPr>
        <w:pStyle w:val="a4"/>
        <w:tabs>
          <w:tab w:val="left" w:pos="0"/>
          <w:tab w:val="left" w:pos="851"/>
        </w:tabs>
        <w:ind w:firstLine="567"/>
        <w:jc w:val="both"/>
        <w:rPr>
          <w:rFonts w:ascii="GHEA Grapalat" w:eastAsia="Times New Roman" w:hAnsi="GHEA Grapalat" w:cs="Sylfaen"/>
          <w:b/>
          <w:sz w:val="24"/>
          <w:szCs w:val="40"/>
          <w:lang w:val="hy-AM" w:eastAsia="ru-RU"/>
        </w:rPr>
      </w:pPr>
      <w:r w:rsidRPr="00DB4BBD">
        <w:rPr>
          <w:rFonts w:ascii="GHEA Grapalat" w:eastAsia="Times New Roman" w:hAnsi="GHEA Grapalat" w:cs="Sylfaen"/>
          <w:b/>
          <w:sz w:val="24"/>
          <w:szCs w:val="40"/>
          <w:lang w:val="hy-AM" w:eastAsia="ru-RU"/>
        </w:rPr>
        <w:t>2. Առաջարկվող կարգավորման բնույթը</w:t>
      </w:r>
      <w:r w:rsidR="009448E0">
        <w:rPr>
          <w:rFonts w:ascii="GHEA Grapalat" w:eastAsia="Times New Roman" w:hAnsi="GHEA Grapalat" w:cs="Sylfaen"/>
          <w:b/>
          <w:sz w:val="24"/>
          <w:szCs w:val="40"/>
          <w:lang w:val="hy-AM" w:eastAsia="ru-RU"/>
        </w:rPr>
        <w:t>.</w:t>
      </w:r>
    </w:p>
    <w:p w:rsidR="00A57F73" w:rsidRDefault="00A60A8B" w:rsidP="0035683C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Նախագծով առաջարկվում է 2023</w:t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թ. պետական բյուջեից</w:t>
      </w:r>
      <w:r w:rsidR="00F02826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Հ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անրային իրազեկման</w:t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1091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բյու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ջե</w:t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տային ծրագրի </w:t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11002՝ «Պետական մամուլի հրատարակում» միջոցառմանը հատկացված գումա</w:t>
      </w:r>
      <w:r w:rsidR="005B12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րից 64,166.1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հազ. դրամը հատկացնել </w:t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11011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՝ </w:t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«ՀՀ վերաբերյալ պաշտոնական տեղե</w:t>
      </w:r>
      <w:r w:rsidR="005B12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կատ</w:t>
      </w:r>
      <w:r w:rsidR="005B12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վու</w:t>
      </w:r>
      <w:r w:rsidR="005B12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softHyphen/>
      </w:r>
      <w:r w:rsidR="00A57F73" w:rsidRP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թյան ապահովում՝ նաև միջազգային հարթակներում»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 </w:t>
      </w:r>
      <w:r w:rsidR="005B12E2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միջոցառմանը</w:t>
      </w:r>
      <w:r w:rsidR="00A57F7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: </w:t>
      </w:r>
    </w:p>
    <w:p w:rsidR="00CE794B" w:rsidRPr="008641A9" w:rsidRDefault="00CE794B" w:rsidP="0035683C">
      <w:pPr>
        <w:pStyle w:val="a6"/>
        <w:tabs>
          <w:tab w:val="left" w:pos="0"/>
          <w:tab w:val="left" w:pos="36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3.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  <w:r w:rsidR="009448E0">
        <w:rPr>
          <w:rFonts w:ascii="GHEA Grapalat" w:hAnsi="GHEA Grapalat" w:cs="GHEA Grapalat"/>
          <w:b/>
          <w:sz w:val="24"/>
          <w:szCs w:val="24"/>
          <w:lang w:val="hy-AM"/>
        </w:rPr>
        <w:t>.</w:t>
      </w:r>
    </w:p>
    <w:p w:rsidR="00CE794B" w:rsidRPr="008641A9" w:rsidRDefault="00CE794B" w:rsidP="0035683C">
      <w:pPr>
        <w:pStyle w:val="a6"/>
        <w:tabs>
          <w:tab w:val="left" w:pos="0"/>
          <w:tab w:val="left" w:pos="36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de-LU"/>
        </w:rPr>
      </w:pPr>
      <w:r w:rsidRPr="00F02826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մշակվել </w:t>
      </w:r>
      <w:r w:rsidR="00454D1C" w:rsidRPr="00F02826">
        <w:rPr>
          <w:rFonts w:ascii="GHEA Grapalat" w:hAnsi="GHEA Grapalat" w:cs="Sylfaen"/>
          <w:bCs/>
          <w:sz w:val="24"/>
          <w:szCs w:val="24"/>
          <w:lang w:val="hy-AM"/>
        </w:rPr>
        <w:t>ՀՀ վարչապետի աշխատակազմի կողմից:</w:t>
      </w:r>
      <w:r w:rsidR="00454D1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CE794B" w:rsidRPr="008641A9" w:rsidRDefault="00CE794B" w:rsidP="0035683C">
      <w:pPr>
        <w:pStyle w:val="a6"/>
        <w:tabs>
          <w:tab w:val="left" w:pos="0"/>
          <w:tab w:val="left" w:pos="360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proofErr w:type="spellStart"/>
      <w:r w:rsidRPr="008641A9">
        <w:rPr>
          <w:rFonts w:ascii="GHEA Grapalat" w:hAnsi="GHEA Grapalat" w:cs="GHEA Grapalat"/>
          <w:b/>
          <w:sz w:val="24"/>
          <w:szCs w:val="24"/>
        </w:rPr>
        <w:t>Ակնկալվող</w:t>
      </w:r>
      <w:proofErr w:type="spellEnd"/>
      <w:r w:rsidRPr="008641A9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proofErr w:type="spellStart"/>
      <w:r w:rsidRPr="008641A9">
        <w:rPr>
          <w:rFonts w:ascii="GHEA Grapalat" w:hAnsi="GHEA Grapalat" w:cs="GHEA Grapalat"/>
          <w:b/>
          <w:sz w:val="24"/>
          <w:szCs w:val="24"/>
        </w:rPr>
        <w:t>արդյունք</w:t>
      </w:r>
      <w:proofErr w:type="spellEnd"/>
    </w:p>
    <w:p w:rsidR="00F15D76" w:rsidRPr="0022348C" w:rsidRDefault="00C60A9D" w:rsidP="0022348C">
      <w:pPr>
        <w:pStyle w:val="a5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A57F73" w:rsidRPr="00A57F73">
        <w:rPr>
          <w:rFonts w:ascii="GHEA Grapalat" w:hAnsi="GHEA Grapalat" w:cs="Sylfaen"/>
          <w:sz w:val="24"/>
          <w:szCs w:val="24"/>
          <w:lang w:val="hy-AM"/>
        </w:rPr>
        <w:t>որ գովազդատուների և հովանավորների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ներգրավում</w:t>
      </w:r>
      <w:r w:rsidR="0022348C">
        <w:rPr>
          <w:rFonts w:ascii="GHEA Grapalat" w:hAnsi="GHEA Grapalat" w:cs="Sylfaen"/>
          <w:sz w:val="24"/>
          <w:szCs w:val="24"/>
          <w:lang w:val="hy-AM"/>
        </w:rPr>
        <w:t>,</w:t>
      </w:r>
      <w:r w:rsidR="002E43F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C60A9D">
        <w:rPr>
          <w:rFonts w:ascii="GHEA Grapalat" w:hAnsi="GHEA Grapalat" w:cs="Sylfaen"/>
          <w:sz w:val="24"/>
          <w:szCs w:val="24"/>
          <w:lang w:val="hy-AM"/>
        </w:rPr>
        <w:t>մշակութային փոխըմբռնմանը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նպաս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տում</w:t>
      </w:r>
      <w:r w:rsidRPr="00C60A9D">
        <w:rPr>
          <w:rFonts w:ascii="GHEA Grapalat" w:hAnsi="GHEA Grapalat" w:cs="Sylfaen"/>
          <w:sz w:val="24"/>
          <w:szCs w:val="24"/>
          <w:lang w:val="hy-AM"/>
        </w:rPr>
        <w:t>, տար</w:t>
      </w:r>
      <w:r w:rsidR="002E43F1">
        <w:rPr>
          <w:rFonts w:ascii="GHEA Grapalat" w:hAnsi="GHEA Grapalat" w:cs="Sylfaen"/>
          <w:sz w:val="24"/>
          <w:szCs w:val="24"/>
          <w:lang w:val="hy-AM"/>
        </w:rPr>
        <w:softHyphen/>
      </w:r>
      <w:r w:rsidRPr="00C60A9D">
        <w:rPr>
          <w:rFonts w:ascii="GHEA Grapalat" w:hAnsi="GHEA Grapalat" w:cs="Sylfaen"/>
          <w:sz w:val="24"/>
          <w:szCs w:val="24"/>
          <w:lang w:val="hy-AM"/>
        </w:rPr>
        <w:t>բեր մշա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Pr="00C60A9D">
        <w:rPr>
          <w:rFonts w:ascii="GHEA Grapalat" w:hAnsi="GHEA Grapalat" w:cs="Sylfaen"/>
          <w:sz w:val="24"/>
          <w:szCs w:val="24"/>
          <w:lang w:val="hy-AM"/>
        </w:rPr>
        <w:t>կույթ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Pr="00C60A9D">
        <w:rPr>
          <w:rFonts w:ascii="GHEA Grapalat" w:hAnsi="GHEA Grapalat" w:cs="Sylfaen"/>
          <w:sz w:val="24"/>
          <w:szCs w:val="24"/>
          <w:lang w:val="hy-AM"/>
        </w:rPr>
        <w:t>ների միջև կամուրջներ</w:t>
      </w:r>
      <w:r>
        <w:rPr>
          <w:rFonts w:ascii="GHEA Grapalat" w:hAnsi="GHEA Grapalat" w:cs="Sylfaen"/>
          <w:sz w:val="24"/>
          <w:szCs w:val="24"/>
          <w:lang w:val="hy-AM"/>
        </w:rPr>
        <w:t>ի կառուցում</w:t>
      </w:r>
      <w:r w:rsidR="0022348C">
        <w:rPr>
          <w:rFonts w:ascii="GHEA Grapalat" w:hAnsi="GHEA Grapalat" w:cs="Sylfaen"/>
          <w:sz w:val="24"/>
          <w:szCs w:val="24"/>
          <w:lang w:val="hy-AM"/>
        </w:rPr>
        <w:t>,</w:t>
      </w:r>
      <w:r w:rsidR="00A60A8B" w:rsidRPr="00A60A8B">
        <w:rPr>
          <w:rFonts w:ascii="GHEA Grapalat" w:hAnsi="GHEA Grapalat" w:cs="Sylfaen"/>
          <w:sz w:val="24"/>
          <w:szCs w:val="24"/>
          <w:lang w:val="de-LU"/>
        </w:rPr>
        <w:t xml:space="preserve"> </w:t>
      </w:r>
      <w:r w:rsidR="00A60A8B">
        <w:rPr>
          <w:rFonts w:ascii="GHEA Grapalat" w:hAnsi="GHEA Grapalat" w:cs="Sylfaen"/>
          <w:sz w:val="24"/>
          <w:szCs w:val="24"/>
          <w:lang w:val="hy-AM"/>
        </w:rPr>
        <w:t xml:space="preserve">ՀՀ-ի </w:t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t>համար կարևոր աշխար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lastRenderedPageBreak/>
        <w:t>հա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t>քաղաքական այս ժամա</w:t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softHyphen/>
        <w:t>նակաշրջանում ՀՀ դիրքորոշումների և մոտե</w:t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softHyphen/>
        <w:t>ցումների շուրջ միջազ</w:t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t>գա</w:t>
      </w:r>
      <w:r w:rsidR="00A60A8B">
        <w:rPr>
          <w:rFonts w:ascii="GHEA Grapalat" w:hAnsi="GHEA Grapalat" w:cs="Sylfaen"/>
          <w:sz w:val="24"/>
          <w:szCs w:val="24"/>
          <w:lang w:val="hy-AM"/>
        </w:rPr>
        <w:softHyphen/>
      </w:r>
      <w:r w:rsidR="0022348C" w:rsidRPr="0022348C">
        <w:rPr>
          <w:rFonts w:ascii="GHEA Grapalat" w:hAnsi="GHEA Grapalat" w:cs="Sylfaen"/>
          <w:sz w:val="24"/>
          <w:szCs w:val="24"/>
          <w:lang w:val="hy-AM"/>
        </w:rPr>
        <w:t>յին հանրային իրազեկվածության բարձրացում:</w:t>
      </w:r>
    </w:p>
    <w:p w:rsidR="00CE794B" w:rsidRPr="008641A9" w:rsidRDefault="00CE794B" w:rsidP="0035683C">
      <w:pPr>
        <w:pStyle w:val="a5"/>
        <w:numPr>
          <w:ilvl w:val="0"/>
          <w:numId w:val="1"/>
        </w:numPr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641A9">
        <w:rPr>
          <w:rFonts w:ascii="GHEA Grapalat" w:hAnsi="GHEA Grapalat" w:cs="Angsana New"/>
          <w:b/>
          <w:sz w:val="24"/>
          <w:szCs w:val="24"/>
          <w:lang w:val="hy-AM"/>
        </w:rPr>
        <w:t>Տեղեկատվություն լրացուցիչ ֆինանսական միջոցների անհրաժեշտության և պետա</w:t>
      </w:r>
      <w:r w:rsidR="000947CC">
        <w:rPr>
          <w:rFonts w:ascii="GHEA Grapalat" w:hAnsi="GHEA Grapalat" w:cs="Angsana New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ngsana New"/>
          <w:b/>
          <w:sz w:val="24"/>
          <w:szCs w:val="24"/>
          <w:lang w:val="hy-AM"/>
        </w:rPr>
        <w:t>կան բյուջեի եկամուտներում և ծախսերում սպասվելիք փոփոխությունների մասին</w:t>
      </w:r>
      <w:r w:rsidR="009448E0">
        <w:rPr>
          <w:rFonts w:ascii="GHEA Grapalat" w:hAnsi="GHEA Grapalat" w:cs="Angsana New"/>
          <w:b/>
          <w:sz w:val="24"/>
          <w:szCs w:val="24"/>
          <w:lang w:val="hy-AM"/>
        </w:rPr>
        <w:t>.</w:t>
      </w:r>
    </w:p>
    <w:p w:rsidR="00CE794B" w:rsidRPr="00454D1C" w:rsidRDefault="00F15D76" w:rsidP="0035683C">
      <w:pPr>
        <w:pStyle w:val="a5"/>
        <w:tabs>
          <w:tab w:val="left" w:pos="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F15D76">
        <w:rPr>
          <w:rFonts w:ascii="GHEA Grapalat" w:hAnsi="GHEA Grapalat"/>
          <w:sz w:val="24"/>
          <w:szCs w:val="24"/>
          <w:lang w:val="hy-AM" w:eastAsia="ru-RU"/>
        </w:rPr>
        <w:t>ՀՀ կառավարության սույն որոշման նախագծի ընդունումը ՀՀ 2023 թվականի պետական բյու</w:t>
      </w:r>
      <w:r w:rsidR="000947CC">
        <w:rPr>
          <w:rFonts w:ascii="GHEA Grapalat" w:hAnsi="GHEA Grapalat"/>
          <w:sz w:val="24"/>
          <w:szCs w:val="24"/>
          <w:lang w:val="hy-AM" w:eastAsia="ru-RU"/>
        </w:rPr>
        <w:softHyphen/>
      </w:r>
      <w:r w:rsidRPr="00F15D76">
        <w:rPr>
          <w:rFonts w:ascii="GHEA Grapalat" w:hAnsi="GHEA Grapalat"/>
          <w:sz w:val="24"/>
          <w:szCs w:val="24"/>
          <w:lang w:val="hy-AM" w:eastAsia="ru-RU"/>
        </w:rPr>
        <w:t>ջեի եկամուտների և ծախսերի փոփոխության չի հանգեցնի:</w:t>
      </w:r>
    </w:p>
    <w:p w:rsidR="00CE794B" w:rsidRPr="00454D1C" w:rsidRDefault="00CE794B" w:rsidP="0035683C">
      <w:pPr>
        <w:tabs>
          <w:tab w:val="left" w:pos="0"/>
          <w:tab w:val="left" w:pos="851"/>
        </w:tabs>
        <w:spacing w:after="0" w:line="360" w:lineRule="auto"/>
        <w:ind w:firstLine="567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6. Նախագծի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ընդունման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առընչությամբ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ընդունվելիք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այլ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իրավական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ակտերի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նախա</w:t>
      </w:r>
      <w:r w:rsidR="000947C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softHyphen/>
      </w:r>
      <w:r w:rsidRPr="00454D1C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գծերը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կամ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դրանց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ընդունման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անհրաժեշտության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բացակայության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454D1C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մասին</w:t>
      </w:r>
      <w:r w:rsidR="009448E0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.</w:t>
      </w:r>
    </w:p>
    <w:p w:rsidR="00CE794B" w:rsidRPr="00454D1C" w:rsidRDefault="00CE794B" w:rsidP="0035683C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54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 ընդունմամբ այլ իրավական ակտերում փոփոխություններ և/կամ լրա</w:t>
      </w:r>
      <w:r w:rsidR="000947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454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ցում</w:t>
      </w:r>
      <w:r w:rsidR="000947C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softHyphen/>
      </w:r>
      <w:r w:rsidRPr="00454D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ներ կատարելու անհրաժեշտություն չկա։</w:t>
      </w:r>
    </w:p>
    <w:p w:rsidR="00CE794B" w:rsidRDefault="00CE794B" w:rsidP="0035683C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454D1C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ab/>
        <w:t>Կապը ռազմավարական փաստաթղթերի հետ. Հայաստանի վերափոխման ռազ</w:t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մա</w:t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վա</w:t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րություն 2050, Կառավարության 2021-2026թթ. ծրագիր, ոլորտային և/կամ այլ ռազմա</w:t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վար</w:t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="00583C17">
        <w:rPr>
          <w:rFonts w:ascii="GHEA Grapalat" w:hAnsi="GHEA Grapalat" w:cs="Arial"/>
          <w:b/>
          <w:sz w:val="24"/>
          <w:szCs w:val="24"/>
          <w:lang w:val="hy-AM"/>
        </w:rPr>
        <w:softHyphen/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ություններ</w:t>
      </w:r>
      <w:r w:rsidR="009448E0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:rsidR="000A0CFC" w:rsidRPr="00583C17" w:rsidRDefault="000A0CFC" w:rsidP="00583C17">
      <w:pPr>
        <w:tabs>
          <w:tab w:val="left" w:pos="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83C17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2021 թվականի նոյեմբերի 18-ի N 1902-Լ </w:t>
      </w:r>
      <w:r w:rsidR="00502991">
        <w:rPr>
          <w:rFonts w:ascii="GHEA Grapalat" w:hAnsi="GHEA Grapalat" w:cs="Arial"/>
          <w:sz w:val="24"/>
          <w:szCs w:val="24"/>
          <w:lang w:val="hy-AM"/>
        </w:rPr>
        <w:t>որոշման 1-ին կետի 1-ին ենթա</w:t>
      </w:r>
      <w:r w:rsidR="00502991">
        <w:rPr>
          <w:rFonts w:ascii="GHEA Grapalat" w:hAnsi="GHEA Grapalat" w:cs="Arial"/>
          <w:sz w:val="24"/>
          <w:szCs w:val="24"/>
          <w:lang w:val="hy-AM"/>
        </w:rPr>
        <w:softHyphen/>
        <w:t>կե</w:t>
      </w:r>
      <w:r w:rsidR="00502991">
        <w:rPr>
          <w:rFonts w:ascii="GHEA Grapalat" w:hAnsi="GHEA Grapalat" w:cs="Arial"/>
          <w:sz w:val="24"/>
          <w:szCs w:val="24"/>
          <w:lang w:val="hy-AM"/>
        </w:rPr>
        <w:softHyphen/>
        <w:t>տով</w:t>
      </w:r>
      <w:r w:rsidRPr="00583C17">
        <w:rPr>
          <w:rFonts w:ascii="GHEA Grapalat" w:hAnsi="GHEA Grapalat" w:cs="Arial"/>
          <w:sz w:val="24"/>
          <w:szCs w:val="24"/>
          <w:lang w:val="hy-AM"/>
        </w:rPr>
        <w:t xml:space="preserve"> հաստատված՝ Հայաստանի Հանրապետության կառավարության 2021-2026 թվականների գոր</w:t>
      </w:r>
      <w:r w:rsidR="00502991">
        <w:rPr>
          <w:rFonts w:ascii="GHEA Grapalat" w:hAnsi="GHEA Grapalat" w:cs="Arial"/>
          <w:sz w:val="24"/>
          <w:szCs w:val="24"/>
          <w:lang w:val="hy-AM"/>
        </w:rPr>
        <w:softHyphen/>
      </w:r>
      <w:r w:rsidRPr="00583C17">
        <w:rPr>
          <w:rFonts w:ascii="GHEA Grapalat" w:hAnsi="GHEA Grapalat" w:cs="Arial"/>
          <w:sz w:val="24"/>
          <w:szCs w:val="24"/>
          <w:lang w:val="hy-AM"/>
        </w:rPr>
        <w:t>ծունեության միջո</w:t>
      </w:r>
      <w:r w:rsidR="00583C17">
        <w:rPr>
          <w:rFonts w:ascii="GHEA Grapalat" w:hAnsi="GHEA Grapalat" w:cs="Arial"/>
          <w:sz w:val="24"/>
          <w:szCs w:val="24"/>
          <w:lang w:val="hy-AM"/>
        </w:rPr>
        <w:softHyphen/>
      </w:r>
      <w:r w:rsidRPr="00583C17">
        <w:rPr>
          <w:rFonts w:ascii="GHEA Grapalat" w:hAnsi="GHEA Grapalat" w:cs="Arial"/>
          <w:sz w:val="24"/>
          <w:szCs w:val="24"/>
          <w:lang w:val="hy-AM"/>
        </w:rPr>
        <w:t>ցառումների ծրագրի</w:t>
      </w:r>
      <w:r w:rsidR="00583C17" w:rsidRPr="00583C17">
        <w:rPr>
          <w:rFonts w:ascii="GHEA Grapalat" w:hAnsi="GHEA Grapalat" w:cs="Arial"/>
          <w:sz w:val="24"/>
          <w:szCs w:val="24"/>
          <w:lang w:val="hy-AM"/>
        </w:rPr>
        <w:t xml:space="preserve"> 18</w:t>
      </w:r>
      <w:r w:rsidRPr="00583C17">
        <w:rPr>
          <w:rFonts w:ascii="GHEA Grapalat" w:hAnsi="GHEA Grapalat" w:cs="Arial"/>
          <w:sz w:val="24"/>
          <w:szCs w:val="24"/>
          <w:lang w:val="hy-AM"/>
        </w:rPr>
        <w:t>-րդ կետով սահմանված՝</w:t>
      </w:r>
      <w:r w:rsidR="00583C17" w:rsidRPr="00583C17">
        <w:rPr>
          <w:rFonts w:ascii="GHEA Grapalat" w:hAnsi="GHEA Grapalat" w:cs="Arial"/>
          <w:sz w:val="24"/>
          <w:szCs w:val="24"/>
          <w:lang w:val="hy-AM"/>
        </w:rPr>
        <w:t xml:space="preserve"> ՀՀ դիրքորոշումների և մոտե</w:t>
      </w:r>
      <w:r w:rsidR="00502991">
        <w:rPr>
          <w:rFonts w:ascii="GHEA Grapalat" w:hAnsi="GHEA Grapalat" w:cs="Arial"/>
          <w:sz w:val="24"/>
          <w:szCs w:val="24"/>
          <w:lang w:val="hy-AM"/>
        </w:rPr>
        <w:softHyphen/>
      </w:r>
      <w:r w:rsidR="00583C17" w:rsidRPr="00583C17">
        <w:rPr>
          <w:rFonts w:ascii="GHEA Grapalat" w:hAnsi="GHEA Grapalat" w:cs="Arial"/>
          <w:sz w:val="24"/>
          <w:szCs w:val="24"/>
          <w:lang w:val="hy-AM"/>
        </w:rPr>
        <w:t>ցումների շուրջ միջազ</w:t>
      </w:r>
      <w:r w:rsidR="00583C17">
        <w:rPr>
          <w:rFonts w:ascii="GHEA Grapalat" w:hAnsi="GHEA Grapalat" w:cs="Arial"/>
          <w:sz w:val="24"/>
          <w:szCs w:val="24"/>
          <w:lang w:val="hy-AM"/>
        </w:rPr>
        <w:softHyphen/>
      </w:r>
      <w:r w:rsidR="00583C17" w:rsidRPr="00583C17">
        <w:rPr>
          <w:rFonts w:ascii="GHEA Grapalat" w:hAnsi="GHEA Grapalat" w:cs="Arial"/>
          <w:sz w:val="24"/>
          <w:szCs w:val="24"/>
          <w:lang w:val="hy-AM"/>
        </w:rPr>
        <w:t xml:space="preserve">գային հանրային իրազեկվածության </w:t>
      </w:r>
      <w:r w:rsidR="00C90566">
        <w:rPr>
          <w:rFonts w:ascii="GHEA Grapalat" w:hAnsi="GHEA Grapalat" w:cs="Arial"/>
          <w:sz w:val="24"/>
          <w:szCs w:val="24"/>
          <w:lang w:val="hy-AM"/>
        </w:rPr>
        <w:t xml:space="preserve">բարձրացման միջոցառում: </w:t>
      </w:r>
      <w:r w:rsidR="00583C17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sectPr w:rsidR="000A0CFC" w:rsidRPr="00583C17" w:rsidSect="000E3FBB">
      <w:pgSz w:w="12240" w:h="15840"/>
      <w:pgMar w:top="1440" w:right="54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C05A1"/>
    <w:multiLevelType w:val="hybridMultilevel"/>
    <w:tmpl w:val="818C4782"/>
    <w:lvl w:ilvl="0" w:tplc="0180F78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967D93"/>
    <w:multiLevelType w:val="hybridMultilevel"/>
    <w:tmpl w:val="CF207C52"/>
    <w:lvl w:ilvl="0" w:tplc="322870E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5F474AF"/>
    <w:multiLevelType w:val="hybridMultilevel"/>
    <w:tmpl w:val="3DC4E792"/>
    <w:lvl w:ilvl="0" w:tplc="45903032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85"/>
    <w:rsid w:val="00000589"/>
    <w:rsid w:val="00035DED"/>
    <w:rsid w:val="000634DB"/>
    <w:rsid w:val="000947CC"/>
    <w:rsid w:val="000A0CFC"/>
    <w:rsid w:val="000C357A"/>
    <w:rsid w:val="000E3FBB"/>
    <w:rsid w:val="00123748"/>
    <w:rsid w:val="00147382"/>
    <w:rsid w:val="00165D09"/>
    <w:rsid w:val="00182073"/>
    <w:rsid w:val="001D0685"/>
    <w:rsid w:val="001D426C"/>
    <w:rsid w:val="00204B2A"/>
    <w:rsid w:val="0022348C"/>
    <w:rsid w:val="002242EC"/>
    <w:rsid w:val="00233EA7"/>
    <w:rsid w:val="002642AD"/>
    <w:rsid w:val="0026655F"/>
    <w:rsid w:val="00287C39"/>
    <w:rsid w:val="002E43F1"/>
    <w:rsid w:val="00306ACE"/>
    <w:rsid w:val="0035683C"/>
    <w:rsid w:val="003E6583"/>
    <w:rsid w:val="00402739"/>
    <w:rsid w:val="00440F88"/>
    <w:rsid w:val="00454D1C"/>
    <w:rsid w:val="004B7B6F"/>
    <w:rsid w:val="00502991"/>
    <w:rsid w:val="00512AEA"/>
    <w:rsid w:val="00533574"/>
    <w:rsid w:val="0055536F"/>
    <w:rsid w:val="005652C0"/>
    <w:rsid w:val="00583C17"/>
    <w:rsid w:val="005B12E2"/>
    <w:rsid w:val="005D19AD"/>
    <w:rsid w:val="00620DFC"/>
    <w:rsid w:val="00627312"/>
    <w:rsid w:val="00690C87"/>
    <w:rsid w:val="006A1CB0"/>
    <w:rsid w:val="006E06EC"/>
    <w:rsid w:val="006F52F9"/>
    <w:rsid w:val="0070213E"/>
    <w:rsid w:val="00712561"/>
    <w:rsid w:val="0076316F"/>
    <w:rsid w:val="007B10F4"/>
    <w:rsid w:val="007D1FF0"/>
    <w:rsid w:val="008107BC"/>
    <w:rsid w:val="008641A9"/>
    <w:rsid w:val="00870F2C"/>
    <w:rsid w:val="008B3F8C"/>
    <w:rsid w:val="008E11DD"/>
    <w:rsid w:val="009448E0"/>
    <w:rsid w:val="0095475F"/>
    <w:rsid w:val="009912DB"/>
    <w:rsid w:val="009B6745"/>
    <w:rsid w:val="00A0648C"/>
    <w:rsid w:val="00A15B0C"/>
    <w:rsid w:val="00A2313B"/>
    <w:rsid w:val="00A25E0E"/>
    <w:rsid w:val="00A57F73"/>
    <w:rsid w:val="00A60A8B"/>
    <w:rsid w:val="00A65DF2"/>
    <w:rsid w:val="00A75260"/>
    <w:rsid w:val="00A97B81"/>
    <w:rsid w:val="00B270C5"/>
    <w:rsid w:val="00B76036"/>
    <w:rsid w:val="00BB4EA6"/>
    <w:rsid w:val="00BC1811"/>
    <w:rsid w:val="00C25663"/>
    <w:rsid w:val="00C34667"/>
    <w:rsid w:val="00C41C57"/>
    <w:rsid w:val="00C60A9D"/>
    <w:rsid w:val="00C84A5C"/>
    <w:rsid w:val="00C90566"/>
    <w:rsid w:val="00C94606"/>
    <w:rsid w:val="00CC0C44"/>
    <w:rsid w:val="00CC4810"/>
    <w:rsid w:val="00CE794B"/>
    <w:rsid w:val="00CF74B3"/>
    <w:rsid w:val="00D52D31"/>
    <w:rsid w:val="00D538D2"/>
    <w:rsid w:val="00DB4BBD"/>
    <w:rsid w:val="00DE0078"/>
    <w:rsid w:val="00DE5921"/>
    <w:rsid w:val="00E144AB"/>
    <w:rsid w:val="00E27BC9"/>
    <w:rsid w:val="00E40E91"/>
    <w:rsid w:val="00E60317"/>
    <w:rsid w:val="00EC6FF1"/>
    <w:rsid w:val="00F02826"/>
    <w:rsid w:val="00F15D76"/>
    <w:rsid w:val="00F160BD"/>
    <w:rsid w:val="00F347A8"/>
    <w:rsid w:val="00F5081A"/>
    <w:rsid w:val="00F67E97"/>
    <w:rsid w:val="00F95E73"/>
    <w:rsid w:val="00FE2779"/>
    <w:rsid w:val="00FE7361"/>
    <w:rsid w:val="00FF24CF"/>
    <w:rsid w:val="00FF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06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6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Основной текст Знак"/>
    <w:link w:val="a4"/>
    <w:semiHidden/>
    <w:locked/>
    <w:rsid w:val="00690C87"/>
    <w:rPr>
      <w:rFonts w:ascii="Calibri" w:eastAsia="Calibri" w:hAnsi="Calibri"/>
    </w:rPr>
  </w:style>
  <w:style w:type="paragraph" w:styleId="a4">
    <w:name w:val="Body Text"/>
    <w:basedOn w:val="a"/>
    <w:link w:val="a3"/>
    <w:semiHidden/>
    <w:rsid w:val="00690C87"/>
    <w:pPr>
      <w:spacing w:after="120"/>
    </w:pPr>
    <w:rPr>
      <w:rFonts w:ascii="Calibri" w:eastAsia="Calibri" w:hAnsi="Calibri"/>
    </w:rPr>
  </w:style>
  <w:style w:type="character" w:customStyle="1" w:styleId="11">
    <w:name w:val="Основной текст Знак1"/>
    <w:basedOn w:val="a0"/>
    <w:uiPriority w:val="99"/>
    <w:semiHidden/>
    <w:rsid w:val="00690C87"/>
  </w:style>
  <w:style w:type="paragraph" w:styleId="a5">
    <w:name w:val="List Paragraph"/>
    <w:basedOn w:val="a"/>
    <w:uiPriority w:val="34"/>
    <w:qFormat/>
    <w:rsid w:val="00690C87"/>
    <w:pPr>
      <w:ind w:left="720"/>
      <w:contextualSpacing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webb"/>
    <w:basedOn w:val="a"/>
    <w:uiPriority w:val="99"/>
    <w:rsid w:val="00690C87"/>
    <w:pPr>
      <w:spacing w:before="100" w:beforeAutospacing="1" w:after="100" w:afterAutospacing="1"/>
    </w:pPr>
    <w:rPr>
      <w:rFonts w:ascii="Calibri" w:eastAsia="Times New Roman" w:hAnsi="Calibri" w:cs="Times New Roman"/>
      <w:lang w:bidi="en-US"/>
    </w:rPr>
  </w:style>
  <w:style w:type="character" w:styleId="a7">
    <w:name w:val="Strong"/>
    <w:uiPriority w:val="22"/>
    <w:qFormat/>
    <w:rsid w:val="00690C8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6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67E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D06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06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3">
    <w:name w:val="Основной текст Знак"/>
    <w:link w:val="a4"/>
    <w:semiHidden/>
    <w:locked/>
    <w:rsid w:val="00690C87"/>
    <w:rPr>
      <w:rFonts w:ascii="Calibri" w:eastAsia="Calibri" w:hAnsi="Calibri"/>
    </w:rPr>
  </w:style>
  <w:style w:type="paragraph" w:styleId="a4">
    <w:name w:val="Body Text"/>
    <w:basedOn w:val="a"/>
    <w:link w:val="a3"/>
    <w:semiHidden/>
    <w:rsid w:val="00690C87"/>
    <w:pPr>
      <w:spacing w:after="120"/>
    </w:pPr>
    <w:rPr>
      <w:rFonts w:ascii="Calibri" w:eastAsia="Calibri" w:hAnsi="Calibri"/>
    </w:rPr>
  </w:style>
  <w:style w:type="character" w:customStyle="1" w:styleId="11">
    <w:name w:val="Основной текст Знак1"/>
    <w:basedOn w:val="a0"/>
    <w:uiPriority w:val="99"/>
    <w:semiHidden/>
    <w:rsid w:val="00690C87"/>
  </w:style>
  <w:style w:type="paragraph" w:styleId="a5">
    <w:name w:val="List Paragraph"/>
    <w:basedOn w:val="a"/>
    <w:uiPriority w:val="34"/>
    <w:qFormat/>
    <w:rsid w:val="00690C87"/>
    <w:pPr>
      <w:ind w:left="720"/>
      <w:contextualSpacing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webb"/>
    <w:basedOn w:val="a"/>
    <w:uiPriority w:val="99"/>
    <w:rsid w:val="00690C87"/>
    <w:pPr>
      <w:spacing w:before="100" w:beforeAutospacing="1" w:after="100" w:afterAutospacing="1"/>
    </w:pPr>
    <w:rPr>
      <w:rFonts w:ascii="Calibri" w:eastAsia="Times New Roman" w:hAnsi="Calibri" w:cs="Times New Roman"/>
      <w:lang w:bidi="en-US"/>
    </w:rPr>
  </w:style>
  <w:style w:type="character" w:styleId="a7">
    <w:name w:val="Strong"/>
    <w:uiPriority w:val="22"/>
    <w:qFormat/>
    <w:rsid w:val="00690C8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F6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6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41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726</Words>
  <Characters>4144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4861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sahakyan-nina@mail.ru</dc:creator>
  <cp:keywords>https:/mul2.gov.am/tasks/807374/oneclick/3Himnavorum.docx?token=3926dcc7193f2e36784b49b15ae7e3f4</cp:keywords>
  <cp:lastModifiedBy>USER</cp:lastModifiedBy>
  <cp:revision>2</cp:revision>
  <cp:lastPrinted>2023-03-02T05:39:00Z</cp:lastPrinted>
  <dcterms:created xsi:type="dcterms:W3CDTF">2023-06-15T15:54:00Z</dcterms:created>
  <dcterms:modified xsi:type="dcterms:W3CDTF">2023-06-15T15:54:00Z</dcterms:modified>
</cp:coreProperties>
</file>