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8A46E" w14:textId="5ECA6027" w:rsidR="003A2177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14D78E90" w14:textId="77777777" w:rsidR="00C005C7" w:rsidRPr="00615278" w:rsidRDefault="00C005C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</w:p>
    <w:p w14:paraId="16BC9F4A" w14:textId="469957EC" w:rsidR="00371E01" w:rsidRPr="00371E01" w:rsidRDefault="00371E01" w:rsidP="00371E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lang w:val="hy-AM"/>
        </w:rPr>
      </w:pPr>
      <w:r w:rsidRPr="00371E01">
        <w:rPr>
          <w:rFonts w:ascii="GHEA Grapalat" w:eastAsia="Calibri" w:hAnsi="GHEA Grapalat"/>
          <w:lang w:val="hy-AM"/>
        </w:rPr>
        <w:t>«ՀԱՅԱՍՏԱՆԻ ՀԱՆՐԱՊԵՏՈՒԹՅԱՆ 2023 ԹՎԱԿԱՆԻ ՊԵՏԱԿԱՆ ԲՅՈՒՋԵԻ ՄԱՍԻՆ» ՕՐԵՆՔՈՒՄ</w:t>
      </w:r>
      <w:r w:rsidR="0043221D">
        <w:rPr>
          <w:rFonts w:ascii="GHEA Grapalat" w:eastAsia="Calibri" w:hAnsi="GHEA Grapalat"/>
          <w:lang w:val="hy-AM"/>
        </w:rPr>
        <w:t xml:space="preserve"> </w:t>
      </w:r>
      <w:r w:rsidRPr="00371E01">
        <w:rPr>
          <w:rFonts w:ascii="GHEA Grapalat" w:eastAsia="Calibri" w:hAnsi="GHEA Grapalat"/>
          <w:lang w:val="hy-AM"/>
        </w:rPr>
        <w:t>ԵՎ ՀԱՅԱՍՏԱՆԻ ՀԱՆՐԱՊԵՏՈՒԹՅԱՆ ԿԱՌԱՎԱՐՈՒԹՅԱՆ 2022 ԹՎԱԿԱՆԻ ԴԵԿՏԵՄԲԵՐԻ 29-Ի N 2111-Ն ՈՐՈՇՄԱՆ ՄԵՋ ՓՈՓՈԽՈՒԹՅՈՒՆՆԵՐ ՈՒ ԼՐԱՑՈՒՄՆԵՐ</w:t>
      </w:r>
      <w:r w:rsidR="0043221D">
        <w:rPr>
          <w:rFonts w:ascii="GHEA Grapalat" w:eastAsia="Calibri" w:hAnsi="GHEA Grapalat"/>
          <w:lang w:val="hy-AM"/>
        </w:rPr>
        <w:t xml:space="preserve"> </w:t>
      </w:r>
      <w:r w:rsidRPr="00371E01">
        <w:rPr>
          <w:rFonts w:ascii="GHEA Grapalat" w:eastAsia="Calibri" w:hAnsi="GHEA Grapalat"/>
          <w:lang w:val="hy-AM"/>
        </w:rPr>
        <w:t xml:space="preserve">ԿԱՏԱՐԵԼՈՒ ԵՎ ԳՆՄԱՆ ԳՈՐԾԸՆԹԱՑ ԿԱԶՄԱԿԵՐՊԵԼՈՒ </w:t>
      </w:r>
    </w:p>
    <w:p w14:paraId="4C48D844" w14:textId="39C076DE" w:rsidR="003A2177" w:rsidRPr="004478FB" w:rsidRDefault="003A2177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lang w:val="hy-AM"/>
        </w:rPr>
      </w:pPr>
      <w:r w:rsidRPr="004478FB">
        <w:rPr>
          <w:rFonts w:ascii="GHEA Grapalat" w:eastAsia="Calibri" w:hAnsi="GHEA Grapalat"/>
          <w:lang w:val="hy-AM"/>
        </w:rPr>
        <w:t>ՈՐՈՇՄԱՆ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Pr="004478FB">
        <w:rPr>
          <w:rFonts w:ascii="GHEA Grapalat" w:eastAsia="Calibri" w:hAnsi="GHEA Grapalat"/>
          <w:lang w:val="hy-AM"/>
        </w:rPr>
        <w:t>ՆԱԽԱԳԾԻ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Pr="004478FB">
        <w:rPr>
          <w:rFonts w:ascii="GHEA Grapalat" w:eastAsia="Calibri" w:hAnsi="GHEA Grapalat"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446AD6B" w14:textId="77777777" w:rsidR="003A2177" w:rsidRPr="00615278" w:rsidRDefault="003A2177" w:rsidP="00CA35A2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1677A529" w14:textId="00643C51" w:rsidR="003A2177" w:rsidRDefault="003A2177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41A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14647" w:rsidRPr="00BE733F">
        <w:rPr>
          <w:rFonts w:ascii="GHEA Grapalat" w:hAnsi="GHEA Grapalat"/>
          <w:lang w:val="hy-AM"/>
        </w:rPr>
        <w:t>N</w:t>
      </w:r>
      <w:r w:rsidR="00236779">
        <w:rPr>
          <w:rFonts w:ascii="GHEA Grapalat" w:hAnsi="GHEA Grapalat"/>
          <w:lang w:val="hy-AM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C005C7">
        <w:rPr>
          <w:rFonts w:ascii="GHEA Grapalat" w:eastAsia="Calibri" w:hAnsi="GHEA Grapalat"/>
          <w:lang w:val="hy-AM"/>
        </w:rPr>
        <w:t xml:space="preserve">և </w:t>
      </w:r>
      <w:r w:rsidR="00371E01" w:rsidRPr="00371E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գնման գործընթաց կազմակերպելու </w:t>
      </w:r>
      <w:proofErr w:type="spellStart"/>
      <w:r w:rsidR="00371E01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236779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202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ՀՀ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1049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»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615278">
        <w:rPr>
          <w:rFonts w:ascii="GHEA Grapalat" w:eastAsia="Calibri" w:hAnsi="GHEA Grapalat" w:cs="Times New Roman"/>
          <w:sz w:val="24"/>
          <w:szCs w:val="24"/>
        </w:rPr>
        <w:t>21001</w:t>
      </w:r>
      <w:r w:rsidR="002427E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»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615278">
        <w:rPr>
          <w:rFonts w:ascii="GHEA Grapalat" w:eastAsia="Calibri" w:hAnsi="GHEA Grapalat" w:cs="Times New Roman"/>
          <w:sz w:val="24"/>
          <w:szCs w:val="24"/>
        </w:rPr>
        <w:t>միջոցառ</w:t>
      </w:r>
      <w:proofErr w:type="spellEnd"/>
      <w:r w:rsidR="002427EA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: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0707CDB8" w14:textId="77777777" w:rsidR="000E4612" w:rsidRPr="00615278" w:rsidRDefault="000E4612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516BCBAF" w14:textId="77777777" w:rsidR="003A2177" w:rsidRPr="00615278" w:rsidRDefault="00B2468E" w:rsidP="00CA35A2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2F71C920" w14:textId="2E48FA9A" w:rsidR="009050F8" w:rsidRDefault="00D80854" w:rsidP="00CA35A2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պայմանավորված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27.09.2022թ.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ՏԿԵՆ-ՀԲՄԱՇՁԲ-2022/23Շ-3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Մոտեցում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Արծվաշենին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0+000-կմ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կմ5+000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-կմ5+720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</w:t>
      </w:r>
      <w:r w:rsidR="002427E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անհրաժեշտությամբ:</w:t>
      </w:r>
    </w:p>
    <w:p w14:paraId="49413592" w14:textId="19A07F6A" w:rsidR="00890430" w:rsidRPr="00C645C3" w:rsidRDefault="00DA57E5" w:rsidP="00890430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Միաժամանակ, հ</w:t>
      </w:r>
      <w:r w:rsidRPr="00C645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աշվի առնելով, որ 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N ՏԿԵՆ-ՀԲՄԱՇՁԲ-2022/23Շ-3 ծածկագրով 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գնման պայմանագիրը</w:t>
      </w:r>
      <w:r w:rsidR="002427E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կնքվել է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2 չափաբաժնով, պայմանագրի ընդհանուր արժեքը կազմել է՝ 1 428 500 000 ՀՀ դրամ, որից </w:t>
      </w:r>
      <w:r w:rsidR="00F06C61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3-րդ չափաբաժնով նախատեսված աշխատանքների համար</w:t>
      </w:r>
      <w:r w:rsidR="0043221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06C61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530 000 000 ՀՀ դրամ գումարը նախատեսվել է ՀՀ կառավարության 211-Ն որոշմամբ</w:t>
      </w:r>
      <w:r w:rsidR="00890430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իսկ 4-րդ չափաբաժնով նախատեսված՝ 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Մոտեցում Արծվաշենին հանրապետական նշանակության ավտոճանապարհի կմ0+000 - կմ5+000 և կմ5+000 - կմ5+720 հատվածներ</w:t>
      </w:r>
      <w:r w:rsidR="00890430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հիմնանորոգման համար </w:t>
      </w:r>
      <w:r w:rsidR="00890430" w:rsidRPr="00C645C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«</w:t>
      </w:r>
      <w:r w:rsidR="00890430" w:rsidRPr="00C645C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Գնումների մասին</w:t>
      </w:r>
      <w:r w:rsidR="00890430" w:rsidRPr="00C645C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»</w:t>
      </w:r>
      <w:r w:rsidR="00890430" w:rsidRPr="00C645C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օրենքի 15-րդ հոդվածի 6-րդ</w:t>
      </w:r>
      <w:r w:rsidR="0043221D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90430" w:rsidRPr="00C645C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մասով սահմանված ժամկետով գումար չի նախատեսվել:</w:t>
      </w:r>
    </w:p>
    <w:p w14:paraId="4F870BF1" w14:textId="5BD60E62" w:rsidR="00DA57E5" w:rsidRPr="00DA57E5" w:rsidRDefault="00DD660E" w:rsidP="00DD660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կատի ունենալով, որ</w:t>
      </w:r>
      <w:r w:rsidR="0043221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նոր մրցույթային գործընթաց կազմակերպելու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պայմանագիր կնքելու</w:t>
      </w:r>
      <w:r w:rsidR="0043221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համար անհրաժեշտ կլինի 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առնվազն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645C3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45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 ժամկետ, 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չհաշված բողոքարկման ռիսկը և ժամկետի տևողությունը </w:t>
      </w:r>
      <w:r w:rsidR="00C645C3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(20+10 օրացույցային օր) 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և հաշվի առնելով </w:t>
      </w:r>
      <w:r w:rsidR="004A3CC9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 ճանապարհահատվածներ</w:t>
      </w:r>
      <w:r w:rsidR="00B91E78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ռազմավարական նշանակությունը և ամբարեկարգ վիճակը, որի հետևանքով չի ապահովվում երթևեկության անվտանգությունը ու հարմարավետությունը, ուստի անհրաժեշտ է շուտափույթ միջոցներ ձեռնարկել տվյալ ճանապարհահատված</w:t>
      </w:r>
      <w:r w:rsidR="001621D3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ները</w:t>
      </w:r>
      <w:r w:rsidR="00B91E78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645C3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 թվականի սեպտեմբերի 27-ին կնքված N ՏԿԵՆ-ՀԲՄԱՇՁԲ-2022/23Շ-3 ծածկագրով գնման պայմանագրի շրջանակներում</w:t>
      </w:r>
      <w:r w:rsidR="00C645C3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91E78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հիմնանորոգելու համար: Նախատեսված շինարարական աշխատանքները հինարավորինս շուտ կատարելու և երթևեկության անվտանգությունը ու հարմարավետությունը ապահովելու համար</w:t>
      </w:r>
      <w:r w:rsidR="00B91E78" w:rsidRPr="00C645C3">
        <w:rPr>
          <w:rFonts w:ascii="GHEA Grapalat" w:hAnsi="GHEA Grapalat" w:cs="Sylfaen"/>
          <w:lang w:val="hy-AM"/>
        </w:rPr>
        <w:t xml:space="preserve"> </w:t>
      </w:r>
      <w:r w:rsidR="00F82B49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թույլատրել Հայաստանի Հանրապետության տարածքային կառավարման և ենթակառուցվածքների նախարարությանը «Կապավոր» սահմանափակ պատասխանատվությամբ ընկերության հետ 2022 թվականի սեպտեմբերի 27-ին կնքված N ՏԿԵՆ-ՀԲՄԱՇՁԲ-2022/23Շ-3 ծածկագրով </w:t>
      </w:r>
      <w:bookmarkStart w:id="1" w:name="_Hlk135149936"/>
      <w:r w:rsidR="00F82B49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գնման պայմանագրի 4-րդ չափաբաժնով նախատեսված՝ Հ-30, Մոտեցում Արծվաշենին հանրապետական նշանակության ավտոճանապարհի կմ0+000 - կմ5+000 և կմ5+000 - կմ5+720 հատվածների հիմնանորոգման աշխատանքների</w:t>
      </w:r>
      <w:bookmarkEnd w:id="1"/>
      <w:r w:rsidR="00F82B49"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կատարման համար կնքել համաձայնագիր:</w:t>
      </w:r>
      <w:r w:rsidR="00F82B49" w:rsidRPr="00F82B4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3669D013" w14:textId="273CD852" w:rsidR="00D46272" w:rsidRPr="00D46272" w:rsidRDefault="00D46272" w:rsidP="00D46272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D46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նախատեսված հիմնանորոգվող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Pr="00D46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նշանակության ավտոճանապարհի ընդհանուր երկարությունը 5.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72 </w:t>
      </w:r>
      <w:r w:rsidRPr="00D46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 /կիլոմետր/ է:</w:t>
      </w:r>
    </w:p>
    <w:p w14:paraId="14602A18" w14:textId="77777777" w:rsidR="00D46272" w:rsidRPr="00D46272" w:rsidRDefault="00D46272" w:rsidP="00D46272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483B8F3E" w14:textId="787984B4" w:rsidR="00D46272" w:rsidRPr="00D46272" w:rsidRDefault="00D46272" w:rsidP="00D46272">
      <w:pPr>
        <w:pStyle w:val="ListParagraph"/>
        <w:numPr>
          <w:ilvl w:val="0"/>
          <w:numId w:val="7"/>
        </w:numPr>
        <w:spacing w:after="16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46272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Առաջարկվող</w:t>
      </w:r>
      <w:r w:rsidRPr="00D46272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D46272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D46272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D46272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2FF32407" w14:textId="77777777" w:rsidR="00D46272" w:rsidRPr="00D46272" w:rsidRDefault="00D46272" w:rsidP="00D46272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2023 թվականի հիմնանորոգման ծրագրով նախատեսված թվով 1 ճանապարհահատվածի հիմնանորոգման աշխատանքները 2023 թվականին ավարտելու համար նախատեսել ֆինանսական միջոցներ։ </w:t>
      </w:r>
    </w:p>
    <w:p w14:paraId="1DB9E69A" w14:textId="3CF76BEC" w:rsidR="00D46272" w:rsidRPr="00D46272" w:rsidRDefault="00D46272" w:rsidP="004032C9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272">
        <w:rPr>
          <w:rFonts w:ascii="GHEA Grapalat" w:eastAsia="Calibri" w:hAnsi="GHEA Grapalat" w:cs="Times New Roman"/>
          <w:sz w:val="24"/>
          <w:szCs w:val="24"/>
          <w:lang w:val="hy-AM"/>
        </w:rPr>
        <w:t>Ընդհանուր առմամբ նախագծով առաջարկվում է ՀՀ 2023 թվականի պետական բյուջեով նախատեսված 1049 «Ճանապարհային ցանցի բարելավում» ծրագրի 21001 «Պետական նշանակության ավտոճանապարհների հիմնանորոգում» միջոցառման համար Կառավարության ներքո հաստատված միջոցներից</w:t>
      </w:r>
      <w:r w:rsidR="00403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32C9" w:rsidRPr="004032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913,168.2 </w:t>
      </w:r>
      <w:r w:rsidRPr="00D46272">
        <w:rPr>
          <w:rFonts w:ascii="GHEA Grapalat" w:eastAsia="Calibri" w:hAnsi="GHEA Grapalat" w:cs="Times New Roman"/>
          <w:sz w:val="24"/>
          <w:szCs w:val="24"/>
          <w:lang w:val="hy-AM"/>
        </w:rPr>
        <w:t>հազար դրամը հատկացնել Տարածքային կառավարման և ենթակառուցվածքների նախարարությանը՝ 1049 «Ճանապարհային ցանցի բարելավում» ծրագրի 21001 «Պետական նշանակության ավտոճանապարհների հիմնանորոգում» միջոցառուման կատարումն ապահովվելու համար:</w:t>
      </w:r>
    </w:p>
    <w:p w14:paraId="4385B9A9" w14:textId="77777777" w:rsidR="000E4612" w:rsidRPr="003A01DA" w:rsidRDefault="000E4612" w:rsidP="00CA35A2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01508A70" w14:textId="77777777" w:rsidR="003A2177" w:rsidRPr="00615278" w:rsidRDefault="007E2E83" w:rsidP="00CA35A2">
      <w:pPr>
        <w:numPr>
          <w:ilvl w:val="0"/>
          <w:numId w:val="7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09DBAEBA" w14:textId="77777777" w:rsidR="003A2177" w:rsidRDefault="003A2177" w:rsidP="00CA35A2">
      <w:pPr>
        <w:tabs>
          <w:tab w:val="left" w:pos="399"/>
        </w:tabs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ճանապարհների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բարելավում</w:t>
      </w:r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4BCAC659" w14:textId="77777777" w:rsidR="000E4612" w:rsidRPr="00615278" w:rsidRDefault="000E4612" w:rsidP="00CA35A2">
      <w:pPr>
        <w:tabs>
          <w:tab w:val="left" w:pos="399"/>
        </w:tabs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3D283330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AF7E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4A409B58" w14:textId="77777777" w:rsidR="003A2177" w:rsidRDefault="003A2177" w:rsidP="00CA35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2B944FD1" w14:textId="77777777" w:rsidR="000E4612" w:rsidRPr="00615278" w:rsidRDefault="000E4612" w:rsidP="00CA35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3C6DE63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2F4E7786" w14:textId="77777777" w:rsidR="003A2177" w:rsidRDefault="003A2177" w:rsidP="00CA35A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704C1762" w14:textId="77777777" w:rsidR="000E4612" w:rsidRPr="00615278" w:rsidRDefault="000E4612" w:rsidP="00CA35A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22A0449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10F33DC3" w14:textId="77777777" w:rsidR="003A2177" w:rsidRPr="00615278" w:rsidRDefault="003A2177" w:rsidP="00CA35A2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3.2,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պարբերության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ենթակետ/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5E952220" w14:textId="77777777" w:rsidR="003A2177" w:rsidRPr="00615278" w:rsidRDefault="003A2177" w:rsidP="00CA35A2">
      <w:pPr>
        <w:spacing w:after="160" w:line="360" w:lineRule="auto"/>
        <w:ind w:firstLine="720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միջպետական,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հանրապետական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տեղական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նշանակության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ավտոմոբիլային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ճանապարհների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ցանցի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նորոգում,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հիմնանորոգում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որակի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շարունակական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բարձրացում,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որոնց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շնորհիվ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տարեկան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կունենանք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շուրջ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500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կմ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վերանորոգված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ճանապարհ։</w:t>
      </w:r>
    </w:p>
    <w:sectPr w:rsidR="003A2177" w:rsidRPr="00615278" w:rsidSect="00CA35A2">
      <w:pgSz w:w="12240" w:h="15840"/>
      <w:pgMar w:top="1260" w:right="720" w:bottom="117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EA3"/>
    <w:rsid w:val="00110637"/>
    <w:rsid w:val="0011069A"/>
    <w:rsid w:val="0011673C"/>
    <w:rsid w:val="00117DC6"/>
    <w:rsid w:val="0014214B"/>
    <w:rsid w:val="001563D0"/>
    <w:rsid w:val="0015741E"/>
    <w:rsid w:val="001621D3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427EA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84EEF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032C9"/>
    <w:rsid w:val="00414AC4"/>
    <w:rsid w:val="00416A6E"/>
    <w:rsid w:val="004246E3"/>
    <w:rsid w:val="00425375"/>
    <w:rsid w:val="0043221D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3CC9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379D"/>
    <w:rsid w:val="00583F93"/>
    <w:rsid w:val="00584AD7"/>
    <w:rsid w:val="005961CE"/>
    <w:rsid w:val="005A070D"/>
    <w:rsid w:val="005A4000"/>
    <w:rsid w:val="005A55ED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3D62"/>
    <w:rsid w:val="006F64B0"/>
    <w:rsid w:val="00700735"/>
    <w:rsid w:val="007032E5"/>
    <w:rsid w:val="007134EE"/>
    <w:rsid w:val="00716862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55CFA"/>
    <w:rsid w:val="009623CA"/>
    <w:rsid w:val="009667B9"/>
    <w:rsid w:val="0096691F"/>
    <w:rsid w:val="00966ADB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51CF"/>
    <w:rsid w:val="00BF3A3B"/>
    <w:rsid w:val="00BF4D1C"/>
    <w:rsid w:val="00BF5CB2"/>
    <w:rsid w:val="00C005C7"/>
    <w:rsid w:val="00C31946"/>
    <w:rsid w:val="00C35AB6"/>
    <w:rsid w:val="00C40F91"/>
    <w:rsid w:val="00C45D26"/>
    <w:rsid w:val="00C64256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B042D"/>
    <w:rsid w:val="00CB4481"/>
    <w:rsid w:val="00CB5A1E"/>
    <w:rsid w:val="00CB5A54"/>
    <w:rsid w:val="00CC50B7"/>
    <w:rsid w:val="00CE002D"/>
    <w:rsid w:val="00CF5C46"/>
    <w:rsid w:val="00D0574F"/>
    <w:rsid w:val="00D16124"/>
    <w:rsid w:val="00D16B5A"/>
    <w:rsid w:val="00D23CBB"/>
    <w:rsid w:val="00D32D64"/>
    <w:rsid w:val="00D46272"/>
    <w:rsid w:val="00D75297"/>
    <w:rsid w:val="00D80854"/>
    <w:rsid w:val="00DA5601"/>
    <w:rsid w:val="00DA57E5"/>
    <w:rsid w:val="00DA6C4E"/>
    <w:rsid w:val="00DB3244"/>
    <w:rsid w:val="00DC5ECE"/>
    <w:rsid w:val="00DD26F4"/>
    <w:rsid w:val="00DD660E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A7340"/>
    <w:rsid w:val="00EB2B36"/>
    <w:rsid w:val="00EB2FF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57B5FC9F-48D9-4AF9-A705-E2CCC47B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3C2D-EA8D-4C76-A286-4348DDA18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750</Words>
  <Characters>4279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https://mul2.gov.am/tasks/806081/oneclick/Himnavorum_0.9.docx?token=ab1eacfac382f6f999b29f966246e254</cp:keywords>
  <cp:lastModifiedBy>Hasmik Aperyan</cp:lastModifiedBy>
  <cp:revision>33</cp:revision>
  <cp:lastPrinted>2023-05-16T06:48:00Z</cp:lastPrinted>
  <dcterms:created xsi:type="dcterms:W3CDTF">2023-02-13T14:03:00Z</dcterms:created>
  <dcterms:modified xsi:type="dcterms:W3CDTF">2023-05-26T10:53:00Z</dcterms:modified>
</cp:coreProperties>
</file>