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EF" w:rsidRPr="00D64444" w:rsidRDefault="00E774EF" w:rsidP="00E774EF">
      <w:pPr>
        <w:shd w:val="clear" w:color="auto" w:fill="FFFFFF"/>
        <w:spacing w:after="0" w:line="360" w:lineRule="auto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b/>
          <w:sz w:val="24"/>
          <w:szCs w:val="24"/>
          <w:lang w:val="hy-AM" w:bidi="as-IN"/>
        </w:rPr>
        <w:t>ՀԻՄՆԱՎՈՐՈՒՄ</w:t>
      </w:r>
    </w:p>
    <w:p w:rsidR="00E774EF" w:rsidRPr="00D64444" w:rsidRDefault="00E774EF" w:rsidP="00E774EF">
      <w:pPr>
        <w:shd w:val="clear" w:color="auto" w:fill="FFFFFF"/>
        <w:spacing w:after="0" w:line="360" w:lineRule="auto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</w:pPr>
    </w:p>
    <w:p w:rsidR="00E774EF" w:rsidRPr="00D64444" w:rsidRDefault="00E774EF" w:rsidP="00E774EF">
      <w:pPr>
        <w:spacing w:after="0"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bidi="as-IN"/>
        </w:rPr>
      </w:pPr>
      <w:r w:rsidRPr="00D64444">
        <w:rPr>
          <w:rFonts w:ascii="GHEA Grapalat" w:hAnsi="GHEA Grapalat"/>
          <w:b/>
          <w:sz w:val="24"/>
          <w:szCs w:val="24"/>
          <w:lang w:bidi="as-IN"/>
        </w:rPr>
        <w:t>«</w:t>
      </w:r>
      <w:r w:rsidR="00234017">
        <w:rPr>
          <w:rFonts w:ascii="GHEA Grapalat" w:hAnsi="GHEA Grapalat"/>
          <w:b/>
          <w:sz w:val="24"/>
          <w:szCs w:val="24"/>
          <w:lang w:bidi="as-IN"/>
        </w:rPr>
        <w:t xml:space="preserve">ՈՐՊԵՍ ՆՎԻՐԱԲԵՐՈՒԹՅՈՒՆ ԳՈՒՅՔ ԸՆԴՈՒՆԵԼՈՒ ԵՎ ԱՄՐԱՑՆԵԼՈՒ </w:t>
      </w:r>
      <w:r w:rsidRPr="00D64444">
        <w:rPr>
          <w:rFonts w:ascii="GHEA Grapalat" w:hAnsi="GHEA Grapalat" w:cs="Sylfaen"/>
          <w:b/>
          <w:sz w:val="24"/>
          <w:szCs w:val="24"/>
          <w:lang w:val="hy-AM" w:bidi="as-IN"/>
        </w:rPr>
        <w:t xml:space="preserve">ՄԱՍԻՆ» </w:t>
      </w:r>
      <w:r w:rsidR="00234017">
        <w:rPr>
          <w:rFonts w:ascii="GHEA Grapalat" w:hAnsi="GHEA Grapalat" w:cs="Sylfaen"/>
          <w:b/>
          <w:sz w:val="24"/>
          <w:szCs w:val="24"/>
          <w:lang w:bidi="as-IN"/>
        </w:rPr>
        <w:t xml:space="preserve">ՀԱՅԱՍՏԱՆԻ ՀԱՆՐԱՊԵՏՈՒԹՅԱՆ </w:t>
      </w:r>
      <w:r w:rsidRPr="00D64444">
        <w:rPr>
          <w:rFonts w:ascii="GHEA Grapalat" w:hAnsi="GHEA Grapalat" w:cs="Sylfaen"/>
          <w:b/>
          <w:sz w:val="24"/>
          <w:szCs w:val="24"/>
          <w:lang w:bidi="as-IN"/>
        </w:rPr>
        <w:t>ԿԱՌԱՎԱՐՈՒԹՅԱՆ ՈՐՈՇՄԱՆ ՆԱԽԱԳԾԻ ԸՆԴՈՒՆՄԱՆ</w:t>
      </w:r>
      <w:r w:rsidR="00234017">
        <w:rPr>
          <w:rFonts w:ascii="GHEA Grapalat" w:hAnsi="GHEA Grapalat" w:cs="Sylfaen"/>
          <w:b/>
          <w:sz w:val="24"/>
          <w:szCs w:val="24"/>
          <w:lang w:bidi="as-IN"/>
        </w:rPr>
        <w:t xml:space="preserve"> ՎԵՐԱԲԵՐՅԱԼ</w:t>
      </w:r>
    </w:p>
    <w:p w:rsidR="00E774EF" w:rsidRPr="00D64444" w:rsidRDefault="00E774EF" w:rsidP="00E774EF">
      <w:pPr>
        <w:shd w:val="clear" w:color="auto" w:fill="FFFFFF"/>
        <w:spacing w:after="0" w:line="360" w:lineRule="auto"/>
        <w:ind w:firstLine="851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bidi="as-IN"/>
        </w:rPr>
        <w:t> </w:t>
      </w:r>
    </w:p>
    <w:p w:rsidR="00E774EF" w:rsidRPr="00D64444" w:rsidRDefault="00E774EF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1.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Ընթացիկ</w:t>
      </w: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իրավիճակը</w:t>
      </w: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և</w:t>
      </w: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իրավական</w:t>
      </w: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ակտի</w:t>
      </w: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ընդունման</w:t>
      </w:r>
      <w:r w:rsidRPr="00D6444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GHEA Grapalat" w:hAnsi="GHEA Grapalat" w:cs="Sylfaen"/>
          <w:b/>
          <w:color w:val="000000"/>
          <w:sz w:val="24"/>
          <w:szCs w:val="24"/>
          <w:lang w:val="hy-AM" w:bidi="as-IN"/>
        </w:rPr>
        <w:t>անհրաժեշտությունը.</w:t>
      </w:r>
    </w:p>
    <w:p w:rsidR="005429F6" w:rsidRDefault="004F679D" w:rsidP="005429F6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bidi="as-IN"/>
        </w:rPr>
      </w:pPr>
      <w:r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Իրավունքի զ</w:t>
      </w:r>
      <w:r w:rsidR="00234017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արգացման միջազգային կազմակերպությ</w:t>
      </w:r>
      <w:r w:rsidR="00D5672C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ու</w:t>
      </w:r>
      <w:r w:rsidR="00234017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ն</w:t>
      </w:r>
      <w:r w:rsidR="00D5672C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ը</w:t>
      </w:r>
      <w:r w:rsidR="00234017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="008C1DB2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պատրաստակամություն է հայտնել </w:t>
      </w:r>
      <w:r w:rsidR="00234017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Ամերիկայի Միացյալ Նահանգների կառավարության Թմրամիջոցների դեմ պայքարի և իրավապահ համագործակցության «Հայաստանի քրեական արդարադատության համակարգի ամբողջականության ամրապնդման» ծրագրի (Փուլ</w:t>
      </w:r>
      <w:r w:rsidR="00400C73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1</w:t>
      </w:r>
      <w:r w:rsidR="00234017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) շրջանակներում </w:t>
      </w:r>
      <w:r w:rsidR="008C1DB2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Հայաստանի Հանրապետության դատախազությանը տրամադրել դյուրակիր համակարգիչներ, </w:t>
      </w:r>
      <w:r w:rsidR="003138FE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համակարգչային ծրագրերի արտոնագրեր, </w:t>
      </w:r>
      <w:r w:rsidR="008C1DB2" w:rsidRPr="00255BF5">
        <w:rPr>
          <w:rFonts w:ascii="GHEA Grapalat" w:eastAsia="Times New Roman" w:hAnsi="GHEA Grapalat" w:cs="Courier New"/>
          <w:sz w:val="24"/>
          <w:szCs w:val="24"/>
          <w:lang w:val="hy-AM" w:bidi="as-IN"/>
        </w:rPr>
        <w:t>անխափան սնուցման սարքեր, արտաքին կոշտ սկավառակներ և թուղթ մանրացնող սարքեր:</w:t>
      </w:r>
    </w:p>
    <w:p w:rsidR="005429F6" w:rsidRDefault="005429F6" w:rsidP="005429F6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bidi="as-IN"/>
        </w:rPr>
      </w:pPr>
    </w:p>
    <w:p w:rsidR="00E774EF" w:rsidRPr="005429F6" w:rsidRDefault="00E774EF" w:rsidP="005429F6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2. </w:t>
      </w:r>
      <w:r w:rsidR="00B369A2" w:rsidRPr="00255BF5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>Կարգավորման նպատակը և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բնույթը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>.</w:t>
      </w:r>
    </w:p>
    <w:p w:rsidR="005429F6" w:rsidRDefault="00B369A2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bidi="as-IN"/>
        </w:rPr>
      </w:pPr>
      <w:r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Նախագծով առաջարկվում է որպես Հայաստանի Հանրապետությանը նվիրաբերություն ընդունել նշված գույքը և այն անհատույց օգտագործման իրավունքով տրամադրել Հայաստանի Հանրապետության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դատախազության</w:t>
      </w:r>
      <w:r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ը: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Գույքը որպես նվիրաբերություն ընդունելու առաջարկությունը պայմանավորված է այն հանգամանքով, որ ամերիկյան</w:t>
      </w:r>
      <w:r w:rsidR="00863EA5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գործընկերները նախատեսում են, որ տրամադրվող գույքը պետք է օգտագործվի միայն Հ</w:t>
      </w:r>
      <w:r w:rsidR="00863EA5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այաստանի 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Հ</w:t>
      </w:r>
      <w:r w:rsidR="00863EA5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անրապետության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գլխավոր դատախազության ապօրինի ծագում ունեցող գույքի բռնագանձման գործերով վարչության գործառույթների իրականացման գործընթացում</w:t>
      </w:r>
      <w:r w:rsidR="00D5672C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,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և</w:t>
      </w:r>
      <w:r w:rsidR="00D5672C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,</w:t>
      </w:r>
      <w:r w:rsidR="004F679D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եթե գույքը չի օգտագործվում այն նպատակով, որի համար տրամադրվել է, այն վերադարձվելու է:</w:t>
      </w:r>
    </w:p>
    <w:p w:rsidR="005429F6" w:rsidRDefault="005429F6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bidi="as-IN"/>
        </w:rPr>
      </w:pPr>
    </w:p>
    <w:p w:rsidR="00E774EF" w:rsidRPr="00D64444" w:rsidRDefault="00E774EF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3.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Ակնկալվող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արդյունքը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>.</w:t>
      </w:r>
    </w:p>
    <w:p w:rsidR="005429F6" w:rsidRDefault="004F679D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bidi="as-IN"/>
        </w:rPr>
      </w:pPr>
      <w:r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Նախագծի ընդո</w:t>
      </w:r>
      <w:r w:rsidR="00D5672C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ւնման արդյունքում անհրաժեշտ պայ</w:t>
      </w:r>
      <w:r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մաններ կստեղծվեն Հ</w:t>
      </w:r>
      <w:r w:rsidR="00863EA5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այաստանի </w:t>
      </w:r>
      <w:r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Հ</w:t>
      </w:r>
      <w:r w:rsidR="00863EA5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անրապետության</w:t>
      </w:r>
      <w:r w:rsidR="00733A8E"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 xml:space="preserve"> գլխավոր դատախազության ապօ</w:t>
      </w:r>
      <w:r w:rsidRPr="00255BF5">
        <w:rPr>
          <w:rFonts w:ascii="GHEA Grapalat" w:eastAsia="Times New Roman" w:hAnsi="GHEA Grapalat" w:cs="Sylfaen"/>
          <w:sz w:val="24"/>
          <w:szCs w:val="24"/>
          <w:lang w:val="hy-AM" w:bidi="as-IN"/>
        </w:rPr>
        <w:t>րինի ծագում ունեցող գույքի բռնագանձման գործերով վարչության գործառույթների բնականոն իրականացման համար:</w:t>
      </w:r>
    </w:p>
    <w:p w:rsidR="00E774EF" w:rsidRPr="005429F6" w:rsidRDefault="00E774EF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lastRenderedPageBreak/>
        <w:t xml:space="preserve">4.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Նախագծի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մշակման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գործընթացում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ներգրավված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ինստիտուտները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և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bidi="as-IN"/>
        </w:rPr>
        <w:t>անձինք</w:t>
      </w:r>
      <w:r w:rsidRPr="00D64444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  <w:t>.</w:t>
      </w:r>
    </w:p>
    <w:p w:rsidR="005429F6" w:rsidRDefault="00E774EF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bidi="as-IN"/>
        </w:rPr>
      </w:pP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Նախագիծը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մշակվել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Հայաստանի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Հանրապետության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գլխավոր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դատախազության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կողմից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>:</w:t>
      </w:r>
    </w:p>
    <w:p w:rsidR="005429F6" w:rsidRDefault="005429F6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bidi="as-IN"/>
        </w:rPr>
      </w:pPr>
    </w:p>
    <w:p w:rsidR="00B35AD2" w:rsidRPr="005429F6" w:rsidRDefault="00255BF5" w:rsidP="005429F6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8F257C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5. Նախագծերի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74438" w:rsidRDefault="00B35AD2" w:rsidP="00A74438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spacing w:val="-6"/>
          <w:sz w:val="24"/>
          <w:szCs w:val="24"/>
        </w:rPr>
      </w:pPr>
      <w:r w:rsidRPr="008F257C">
        <w:rPr>
          <w:rFonts w:ascii="GHEA Grapalat" w:hAnsi="GHEA Grapalat"/>
          <w:sz w:val="24"/>
          <w:szCs w:val="24"/>
          <w:lang w:val="hy-AM" w:bidi="as-IN"/>
        </w:rPr>
        <w:t xml:space="preserve">«Որպես նվիրաբերություն գույք ընդունելու և ամրացնելու </w:t>
      </w:r>
      <w:r w:rsidRPr="008F257C">
        <w:rPr>
          <w:rFonts w:ascii="GHEA Grapalat" w:hAnsi="GHEA Grapalat" w:cs="Sylfaen"/>
          <w:sz w:val="24"/>
          <w:szCs w:val="24"/>
          <w:lang w:val="hy-AM" w:bidi="as-IN"/>
        </w:rPr>
        <w:t>մասին» Հայաստանի Հանրապետության կառավարության որոշման նախագծի</w:t>
      </w:r>
      <w:r w:rsidRPr="008F257C">
        <w:rPr>
          <w:rFonts w:ascii="GHEA Grapalat" w:hAnsi="GHEA Grapalat" w:cs="Sylfaen"/>
          <w:b/>
          <w:sz w:val="24"/>
          <w:szCs w:val="24"/>
          <w:lang w:val="hy-AM" w:bidi="as-IN"/>
        </w:rPr>
        <w:t xml:space="preserve"> </w:t>
      </w:r>
      <w:r w:rsidR="008F257C" w:rsidRPr="008F257C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ընդունման</w:t>
      </w:r>
      <w:r w:rsidR="00E55AA8" w:rsidRPr="008F257C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="008F257C" w:rsidRPr="008F257C">
        <w:rPr>
          <w:rFonts w:ascii="GHEA Grapalat" w:hAnsi="GHEA Grapalat"/>
          <w:sz w:val="24"/>
          <w:szCs w:val="24"/>
          <w:lang w:val="hy-AM"/>
        </w:rPr>
        <w:t>կապակցությամբ լրացուցիչ ֆինանսական միջոցների անհրաժեշտություն չկա, Հայաստանի Հանրապետության պետական բյուջեի եկամուտներում և ծախսերում փոփոխություններ չեն նախատեսվում</w:t>
      </w:r>
      <w:r w:rsidR="00E55AA8" w:rsidRPr="008F257C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:</w:t>
      </w:r>
      <w:bookmarkStart w:id="0" w:name="_GoBack"/>
      <w:bookmarkEnd w:id="0"/>
    </w:p>
    <w:p w:rsidR="00A74438" w:rsidRDefault="00A74438" w:rsidP="00A74438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spacing w:val="-6"/>
          <w:sz w:val="24"/>
          <w:szCs w:val="24"/>
        </w:rPr>
      </w:pPr>
    </w:p>
    <w:p w:rsidR="008F257C" w:rsidRPr="00A74438" w:rsidRDefault="005429F6" w:rsidP="00A74438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spacing w:val="-6"/>
          <w:sz w:val="24"/>
          <w:szCs w:val="24"/>
        </w:rPr>
      </w:pPr>
      <w:r w:rsidRPr="005429F6">
        <w:rPr>
          <w:rFonts w:ascii="GHEA Grapalat" w:hAnsi="GHEA Grapalat" w:cs="Sylfaen"/>
          <w:b/>
          <w:bCs/>
          <w:spacing w:val="-6"/>
          <w:sz w:val="24"/>
          <w:szCs w:val="24"/>
        </w:rPr>
        <w:t>6.</w:t>
      </w:r>
      <w:r>
        <w:rPr>
          <w:rFonts w:ascii="GHEA Grapalat" w:hAnsi="GHEA Grapalat" w:cs="Sylfaen"/>
          <w:bCs/>
          <w:spacing w:val="-6"/>
          <w:sz w:val="24"/>
          <w:szCs w:val="24"/>
        </w:rPr>
        <w:t xml:space="preserve"> </w:t>
      </w:r>
      <w:r w:rsidR="008F257C" w:rsidRPr="005429F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8F257C" w:rsidRPr="005429F6" w:rsidRDefault="008F257C" w:rsidP="005429F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29F6">
        <w:rPr>
          <w:rFonts w:ascii="GHEA Grapalat" w:hAnsi="GHEA Grapalat" w:cs="Sylfaen"/>
          <w:sz w:val="24"/>
          <w:szCs w:val="24"/>
          <w:lang w:val="hy-AM"/>
        </w:rPr>
        <w:t xml:space="preserve">Նախագիծն </w:t>
      </w:r>
      <w:r w:rsidRPr="00542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ուղղակիորեն չի բխում համապատասխան ռազմավարական փաստաթղթերից։ </w:t>
      </w:r>
    </w:p>
    <w:p w:rsidR="00B35AD2" w:rsidRPr="005429F6" w:rsidRDefault="00B35AD2" w:rsidP="005429F6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E55AA8" w:rsidRDefault="00E55AA8" w:rsidP="005429F6">
      <w:pPr>
        <w:spacing w:after="0"/>
        <w:rPr>
          <w:rFonts w:ascii="GHEA Grapalat" w:hAnsi="GHEA Grapalat"/>
          <w:lang w:val="hy-AM"/>
        </w:rPr>
      </w:pPr>
    </w:p>
    <w:p w:rsidR="00E55AA8" w:rsidRPr="001B2D22" w:rsidRDefault="00E55AA8" w:rsidP="00E55AA8">
      <w:pPr>
        <w:jc w:val="right"/>
        <w:rPr>
          <w:rFonts w:ascii="GHEA Grapalat" w:hAnsi="GHEA Grapalat"/>
          <w:sz w:val="24"/>
        </w:rPr>
      </w:pPr>
    </w:p>
    <w:sectPr w:rsidR="00E55AA8" w:rsidRPr="001B2D22" w:rsidSect="00863EA5">
      <w:footerReference w:type="default" r:id="rId7"/>
      <w:pgSz w:w="12240" w:h="15840"/>
      <w:pgMar w:top="720" w:right="720" w:bottom="720" w:left="117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15B" w:rsidRDefault="006C015B" w:rsidP="00863EA5">
      <w:pPr>
        <w:spacing w:after="0" w:line="240" w:lineRule="auto"/>
      </w:pPr>
      <w:r>
        <w:separator/>
      </w:r>
    </w:p>
  </w:endnote>
  <w:endnote w:type="continuationSeparator" w:id="0">
    <w:p w:rsidR="006C015B" w:rsidRDefault="006C015B" w:rsidP="00863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889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3EA5" w:rsidRDefault="00042F89">
        <w:pPr>
          <w:pStyle w:val="Footer"/>
          <w:jc w:val="center"/>
        </w:pPr>
        <w:r>
          <w:fldChar w:fldCharType="begin"/>
        </w:r>
        <w:r w:rsidR="00863EA5">
          <w:instrText xml:space="preserve"> PAGE   \* MERGEFORMAT </w:instrText>
        </w:r>
        <w:r>
          <w:fldChar w:fldCharType="separate"/>
        </w:r>
        <w:r w:rsidR="00A744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3EA5" w:rsidRDefault="00863E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15B" w:rsidRDefault="006C015B" w:rsidP="00863EA5">
      <w:pPr>
        <w:spacing w:after="0" w:line="240" w:lineRule="auto"/>
      </w:pPr>
      <w:r>
        <w:separator/>
      </w:r>
    </w:p>
  </w:footnote>
  <w:footnote w:type="continuationSeparator" w:id="0">
    <w:p w:rsidR="006C015B" w:rsidRDefault="006C015B" w:rsidP="00863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18D4"/>
    <w:multiLevelType w:val="hybridMultilevel"/>
    <w:tmpl w:val="2F8C979C"/>
    <w:lvl w:ilvl="0" w:tplc="A2C86AD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6B0A"/>
    <w:rsid w:val="00042F89"/>
    <w:rsid w:val="000B630D"/>
    <w:rsid w:val="00164FFF"/>
    <w:rsid w:val="001B2D22"/>
    <w:rsid w:val="001D1CFE"/>
    <w:rsid w:val="001F30F4"/>
    <w:rsid w:val="00226B0A"/>
    <w:rsid w:val="00234017"/>
    <w:rsid w:val="00255BF5"/>
    <w:rsid w:val="00266BED"/>
    <w:rsid w:val="002A39E5"/>
    <w:rsid w:val="003138FE"/>
    <w:rsid w:val="003653F8"/>
    <w:rsid w:val="00400C73"/>
    <w:rsid w:val="004F679D"/>
    <w:rsid w:val="005429F6"/>
    <w:rsid w:val="005C3F78"/>
    <w:rsid w:val="006C015B"/>
    <w:rsid w:val="00733A8E"/>
    <w:rsid w:val="007A4B4E"/>
    <w:rsid w:val="007E368B"/>
    <w:rsid w:val="00863EA5"/>
    <w:rsid w:val="008C1DB2"/>
    <w:rsid w:val="008F257C"/>
    <w:rsid w:val="00994709"/>
    <w:rsid w:val="00A41DDC"/>
    <w:rsid w:val="00A74438"/>
    <w:rsid w:val="00B35AD2"/>
    <w:rsid w:val="00B369A2"/>
    <w:rsid w:val="00B43272"/>
    <w:rsid w:val="00D5672C"/>
    <w:rsid w:val="00D64444"/>
    <w:rsid w:val="00DD6618"/>
    <w:rsid w:val="00E55AA8"/>
    <w:rsid w:val="00E774EF"/>
    <w:rsid w:val="00F32B12"/>
    <w:rsid w:val="00FE6AB8"/>
    <w:rsid w:val="00FF1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4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774E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774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8F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3E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EA5"/>
  </w:style>
  <w:style w:type="paragraph" w:styleId="Footer">
    <w:name w:val="footer"/>
    <w:basedOn w:val="Normal"/>
    <w:link w:val="FooterChar"/>
    <w:uiPriority w:val="99"/>
    <w:unhideWhenUsed/>
    <w:rsid w:val="00863E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EA5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55B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Sargsyan</dc:creator>
  <cp:keywords>https:/mul2-moj.gov.am/tasks/605373/oneclick/Himnavorum.docx?token=e4d6184fb88fa9638dc826623be6b36b</cp:keywords>
  <cp:lastModifiedBy>S-Paronikyan</cp:lastModifiedBy>
  <cp:revision>4</cp:revision>
  <cp:lastPrinted>2023-04-25T11:43:00Z</cp:lastPrinted>
  <dcterms:created xsi:type="dcterms:W3CDTF">2023-05-11T07:48:00Z</dcterms:created>
  <dcterms:modified xsi:type="dcterms:W3CDTF">2023-05-11T12:18:00Z</dcterms:modified>
</cp:coreProperties>
</file>