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09B" w:rsidRPr="00B4791E" w:rsidRDefault="0052209B" w:rsidP="0099419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4791E">
        <w:rPr>
          <w:rFonts w:ascii="GHEA Grapalat" w:hAnsi="GHEA Grapalat"/>
          <w:b/>
          <w:sz w:val="24"/>
          <w:szCs w:val="24"/>
        </w:rPr>
        <w:t>ԱՄՓՈՓԱԹԵՐԹ</w:t>
      </w:r>
    </w:p>
    <w:p w:rsidR="0052209B" w:rsidRPr="00B4791E" w:rsidRDefault="0052209B" w:rsidP="0099419F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 w:rsidRPr="00B4791E">
        <w:rPr>
          <w:rFonts w:ascii="GHEA Grapalat" w:hAnsi="GHEA Grapalat"/>
          <w:b/>
          <w:kern w:val="32"/>
          <w:sz w:val="24"/>
          <w:szCs w:val="24"/>
        </w:rPr>
        <w:t>«</w:t>
      </w:r>
      <w:r w:rsidRPr="00B4791E">
        <w:rPr>
          <w:rFonts w:ascii="GHEA Grapalat" w:eastAsia="Calibri" w:hAnsi="GHEA Grapalat" w:cs="Cambria"/>
          <w:b/>
          <w:bCs/>
          <w:sz w:val="24"/>
          <w:szCs w:val="24"/>
          <w:lang w:val="hy-AM" w:eastAsia="ru-RU"/>
        </w:rPr>
        <w:t xml:space="preserve"> ՀԱՅԱՍՏԱՆԻ ՀԱՆՐԱՊԵՏՈՒԹՅԱՆ ԿԱՌԱՎԱՐՈՒԹՅԱՆ 2021 ԹՎԱԿԱՆԻ ԱՊՐԻԼԻ 1-Ի N 458-Լ ՈՐՈՇՄԱՆ ՄԵՋ ՓՈՓՈԽՈՒԹՅՈՒՆ </w:t>
      </w:r>
      <w:r w:rsidR="00560D82">
        <w:rPr>
          <w:rFonts w:ascii="GHEA Grapalat" w:eastAsia="Calibri" w:hAnsi="GHEA Grapalat" w:cs="Cambria"/>
          <w:b/>
          <w:bCs/>
          <w:sz w:val="24"/>
          <w:szCs w:val="24"/>
          <w:lang w:val="hy-AM" w:eastAsia="ru-RU"/>
        </w:rPr>
        <w:t>ԵՎ</w:t>
      </w:r>
      <w:r w:rsidRPr="00B4791E">
        <w:rPr>
          <w:rFonts w:ascii="GHEA Grapalat" w:eastAsia="Calibri" w:hAnsi="GHEA Grapalat" w:cs="Cambria"/>
          <w:b/>
          <w:bCs/>
          <w:sz w:val="24"/>
          <w:szCs w:val="24"/>
          <w:lang w:val="hy-AM" w:eastAsia="ru-RU"/>
        </w:rPr>
        <w:t xml:space="preserve"> ԼՐԱՑՈՒՄՆԵՐ ԿԱՏԱՐԵԼՈՒ ՄԱՍԻՆ</w:t>
      </w:r>
      <w:r w:rsidRPr="00B4791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» ԿԱՌԱՎԱՐՈՒԹՅԱՆ </w:t>
      </w:r>
    </w:p>
    <w:p w:rsidR="0052209B" w:rsidRPr="00B4791E" w:rsidRDefault="0052209B" w:rsidP="0099419F">
      <w:pPr>
        <w:spacing w:after="0" w:line="360" w:lineRule="auto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B4791E">
        <w:rPr>
          <w:rFonts w:ascii="GHEA Grapalat" w:hAnsi="GHEA Grapalat"/>
          <w:b/>
          <w:kern w:val="32"/>
          <w:sz w:val="24"/>
          <w:szCs w:val="24"/>
          <w:lang w:val="hy-AM"/>
        </w:rPr>
        <w:t>ՈՐՈՇՄԱՆ</w:t>
      </w:r>
      <w:r w:rsidRPr="00B4791E"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p w:rsidR="0052209B" w:rsidRPr="00B4791E" w:rsidRDefault="0052209B" w:rsidP="0052209B">
      <w:pPr>
        <w:spacing w:after="0" w:line="360" w:lineRule="auto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9085" w:type="dxa"/>
        <w:tblInd w:w="90" w:type="dxa"/>
        <w:tblLook w:val="04A0" w:firstRow="1" w:lastRow="0" w:firstColumn="1" w:lastColumn="0" w:noHBand="0" w:noVBand="1"/>
      </w:tblPr>
      <w:tblGrid>
        <w:gridCol w:w="4583"/>
        <w:gridCol w:w="1897"/>
        <w:gridCol w:w="2598"/>
        <w:gridCol w:w="7"/>
      </w:tblGrid>
      <w:tr w:rsidR="0052209B" w:rsidTr="0069744F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Default="0052209B" w:rsidP="00681DED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</w:rPr>
              <w:t>ՀՀ</w:t>
            </w:r>
            <w:r w:rsidR="00F45731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 </w:t>
            </w:r>
            <w:r w:rsidR="00061384">
              <w:rPr>
                <w:rFonts w:ascii="GHEA Grapalat" w:hAnsi="GHEA Grapalat"/>
                <w:b/>
                <w:iCs/>
                <w:sz w:val="20"/>
                <w:szCs w:val="20"/>
              </w:rPr>
              <w:t>ֆ</w:t>
            </w:r>
            <w:proofErr w:type="spellStart"/>
            <w:r w:rsidR="00F4573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ինանսների</w:t>
            </w:r>
            <w:proofErr w:type="spellEnd"/>
            <w:r w:rsidR="00F4573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="00F4573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52209B" w:rsidRDefault="0052209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Default="00F45731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04.01.2023</w:t>
            </w:r>
            <w:r w:rsidR="0052209B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52209B" w:rsidRPr="00F45731" w:rsidTr="0069744F">
        <w:trPr>
          <w:trHeight w:val="187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9B" w:rsidRDefault="0052209B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F45731" w:rsidRDefault="0052209B" w:rsidP="00F45731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N01/</w:t>
            </w:r>
            <w:r w:rsidR="00F4573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9-2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 w:rsidR="00F4573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23195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52209B" w:rsidRPr="00F45731" w:rsidTr="0069744F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9B" w:rsidRPr="00F45731" w:rsidRDefault="0052209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iCs/>
                <w:sz w:val="20"/>
                <w:szCs w:val="20"/>
                <w:lang w:val="fr-FR"/>
              </w:rPr>
              <w:t>1.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առարկություններ չունեն: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9B" w:rsidRDefault="0052209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52209B" w:rsidRPr="00F45731" w:rsidTr="0069744F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Pr="00F45731" w:rsidRDefault="0052209B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2.</w:t>
            </w:r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06138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արդարադատության</w:t>
            </w:r>
            <w:proofErr w:type="spellEnd"/>
            <w:r w:rsidR="0006138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6138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52209B" w:rsidRDefault="0052209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F45731" w:rsidRDefault="0006138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04.01.2023</w:t>
            </w:r>
            <w:r w:rsidR="0052209B"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="0052209B"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52209B" w:rsidRPr="00F45731" w:rsidTr="0069744F">
        <w:trPr>
          <w:trHeight w:val="352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9B" w:rsidRDefault="0052209B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061384" w:rsidRDefault="0052209B" w:rsidP="0006138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N01/</w:t>
            </w:r>
            <w:r w:rsidR="00061384" w:rsidRPr="00061384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27.</w:t>
            </w:r>
            <w:r w:rsidR="0006138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 w:rsidR="0006138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266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</w:t>
            </w:r>
            <w:r w:rsidR="00061384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</w:t>
            </w:r>
          </w:p>
        </w:tc>
      </w:tr>
      <w:tr w:rsidR="0052209B" w:rsidRPr="00F1424B" w:rsidTr="0069744F">
        <w:trPr>
          <w:gridAfter w:val="1"/>
          <w:wAfter w:w="7" w:type="dxa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67" w:rsidRPr="00BF59C3" w:rsidRDefault="00BF59C3" w:rsidP="00BF59C3">
            <w:pPr>
              <w:spacing w:line="336" w:lineRule="auto"/>
              <w:ind w:firstLine="21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="00975467"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«Հայաստանի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975467"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Հանրապետության կառավարության 2021 թվականի ապրիլի 1-ի թիվ 458-Լ որոշման մեջ փոփոխություն և լրացումներ կատարելու մասին» Հայաստանի Հանրապետության կառավարության որոշման նախագծի (այսուհետ՝ Նախագիծ) վերնագրից առաջ «2022» թիվն անհրաժեշտ է փոխարինել «2023» թվով:</w:t>
            </w:r>
          </w:p>
          <w:p w:rsidR="00975467" w:rsidRPr="00BF59C3" w:rsidRDefault="00975467" w:rsidP="00BF59C3">
            <w:pPr>
              <w:spacing w:line="336" w:lineRule="auto"/>
              <w:ind w:firstLine="21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 Նախագծի նախաբանում «օրենքի» բառից առաջ «Հայաստանի Հանրապետության» բառերն անհրաժեշտ է հանել՝ նկատի ունենալով «Նորմատիվ իրավական ակտերի մասին» օրենքի 18-րդ հոդվածի 3-րդ մասի պահանջը:</w:t>
            </w:r>
          </w:p>
          <w:p w:rsidR="00975467" w:rsidRPr="00BF59C3" w:rsidRDefault="00975467" w:rsidP="00BF59C3">
            <w:pPr>
              <w:spacing w:line="336" w:lineRule="auto"/>
              <w:ind w:firstLine="21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 Նախագծի 1-ին կետի 2-րդ ենթակետում «կետերով» բառն անհրաժեշտ է փոխարինել «կետերը» բառով:</w:t>
            </w:r>
          </w:p>
          <w:p w:rsidR="00975467" w:rsidRPr="00BF59C3" w:rsidRDefault="00975467" w:rsidP="00BF59C3">
            <w:pPr>
              <w:spacing w:line="336" w:lineRule="auto"/>
              <w:ind w:firstLine="21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Միաժամանակ, Նախագծի 1-ին կետի 2-րդ ենթակետով լրացվող 39-րդ կետին նախորդող տողն անհրաժեշտ է հանել, քանի որ այն արդեն </w:t>
            </w:r>
            <w:r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իսկ առկա է գործող որոշման մեջ, և դրա լրացման անհրաժեշտությունը բացակայում է, ինչպես նաև 39-57-րդ կետերում «ՀՀ ՏԿԵՆ» բառերն անհրաժեշտ է հանել:</w:t>
            </w:r>
          </w:p>
          <w:p w:rsidR="0052209B" w:rsidRPr="00BF59C3" w:rsidRDefault="00975467" w:rsidP="00BF59C3">
            <w:pPr>
              <w:spacing w:line="336" w:lineRule="auto"/>
              <w:ind w:firstLine="21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F59C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4. Նախագծի 2-րդ կետով նախատեսվող կարգավորումն անհրաժեշտ է համապատասխանեցնել «Նորմատիվ իրավական ակտերի մասին» օրենքի 23-րդ հոդվածի 7-րդ մասի պահանջին, մասնավորապես՝ «պաշտոնական» բառը հանել: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1.</w:t>
            </w:r>
            <w:r w:rsidR="008C11EA"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733EE3" w:rsidRDefault="00733EE3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33EE3" w:rsidRPr="00733EE3" w:rsidRDefault="00733EE3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33EE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Նախագիծը ներկայացվել է կարծիքի 27.12.2022թ-ին:</w:t>
            </w: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</w:t>
            </w:r>
            <w:r w:rsidR="008C11EA"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6B1E7C" w:rsidRDefault="006B1E7C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6B1E7C" w:rsidRDefault="006B1E7C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Default="008C11EA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3.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250434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4.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250434" w:rsidRPr="00411E24" w:rsidRDefault="00250434" w:rsidP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C11EA" w:rsidRPr="00411E24" w:rsidRDefault="008C11E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2209B" w:rsidRDefault="0052209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</w:tr>
      <w:tr w:rsidR="0052209B" w:rsidTr="0069744F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Default="0052209B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lastRenderedPageBreak/>
              <w:t>3.</w:t>
            </w:r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06597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կադաստրի</w:t>
            </w:r>
            <w:proofErr w:type="spellEnd"/>
            <w:r w:rsidR="0006597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6597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կոմիտե</w:t>
            </w:r>
            <w:proofErr w:type="spellEnd"/>
          </w:p>
          <w:p w:rsidR="0052209B" w:rsidRDefault="0052209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Pr="006E5B2B" w:rsidRDefault="006E5B2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ru-RU"/>
              </w:rPr>
            </w:pPr>
            <w:r w:rsidRPr="006E5B2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19.01.2023թ.</w:t>
            </w:r>
          </w:p>
        </w:tc>
      </w:tr>
      <w:tr w:rsidR="0052209B" w:rsidTr="0069744F">
        <w:trPr>
          <w:trHeight w:val="187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9B" w:rsidRDefault="0052209B">
            <w:pPr>
              <w:spacing w:line="240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Pr="006E5B2B" w:rsidRDefault="006E5B2B" w:rsidP="006E5B2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6E5B2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N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ՍԹ/623-2023</w:t>
            </w:r>
          </w:p>
        </w:tc>
      </w:tr>
      <w:tr w:rsidR="0052209B" w:rsidRPr="00F1424B" w:rsidTr="0069744F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24" w:rsidRPr="00411E24" w:rsidRDefault="0052209B" w:rsidP="00D9520C">
            <w:pPr>
              <w:spacing w:line="276" w:lineRule="auto"/>
              <w:ind w:firstLine="226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Նախագծի վերաբերյալ </w:t>
            </w:r>
            <w:r w:rsidR="00411E24" w:rsidRPr="00185D3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ներկայացվել են </w:t>
            </w:r>
            <w:r w:rsidR="00411E24"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հետևյալ առաջարկությունները և դիտողությունները.</w:t>
            </w:r>
          </w:p>
          <w:p w:rsidR="00411E24" w:rsidRPr="00411E24" w:rsidRDefault="00411E24" w:rsidP="00411E2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ind w:left="0" w:firstLine="284"/>
              <w:contextualSpacing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411E2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Նախագծի 1-ին կետի 2-րդ ենթակետի 50-րդ կետում «114.19» թիվը փոխարինել «144.19» թվով, քանի որ Հայաստանի անշարժ գույքի տեղեկատվական համակարգում (ARPIS) առկա տվյալների համաձայն՝ ՀՀ, Լոռու մարզ, քաղաք Վանաձոր, Թատերական փողոց, 4 հասցեում գտնվող 144.19 քմ մակերեսով տարածքի նկատմամբ է գրանցված Հայաստանի Հանրապետության սեփականության իրավունքը (N 1942877 վկայական):</w:t>
            </w:r>
          </w:p>
          <w:p w:rsidR="00411E24" w:rsidRPr="00C438B8" w:rsidRDefault="00411E24" w:rsidP="007F14C3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6" w:lineRule="auto"/>
              <w:ind w:left="0" w:firstLine="284"/>
              <w:contextualSpacing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Նախագծի 1-ին կետի 2-րդ ենթակետի 51-րդ կետում «3865.2» թիվը փոխարինել «3533.6» թվով, քանի որ Հայաստանի անշարժ գույքի տեղեկատվական  համակարգում (ARPIS) առկա տվյալների համաձայն՝ քաղաք Երևան</w:t>
            </w:r>
            <w:r w:rsidR="003A1F7B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Արշակունյաց պողոտա, 77 հասցեում գտնվող 01-011-0305-0011 կադաստրային ծածկագրով,</w:t>
            </w:r>
            <w:r w:rsidR="003A1F7B" w:rsidRPr="003A1F7B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արդյունաբերության, ընդերքօգտագործման և այլ արտադրական նպատակային նշանակության, արդյունաբերական օբյեկտների գործառնական </w:t>
            </w:r>
            <w:r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lastRenderedPageBreak/>
              <w:t>նշանակության, 0.941095 հա մակերեսով հողամասի և ընդհանուր 3533.6 քմ մակերեսով շենքերի, շինությունների նկատմամբ է գրանցված Հայաստանի Հանրապետության սեփականության իրավունքը (N 16012023-01-0279 վկայական):</w:t>
            </w:r>
            <w:r w:rsidR="00C438B8"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C438B8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Առաջարկում ենք նաև Նախագծի 1-ին կետի 2-րդ ենթակետի 51-րդ կետի «Գտնվելու վայրը» սյունակում տվյալները լրացնել անշարժ գույքի նկատմամբ իրավունքների պետական գրանցման N 16012023-01-0279 վկայականի տվյալներին համապատասխան:</w:t>
            </w:r>
          </w:p>
          <w:p w:rsidR="00411E24" w:rsidRPr="00411E24" w:rsidRDefault="00411E24" w:rsidP="00411E2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ind w:left="0" w:firstLine="170"/>
              <w:contextualSpacing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411E2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Նախագծի 1-ին կետի 2-րդ ենթակետի 53-րդ կետի վերաբերյալ հայտնում ենք, որ Հայաստանի անշարժ գույքի տեղեկատվական համակարգում (ARPIS) առկա տվյալների համաձայն՝ ՀՀ, Կոտայքի մարզ, Հրազդան համայնք, Երևան-Սևան մայրուղի, պահեստին հարող տարածք հասցեում գտնվող 07-001-0797-0082 կադաստրային ծածկագրով, արդյունաբերության, ընդերքօգտագործման և այլ արտադրական նպատակային նշանակության, արդյունաբերական օբյեկտների գործառնական նշանակության, 0.576 հա մակերեսով հողամասի, դրա վրա տեղակայված ընդհանուր 1349.83 քմ մակերեսով շենքերի, շինությունների  նկատմամբ գրանցված է Հայաստանի Հանրապետության սեփականության իրավունքը (N 17052021-07-0133 վկայական): 07-001-0797-0082 կադաստրային ծածկագրով հողամասն արտացոլված է կադաստրային քարտեզում, սակայն առկա է անհամապատասխանություն սեփականության վկայականի տվյալների (հողամասի մակերեսը նշված է 0.576 հա) և կադաստրային քարտեզի տվյալների (ըստ քարտեզի՝ 0.563388 հա) միջև, ուստի այն կադաստրային քարտեզում ճշգրիտ տեղադրելու համար հետագայում անհրաժեշտ է սահմանված կարգով ներկայացնել դիմում անշարժ գույքի պետական ռեգիստրի որևէ </w:t>
            </w:r>
            <w:r w:rsidRPr="00411E24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lastRenderedPageBreak/>
              <w:t>սպասարկման գրասենյակ կամ էլեկտրոնային եղանակով՝ e-cadastre.am էլեկտրոնային ծառայությունների մատուցման հարթակով, կից ներկայացնելով WGS-84 (ARMREF 02) ազգային գեոդեզիական կոորդինատային համակարգով կազմված hողամասի հատակագիծը:</w:t>
            </w:r>
          </w:p>
          <w:p w:rsidR="00411E24" w:rsidRPr="00411E24" w:rsidRDefault="00411E24" w:rsidP="00411E24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11E2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Առաջարկում ենք հատակագծի հետ ներկայացնել նաև հողամասի նպատակային նշանակությունը փոփոխելու վերաբերյալ իրավահաստատող փաստաթղթեր, քանի որ ՀՀ կառավարության 2005 թվականի սեպտեմբերի 28-ի «Հայաստանի Հանրապետության Կոտայքի մարզի Հրազդանի քաղաքային համայնքի վարչական սահմանների նկարագիրը հաստատելու և Հրազդանի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1831-Ն որոշման և գործող կադաստրային քարտեզի համաձայն՝ նշված հողամասի նպատակային նշանակությունը հատուկ նշանակության է:</w:t>
            </w:r>
          </w:p>
          <w:p w:rsidR="00411E24" w:rsidRPr="00411E24" w:rsidRDefault="00411E24" w:rsidP="00816EA4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276" w:lineRule="auto"/>
              <w:ind w:left="0" w:firstLine="170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80C86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Նախագծի 1-ին կետի 2-րդ ենթակետի </w:t>
            </w:r>
            <w:r w:rsidRPr="00734AD2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56-</w:t>
            </w:r>
            <w:r w:rsidRPr="00A80C86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րդ կետի վերաբերյալ հայտնում ենք, որ Հայաստանի անշարժ գույքի տեղեկատվական համակարգում (ARPIS) առկա տվյալների համաձայն՝ ՀՀ Լոռու մարզ, Ալավերդի համայնք, Զորավար Անդրանիկի փողոց, 197 հասցեում գտնվող 06-002-0038-0182 և 06-002-0038-0453 կադաստրային ծածկագրերով, բնակավայրերի նպատակային նշանակության, հասարակական կառուցապատման գործառնական նշանակության, համապատասխանաբար 0.0764 հա և 0.0345 հա մակերեսներով հողամասերի, 2,142.36 քմ մակերեսով միջնակարգ դպրոցի և 10.76 քմ մակերեսով պարիսպի նկատմամբ գրանցված է Հայաստանի Հանրապետության սեփականության իրավունքը (N 26112015-06-0027 վկայական):</w:t>
            </w:r>
            <w:r w:rsidR="00A80C86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A80C86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Նշված կադաստրային </w:t>
            </w:r>
            <w:r w:rsidRPr="00A80C86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lastRenderedPageBreak/>
              <w:t>ծածկագրերով հողամասերն արտացոլված են կադաստրային քարտեզում, սակայն առկա է անհամապատասխանություն սեփականության վկայականի տվյալների (06-002-0038-0453 կադաստրային ծածկագրով հողամասի մակերեսի 0.0345 հա), գծային չափերի և կադաստրային քարտեզի տվյալների (ըստ քարտեզի՝ 0.03185 հա) միջև, ուստի այն կադաստրային քարտեզում ճշգրիտ տեղադրելու համար հետագայում անհրաժեշտ է սահմանված կարգով ներկայացնել դիմում անշարժ գույքի պետական ռեգիստրի որևէ սպասարկման գրասենյակ կամ էլեկտրոնային եղանակով՝ e-cadastre.am էլեկտրոնային ծառայությունների մատուցման հարթակով, կից ներկայացնելով WGS-84 (ARMREF 02) ազգային գեոդեզիական կոորդինատային համակարգով կազմված hողամասի հատակագիծը: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A83" w:rsidRDefault="00851A83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Default="00851A83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Default="00851A83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52209B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8F6063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1. Ընդունվել է:</w:t>
            </w: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8F6063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A089E" w:rsidRPr="008F6063" w:rsidRDefault="008A089E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851A83" w:rsidRPr="00A41311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8F6063">
              <w:rPr>
                <w:rFonts w:ascii="GHEA Grapalat" w:hAnsi="GHEA Grapalat"/>
                <w:iCs/>
                <w:sz w:val="20"/>
                <w:szCs w:val="20"/>
                <w:lang w:val="hy-AM"/>
              </w:rPr>
              <w:t xml:space="preserve">2. </w:t>
            </w:r>
            <w:r w:rsidR="008F6063" w:rsidRPr="00A41311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Ընդունվել է:</w:t>
            </w: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8F6063" w:rsidRDefault="00CD3AC6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EC3C6E" w:rsidRPr="008F6063" w:rsidRDefault="00EC3C6E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EC3C6E" w:rsidRPr="008F6063" w:rsidRDefault="00EC3C6E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  <w:p w:rsidR="00CD3AC6" w:rsidRPr="00A41311" w:rsidRDefault="00CD3AC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  <w:r w:rsidRPr="00A41311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3</w:t>
            </w:r>
            <w:r w:rsidRPr="004403F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. </w:t>
            </w:r>
            <w:r w:rsidR="00EF30C5" w:rsidRPr="004403F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Կոտայքի մարզ Հրազդան համայնք Երևան-Սևան մայրուղի պահեստին հարող տարածք հասցեում գտնվող անշարժ գույքի տնօրինման լիազորությունը իրականացնում է ՀՀ արտակարգ իրավիճակների նախարարությունը, ուստի Կոմիտեն իր լիազորությունների շրջանակում չի կարող անդրադառնալ նշված հարցի կարգավորմանը</w:t>
            </w:r>
            <w:r w:rsidR="00052C5F" w:rsidRPr="00A4131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A41311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271F7" w:rsidRPr="008F6063" w:rsidRDefault="00146376" w:rsidP="009F1F35">
            <w:pPr>
              <w:spacing w:line="276" w:lineRule="auto"/>
              <w:ind w:firstLine="3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9744F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4. </w:t>
            </w:r>
            <w:r w:rsidR="00D271F7" w:rsidRPr="008F606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69744F" w:rsidRPr="0069744F" w:rsidRDefault="0069744F" w:rsidP="009F1F35">
            <w:pPr>
              <w:spacing w:line="276" w:lineRule="auto"/>
              <w:ind w:firstLine="3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9744F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Լոռու մարզի Ալավերդի համայնքի Զորավար Անդրանիկի փողոց 197 հասցեում գտնվող անշարժ գույքի վերաբերյալ խնդրի կարգավորմանը հնարավոր կլինի անդրադառնալ  նշված գույքն օտարելուց հետո:</w:t>
            </w:r>
          </w:p>
          <w:p w:rsidR="00146376" w:rsidRPr="0069744F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146376" w:rsidRPr="0069744F" w:rsidRDefault="0014637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CD3AC6" w:rsidRPr="004403F5" w:rsidRDefault="00CD3AC6" w:rsidP="00851A83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851A83" w:rsidRPr="0069744F" w:rsidRDefault="00851A83" w:rsidP="00851A83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</w:tr>
      <w:tr w:rsidR="00681D74" w:rsidRPr="00E05680" w:rsidTr="00DB6A88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1D74" w:rsidRPr="00681D74" w:rsidRDefault="00681D74" w:rsidP="00DB6A88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lastRenderedPageBreak/>
              <w:t>4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արտակարգ</w:t>
            </w:r>
            <w:proofErr w:type="spellEnd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իրավիճակների</w:t>
            </w:r>
            <w:proofErr w:type="spellEnd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681D74" w:rsidRDefault="00681D74" w:rsidP="00DB6A8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1D74" w:rsidRPr="00E05680" w:rsidRDefault="00E05680" w:rsidP="00E05680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color w:val="FF0000"/>
                <w:sz w:val="20"/>
                <w:szCs w:val="20"/>
                <w:lang w:val="fr-FR"/>
              </w:rPr>
            </w:pPr>
            <w:r w:rsidRPr="00E05680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06.02.</w:t>
            </w:r>
            <w:r w:rsidR="00681D74" w:rsidRPr="00E05680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2023</w:t>
            </w:r>
            <w:r w:rsidR="00681D74" w:rsidRPr="006E5B2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թ</w:t>
            </w:r>
            <w:r w:rsidR="00681D74" w:rsidRPr="00E05680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681D74" w:rsidRPr="00E05680" w:rsidTr="00DB6A88">
        <w:trPr>
          <w:trHeight w:val="187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D74" w:rsidRDefault="00681D74" w:rsidP="00DB6A88">
            <w:pPr>
              <w:spacing w:line="240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1D74" w:rsidRPr="00697767" w:rsidRDefault="00681D74" w:rsidP="00681D7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E05680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 xml:space="preserve">N </w:t>
            </w:r>
            <w:r w:rsidR="0069776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01/07.1/629-2023</w:t>
            </w:r>
          </w:p>
        </w:tc>
      </w:tr>
      <w:tr w:rsidR="00A41311" w:rsidRPr="00F1424B" w:rsidTr="00F80D76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11" w:rsidRPr="00A41311" w:rsidRDefault="00E1115B" w:rsidP="00A41311">
            <w:pPr>
              <w:pStyle w:val="NoSpacing"/>
              <w:spacing w:line="276" w:lineRule="auto"/>
              <w:ind w:firstLine="509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Theme="minorHAnsi" w:hAnsi="GHEA Grapalat"/>
                <w:color w:val="000000"/>
                <w:sz w:val="20"/>
                <w:szCs w:val="20"/>
                <w:lang w:val="ru-RU"/>
              </w:rPr>
              <w:t>Ն</w:t>
            </w:r>
            <w:r w:rsidR="00A41311" w:rsidRPr="00A4131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ախագծի վերաբերյալ առարկություններ </w:t>
            </w:r>
            <w:r w:rsidR="00F521F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չունեն</w:t>
            </w:r>
            <w:r w:rsidR="00A41311" w:rsidRPr="00A4131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:</w:t>
            </w:r>
          </w:p>
          <w:p w:rsidR="00A41311" w:rsidRPr="00A41311" w:rsidRDefault="00A41311" w:rsidP="00A41311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</w:pPr>
            <w:r w:rsidRPr="00A4131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Տեղեկաց</w:t>
            </w:r>
            <w:proofErr w:type="spellStart"/>
            <w:r w:rsidR="006710C0">
              <w:rPr>
                <w:rFonts w:ascii="GHEA Grapalat" w:eastAsiaTheme="minorHAnsi" w:hAnsi="GHEA Grapalat"/>
                <w:color w:val="000000"/>
                <w:sz w:val="20"/>
                <w:szCs w:val="20"/>
                <w:lang w:val="ru-RU"/>
              </w:rPr>
              <w:t>րել</w:t>
            </w:r>
            <w:proofErr w:type="spellEnd"/>
            <w:r w:rsidR="006710C0" w:rsidRPr="006710C0">
              <w:rPr>
                <w:rFonts w:ascii="GHEA Grapalat" w:eastAsiaTheme="minorHAnsi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6710C0">
              <w:rPr>
                <w:rFonts w:ascii="GHEA Grapalat" w:eastAsiaTheme="minorHAnsi" w:hAnsi="GHEA Grapalat"/>
                <w:color w:val="000000"/>
                <w:sz w:val="20"/>
                <w:szCs w:val="20"/>
                <w:lang w:val="ru-RU"/>
              </w:rPr>
              <w:t>են</w:t>
            </w:r>
            <w:proofErr w:type="spellEnd"/>
            <w:r w:rsidRPr="00A4131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>, որ Կոտայքի մարզ, Հրազդան համայնք, Երևան-Սևան մայրուղի, պահեստին հարող տարածք հասցեում գտնվող հողամասի նպատակային նշանակությունը փոխելու վերաբերյալ փաստաթղթեր ԱԻՆ-ում առկա չեն:</w:t>
            </w:r>
          </w:p>
          <w:p w:rsidR="00A41311" w:rsidRPr="00A41311" w:rsidRDefault="00A41311" w:rsidP="00A41311">
            <w:pPr>
              <w:pStyle w:val="NoSpacing"/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41311">
              <w:rPr>
                <w:rFonts w:ascii="GHEA Grapalat" w:eastAsiaTheme="minorHAnsi" w:hAnsi="GHEA Grapalat"/>
                <w:color w:val="000000"/>
                <w:sz w:val="20"/>
                <w:szCs w:val="20"/>
                <w:lang w:val="hy-AM"/>
              </w:rPr>
              <w:t xml:space="preserve">         Արտակարգ իրավիճակների նախարարության ֆինանսական միջոցների բացակայության պատճառով, սեփականության իրավունքի վկայականի տվյալների և կադաստրային քարտեզի տվյալների միջև եղած անհամապատասխանությունը  շտկելու և հողամասի նոր հատակագիծը WGS-84 (ARMREF 02) ազգային գեոդեզիական կոորդինատային համակարգով ներկայացնելու գործնթացը, չի կարող իրականացվել: 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64" w:rsidRPr="008F6063" w:rsidRDefault="005A3C64" w:rsidP="005A3C64">
            <w:pPr>
              <w:spacing w:line="276" w:lineRule="auto"/>
              <w:ind w:firstLine="321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F606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5A3C64" w:rsidRPr="005A3C64" w:rsidRDefault="005A3C64" w:rsidP="00B67013">
            <w:pPr>
              <w:spacing w:line="276" w:lineRule="auto"/>
              <w:ind w:firstLine="321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A3C64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5A3C6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Նախագծի 1-ին կետի 2-րդ ենթակետի 53-րդ կետը՝ ՀՀ, Կոտայքի մարզ, Հրազդան համայնք, Երևան-Սևան մայրուղի, պահեստին հարող տարածք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 </w:t>
            </w:r>
            <w:r w:rsidRPr="005A3C6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հանվել է՝ հետագայում դրա հետ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5A3C6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կապված անհամապատասխանությունները լրացուցիչ ճշտելու համար:</w:t>
            </w:r>
          </w:p>
          <w:p w:rsidR="00A41311" w:rsidRDefault="00A41311" w:rsidP="00F80D76">
            <w:pPr>
              <w:spacing w:line="276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</w:tr>
      <w:tr w:rsidR="00D20131" w:rsidRPr="00AB3584" w:rsidTr="00AA30FA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20131" w:rsidRPr="00F1424B" w:rsidRDefault="00F1424B" w:rsidP="00F1424B">
            <w:pPr>
              <w:spacing w:line="240" w:lineRule="auto"/>
              <w:ind w:left="360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5. </w:t>
            </w:r>
            <w:r w:rsidR="00D20131" w:rsidRPr="00F1424B">
              <w:rPr>
                <w:rFonts w:ascii="GHEA Grapalat" w:hAnsi="GHEA Grapalat"/>
                <w:b/>
                <w:iCs/>
                <w:sz w:val="20"/>
                <w:szCs w:val="20"/>
              </w:rPr>
              <w:t>ՀՀ ֆ</w:t>
            </w:r>
            <w:proofErr w:type="spellStart"/>
            <w:r w:rsidR="00D20131" w:rsidRPr="00F1424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ինանսների</w:t>
            </w:r>
            <w:proofErr w:type="spellEnd"/>
            <w:r w:rsidR="00D20131" w:rsidRPr="00F1424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20131" w:rsidRPr="00F1424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D20131" w:rsidRDefault="00D20131" w:rsidP="00AA30FA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31.05</w:t>
            </w:r>
            <w:r w:rsidRPr="00AB3584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D20131" w:rsidRPr="00AB3584" w:rsidTr="00AA30FA">
        <w:trPr>
          <w:trHeight w:val="187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131" w:rsidRDefault="00D20131" w:rsidP="00AA30F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Pr="00F457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N01/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11-4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10699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D20131" w:rsidRPr="00AB3584" w:rsidTr="00AA30FA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131" w:rsidRPr="00F457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iCs/>
                <w:sz w:val="20"/>
                <w:szCs w:val="20"/>
                <w:lang w:val="fr-FR"/>
              </w:rPr>
              <w:lastRenderedPageBreak/>
              <w:t>1.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Նախագծի վերաբերյալ առարկություններ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և</w:t>
            </w:r>
            <w:r w:rsidRPr="000A181C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դիտողություններ</w:t>
            </w:r>
            <w:proofErr w:type="spellEnd"/>
            <w:r w:rsidRPr="000A181C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չունեն: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1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Cs/>
                <w:sz w:val="20"/>
                <w:szCs w:val="20"/>
                <w:lang w:val="hy-AM"/>
              </w:rPr>
              <w:t>-</w:t>
            </w:r>
          </w:p>
        </w:tc>
      </w:tr>
      <w:tr w:rsidR="00D20131" w:rsidRPr="00AB3584" w:rsidTr="00AA30FA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20131" w:rsidRPr="00F45731" w:rsidRDefault="00F1424B" w:rsidP="00AA30FA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6</w:t>
            </w:r>
            <w:r w:rsidR="00D201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D2013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D2013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արդարադատության</w:t>
            </w:r>
            <w:proofErr w:type="spellEnd"/>
            <w:r w:rsidR="00D20131" w:rsidRPr="00AB3584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D2013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D201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Pr="00F457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29.05</w:t>
            </w:r>
            <w:r w:rsidRPr="00AB3584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D20131" w:rsidRPr="00F45731" w:rsidTr="00AA30FA">
        <w:trPr>
          <w:trHeight w:val="352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131" w:rsidRDefault="00D20131" w:rsidP="00AA30F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Pr="00061384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N/</w:t>
            </w:r>
            <w:r w:rsidRPr="00061384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27.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26290</w:t>
            </w: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</w:t>
            </w:r>
          </w:p>
        </w:tc>
      </w:tr>
      <w:tr w:rsidR="00D20131" w:rsidRPr="00AB3584" w:rsidTr="00AA30FA">
        <w:trPr>
          <w:gridAfter w:val="1"/>
          <w:wAfter w:w="7" w:type="dxa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131" w:rsidRPr="00BF59C3" w:rsidRDefault="00D20131" w:rsidP="00AA30FA">
            <w:pPr>
              <w:spacing w:line="336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Նախագծի վերաբերյալ առարկություններ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և</w:t>
            </w:r>
            <w:r w:rsidRPr="000A181C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դիտողություններ</w:t>
            </w:r>
            <w:proofErr w:type="spellEnd"/>
            <w:r w:rsidRPr="000A181C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չունեն: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131" w:rsidRDefault="00D20131" w:rsidP="00AA30FA">
            <w:pPr>
              <w:spacing w:line="240" w:lineRule="auto"/>
              <w:ind w:left="34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20131" w:rsidRPr="00A62D52" w:rsidRDefault="00D20131" w:rsidP="00AA30FA">
            <w:pPr>
              <w:spacing w:line="240" w:lineRule="auto"/>
              <w:ind w:left="34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-</w:t>
            </w:r>
          </w:p>
          <w:p w:rsidR="00D201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</w:tr>
      <w:tr w:rsidR="00D20131" w:rsidRPr="00AB3584" w:rsidTr="00AA30FA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20131" w:rsidRPr="001565E5" w:rsidRDefault="00F1424B" w:rsidP="00AA30FA">
            <w:pPr>
              <w:spacing w:line="240" w:lineRule="auto"/>
              <w:ind w:left="360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7</w:t>
            </w:r>
            <w:r w:rsidR="00D20131" w:rsidRPr="001565E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. ՀՀ կադաստրի կոմիտե</w:t>
            </w:r>
          </w:p>
          <w:p w:rsidR="00D20131" w:rsidRDefault="00D20131" w:rsidP="00AA30FA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997290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27.03.</w:t>
            </w:r>
            <w:r w:rsidRPr="00AB3584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D20131" w:rsidRPr="00AB3584" w:rsidTr="00AA30FA">
        <w:trPr>
          <w:trHeight w:val="187"/>
        </w:trPr>
        <w:tc>
          <w:tcPr>
            <w:tcW w:w="64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0131" w:rsidRDefault="00D20131" w:rsidP="00AA30FA">
            <w:pPr>
              <w:spacing w:line="240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20131" w:rsidRPr="00A12E28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F4573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ՍԹ/6148-2023</w:t>
            </w:r>
          </w:p>
        </w:tc>
      </w:tr>
      <w:tr w:rsidR="00D20131" w:rsidRPr="00AB3584" w:rsidTr="00AA30FA">
        <w:trPr>
          <w:trHeight w:val="187"/>
        </w:trPr>
        <w:tc>
          <w:tcPr>
            <w:tcW w:w="64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20131" w:rsidRDefault="00D20131" w:rsidP="00AA30FA">
            <w:pPr>
              <w:spacing w:line="240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20131" w:rsidRPr="00A12E28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27.03.2023թ.</w:t>
            </w:r>
          </w:p>
        </w:tc>
      </w:tr>
      <w:tr w:rsidR="00D20131" w:rsidRPr="00AB3584" w:rsidTr="00AA30FA">
        <w:trPr>
          <w:trHeight w:val="187"/>
        </w:trPr>
        <w:tc>
          <w:tcPr>
            <w:tcW w:w="6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131" w:rsidRDefault="00D20131" w:rsidP="00AA30FA">
            <w:pPr>
              <w:spacing w:line="240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20131" w:rsidRPr="00A12E28" w:rsidRDefault="00D20131" w:rsidP="00AA30F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NՍԹ/4382-2023</w:t>
            </w:r>
          </w:p>
        </w:tc>
      </w:tr>
      <w:tr w:rsidR="00D20131" w:rsidRPr="00F1424B" w:rsidTr="00AA30FA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131" w:rsidRPr="000605C6" w:rsidRDefault="00D20131" w:rsidP="00AA30FA">
            <w:pPr>
              <w:tabs>
                <w:tab w:val="left" w:pos="0"/>
                <w:tab w:val="left" w:pos="540"/>
              </w:tabs>
              <w:spacing w:line="276" w:lineRule="auto"/>
              <w:ind w:right="-19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երկայաց</w:t>
            </w:r>
            <w:r w:rsidRPr="00F2139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րել են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«Հայաստանի Հանրապետության կառավարության 2021 թվականի ապրիլի 1-ի N 458-Լ որոշման մեջ փոփոխություն և լրացումներ կատարելու մասին» ՀՀ կառավարության որոշման նախագծում ընդգրկելու ենթակա անշարժ գույքերի վերաբերյալ տեղեկատվություն (17 միավորի վերաբերյալ):</w:t>
            </w:r>
          </w:p>
          <w:p w:rsidR="00D20131" w:rsidRDefault="00D20131" w:rsidP="00AA30FA">
            <w:pPr>
              <w:tabs>
                <w:tab w:val="left" w:pos="0"/>
                <w:tab w:val="left" w:pos="540"/>
              </w:tabs>
              <w:spacing w:line="276" w:lineRule="auto"/>
              <w:ind w:right="-19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Միաժամանակ հայտ</w:t>
            </w:r>
            <w:r w:rsidRPr="00460B38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նել են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, որ Նախագծում ընդգրկելու ենթակա մյուս անշարժ գույքերի (ցանկում ներառված) վերաբերյալ տեղեկատվությունը կներկայացն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առանձին գրությամբ:</w:t>
            </w:r>
          </w:p>
          <w:p w:rsidR="00D20131" w:rsidRPr="000605C6" w:rsidRDefault="00D20131" w:rsidP="00AA30FA">
            <w:pPr>
              <w:tabs>
                <w:tab w:val="left" w:pos="0"/>
                <w:tab w:val="left" w:pos="540"/>
              </w:tabs>
              <w:spacing w:line="276" w:lineRule="auto"/>
              <w:ind w:right="-19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704A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երկայաց</w:t>
            </w:r>
            <w:r w:rsidRPr="008704A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րել</w:t>
            </w:r>
            <w:r w:rsidRPr="00B126CB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 w:rsidRPr="008704A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են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«Հայաստանի Հանրապետության կառավարության 2021 թվականի ապրիլի 1-ի N 458-Լ որոշման մեջ փոփոխություն և լրացումներ կատարելու մասին» ՀՀ կառավարության որոշման նախագծում ընդգրկելու ենթակա անշարժ գույքերի վերաբերյալ տեղեկատվություն (109 միավորի վերաբերյալ):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131" w:rsidRDefault="00D20131" w:rsidP="00AA30F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D20131" w:rsidRPr="001565E5" w:rsidRDefault="00D20131" w:rsidP="00AA30FA">
            <w:pPr>
              <w:spacing w:line="360" w:lineRule="auto"/>
              <w:jc w:val="both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կ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ադաստրի կոմիտեի կողմից </w:t>
            </w:r>
            <w:r w:rsidRPr="00307B8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համապատասխան գրություններով 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ներկայացված </w:t>
            </w:r>
            <w:r w:rsidRPr="00C9670D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գույքերի վերաբերյալ 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տեղեկատվությունը հաշվի է առնվել և ամփոփվել լրամշակված </w:t>
            </w:r>
            <w:r w:rsidRPr="002130B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ներկայիս 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նախագծո</w:t>
            </w:r>
            <w:r w:rsidRPr="000605C6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վ</w:t>
            </w:r>
            <w:r w:rsidRPr="001565E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Pr="001565E5">
              <w:rPr>
                <w:rFonts w:ascii="GHEA Grapalat" w:hAnsi="GHEA Grapalat"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</w:tbl>
    <w:p w:rsidR="00D20131" w:rsidRPr="0069744F" w:rsidRDefault="00D20131" w:rsidP="00D20131">
      <w:pPr>
        <w:jc w:val="center"/>
        <w:rPr>
          <w:lang w:val="hy-AM"/>
        </w:rPr>
      </w:pPr>
    </w:p>
    <w:p w:rsidR="00A82733" w:rsidRPr="0069744F" w:rsidRDefault="00A82733" w:rsidP="0052209B">
      <w:pPr>
        <w:jc w:val="center"/>
        <w:rPr>
          <w:lang w:val="hy-AM"/>
        </w:rPr>
      </w:pPr>
    </w:p>
    <w:sectPr w:rsidR="00A82733" w:rsidRPr="0069744F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GHEA Mariam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83C83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E5DB0"/>
    <w:multiLevelType w:val="hybridMultilevel"/>
    <w:tmpl w:val="0A049B80"/>
    <w:lvl w:ilvl="0" w:tplc="0096F4A6">
      <w:start w:val="1"/>
      <w:numFmt w:val="decimal"/>
      <w:lvlText w:val="%1."/>
      <w:lvlJc w:val="left"/>
      <w:pPr>
        <w:ind w:left="720" w:hanging="360"/>
      </w:pPr>
      <w:rPr>
        <w:rFonts w:ascii="GHEA Mariam" w:eastAsiaTheme="minorHAnsi" w:hAnsi="GHEA Mariam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22"/>
    <w:rsid w:val="00052C5F"/>
    <w:rsid w:val="00061384"/>
    <w:rsid w:val="00062821"/>
    <w:rsid w:val="00065974"/>
    <w:rsid w:val="000935E9"/>
    <w:rsid w:val="000F31B4"/>
    <w:rsid w:val="00146376"/>
    <w:rsid w:val="00185D36"/>
    <w:rsid w:val="001D26F0"/>
    <w:rsid w:val="001F7822"/>
    <w:rsid w:val="00250434"/>
    <w:rsid w:val="002819EF"/>
    <w:rsid w:val="002C31E8"/>
    <w:rsid w:val="003A1F7B"/>
    <w:rsid w:val="00411E24"/>
    <w:rsid w:val="00431FE8"/>
    <w:rsid w:val="004403F5"/>
    <w:rsid w:val="0052209B"/>
    <w:rsid w:val="00560D82"/>
    <w:rsid w:val="005A3C64"/>
    <w:rsid w:val="006710C0"/>
    <w:rsid w:val="00681D74"/>
    <w:rsid w:val="0069744F"/>
    <w:rsid w:val="00697767"/>
    <w:rsid w:val="006B1E7C"/>
    <w:rsid w:val="006B7E44"/>
    <w:rsid w:val="006E5B2B"/>
    <w:rsid w:val="007006AE"/>
    <w:rsid w:val="00733EE3"/>
    <w:rsid w:val="00734AD2"/>
    <w:rsid w:val="007D1B4B"/>
    <w:rsid w:val="00816EA4"/>
    <w:rsid w:val="00851A83"/>
    <w:rsid w:val="008A089E"/>
    <w:rsid w:val="008C11EA"/>
    <w:rsid w:val="008F6063"/>
    <w:rsid w:val="00975467"/>
    <w:rsid w:val="00987967"/>
    <w:rsid w:val="0099419F"/>
    <w:rsid w:val="00995F21"/>
    <w:rsid w:val="009F1F35"/>
    <w:rsid w:val="00A41311"/>
    <w:rsid w:val="00A80C86"/>
    <w:rsid w:val="00A82733"/>
    <w:rsid w:val="00B169D0"/>
    <w:rsid w:val="00B4791E"/>
    <w:rsid w:val="00B67013"/>
    <w:rsid w:val="00B86B4B"/>
    <w:rsid w:val="00BB3769"/>
    <w:rsid w:val="00BF59C3"/>
    <w:rsid w:val="00C438B8"/>
    <w:rsid w:val="00CD1C21"/>
    <w:rsid w:val="00CD3AC6"/>
    <w:rsid w:val="00D20131"/>
    <w:rsid w:val="00D271F7"/>
    <w:rsid w:val="00D50D52"/>
    <w:rsid w:val="00D9520C"/>
    <w:rsid w:val="00E05680"/>
    <w:rsid w:val="00E1115B"/>
    <w:rsid w:val="00EC3C6E"/>
    <w:rsid w:val="00EF30C5"/>
    <w:rsid w:val="00F1424B"/>
    <w:rsid w:val="00F45731"/>
    <w:rsid w:val="00F521F1"/>
    <w:rsid w:val="00F54FB0"/>
    <w:rsid w:val="00F8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7C90D"/>
  <w15:chartTrackingRefBased/>
  <w15:docId w15:val="{267D828C-FAF6-4444-AADA-27944953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09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22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2209B"/>
    <w:pPr>
      <w:ind w:left="720"/>
      <w:contextualSpacing/>
    </w:pPr>
  </w:style>
  <w:style w:type="table" w:styleId="TableGrid">
    <w:name w:val="Table Grid"/>
    <w:basedOn w:val="TableNormal"/>
    <w:uiPriority w:val="39"/>
    <w:rsid w:val="0052209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11E2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413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5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https:/mul2-spm.gov.am/tasks/362375/oneclick/ampopatert.docx?token=1e2e36ae3ec7682f2a34a7a2dedd5b55</cp:keywords>
  <dc:description/>
  <cp:lastModifiedBy>Naira Manukyan</cp:lastModifiedBy>
  <cp:revision>6</cp:revision>
  <dcterms:created xsi:type="dcterms:W3CDTF">2023-05-16T13:29:00Z</dcterms:created>
  <dcterms:modified xsi:type="dcterms:W3CDTF">2023-06-01T12:18:00Z</dcterms:modified>
</cp:coreProperties>
</file>