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0381" w:rsidRPr="00290381" w:rsidRDefault="000856C7" w:rsidP="00290381">
      <w:pPr>
        <w:autoSpaceDE w:val="0"/>
        <w:autoSpaceDN w:val="0"/>
        <w:adjustRightInd w:val="0"/>
        <w:spacing w:line="360" w:lineRule="auto"/>
        <w:ind w:firstLine="403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290381" w:rsidRPr="00290381">
        <w:rPr>
          <w:rFonts w:ascii="GHEA Mariam" w:hAnsi="GHEA Mariam" w:cs="GHEA Grapalat"/>
          <w:sz w:val="24"/>
          <w:szCs w:val="24"/>
        </w:rPr>
        <w:t>-</w:t>
      </w:r>
      <w:r w:rsidR="00290381" w:rsidRPr="0029038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="00290381" w:rsidRPr="00290381">
        <w:rPr>
          <w:rFonts w:ascii="GHEA Mariam" w:hAnsi="GHEA Mariam" w:cs="GHEA Grapalat"/>
          <w:sz w:val="24"/>
          <w:szCs w:val="24"/>
          <w:lang w:val="hy-AM"/>
        </w:rPr>
        <w:t>Ա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403"/>
        <w:jc w:val="center"/>
        <w:rPr>
          <w:rFonts w:ascii="GHEA Mariam" w:hAnsi="GHEA Mariam" w:cs="GHEA Grapalat"/>
          <w:sz w:val="24"/>
          <w:szCs w:val="24"/>
        </w:rPr>
      </w:pP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403"/>
        <w:jc w:val="center"/>
        <w:rPr>
          <w:rFonts w:ascii="GHEA Mariam" w:hAnsi="GHEA Mariam" w:cs="GHEA Grapalat"/>
          <w:sz w:val="24"/>
          <w:szCs w:val="24"/>
        </w:rPr>
      </w:pPr>
    </w:p>
    <w:p w:rsidR="00290381" w:rsidRDefault="00290381" w:rsidP="00290381">
      <w:pPr>
        <w:pStyle w:val="mechtex"/>
        <w:rPr>
          <w:rFonts w:ascii="GHEA Mariam" w:hAnsi="GHEA Mariam"/>
          <w:sz w:val="24"/>
          <w:szCs w:val="24"/>
        </w:rPr>
      </w:pPr>
      <w:r w:rsidRPr="00290381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 Armenian"/>
          <w:sz w:val="24"/>
          <w:szCs w:val="24"/>
        </w:rPr>
        <w:t>«</w:t>
      </w:r>
      <w:r w:rsidRPr="00290381">
        <w:rPr>
          <w:rFonts w:ascii="GHEA Mariam" w:hAnsi="GHEA Mariam" w:cs="Arial"/>
          <w:sz w:val="24"/>
          <w:szCs w:val="24"/>
        </w:rPr>
        <w:t>ՎԱԶԳԵՆ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ՍԱՐԳՍՅԱՆԻ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ԱՆՎԱՆ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ՌԱԶՄԱԿԱՆ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ՀԱՄԱԼՍԱՐԱՆ</w:t>
      </w:r>
      <w:r w:rsidRPr="00290381">
        <w:rPr>
          <w:rFonts w:ascii="GHEA Mariam" w:hAnsi="GHEA Mariam" w:cs="Arial Armenian"/>
          <w:sz w:val="24"/>
          <w:szCs w:val="24"/>
        </w:rPr>
        <w:t>»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ԵՎ</w:t>
      </w:r>
      <w:r w:rsidRPr="00290381">
        <w:rPr>
          <w:rFonts w:ascii="GHEA Mariam" w:hAnsi="GHEA Mariam"/>
          <w:sz w:val="24"/>
          <w:szCs w:val="24"/>
        </w:rPr>
        <w:t xml:space="preserve"> </w:t>
      </w:r>
    </w:p>
    <w:p w:rsidR="00290381" w:rsidRPr="00290381" w:rsidRDefault="00290381" w:rsidP="00290381">
      <w:pPr>
        <w:pStyle w:val="mechtex"/>
        <w:rPr>
          <w:rFonts w:ascii="GHEA Mariam" w:hAnsi="GHEA Mariam"/>
          <w:sz w:val="24"/>
          <w:szCs w:val="24"/>
        </w:rPr>
      </w:pPr>
      <w:r w:rsidRPr="00290381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 Armenian"/>
          <w:sz w:val="24"/>
          <w:szCs w:val="24"/>
        </w:rPr>
        <w:t>«</w:t>
      </w:r>
      <w:r w:rsidRPr="00290381">
        <w:rPr>
          <w:rFonts w:ascii="GHEA Mariam" w:hAnsi="GHEA Mariam" w:cs="Arial"/>
          <w:sz w:val="24"/>
          <w:szCs w:val="24"/>
        </w:rPr>
        <w:t>ՄԱՐՇԱԼ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ԱՐՄԵՆԱԿ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ԽԱՆՓԵՐՅԱՆՑԻ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ԱՆՎԱՆ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ՌԱԶՄԱԿԱՆ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ԱՎԻԱՑԻՈՆ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ՀԱՄԱԼՍԱՐԱՆ</w:t>
      </w:r>
      <w:r w:rsidRPr="00290381">
        <w:rPr>
          <w:rFonts w:ascii="GHEA Mariam" w:hAnsi="GHEA Mariam" w:cs="Arial Armenian"/>
          <w:sz w:val="24"/>
          <w:szCs w:val="24"/>
        </w:rPr>
        <w:t>»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ՊԵՏԱԿԱՆ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ՀԻՄՆԱՐԿ</w:t>
      </w:r>
      <w:r w:rsidRPr="00290381">
        <w:rPr>
          <w:rFonts w:ascii="GHEA Mariam" w:hAnsi="GHEA Mariam" w:cs="Arial"/>
          <w:sz w:val="24"/>
          <w:szCs w:val="24"/>
          <w:lang w:val="hy-AM"/>
        </w:rPr>
        <w:t>ՆԵՐԸ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ՄԻԱՁՈՒԼՄԱՆ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ՁԵՎՈՎ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ՎԵՐԱԿԱԶՄԱԿԵՐՊԵԼՈՒ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ԵՎ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ՀԱՅԱՍՏԱՆԻ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ՀԱՆՐԱՊԵՏՈՒԹՅԱՆ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 Armenian"/>
          <w:spacing w:val="-8"/>
          <w:sz w:val="24"/>
          <w:szCs w:val="24"/>
        </w:rPr>
        <w:t>«</w:t>
      </w:r>
      <w:r w:rsidRPr="00290381">
        <w:rPr>
          <w:rFonts w:ascii="GHEA Mariam" w:hAnsi="GHEA Mariam" w:cs="Arial"/>
          <w:spacing w:val="-8"/>
          <w:sz w:val="24"/>
          <w:szCs w:val="24"/>
        </w:rPr>
        <w:t>ՎԱԶԳԵՆ</w:t>
      </w:r>
      <w:r w:rsidRPr="002903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ՍԱՐԳՍՅԱՆԻ</w:t>
      </w:r>
      <w:r w:rsidRPr="00290381">
        <w:rPr>
          <w:rFonts w:ascii="GHEA Mariam" w:hAnsi="GHEA Mariam"/>
          <w:spacing w:val="-8"/>
          <w:sz w:val="24"/>
          <w:szCs w:val="24"/>
        </w:rPr>
        <w:t xml:space="preserve"> </w:t>
      </w:r>
      <w:r w:rsidRPr="00290381">
        <w:rPr>
          <w:rFonts w:ascii="GHEA Mariam" w:hAnsi="GHEA Mariam" w:cs="Arial"/>
          <w:spacing w:val="-8"/>
          <w:sz w:val="24"/>
          <w:szCs w:val="24"/>
        </w:rPr>
        <w:t>ԱՆՎԱՆ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ՌԱԶՄԱԿԱՆ</w:t>
      </w:r>
      <w:r w:rsidRPr="00290381">
        <w:rPr>
          <w:rFonts w:ascii="GHEA Mariam" w:hAnsi="GHEA Mariam"/>
          <w:sz w:val="24"/>
          <w:szCs w:val="24"/>
        </w:rPr>
        <w:t xml:space="preserve"> </w:t>
      </w:r>
      <w:r w:rsidRPr="00290381">
        <w:rPr>
          <w:rFonts w:ascii="GHEA Mariam" w:hAnsi="GHEA Mariam" w:cs="Arial"/>
          <w:sz w:val="24"/>
          <w:szCs w:val="24"/>
          <w:lang w:val="hy-AM"/>
        </w:rPr>
        <w:t>ԱԿԱԴԵՄԻԱ</w:t>
      </w:r>
      <w:r w:rsidRPr="00290381">
        <w:rPr>
          <w:rFonts w:ascii="GHEA Mariam" w:hAnsi="GHEA Mariam"/>
          <w:sz w:val="24"/>
          <w:szCs w:val="24"/>
        </w:rPr>
        <w:t>»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ՊԵՏԱԿԱՆ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ՀԻՄՆԱՐԿ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ՍՏԵՂԾԵԼՈՒ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Arial"/>
          <w:sz w:val="24"/>
          <w:szCs w:val="24"/>
        </w:rPr>
        <w:t>ՄԱՍԻՆ</w:t>
      </w:r>
    </w:p>
    <w:p w:rsidR="00290381" w:rsidRPr="00290381" w:rsidRDefault="00290381" w:rsidP="0029038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</w:t>
      </w:r>
    </w:p>
    <w:p w:rsidR="00290381" w:rsidRPr="00D12D72" w:rsidRDefault="00290381" w:rsidP="00290381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GHEA Grapalat"/>
          <w:sz w:val="24"/>
          <w:szCs w:val="24"/>
        </w:rPr>
      </w:pP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</w:rPr>
        <w:t>Ղ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եկավարվելով </w:t>
      </w:r>
      <w:r w:rsidRPr="00290381">
        <w:rPr>
          <w:rFonts w:ascii="GHEA Mariam" w:hAnsi="GHEA Mariam" w:cs="GHEA Grapalat"/>
          <w:sz w:val="24"/>
          <w:szCs w:val="24"/>
        </w:rPr>
        <w:t>«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Զորամասերի և զինվորական հաստատությունների կարգա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>վիճակի</w:t>
      </w:r>
      <w:r w:rsidRPr="00290381">
        <w:rPr>
          <w:rFonts w:ascii="GHEA Mariam" w:hAnsi="GHEA Mariam" w:cs="GHEA Grapalat"/>
          <w:sz w:val="24"/>
          <w:szCs w:val="24"/>
        </w:rPr>
        <w:t xml:space="preserve"> մասին» </w:t>
      </w:r>
      <w:r w:rsidRPr="002903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9038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903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</w:rPr>
        <w:t>օրենքի 6-րդ հոդված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ի 1-ին</w:t>
      </w:r>
      <w:r w:rsidRPr="00290381">
        <w:rPr>
          <w:rFonts w:ascii="GHEA Mariam" w:hAnsi="GHEA Mariam" w:cs="GHEA Grapalat"/>
          <w:sz w:val="24"/>
          <w:szCs w:val="24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մասով</w:t>
      </w:r>
      <w:r w:rsidRPr="00290381">
        <w:rPr>
          <w:rFonts w:ascii="GHEA Mariam" w:hAnsi="GHEA Mariam" w:cs="GHEA Grapalat"/>
          <w:sz w:val="24"/>
          <w:szCs w:val="24"/>
        </w:rPr>
        <w:t xml:space="preserve">` Հայաստանի Հանրապետության կառավարությունը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 </w:t>
      </w:r>
      <w:r w:rsidRPr="00290381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</w:rPr>
        <w:t xml:space="preserve">մ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290381">
        <w:rPr>
          <w:rFonts w:ascii="GHEA Mariam" w:hAnsi="GHEA Mariam" w:cs="GHEA Grapalat"/>
          <w:sz w:val="24"/>
          <w:szCs w:val="24"/>
        </w:rPr>
        <w:t>է.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</w:rPr>
        <w:t>1</w:t>
      </w:r>
      <w:r w:rsidRPr="00290381">
        <w:rPr>
          <w:rFonts w:ascii="GHEA Mariam" w:hAnsi="GHEA Mariam" w:cs="GHEA Grapalat"/>
          <w:spacing w:val="-2"/>
          <w:sz w:val="24"/>
          <w:szCs w:val="24"/>
        </w:rPr>
        <w:t xml:space="preserve">. </w:t>
      </w:r>
      <w:r w:rsidRPr="0029038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Հայաստանի Հանրապետության պաշտպանության նախարարության </w:t>
      </w:r>
      <w:r w:rsidRPr="00290381">
        <w:rPr>
          <w:rFonts w:ascii="GHEA Mariam" w:hAnsi="GHEA Mariam" w:cs="GHEA Grapalat"/>
          <w:spacing w:val="-2"/>
          <w:sz w:val="24"/>
          <w:szCs w:val="24"/>
        </w:rPr>
        <w:t>«</w:t>
      </w:r>
      <w:r w:rsidRPr="00290381">
        <w:rPr>
          <w:rFonts w:ascii="GHEA Mariam" w:hAnsi="GHEA Mariam" w:cs="GHEA Grapalat"/>
          <w:spacing w:val="-2"/>
          <w:sz w:val="24"/>
          <w:szCs w:val="24"/>
          <w:lang w:val="hy-AM"/>
        </w:rPr>
        <w:t>Վազգեն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 Սարգսյանի անվան ռազմական համալսարան</w:t>
      </w:r>
      <w:r w:rsidRPr="00290381">
        <w:rPr>
          <w:rFonts w:ascii="GHEA Mariam" w:hAnsi="GHEA Mariam" w:cs="GHEA Grapalat"/>
          <w:sz w:val="24"/>
          <w:szCs w:val="24"/>
        </w:rPr>
        <w:t>»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 պետական հիմնարկը</w:t>
      </w:r>
      <w:r w:rsidRPr="00290381">
        <w:rPr>
          <w:rFonts w:ascii="GHEA Mariam" w:hAnsi="GHEA Mariam" w:cs="GHEA Grapalat"/>
          <w:sz w:val="24"/>
          <w:szCs w:val="24"/>
        </w:rPr>
        <w:t xml:space="preserve"> (պետական գրանցման համարը` 282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.180.929686</w:t>
      </w:r>
      <w:r w:rsidRPr="00290381">
        <w:rPr>
          <w:rFonts w:ascii="GHEA Mariam" w:hAnsi="GHEA Mariam" w:cs="GHEA Grapalat"/>
          <w:sz w:val="24"/>
          <w:szCs w:val="24"/>
        </w:rPr>
        <w:t xml:space="preserve">)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և</w:t>
      </w:r>
      <w:r w:rsidRPr="00290381">
        <w:rPr>
          <w:rFonts w:ascii="GHEA Mariam" w:hAnsi="GHEA Mariam" w:cs="GHEA Grapalat"/>
          <w:sz w:val="24"/>
          <w:szCs w:val="24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Հայաստանի Հանրապետության պաշտպա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>նու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թյան նախարարության </w:t>
      </w:r>
      <w:r w:rsidRPr="00290381">
        <w:rPr>
          <w:rFonts w:ascii="GHEA Mariam" w:hAnsi="GHEA Mariam" w:cs="GHEA Grapalat"/>
          <w:sz w:val="24"/>
          <w:szCs w:val="24"/>
        </w:rPr>
        <w:t>«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Մարշալ Արմենակ Խանփերյանցի անվան ռազմական ավիացիոն համալսարան</w:t>
      </w:r>
      <w:r w:rsidRPr="00290381">
        <w:rPr>
          <w:rFonts w:ascii="GHEA Mariam" w:hAnsi="GHEA Mariam" w:cs="GHEA Grapalat"/>
          <w:sz w:val="24"/>
          <w:szCs w:val="24"/>
        </w:rPr>
        <w:t>»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 պետական հիմնարկը</w:t>
      </w:r>
      <w:r w:rsidRPr="00290381">
        <w:rPr>
          <w:rFonts w:ascii="GHEA Mariam" w:hAnsi="GHEA Mariam" w:cs="GHEA Grapalat"/>
          <w:sz w:val="24"/>
          <w:szCs w:val="24"/>
        </w:rPr>
        <w:t xml:space="preserve"> (պետական գրանցման համարը`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269.180.950121</w:t>
      </w:r>
      <w:r w:rsidRPr="00290381">
        <w:rPr>
          <w:rFonts w:ascii="GHEA Mariam" w:hAnsi="GHEA Mariam" w:cs="GHEA Grapalat"/>
          <w:sz w:val="24"/>
          <w:szCs w:val="24"/>
        </w:rPr>
        <w:t xml:space="preserve">) միաձուլման ձևով վերակազմակերպել` ստեղծելով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Հայաստանի Հանրապետության պաշտպանության նախարարության </w:t>
      </w:r>
      <w:r w:rsidRPr="00290381">
        <w:rPr>
          <w:rFonts w:ascii="GHEA Mariam" w:hAnsi="GHEA Mariam" w:cs="GHEA Grapalat"/>
          <w:sz w:val="24"/>
          <w:szCs w:val="24"/>
        </w:rPr>
        <w:t>«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Վազգեն Սարգսյանի անվան ռազմական ակադեմիա</w:t>
      </w:r>
      <w:r w:rsidRPr="00290381">
        <w:rPr>
          <w:rFonts w:ascii="GHEA Mariam" w:hAnsi="GHEA Mariam" w:cs="GHEA Grapalat"/>
          <w:sz w:val="24"/>
          <w:szCs w:val="24"/>
        </w:rPr>
        <w:t>»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 պետական հիմնարկ </w:t>
      </w:r>
      <w:r w:rsidRPr="00290381">
        <w:rPr>
          <w:rFonts w:ascii="GHEA Mariam" w:hAnsi="GHEA Mariam" w:cs="GHEA Grapalat"/>
          <w:sz w:val="24"/>
          <w:szCs w:val="24"/>
        </w:rPr>
        <w:t>(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այսուհետ՝ ռազմական ակադեմիա</w:t>
      </w:r>
      <w:r w:rsidRPr="00290381">
        <w:rPr>
          <w:rFonts w:ascii="GHEA Mariam" w:hAnsi="GHEA Mariam" w:cs="GHEA Grapalat"/>
          <w:sz w:val="24"/>
          <w:szCs w:val="24"/>
        </w:rPr>
        <w:t>):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</w:rPr>
        <w:lastRenderedPageBreak/>
        <w:t xml:space="preserve">2.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Ռազմական ակադեմիայի</w:t>
      </w:r>
      <w:r w:rsidRPr="00290381">
        <w:rPr>
          <w:rFonts w:ascii="GHEA Mariam" w:hAnsi="GHEA Mariam" w:cs="GHEA Grapalat"/>
          <w:sz w:val="24"/>
          <w:szCs w:val="24"/>
        </w:rPr>
        <w:t xml:space="preserve"> գտնվելու վայրն է` Հայաստանի Հանրապետություն, քաղաք Երևան,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0090, Դավիթ Բեկի փողոց 155</w:t>
      </w:r>
      <w:r w:rsidRPr="00290381">
        <w:rPr>
          <w:rFonts w:ascii="GHEA Mariam" w:hAnsi="GHEA Mariam" w:cs="GHEA Grapalat"/>
          <w:sz w:val="24"/>
          <w:szCs w:val="24"/>
        </w:rPr>
        <w:t>: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3</w:t>
      </w:r>
      <w:r w:rsidRPr="00290381">
        <w:rPr>
          <w:rFonts w:ascii="GHEA Mariam" w:hAnsi="GHEA Mariam" w:cs="GHEA Grapalat"/>
          <w:sz w:val="24"/>
          <w:szCs w:val="24"/>
        </w:rPr>
        <w:t>. Սահմանել, որ`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</w:rPr>
        <w:t>1)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 ռազմական ակադեմիայի</w:t>
      </w:r>
      <w:r w:rsidRPr="00290381">
        <w:rPr>
          <w:rFonts w:ascii="GHEA Mariam" w:hAnsi="GHEA Mariam" w:cs="GHEA Grapalat"/>
          <w:sz w:val="24"/>
          <w:szCs w:val="24"/>
        </w:rPr>
        <w:t xml:space="preserve"> գործունեության խնդիրները, նպատակները և գոր</w:t>
      </w:r>
      <w:r>
        <w:rPr>
          <w:rFonts w:ascii="GHEA Mariam" w:hAnsi="GHEA Mariam" w:cs="GHEA Grapalat"/>
          <w:sz w:val="24"/>
          <w:szCs w:val="24"/>
        </w:rPr>
        <w:softHyphen/>
      </w:r>
      <w:r w:rsidRPr="00290381">
        <w:rPr>
          <w:rFonts w:ascii="GHEA Mariam" w:hAnsi="GHEA Mariam" w:cs="GHEA Grapalat"/>
          <w:sz w:val="24"/>
          <w:szCs w:val="24"/>
        </w:rPr>
        <w:t>ծառույթներն են`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ա. բարձրագույն ռազմամասնագիտական և բարձրագույն ռազմական կրթու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>թյամբ մասնագետների պատրաստումը, զինծառայողների վերապատրաստման և որակավորման լրացուցիչ ծրագրերի իրականացումը,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</w:rPr>
        <w:tab/>
      </w:r>
      <w:r w:rsidRPr="00290381">
        <w:rPr>
          <w:rFonts w:ascii="GHEA Mariam" w:hAnsi="GHEA Mariam" w:cs="GHEA Grapalat"/>
          <w:sz w:val="24"/>
          <w:szCs w:val="24"/>
          <w:lang w:val="hy-AM"/>
        </w:rPr>
        <w:t>բ.</w:t>
      </w:r>
      <w:r w:rsidRPr="00290381">
        <w:rPr>
          <w:rFonts w:ascii="GHEA Mariam" w:hAnsi="GHEA Mariam" w:cs="GHEA Grapalat"/>
          <w:sz w:val="24"/>
          <w:szCs w:val="24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համապատասխան զինվորական մասնագիտությամբ սպայական կադրերի և </w:t>
      </w:r>
      <w:r w:rsidRPr="00290381">
        <w:rPr>
          <w:rFonts w:ascii="GHEA Mariam" w:hAnsi="GHEA Mariam" w:cs="GHEA Grapalat"/>
          <w:sz w:val="24"/>
          <w:szCs w:val="24"/>
        </w:rPr>
        <w:t xml:space="preserve">բարձրագույն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որակավորմամբ գիտամանկավարժական կադրերի պատրաստումը և վերա</w:t>
      </w:r>
      <w:r w:rsidRPr="00290381">
        <w:rPr>
          <w:rFonts w:ascii="GHEA Mariam" w:hAnsi="GHEA Mariam" w:cs="GHEA Grapalat"/>
          <w:sz w:val="24"/>
          <w:szCs w:val="24"/>
        </w:rPr>
        <w:t>պատրաստումը,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գ. </w:t>
      </w:r>
      <w:r w:rsidRPr="00290381">
        <w:rPr>
          <w:rFonts w:ascii="GHEA Mariam" w:hAnsi="GHEA Mariam" w:cs="GHEA Grapalat"/>
          <w:sz w:val="24"/>
          <w:szCs w:val="24"/>
        </w:rPr>
        <w:t xml:space="preserve">ազգային և համամարդկային արժեքների ոգով դաստիարակված քաղաքացու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և սպայի </w:t>
      </w:r>
      <w:r w:rsidRPr="00290381">
        <w:rPr>
          <w:rFonts w:ascii="GHEA Mariam" w:hAnsi="GHEA Mariam" w:cs="GHEA Grapalat"/>
          <w:sz w:val="24"/>
          <w:szCs w:val="24"/>
        </w:rPr>
        <w:t>համակողմանի ձևավորում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ը,</w:t>
      </w:r>
      <w:r w:rsidRPr="00290381">
        <w:rPr>
          <w:rFonts w:ascii="GHEA Mariam" w:hAnsi="GHEA Mariam" w:cs="GHEA Grapalat"/>
          <w:sz w:val="24"/>
          <w:szCs w:val="24"/>
        </w:rPr>
        <w:tab/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դ.</w:t>
      </w:r>
      <w:r w:rsidRPr="00290381">
        <w:rPr>
          <w:rFonts w:ascii="GHEA Mariam" w:hAnsi="GHEA Mariam" w:cs="GHEA Grapalat"/>
          <w:sz w:val="24"/>
          <w:szCs w:val="24"/>
        </w:rPr>
        <w:t xml:space="preserve"> օդաչուական և ինժեներատեխնիկական մասնագետների վերապատրաստ</w:t>
      </w:r>
      <w:r>
        <w:rPr>
          <w:rFonts w:ascii="GHEA Mariam" w:hAnsi="GHEA Mariam" w:cs="GHEA Grapalat"/>
          <w:sz w:val="24"/>
          <w:szCs w:val="24"/>
        </w:rPr>
        <w:softHyphen/>
      </w:r>
      <w:r w:rsidRPr="00290381">
        <w:rPr>
          <w:rFonts w:ascii="GHEA Mariam" w:hAnsi="GHEA Mariam" w:cs="GHEA Grapalat"/>
          <w:sz w:val="24"/>
          <w:szCs w:val="24"/>
        </w:rPr>
        <w:t>ման ու որակավորման լրացուցիչ ծրագրերի իրականացումը,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ե.</w:t>
      </w:r>
      <w:r w:rsidRPr="00290381">
        <w:rPr>
          <w:rFonts w:ascii="GHEA Mariam" w:hAnsi="GHEA Mariam" w:cs="GHEA Grapalat"/>
          <w:sz w:val="24"/>
          <w:szCs w:val="24"/>
        </w:rPr>
        <w:t xml:space="preserve"> ավիացիայի, կապի և հակաօդային պաշտպանության բնագավառ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ներ</w:t>
      </w:r>
      <w:r w:rsidRPr="00290381">
        <w:rPr>
          <w:rFonts w:ascii="GHEA Mariam" w:hAnsi="GHEA Mariam" w:cs="GHEA Grapalat"/>
          <w:sz w:val="24"/>
          <w:szCs w:val="24"/>
        </w:rPr>
        <w:t>ում զինված ուժերի գործունեության հետ կապված հիմնախնդիրների գիտական մշակումը, հիմնարար հետազոտական և գիտակիրառական աշխատանքների իրականացումը,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զ. ազգային ռազմական կրթության և հետազոտությունների ոլորտում միջազ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>գային փորձագիտական ներուժի օգտագործումը.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2) ռազմական ակադեմիան «Վազգեն Սարգսյանի անվան ռազմական համալ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>սարան» և «Մարշալ Արմենակ Խանփերյանցի անվան ռազմական ավիացիոն համալսարան» պետական հիմնարկների իրավահաջորդն է, և դրանց իրավունքներն ու պարտականություններն անցնում են ռազմական ակադեմիային` փոխանցման ակտե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>րին համապատասխան.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4. «Զորամասերի և զինվորական հաստատությունների կարգավիճակի մասին» </w:t>
      </w:r>
      <w:r w:rsidRPr="002903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9038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903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290381">
        <w:rPr>
          <w:rFonts w:ascii="GHEA Mariam" w:hAnsi="GHEA Mariam" w:cs="GHEA Grapalat"/>
          <w:sz w:val="24"/>
          <w:szCs w:val="24"/>
          <w:lang w:val="hy-AM"/>
        </w:rPr>
        <w:t>օրենքի 6-րդ հոդվածի 3-րդ մասի հիման վրա</w:t>
      </w:r>
      <w:r>
        <w:rPr>
          <w:rFonts w:ascii="GHEA Mariam" w:hAnsi="GHEA Mariam" w:cs="GHEA Grapalat"/>
          <w:sz w:val="24"/>
          <w:szCs w:val="24"/>
          <w:lang w:val="hy-AM"/>
        </w:rPr>
        <w:t>,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 նույն հոդվածի 2-րդ մասի 4-րդ և 5-րդ կետերով նախատեսված</w:t>
      </w:r>
      <w:r>
        <w:rPr>
          <w:rFonts w:ascii="GHEA Mariam" w:hAnsi="GHEA Mariam" w:cs="GHEA Grapalat"/>
          <w:sz w:val="24"/>
          <w:szCs w:val="24"/>
          <w:lang w:val="hy-AM"/>
        </w:rPr>
        <w:t>՝</w:t>
      </w:r>
      <w:r w:rsidRPr="00290381">
        <w:rPr>
          <w:rFonts w:ascii="GHEA Mariam" w:hAnsi="GHEA Mariam" w:cs="GHEA Grapalat"/>
          <w:sz w:val="24"/>
          <w:szCs w:val="24"/>
          <w:lang w:val="hy-AM"/>
        </w:rPr>
        <w:t xml:space="preserve"> ռազմական ակադեմիայի կանոնադրության, կառուցվածքի, թվաքանակի, հանձնվող (ամրացվող) գույքի, այդ </w:t>
      </w:r>
      <w:r w:rsidRPr="00290381">
        <w:rPr>
          <w:rFonts w:ascii="GHEA Mariam" w:hAnsi="GHEA Mariam" w:cs="GHEA Grapalat"/>
          <w:sz w:val="24"/>
          <w:szCs w:val="24"/>
          <w:lang w:val="hy-AM"/>
        </w:rPr>
        <w:lastRenderedPageBreak/>
        <w:t xml:space="preserve">թվում` զենքի և ռազմամթերքի կազմի, դրա օգտագործման կարգի հաստատման </w:t>
      </w:r>
      <w:r w:rsidRPr="00290381">
        <w:rPr>
          <w:rFonts w:ascii="GHEA Mariam" w:hAnsi="GHEA Mariam" w:cs="GHEA Grapalat"/>
          <w:spacing w:val="-4"/>
          <w:sz w:val="24"/>
          <w:szCs w:val="24"/>
          <w:lang w:val="hy-AM"/>
        </w:rPr>
        <w:t>իրավունքը վերապահել Հայաստանի Հանրապետության պաշտպանության նախարարին: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5. Հայաստանի Հանրապետության պաշտպանության նախարարին` սույն որոշումն ուժի մեջ մտնելուց հետո եռամսյա ժամկետում ապահովել`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1) փոխանցման ակտերի հաստատումը և գույքի հանձնման-ընդունման աշխա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290381">
        <w:rPr>
          <w:rFonts w:ascii="GHEA Mariam" w:hAnsi="GHEA Mariam" w:cs="GHEA Grapalat"/>
          <w:sz w:val="24"/>
          <w:szCs w:val="24"/>
          <w:lang w:val="hy-AM"/>
        </w:rPr>
        <w:t>տանքների կատարումը.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2) ռազմական ակադեմիայի կանոնադրության, կառուցվածքի, թվաքանակի, հանձնվող (ամրացվող) գույքի, այդ թվում` զենքի և ռազմամթերքի կազմի, դրա օգտագործման կարգի հաստատումը.</w:t>
      </w:r>
    </w:p>
    <w:p w:rsidR="00290381" w:rsidRPr="00290381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3) ռազմական ակադեմիայի պետական հաշվառումը` Հայաստանի Հանրա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bookmarkStart w:id="0" w:name="_GoBack"/>
      <w:bookmarkEnd w:id="0"/>
      <w:r w:rsidRPr="00290381">
        <w:rPr>
          <w:rFonts w:ascii="GHEA Mariam" w:hAnsi="GHEA Mariam" w:cs="GHEA Grapalat"/>
          <w:sz w:val="24"/>
          <w:szCs w:val="24"/>
          <w:lang w:val="hy-AM"/>
        </w:rPr>
        <w:t>պետության պաշտպանության նախարարության միջոցների հաշվին.</w:t>
      </w:r>
    </w:p>
    <w:p w:rsidR="00290381" w:rsidRPr="008B04D2" w:rsidRDefault="00290381" w:rsidP="002903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90381">
        <w:rPr>
          <w:rFonts w:ascii="GHEA Mariam" w:hAnsi="GHEA Mariam" w:cs="GHEA Grapalat"/>
          <w:sz w:val="24"/>
          <w:szCs w:val="24"/>
          <w:lang w:val="hy-AM"/>
        </w:rPr>
        <w:t>4) «Վազգեն Սարգսյանի անվան ռազմական համալսարան» և «Մարշալ Արմենակ Խանփերյանցի անվան ռազմական ավիացիոն համալսարան» պետական հիմնարկների գործունեության դադարման պետական հաշվառումը՝ Հայաստանի Հանրապետության պաշտպանության նախարարության միջոցների հաշվին: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9038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290381" w:rsidRDefault="00296E5B" w:rsidP="00477447">
      <w:pPr>
        <w:rPr>
          <w:lang w:val="hy-AM"/>
        </w:rPr>
      </w:pPr>
    </w:p>
    <w:p w:rsidR="00296E5B" w:rsidRPr="0029038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90381">
      <w:headerReference w:type="even" r:id="rId7"/>
      <w:headerReference w:type="default" r:id="rId8"/>
      <w:footerReference w:type="even" r:id="rId9"/>
      <w:pgSz w:w="11909" w:h="16834" w:code="9"/>
      <w:pgMar w:top="1440" w:right="994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7BB" w:rsidRDefault="006867BB">
      <w:r>
        <w:separator/>
      </w:r>
    </w:p>
  </w:endnote>
  <w:endnote w:type="continuationSeparator" w:id="0">
    <w:p w:rsidR="006867BB" w:rsidRDefault="00686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7BB" w:rsidRDefault="006867BB">
      <w:r>
        <w:separator/>
      </w:r>
    </w:p>
  </w:footnote>
  <w:footnote w:type="continuationSeparator" w:id="0">
    <w:p w:rsidR="006867BB" w:rsidRDefault="00686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038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381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7BB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dcterms:created xsi:type="dcterms:W3CDTF">2022-03-23T13:26:00Z</dcterms:created>
  <dcterms:modified xsi:type="dcterms:W3CDTF">2023-06-07T11:22:00Z</dcterms:modified>
</cp:coreProperties>
</file>