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978" w:rsidRDefault="00D15978"/>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2340"/>
        <w:gridCol w:w="90"/>
        <w:gridCol w:w="540"/>
        <w:gridCol w:w="90"/>
        <w:gridCol w:w="2790"/>
      </w:tblGrid>
      <w:tr w:rsidR="00F372B3" w:rsidRPr="00500626" w:rsidTr="006F46A3">
        <w:trPr>
          <w:trHeight w:val="240"/>
        </w:trPr>
        <w:tc>
          <w:tcPr>
            <w:tcW w:w="14580" w:type="dxa"/>
            <w:gridSpan w:val="6"/>
            <w:tcBorders>
              <w:top w:val="nil"/>
              <w:left w:val="nil"/>
              <w:right w:val="nil"/>
            </w:tcBorders>
            <w:shd w:val="clear" w:color="auto" w:fill="FFFFFF" w:themeFill="background1"/>
          </w:tcPr>
          <w:p w:rsidR="00F372B3" w:rsidRPr="00500626" w:rsidRDefault="00F372B3" w:rsidP="00500626">
            <w:pPr>
              <w:spacing w:after="0" w:line="360" w:lineRule="auto"/>
              <w:ind w:firstLine="252"/>
              <w:jc w:val="center"/>
              <w:rPr>
                <w:rFonts w:ascii="GHEA Grapalat" w:hAnsi="GHEA Grapalat" w:cs="Sylfaen"/>
                <w:b/>
                <w:sz w:val="24"/>
                <w:szCs w:val="24"/>
                <w:lang w:val="en-GB"/>
              </w:rPr>
            </w:pPr>
            <w:r w:rsidRPr="00500626">
              <w:rPr>
                <w:rFonts w:ascii="GHEA Grapalat" w:hAnsi="GHEA Grapalat" w:cs="Sylfaen"/>
                <w:b/>
                <w:bCs/>
                <w:sz w:val="24"/>
                <w:szCs w:val="24"/>
              </w:rPr>
              <w:t>ԱՄՓՈՓԱԹԵՐԹ</w:t>
            </w:r>
          </w:p>
          <w:p w:rsidR="00F372B3" w:rsidRPr="00696386" w:rsidRDefault="00696386" w:rsidP="00696386">
            <w:pPr>
              <w:pStyle w:val="NormalWeb"/>
              <w:shd w:val="clear" w:color="auto" w:fill="FFFFFF"/>
              <w:spacing w:before="0" w:beforeAutospacing="0" w:after="240" w:afterAutospacing="0" w:line="360" w:lineRule="auto"/>
              <w:ind w:right="-18" w:firstLine="375"/>
              <w:jc w:val="center"/>
              <w:rPr>
                <w:rFonts w:ascii="GHEA Grapalat" w:hAnsi="GHEA Grapalat"/>
                <w:b/>
                <w:i/>
                <w:color w:val="000000"/>
                <w:shd w:val="clear" w:color="auto" w:fill="BFBFBF" w:themeFill="background1" w:themeFillShade="BF"/>
                <w:lang w:val="hy-AM"/>
              </w:rPr>
            </w:pPr>
            <w:r>
              <w:rPr>
                <w:rFonts w:ascii="GHEA Grapalat" w:hAnsi="GHEA Grapalat"/>
                <w:b/>
                <w:lang w:val="af-ZA"/>
              </w:rPr>
              <w:t>«</w:t>
            </w:r>
            <w:r>
              <w:rPr>
                <w:rFonts w:ascii="GHEA Grapalat" w:hAnsi="GHEA Grapalat"/>
                <w:b/>
                <w:lang w:val="hy-AM"/>
              </w:rPr>
              <w:t>ԱՆՀԱՏՈՒՅՑ ՕԳՏԱԳՈՐԾՄԱՆ ԻՐԱՎՈՒՆՔՈՎ ԳՈՒՅՔ ԸՆԴՈՒՆԵԼՈՒ ՄԱՍԻՆ» ՀՀ ԿԱՌԱՎԱՐՈՒԹՅԱՆ ՈՐՈՇՄԱՆ ՆԱԽԱԳԾԻ</w:t>
            </w:r>
          </w:p>
        </w:tc>
      </w:tr>
      <w:tr w:rsidR="00F06D4A" w:rsidRPr="00500626" w:rsidTr="00F06D4A">
        <w:trPr>
          <w:trHeight w:val="268"/>
        </w:trPr>
        <w:tc>
          <w:tcPr>
            <w:tcW w:w="11790" w:type="dxa"/>
            <w:gridSpan w:val="5"/>
            <w:vMerge w:val="restart"/>
            <w:shd w:val="clear" w:color="auto" w:fill="BFBFBF" w:themeFill="background1" w:themeFillShade="BF"/>
          </w:tcPr>
          <w:p w:rsidR="00F06D4A" w:rsidRPr="00500626" w:rsidRDefault="00F06D4A" w:rsidP="00500626">
            <w:pPr>
              <w:spacing w:after="0" w:line="360" w:lineRule="auto"/>
              <w:ind w:firstLine="720"/>
              <w:jc w:val="center"/>
              <w:rPr>
                <w:rFonts w:ascii="GHEA Grapalat" w:hAnsi="GHEA Grapalat" w:cs="Sylfaen"/>
                <w:b/>
                <w:i/>
                <w:sz w:val="24"/>
                <w:szCs w:val="24"/>
                <w:lang w:val="hy-AM"/>
              </w:rPr>
            </w:pPr>
            <w:r w:rsidRPr="00500626">
              <w:rPr>
                <w:rFonts w:ascii="GHEA Grapalat" w:hAnsi="GHEA Grapalat" w:cs="Sylfaen"/>
                <w:b/>
                <w:sz w:val="24"/>
                <w:szCs w:val="24"/>
                <w:lang w:val="hy-AM"/>
              </w:rPr>
              <w:t>1</w:t>
            </w:r>
            <w:r w:rsidRPr="00500626">
              <w:rPr>
                <w:rFonts w:ascii="Cambria Math" w:hAnsi="Cambria Math" w:cs="Cambria Math"/>
                <w:b/>
                <w:sz w:val="24"/>
                <w:szCs w:val="24"/>
                <w:lang w:val="hy-AM"/>
              </w:rPr>
              <w:t>․</w:t>
            </w:r>
            <w:r w:rsidRPr="00500626">
              <w:rPr>
                <w:rFonts w:ascii="GHEA Grapalat" w:hAnsi="GHEA Grapalat" w:cs="Sylfaen"/>
                <w:b/>
                <w:sz w:val="24"/>
                <w:szCs w:val="24"/>
                <w:lang w:val="hy-AM"/>
              </w:rPr>
              <w:t xml:space="preserve"> </w:t>
            </w:r>
            <w:r w:rsidR="00D55032" w:rsidRPr="00500626">
              <w:rPr>
                <w:rFonts w:ascii="GHEA Grapalat" w:hAnsi="GHEA Grapalat"/>
                <w:b/>
                <w:i/>
                <w:color w:val="000000"/>
                <w:sz w:val="24"/>
                <w:szCs w:val="24"/>
                <w:shd w:val="clear" w:color="auto" w:fill="BFBFBF" w:themeFill="background1" w:themeFillShade="BF"/>
              </w:rPr>
              <w:t>ՀՀ տարածքային կառավարման և ենթակառուցվածքների նախարարություն</w:t>
            </w:r>
          </w:p>
        </w:tc>
        <w:tc>
          <w:tcPr>
            <w:tcW w:w="2790" w:type="dxa"/>
            <w:shd w:val="clear" w:color="auto" w:fill="BFBFBF" w:themeFill="background1" w:themeFillShade="BF"/>
          </w:tcPr>
          <w:p w:rsidR="00F06D4A" w:rsidRPr="00500626" w:rsidRDefault="00CD5362"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500626">
              <w:rPr>
                <w:rFonts w:ascii="GHEA Grapalat" w:hAnsi="GHEA Grapalat"/>
                <w:b/>
                <w:i/>
                <w:color w:val="000000"/>
                <w:sz w:val="24"/>
                <w:szCs w:val="24"/>
                <w:shd w:val="clear" w:color="auto" w:fill="BFBFBF" w:themeFill="background1" w:themeFillShade="BF"/>
                <w:lang w:val="hy-AM"/>
              </w:rPr>
              <w:t>1</w:t>
            </w:r>
            <w:r w:rsidR="00F06D4A" w:rsidRPr="00500626">
              <w:rPr>
                <w:rFonts w:ascii="GHEA Grapalat" w:hAnsi="GHEA Grapalat"/>
                <w:b/>
                <w:i/>
                <w:color w:val="000000"/>
                <w:sz w:val="24"/>
                <w:szCs w:val="24"/>
                <w:shd w:val="clear" w:color="auto" w:fill="BFBFBF" w:themeFill="background1" w:themeFillShade="BF"/>
                <w:lang w:val="hy-AM"/>
              </w:rPr>
              <w:t>1</w:t>
            </w:r>
            <w:r w:rsidR="00F06D4A" w:rsidRPr="00500626">
              <w:rPr>
                <w:rFonts w:ascii="Cambria Math" w:hAnsi="Cambria Math" w:cs="Cambria Math"/>
                <w:b/>
                <w:i/>
                <w:color w:val="000000"/>
                <w:sz w:val="24"/>
                <w:szCs w:val="24"/>
                <w:shd w:val="clear" w:color="auto" w:fill="BFBFBF" w:themeFill="background1" w:themeFillShade="BF"/>
                <w:lang w:val="hy-AM"/>
              </w:rPr>
              <w:t>․</w:t>
            </w:r>
            <w:r w:rsidR="00F06D4A" w:rsidRPr="00500626">
              <w:rPr>
                <w:rFonts w:ascii="GHEA Grapalat" w:hAnsi="GHEA Grapalat"/>
                <w:b/>
                <w:i/>
                <w:color w:val="000000"/>
                <w:sz w:val="24"/>
                <w:szCs w:val="24"/>
                <w:shd w:val="clear" w:color="auto" w:fill="BFBFBF" w:themeFill="background1" w:themeFillShade="BF"/>
                <w:lang w:val="hy-AM"/>
              </w:rPr>
              <w:t>0</w:t>
            </w:r>
            <w:r w:rsidRPr="00500626">
              <w:rPr>
                <w:rFonts w:ascii="GHEA Grapalat" w:hAnsi="GHEA Grapalat"/>
                <w:b/>
                <w:i/>
                <w:color w:val="000000"/>
                <w:sz w:val="24"/>
                <w:szCs w:val="24"/>
                <w:shd w:val="clear" w:color="auto" w:fill="BFBFBF" w:themeFill="background1" w:themeFillShade="BF"/>
                <w:lang w:val="hy-AM"/>
              </w:rPr>
              <w:t>5</w:t>
            </w:r>
            <w:r w:rsidR="00F06D4A" w:rsidRPr="00500626">
              <w:rPr>
                <w:rFonts w:ascii="Cambria Math" w:hAnsi="Cambria Math" w:cs="Cambria Math"/>
                <w:b/>
                <w:i/>
                <w:color w:val="000000"/>
                <w:sz w:val="24"/>
                <w:szCs w:val="24"/>
                <w:shd w:val="clear" w:color="auto" w:fill="BFBFBF" w:themeFill="background1" w:themeFillShade="BF"/>
                <w:lang w:val="hy-AM"/>
              </w:rPr>
              <w:t>․</w:t>
            </w:r>
            <w:r w:rsidR="00F06D4A" w:rsidRPr="00500626">
              <w:rPr>
                <w:rFonts w:ascii="GHEA Grapalat" w:hAnsi="GHEA Grapalat"/>
                <w:b/>
                <w:i/>
                <w:color w:val="000000"/>
                <w:sz w:val="24"/>
                <w:szCs w:val="24"/>
                <w:shd w:val="clear" w:color="auto" w:fill="BFBFBF" w:themeFill="background1" w:themeFillShade="BF"/>
                <w:lang w:val="hy-AM"/>
              </w:rPr>
              <w:t>2023</w:t>
            </w:r>
          </w:p>
        </w:tc>
      </w:tr>
      <w:tr w:rsidR="00F06D4A" w:rsidRPr="00500626" w:rsidTr="00F06D4A">
        <w:trPr>
          <w:trHeight w:val="268"/>
        </w:trPr>
        <w:tc>
          <w:tcPr>
            <w:tcW w:w="11790" w:type="dxa"/>
            <w:gridSpan w:val="5"/>
            <w:vMerge/>
            <w:shd w:val="clear" w:color="auto" w:fill="BFBFBF" w:themeFill="background1" w:themeFillShade="BF"/>
          </w:tcPr>
          <w:p w:rsidR="00F06D4A" w:rsidRPr="00500626" w:rsidRDefault="00F06D4A" w:rsidP="00500626">
            <w:pPr>
              <w:spacing w:after="0" w:line="360" w:lineRule="auto"/>
              <w:ind w:firstLine="720"/>
              <w:jc w:val="both"/>
              <w:rPr>
                <w:rFonts w:ascii="GHEA Grapalat" w:hAnsi="GHEA Grapalat" w:cs="Sylfaen"/>
                <w:b/>
                <w:i/>
                <w:sz w:val="24"/>
                <w:szCs w:val="24"/>
                <w:lang w:val="hy-AM"/>
              </w:rPr>
            </w:pPr>
          </w:p>
        </w:tc>
        <w:tc>
          <w:tcPr>
            <w:tcW w:w="2790" w:type="dxa"/>
            <w:shd w:val="clear" w:color="auto" w:fill="BFBFBF" w:themeFill="background1" w:themeFillShade="BF"/>
          </w:tcPr>
          <w:p w:rsidR="00F06D4A" w:rsidRPr="00500626" w:rsidRDefault="00CD5362"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500626">
              <w:rPr>
                <w:rFonts w:ascii="GHEA Grapalat" w:hAnsi="GHEA Grapalat"/>
                <w:b/>
                <w:i/>
                <w:color w:val="000000"/>
                <w:sz w:val="24"/>
                <w:szCs w:val="24"/>
                <w:shd w:val="clear" w:color="auto" w:fill="BFBFBF" w:themeFill="background1" w:themeFillShade="BF"/>
              </w:rPr>
              <w:t>ԳՍ//13550-2023</w:t>
            </w:r>
          </w:p>
        </w:tc>
      </w:tr>
      <w:tr w:rsidR="00F06D4A" w:rsidRPr="00C35EB4" w:rsidTr="00F06D4A">
        <w:trPr>
          <w:trHeight w:val="240"/>
        </w:trPr>
        <w:tc>
          <w:tcPr>
            <w:tcW w:w="8730" w:type="dxa"/>
            <w:shd w:val="clear" w:color="auto" w:fill="FFFFFF" w:themeFill="background1"/>
          </w:tcPr>
          <w:p w:rsidR="00D55032" w:rsidRPr="00500626" w:rsidRDefault="00D55032" w:rsidP="00500626">
            <w:pPr>
              <w:spacing w:line="360" w:lineRule="auto"/>
              <w:ind w:left="180" w:right="-59" w:firstLine="540"/>
              <w:contextualSpacing/>
              <w:jc w:val="both"/>
              <w:rPr>
                <w:rFonts w:ascii="GHEA Grapalat" w:eastAsia="MS Mincho" w:hAnsi="GHEA Grapalat" w:cs="MS Mincho"/>
                <w:sz w:val="24"/>
                <w:szCs w:val="24"/>
                <w:lang w:val="hy-AM"/>
              </w:rPr>
            </w:pPr>
            <w:r w:rsidRPr="00500626">
              <w:rPr>
                <w:rFonts w:ascii="GHEA Grapalat" w:hAnsi="GHEA Grapalat"/>
                <w:sz w:val="24"/>
                <w:szCs w:val="24"/>
                <w:lang w:val="hy-AM"/>
              </w:rPr>
              <w:t xml:space="preserve">1. </w:t>
            </w:r>
            <w:r w:rsidRPr="00500626">
              <w:rPr>
                <w:rFonts w:ascii="GHEA Grapalat" w:hAnsi="GHEA Grapalat"/>
                <w:sz w:val="24"/>
                <w:szCs w:val="24"/>
                <w:lang w:val="af-ZA"/>
              </w:rPr>
              <w:t>«</w:t>
            </w:r>
            <w:r w:rsidRPr="00500626">
              <w:rPr>
                <w:rFonts w:ascii="GHEA Grapalat" w:hAnsi="GHEA Grapalat"/>
                <w:sz w:val="24"/>
                <w:szCs w:val="24"/>
                <w:lang w:val="hy-AM"/>
              </w:rPr>
              <w:t>Անհատույց օգտագործման իրավունքով գույք ընդունելու մասին» Հայաստանի Հանրապետության կառավարության որոշման նախագծի (այսուհետ՝ Նախագիծ) վերաբերյալ հայտնում ենք հետևյալը</w:t>
            </w:r>
            <w:r w:rsidRPr="00500626">
              <w:rPr>
                <w:rFonts w:ascii="Cambria Math" w:eastAsia="MS Gothic" w:hAnsi="Cambria Math" w:cs="Cambria Math"/>
                <w:sz w:val="24"/>
                <w:szCs w:val="24"/>
                <w:lang w:val="hy-AM"/>
              </w:rPr>
              <w:t>․</w:t>
            </w:r>
            <w:r w:rsidRPr="00500626">
              <w:rPr>
                <w:rFonts w:ascii="GHEA Grapalat" w:eastAsia="MS Mincho" w:hAnsi="GHEA Grapalat" w:cs="MS Mincho"/>
                <w:sz w:val="24"/>
                <w:szCs w:val="24"/>
                <w:lang w:val="hy-AM"/>
              </w:rPr>
              <w:t xml:space="preserve"> </w:t>
            </w:r>
          </w:p>
          <w:p w:rsidR="00F06D4A" w:rsidRPr="00500626" w:rsidRDefault="00D55032" w:rsidP="0062003B">
            <w:pPr>
              <w:spacing w:line="360" w:lineRule="auto"/>
              <w:ind w:left="180" w:right="-59" w:firstLine="540"/>
              <w:jc w:val="both"/>
              <w:rPr>
                <w:rFonts w:ascii="GHEA Grapalat" w:hAnsi="GHEA Grapalat" w:cs="Sylfaen"/>
                <w:b/>
                <w:i/>
                <w:sz w:val="24"/>
                <w:szCs w:val="24"/>
                <w:lang w:val="hy-AM"/>
              </w:rPr>
            </w:pPr>
            <w:r w:rsidRPr="00500626">
              <w:rPr>
                <w:rFonts w:ascii="GHEA Grapalat" w:hAnsi="GHEA Grapalat"/>
                <w:sz w:val="24"/>
                <w:szCs w:val="24"/>
                <w:lang w:val="hy-AM"/>
              </w:rPr>
              <w:t xml:space="preserve">Նախագծի նախաբանում հղում է կատարված նաև Հայաստանի Հանրապետության կառավարության 2022 թվականի սեպտեմբերի 8-ի թիվ 1409-Ն որոշման 19-րդ կետին։ Սակայն պետք է նշել, որ տվյալ որոշմամբ սահմանվում է </w:t>
            </w:r>
            <w:r w:rsidRPr="00500626">
              <w:rPr>
                <w:rFonts w:ascii="GHEA Grapalat" w:hAnsi="GHEA Grapalat"/>
                <w:color w:val="000000"/>
                <w:sz w:val="24"/>
                <w:szCs w:val="24"/>
                <w:shd w:val="clear" w:color="auto" w:fill="FFFFFF"/>
                <w:lang w:val="hy-AM"/>
              </w:rPr>
              <w:t xml:space="preserve">ավտոտրանսպորտային միջոցների շուկաներին ներկայացվող պահանջները, մինչդեռ </w:t>
            </w:r>
            <w:r w:rsidRPr="00500626">
              <w:rPr>
                <w:rFonts w:ascii="GHEA Grapalat" w:hAnsi="GHEA Grapalat"/>
                <w:sz w:val="24"/>
                <w:szCs w:val="24"/>
                <w:lang w:val="hy-AM"/>
              </w:rPr>
              <w:t xml:space="preserve">Նախագծի 1–ին կետի բովանդակությունից հետևում է, որ տվյալ կետով նախատեսվում է «ԱՐԱՐԱՏ ԱՎՏՈ ՍԻԹԻ» սահմանափակ պատասխանատվությամբ ընկերությանը սեփականության իրավունքով պատկանող համապատասխան անշարժ գույքն անհատույց օգտագործման իրավունքով հանձնել Հայաստանի Հանրապետությանը՝ ի դեմս Հայաստանի Հանրապետության ներքին գործերի նախարարությանը։ Նշվածը հիմք </w:t>
            </w:r>
            <w:r w:rsidRPr="00500626">
              <w:rPr>
                <w:rFonts w:ascii="GHEA Grapalat" w:hAnsi="GHEA Grapalat"/>
                <w:sz w:val="24"/>
                <w:szCs w:val="24"/>
                <w:lang w:val="hy-AM"/>
              </w:rPr>
              <w:lastRenderedPageBreak/>
              <w:t>ընդունելով՝ գտնում ենք, որ Հայաստանի Հանրապետության կառավարության 2022 թվականի սեպտեմբերի 8-ի թիվ 1409-Ն որոշման 19-րդ կետին արված հղումը չի կարող Նախագծի ընդունելու լիազորող նորմ հանդիսանալ, ուստի այն անհրաժեշտ է հանել Նախագծի նախաբանից։ Միաժամանակ հաշվի առնելով «Կառավարչական իրավահարաբերությունների կարգավորման մասին» օրենքով ամրագրված կարգավորումները՝ առաջարկում ենք դիտարկել սույն Նախագծի նախաբանից «Կառավարչական իրավահարաբերությունների կարգավորման մասին» օրենքի 5-րդ հոդվածի 1-ին, 5-րդ, 6-րդ և 8-րդ մասերին կատարված հղումները հանելու հարցը։</w:t>
            </w:r>
          </w:p>
        </w:tc>
        <w:tc>
          <w:tcPr>
            <w:tcW w:w="5850" w:type="dxa"/>
            <w:gridSpan w:val="5"/>
            <w:shd w:val="clear" w:color="auto" w:fill="FFFFFF" w:themeFill="background1"/>
          </w:tcPr>
          <w:p w:rsidR="00FE7B8E" w:rsidRPr="00500626" w:rsidRDefault="00FE7B8E" w:rsidP="00500626">
            <w:pPr>
              <w:spacing w:after="0" w:line="360" w:lineRule="auto"/>
              <w:ind w:firstLine="176"/>
              <w:jc w:val="center"/>
              <w:rPr>
                <w:rFonts w:ascii="GHEA Grapalat" w:hAnsi="GHEA Grapalat"/>
                <w:b/>
                <w:i/>
                <w:color w:val="000000"/>
                <w:sz w:val="24"/>
                <w:szCs w:val="24"/>
                <w:shd w:val="clear" w:color="auto" w:fill="FFFFFF" w:themeFill="background1"/>
                <w:lang w:val="hy-AM"/>
              </w:rPr>
            </w:pPr>
            <w:r w:rsidRPr="00500626">
              <w:rPr>
                <w:rFonts w:ascii="GHEA Grapalat" w:hAnsi="GHEA Grapalat"/>
                <w:b/>
                <w:i/>
                <w:color w:val="000000"/>
                <w:sz w:val="24"/>
                <w:szCs w:val="24"/>
                <w:shd w:val="clear" w:color="auto" w:fill="FFFFFF" w:themeFill="background1"/>
                <w:lang w:val="hy-AM"/>
              </w:rPr>
              <w:lastRenderedPageBreak/>
              <w:t>Մասամբ է ընդունվել</w:t>
            </w:r>
          </w:p>
          <w:p w:rsidR="00FE7B8E" w:rsidRPr="00500626" w:rsidRDefault="00FE7B8E" w:rsidP="00500626">
            <w:pPr>
              <w:spacing w:after="0" w:line="360" w:lineRule="auto"/>
              <w:ind w:firstLine="176"/>
              <w:jc w:val="both"/>
              <w:rPr>
                <w:rFonts w:ascii="GHEA Grapalat" w:hAnsi="GHEA Grapalat"/>
                <w:b/>
                <w:i/>
                <w:color w:val="000000"/>
                <w:sz w:val="24"/>
                <w:szCs w:val="24"/>
                <w:shd w:val="clear" w:color="auto" w:fill="BFBFBF" w:themeFill="background1" w:themeFillShade="BF"/>
                <w:lang w:val="hy-AM"/>
              </w:rPr>
            </w:pPr>
            <w:r w:rsidRPr="00500626">
              <w:rPr>
                <w:rFonts w:ascii="GHEA Grapalat" w:hAnsi="GHEA Grapalat"/>
                <w:color w:val="000000"/>
                <w:sz w:val="24"/>
                <w:szCs w:val="24"/>
                <w:shd w:val="clear" w:color="auto" w:fill="FFFFFF" w:themeFill="background1"/>
                <w:lang w:val="hy-AM"/>
              </w:rPr>
              <w:t>Նախաբանում հղումները հստակեցվել են՝ հաշվի առնելով, որ «</w:t>
            </w:r>
            <w:r w:rsidRPr="00500626">
              <w:rPr>
                <w:rFonts w:ascii="GHEA Grapalat" w:hAnsi="GHEA Grapalat"/>
                <w:sz w:val="24"/>
                <w:szCs w:val="24"/>
                <w:lang w:val="hy-AM"/>
              </w:rPr>
              <w:t>Կառավարչական իրավահարաբերությունների կարգավորման մասին» օրենքի 5-րդ հոդվածի 1-ին, 5-րդ</w:t>
            </w:r>
            <w:r w:rsidR="00757A72" w:rsidRPr="00500626">
              <w:rPr>
                <w:rFonts w:ascii="GHEA Grapalat" w:hAnsi="GHEA Grapalat"/>
                <w:sz w:val="24"/>
                <w:szCs w:val="24"/>
                <w:lang w:val="hy-AM"/>
              </w:rPr>
              <w:t xml:space="preserve"> </w:t>
            </w:r>
            <w:r w:rsidRPr="00500626">
              <w:rPr>
                <w:rFonts w:ascii="GHEA Grapalat" w:hAnsi="GHEA Grapalat"/>
                <w:sz w:val="24"/>
                <w:szCs w:val="24"/>
                <w:lang w:val="hy-AM"/>
              </w:rPr>
              <w:t xml:space="preserve">և 8-րդ մասերով սահմանված են </w:t>
            </w:r>
            <w:r w:rsidRPr="00500626">
              <w:rPr>
                <w:rFonts w:ascii="GHEA Grapalat" w:hAnsi="GHEA Grapalat"/>
                <w:color w:val="000000"/>
                <w:sz w:val="24"/>
                <w:szCs w:val="24"/>
                <w:shd w:val="clear" w:color="auto" w:fill="FFFFFF"/>
                <w:lang w:val="hy-AM"/>
              </w:rPr>
              <w:t>Հայաստանի Հանրապետության անունից</w:t>
            </w:r>
            <w:r w:rsidR="00757A72" w:rsidRPr="00500626">
              <w:rPr>
                <w:rFonts w:ascii="GHEA Grapalat" w:hAnsi="GHEA Grapalat"/>
                <w:color w:val="000000"/>
                <w:sz w:val="24"/>
                <w:szCs w:val="24"/>
                <w:shd w:val="clear" w:color="auto" w:fill="FFFFFF"/>
                <w:lang w:val="hy-AM"/>
              </w:rPr>
              <w:t xml:space="preserve"> պետական մարմնի կողմից</w:t>
            </w:r>
            <w:r w:rsidRPr="00500626">
              <w:rPr>
                <w:rFonts w:ascii="GHEA Grapalat" w:hAnsi="GHEA Grapalat"/>
                <w:color w:val="000000"/>
                <w:sz w:val="24"/>
                <w:szCs w:val="24"/>
                <w:shd w:val="clear" w:color="auto" w:fill="FFFFFF"/>
                <w:lang w:val="hy-AM"/>
              </w:rPr>
              <w:t xml:space="preserve"> իր գործողություններով գույքային և անձնական ոչ գույքային իրավունքներ ու պարտականություններ: ձեռք բերել</w:t>
            </w:r>
            <w:r w:rsidR="00757A72" w:rsidRPr="00500626">
              <w:rPr>
                <w:rFonts w:ascii="GHEA Grapalat" w:hAnsi="GHEA Grapalat"/>
                <w:color w:val="000000"/>
                <w:sz w:val="24"/>
                <w:szCs w:val="24"/>
                <w:shd w:val="clear" w:color="auto" w:fill="FFFFFF"/>
                <w:lang w:val="hy-AM"/>
              </w:rPr>
              <w:t>ու</w:t>
            </w:r>
            <w:r w:rsidRPr="00500626">
              <w:rPr>
                <w:rFonts w:ascii="GHEA Grapalat" w:hAnsi="GHEA Grapalat"/>
                <w:color w:val="000000"/>
                <w:sz w:val="24"/>
                <w:szCs w:val="24"/>
                <w:shd w:val="clear" w:color="auto" w:fill="FFFFFF"/>
                <w:lang w:val="hy-AM"/>
              </w:rPr>
              <w:t xml:space="preserve"> ու իրականացնելու</w:t>
            </w:r>
            <w:r w:rsidR="00757A72" w:rsidRPr="00500626">
              <w:rPr>
                <w:rFonts w:ascii="GHEA Grapalat" w:hAnsi="GHEA Grapalat"/>
                <w:color w:val="000000"/>
                <w:sz w:val="24"/>
                <w:szCs w:val="24"/>
                <w:shd w:val="clear" w:color="auto" w:fill="FFFFFF"/>
                <w:lang w:val="hy-AM"/>
              </w:rPr>
              <w:t>, պետական մարմնի գույքի ձևավորվման, պետական մարմնին հանձնված գույքի տնօրինման</w:t>
            </w:r>
            <w:r w:rsidRPr="00500626">
              <w:rPr>
                <w:rFonts w:ascii="GHEA Grapalat" w:hAnsi="GHEA Grapalat"/>
                <w:color w:val="000000"/>
                <w:sz w:val="24"/>
                <w:szCs w:val="24"/>
                <w:shd w:val="clear" w:color="auto" w:fill="FFFFFF"/>
                <w:lang w:val="hy-AM"/>
              </w:rPr>
              <w:t xml:space="preserve"> վերաբերյալ իրավահարաբերությունները</w:t>
            </w:r>
            <w:r w:rsidR="00757A72" w:rsidRPr="00500626">
              <w:rPr>
                <w:rFonts w:ascii="GHEA Grapalat" w:hAnsi="GHEA Grapalat"/>
                <w:color w:val="000000"/>
                <w:sz w:val="24"/>
                <w:szCs w:val="24"/>
                <w:shd w:val="clear" w:color="auto" w:fill="FFFFFF"/>
                <w:lang w:val="hy-AM"/>
              </w:rPr>
              <w:t xml:space="preserve"> </w:t>
            </w:r>
            <w:r w:rsidRPr="00500626">
              <w:rPr>
                <w:rFonts w:ascii="GHEA Grapalat" w:hAnsi="GHEA Grapalat"/>
                <w:color w:val="000000"/>
                <w:sz w:val="24"/>
                <w:szCs w:val="24"/>
                <w:shd w:val="clear" w:color="auto" w:fill="FFFFFF"/>
                <w:lang w:val="hy-AM"/>
              </w:rPr>
              <w:t>։</w:t>
            </w:r>
          </w:p>
        </w:tc>
      </w:tr>
      <w:tr w:rsidR="00AD18A1" w:rsidRPr="00500626" w:rsidTr="006F46A3">
        <w:trPr>
          <w:trHeight w:val="338"/>
        </w:trPr>
        <w:tc>
          <w:tcPr>
            <w:tcW w:w="11790" w:type="dxa"/>
            <w:gridSpan w:val="5"/>
            <w:vMerge w:val="restart"/>
            <w:shd w:val="clear" w:color="auto" w:fill="BFBFBF" w:themeFill="background1" w:themeFillShade="BF"/>
          </w:tcPr>
          <w:p w:rsidR="00AD18A1" w:rsidRPr="00500626" w:rsidRDefault="00C35EB4" w:rsidP="00500626">
            <w:pPr>
              <w:spacing w:line="360" w:lineRule="auto"/>
              <w:ind w:left="9" w:firstLine="540"/>
              <w:jc w:val="center"/>
              <w:rPr>
                <w:rFonts w:ascii="GHEA Grapalat" w:hAnsi="GHEA Grapalat" w:cs="GHEA Grapalat"/>
                <w:b/>
                <w:i/>
                <w:sz w:val="24"/>
                <w:szCs w:val="24"/>
                <w:lang w:val="hy-AM"/>
              </w:rPr>
            </w:pPr>
            <w:r>
              <w:rPr>
                <w:rFonts w:ascii="GHEA Grapalat" w:hAnsi="GHEA Grapalat" w:cs="GHEA Grapalat"/>
                <w:b/>
                <w:i/>
                <w:sz w:val="24"/>
                <w:szCs w:val="24"/>
                <w:lang w:val="hy-AM"/>
              </w:rPr>
              <w:lastRenderedPageBreak/>
              <w:t>2</w:t>
            </w:r>
            <w:r w:rsidR="00AD18A1" w:rsidRPr="00500626">
              <w:rPr>
                <w:rFonts w:ascii="Cambria Math" w:hAnsi="Cambria Math" w:cs="Cambria Math"/>
                <w:b/>
                <w:i/>
                <w:sz w:val="24"/>
                <w:szCs w:val="24"/>
                <w:lang w:val="hy-AM"/>
              </w:rPr>
              <w:t>․</w:t>
            </w:r>
            <w:r w:rsidR="00AD18A1" w:rsidRPr="00500626">
              <w:rPr>
                <w:rFonts w:ascii="GHEA Grapalat" w:hAnsi="GHEA Grapalat" w:cs="GHEA Grapalat"/>
                <w:b/>
                <w:i/>
                <w:sz w:val="24"/>
                <w:szCs w:val="24"/>
                <w:lang w:val="hy-AM"/>
              </w:rPr>
              <w:t xml:space="preserve"> </w:t>
            </w:r>
            <w:r w:rsidR="00755D40" w:rsidRPr="00500626">
              <w:rPr>
                <w:rFonts w:ascii="GHEA Grapalat" w:hAnsi="GHEA Grapalat"/>
                <w:b/>
                <w:i/>
                <w:sz w:val="24"/>
                <w:szCs w:val="24"/>
                <w:lang w:val="hy-AM"/>
              </w:rPr>
              <w:t>ՀՀ Պետական եկամուտների կոմիտե</w:t>
            </w:r>
          </w:p>
        </w:tc>
        <w:tc>
          <w:tcPr>
            <w:tcW w:w="2790" w:type="dxa"/>
            <w:shd w:val="clear" w:color="auto" w:fill="BFBFBF" w:themeFill="background1" w:themeFillShade="BF"/>
          </w:tcPr>
          <w:p w:rsidR="00AD18A1" w:rsidRPr="00500626" w:rsidRDefault="00FE7B8E"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500626">
              <w:rPr>
                <w:rFonts w:ascii="GHEA Grapalat" w:hAnsi="GHEA Grapalat"/>
                <w:b/>
                <w:i/>
                <w:color w:val="000000"/>
                <w:sz w:val="24"/>
                <w:szCs w:val="24"/>
                <w:shd w:val="clear" w:color="auto" w:fill="BFBFBF" w:themeFill="background1" w:themeFillShade="BF"/>
                <w:lang w:val="hy-AM"/>
              </w:rPr>
              <w:t>15</w:t>
            </w:r>
            <w:r w:rsidR="00AD18A1" w:rsidRPr="00500626">
              <w:rPr>
                <w:rFonts w:ascii="Cambria Math" w:hAnsi="Cambria Math" w:cs="Cambria Math"/>
                <w:b/>
                <w:i/>
                <w:color w:val="000000"/>
                <w:sz w:val="24"/>
                <w:szCs w:val="24"/>
                <w:shd w:val="clear" w:color="auto" w:fill="BFBFBF" w:themeFill="background1" w:themeFillShade="BF"/>
                <w:lang w:val="hy-AM"/>
              </w:rPr>
              <w:t>․</w:t>
            </w:r>
            <w:r w:rsidR="004C04A0" w:rsidRPr="00500626">
              <w:rPr>
                <w:rFonts w:ascii="GHEA Grapalat" w:hAnsi="GHEA Grapalat"/>
                <w:b/>
                <w:i/>
                <w:color w:val="000000"/>
                <w:sz w:val="24"/>
                <w:szCs w:val="24"/>
                <w:shd w:val="clear" w:color="auto" w:fill="BFBFBF" w:themeFill="background1" w:themeFillShade="BF"/>
                <w:lang w:val="hy-AM"/>
              </w:rPr>
              <w:t>0</w:t>
            </w:r>
            <w:r w:rsidRPr="00500626">
              <w:rPr>
                <w:rFonts w:ascii="GHEA Grapalat" w:hAnsi="GHEA Grapalat"/>
                <w:b/>
                <w:i/>
                <w:color w:val="000000"/>
                <w:sz w:val="24"/>
                <w:szCs w:val="24"/>
                <w:shd w:val="clear" w:color="auto" w:fill="BFBFBF" w:themeFill="background1" w:themeFillShade="BF"/>
                <w:lang w:val="hy-AM"/>
              </w:rPr>
              <w:t>5</w:t>
            </w:r>
            <w:r w:rsidR="00AD18A1" w:rsidRPr="00500626">
              <w:rPr>
                <w:rFonts w:ascii="Cambria Math" w:hAnsi="Cambria Math" w:cs="Cambria Math"/>
                <w:b/>
                <w:i/>
                <w:color w:val="000000"/>
                <w:sz w:val="24"/>
                <w:szCs w:val="24"/>
                <w:shd w:val="clear" w:color="auto" w:fill="BFBFBF" w:themeFill="background1" w:themeFillShade="BF"/>
                <w:lang w:val="hy-AM"/>
              </w:rPr>
              <w:t>․</w:t>
            </w:r>
            <w:r w:rsidR="00AD18A1" w:rsidRPr="00500626">
              <w:rPr>
                <w:rFonts w:ascii="GHEA Grapalat" w:hAnsi="GHEA Grapalat"/>
                <w:b/>
                <w:i/>
                <w:color w:val="000000"/>
                <w:sz w:val="24"/>
                <w:szCs w:val="24"/>
                <w:shd w:val="clear" w:color="auto" w:fill="BFBFBF" w:themeFill="background1" w:themeFillShade="BF"/>
                <w:lang w:val="hy-AM"/>
              </w:rPr>
              <w:t>202</w:t>
            </w:r>
            <w:r w:rsidR="004C04A0" w:rsidRPr="00500626">
              <w:rPr>
                <w:rFonts w:ascii="GHEA Grapalat" w:hAnsi="GHEA Grapalat"/>
                <w:b/>
                <w:i/>
                <w:color w:val="000000"/>
                <w:sz w:val="24"/>
                <w:szCs w:val="24"/>
                <w:shd w:val="clear" w:color="auto" w:fill="BFBFBF" w:themeFill="background1" w:themeFillShade="BF"/>
                <w:lang w:val="hy-AM"/>
              </w:rPr>
              <w:t>3</w:t>
            </w:r>
          </w:p>
        </w:tc>
      </w:tr>
      <w:tr w:rsidR="00AD18A1" w:rsidRPr="00500626" w:rsidTr="006F46A3">
        <w:trPr>
          <w:trHeight w:val="337"/>
        </w:trPr>
        <w:tc>
          <w:tcPr>
            <w:tcW w:w="11790" w:type="dxa"/>
            <w:gridSpan w:val="5"/>
            <w:vMerge/>
            <w:shd w:val="clear" w:color="auto" w:fill="BFBFBF" w:themeFill="background1" w:themeFillShade="BF"/>
          </w:tcPr>
          <w:p w:rsidR="00AD18A1" w:rsidRPr="00500626" w:rsidRDefault="00AD18A1" w:rsidP="00500626">
            <w:pPr>
              <w:spacing w:line="360" w:lineRule="auto"/>
              <w:ind w:left="9" w:firstLine="540"/>
              <w:jc w:val="both"/>
              <w:rPr>
                <w:rFonts w:ascii="GHEA Grapalat" w:hAnsi="GHEA Grapalat" w:cs="GHEA Grapalat"/>
                <w:b/>
                <w:i/>
                <w:sz w:val="24"/>
                <w:szCs w:val="24"/>
                <w:lang w:val="hy-AM"/>
              </w:rPr>
            </w:pPr>
          </w:p>
        </w:tc>
        <w:tc>
          <w:tcPr>
            <w:tcW w:w="2790" w:type="dxa"/>
            <w:shd w:val="clear" w:color="auto" w:fill="BFBFBF" w:themeFill="background1" w:themeFillShade="BF"/>
          </w:tcPr>
          <w:p w:rsidR="00AD18A1" w:rsidRPr="00500626" w:rsidRDefault="00FE7B8E" w:rsidP="00500626">
            <w:pPr>
              <w:spacing w:after="0" w:line="360" w:lineRule="auto"/>
              <w:ind w:firstLine="176"/>
              <w:jc w:val="center"/>
              <w:rPr>
                <w:rFonts w:ascii="GHEA Grapalat" w:hAnsi="GHEA Grapalat"/>
                <w:b/>
                <w:i/>
                <w:color w:val="000000"/>
                <w:sz w:val="24"/>
                <w:szCs w:val="24"/>
                <w:shd w:val="clear" w:color="auto" w:fill="BFBFBF" w:themeFill="background1" w:themeFillShade="BF"/>
              </w:rPr>
            </w:pPr>
            <w:r w:rsidRPr="00500626">
              <w:rPr>
                <w:rFonts w:ascii="GHEA Grapalat" w:hAnsi="GHEA Grapalat"/>
                <w:b/>
                <w:i/>
                <w:color w:val="000000"/>
                <w:sz w:val="24"/>
                <w:szCs w:val="24"/>
                <w:shd w:val="clear" w:color="auto" w:fill="BFBFBF" w:themeFill="background1" w:themeFillShade="BF"/>
              </w:rPr>
              <w:t>01/3-1/28777-2023</w:t>
            </w:r>
          </w:p>
        </w:tc>
      </w:tr>
      <w:tr w:rsidR="00AD18A1" w:rsidRPr="00500626" w:rsidTr="0071139F">
        <w:trPr>
          <w:trHeight w:val="412"/>
        </w:trPr>
        <w:tc>
          <w:tcPr>
            <w:tcW w:w="8730" w:type="dxa"/>
            <w:shd w:val="clear" w:color="auto" w:fill="FFFFFF" w:themeFill="background1"/>
          </w:tcPr>
          <w:p w:rsidR="00AD18A1" w:rsidRPr="00500626" w:rsidRDefault="00FE7B8E" w:rsidP="00500626">
            <w:pPr>
              <w:tabs>
                <w:tab w:val="left" w:pos="630"/>
              </w:tabs>
              <w:spacing w:line="360" w:lineRule="auto"/>
              <w:ind w:firstLine="450"/>
              <w:jc w:val="both"/>
              <w:rPr>
                <w:rFonts w:ascii="GHEA Grapalat" w:hAnsi="GHEA Grapalat" w:cs="GHEA Grapalat"/>
                <w:sz w:val="24"/>
                <w:szCs w:val="24"/>
                <w:lang w:val="hy-AM"/>
              </w:rPr>
            </w:pPr>
            <w:r w:rsidRPr="00500626">
              <w:rPr>
                <w:rFonts w:ascii="GHEA Grapalat" w:hAnsi="GHEA Grapalat"/>
                <w:bCs/>
                <w:sz w:val="24"/>
                <w:szCs w:val="24"/>
                <w:lang w:val="hy-AM"/>
              </w:rPr>
              <w:t xml:space="preserve">ՀՀ պետական եկամուտների կոմիտեն քննարկել է </w:t>
            </w:r>
            <w:r w:rsidRPr="00500626">
              <w:rPr>
                <w:rFonts w:ascii="GHEA Grapalat" w:hAnsi="GHEA Grapalat"/>
                <w:sz w:val="24"/>
                <w:szCs w:val="24"/>
                <w:lang w:val="af-ZA"/>
              </w:rPr>
              <w:t>«</w:t>
            </w:r>
            <w:r w:rsidRPr="00500626">
              <w:rPr>
                <w:rFonts w:ascii="GHEA Grapalat" w:hAnsi="GHEA Grapalat"/>
                <w:sz w:val="24"/>
                <w:szCs w:val="24"/>
                <w:lang w:val="hy-AM"/>
              </w:rPr>
              <w:t xml:space="preserve">Անհատույց օգտագործման իրավունքով գույք ընդունելու մասին» և </w:t>
            </w:r>
            <w:r w:rsidRPr="00500626">
              <w:rPr>
                <w:rFonts w:ascii="GHEA Grapalat" w:hAnsi="GHEA Grapalat"/>
                <w:bCs/>
                <w:sz w:val="24"/>
                <w:szCs w:val="24"/>
                <w:lang w:val="hy-AM"/>
              </w:rPr>
              <w:t xml:space="preserve">«Որպես նվիրատվություն գույք ընդունելու </w:t>
            </w:r>
            <w:r w:rsidRPr="00500626">
              <w:rPr>
                <w:rFonts w:ascii="GHEA Grapalat" w:hAnsi="GHEA Grapalat"/>
                <w:sz w:val="24"/>
                <w:szCs w:val="24"/>
                <w:lang w:val="hy-AM"/>
              </w:rPr>
              <w:t>և</w:t>
            </w:r>
            <w:r w:rsidRPr="00500626">
              <w:rPr>
                <w:rFonts w:ascii="GHEA Grapalat" w:hAnsi="GHEA Grapalat"/>
                <w:sz w:val="24"/>
                <w:szCs w:val="24"/>
                <w:lang w:val="fr-FR"/>
              </w:rPr>
              <w:t xml:space="preserve"> </w:t>
            </w:r>
            <w:r w:rsidRPr="00500626">
              <w:rPr>
                <w:rFonts w:ascii="GHEA Grapalat" w:hAnsi="GHEA Grapalat"/>
                <w:sz w:val="24"/>
                <w:szCs w:val="24"/>
                <w:lang w:val="hy-AM"/>
              </w:rPr>
              <w:t>ամրացնելու</w:t>
            </w:r>
            <w:r w:rsidRPr="00500626">
              <w:rPr>
                <w:rFonts w:ascii="GHEA Grapalat" w:hAnsi="GHEA Grapalat"/>
                <w:sz w:val="24"/>
                <w:szCs w:val="24"/>
                <w:lang w:val="fr-FR"/>
              </w:rPr>
              <w:t xml:space="preserve"> </w:t>
            </w:r>
            <w:r w:rsidRPr="00500626">
              <w:rPr>
                <w:rFonts w:ascii="GHEA Grapalat" w:hAnsi="GHEA Grapalat"/>
                <w:sz w:val="24"/>
                <w:szCs w:val="24"/>
                <w:lang w:val="hy-AM"/>
              </w:rPr>
              <w:t>մասին»</w:t>
            </w:r>
            <w:r w:rsidRPr="00500626">
              <w:rPr>
                <w:rFonts w:ascii="GHEA Grapalat" w:hAnsi="GHEA Grapalat"/>
                <w:bCs/>
                <w:sz w:val="24"/>
                <w:szCs w:val="24"/>
                <w:lang w:val="hy-AM"/>
              </w:rPr>
              <w:t xml:space="preserve"> </w:t>
            </w:r>
            <w:r w:rsidRPr="00500626">
              <w:rPr>
                <w:rFonts w:ascii="GHEA Grapalat" w:hAnsi="GHEA Grapalat"/>
                <w:sz w:val="24"/>
                <w:szCs w:val="24"/>
                <w:lang w:val="hy-AM"/>
              </w:rPr>
              <w:t>ՀՀ</w:t>
            </w:r>
            <w:r w:rsidRPr="00500626">
              <w:rPr>
                <w:rFonts w:ascii="GHEA Grapalat" w:hAnsi="GHEA Grapalat"/>
                <w:sz w:val="24"/>
                <w:szCs w:val="24"/>
                <w:lang w:val="af-ZA"/>
              </w:rPr>
              <w:t xml:space="preserve"> </w:t>
            </w:r>
            <w:r w:rsidRPr="00500626">
              <w:rPr>
                <w:rFonts w:ascii="GHEA Grapalat" w:hAnsi="GHEA Grapalat"/>
                <w:sz w:val="24"/>
                <w:szCs w:val="24"/>
                <w:lang w:val="hy-AM"/>
              </w:rPr>
              <w:t>կառավարության</w:t>
            </w:r>
            <w:r w:rsidRPr="00500626">
              <w:rPr>
                <w:rFonts w:ascii="GHEA Grapalat" w:hAnsi="GHEA Grapalat"/>
                <w:sz w:val="24"/>
                <w:szCs w:val="24"/>
                <w:lang w:val="af-ZA"/>
              </w:rPr>
              <w:t xml:space="preserve"> </w:t>
            </w:r>
            <w:r w:rsidRPr="00500626">
              <w:rPr>
                <w:rFonts w:ascii="GHEA Grapalat" w:hAnsi="GHEA Grapalat"/>
                <w:sz w:val="24"/>
                <w:szCs w:val="24"/>
                <w:lang w:val="hy-AM"/>
              </w:rPr>
              <w:t>որոշումների</w:t>
            </w:r>
            <w:r w:rsidRPr="00500626">
              <w:rPr>
                <w:rFonts w:ascii="GHEA Grapalat" w:hAnsi="GHEA Grapalat"/>
                <w:sz w:val="24"/>
                <w:szCs w:val="24"/>
                <w:lang w:val="af-ZA"/>
              </w:rPr>
              <w:t xml:space="preserve"> </w:t>
            </w:r>
            <w:r w:rsidRPr="00500626">
              <w:rPr>
                <w:rFonts w:ascii="GHEA Grapalat" w:hAnsi="GHEA Grapalat"/>
                <w:sz w:val="24"/>
                <w:szCs w:val="24"/>
                <w:lang w:val="hy-AM"/>
              </w:rPr>
              <w:t xml:space="preserve">նախագծերը </w:t>
            </w:r>
            <w:r w:rsidRPr="00500626">
              <w:rPr>
                <w:rFonts w:ascii="GHEA Grapalat" w:hAnsi="GHEA Grapalat"/>
                <w:bCs/>
                <w:sz w:val="24"/>
                <w:szCs w:val="24"/>
                <w:lang w:val="hy-AM"/>
              </w:rPr>
              <w:t>և հայտնում ենք, որ նախագծերի վերաբերյալ սկզբունքային առաջարկություններ չկան։</w:t>
            </w:r>
          </w:p>
        </w:tc>
        <w:tc>
          <w:tcPr>
            <w:tcW w:w="5850" w:type="dxa"/>
            <w:gridSpan w:val="5"/>
            <w:shd w:val="clear" w:color="auto" w:fill="auto"/>
          </w:tcPr>
          <w:p w:rsidR="0071139F" w:rsidRPr="00500626" w:rsidRDefault="00972DBD" w:rsidP="00500626">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500626">
              <w:rPr>
                <w:rFonts w:ascii="GHEA Grapalat" w:hAnsi="GHEA Grapalat"/>
                <w:b/>
                <w:color w:val="000000"/>
                <w:sz w:val="24"/>
                <w:szCs w:val="24"/>
                <w:shd w:val="clear" w:color="auto" w:fill="FFFFFF"/>
                <w:lang w:val="hy-AM"/>
              </w:rPr>
              <w:t>Ընդունվել է</w:t>
            </w:r>
            <w:r w:rsidRPr="00500626">
              <w:rPr>
                <w:rFonts w:ascii="GHEA Grapalat" w:hAnsi="GHEA Grapalat"/>
                <w:b/>
                <w:color w:val="000000"/>
                <w:sz w:val="24"/>
                <w:szCs w:val="24"/>
                <w:shd w:val="clear" w:color="auto" w:fill="FFFFFF"/>
              </w:rPr>
              <w:t xml:space="preserve"> </w:t>
            </w:r>
            <w:r w:rsidRPr="00500626">
              <w:rPr>
                <w:rFonts w:ascii="GHEA Grapalat" w:hAnsi="GHEA Grapalat"/>
                <w:b/>
                <w:color w:val="000000"/>
                <w:sz w:val="24"/>
                <w:szCs w:val="24"/>
                <w:shd w:val="clear" w:color="auto" w:fill="FFFFFF"/>
                <w:lang w:val="hy-AM"/>
              </w:rPr>
              <w:t>ի գիտություն</w:t>
            </w:r>
          </w:p>
        </w:tc>
      </w:tr>
      <w:tr w:rsidR="000F3B34" w:rsidRPr="00500626" w:rsidTr="000F3B34">
        <w:trPr>
          <w:trHeight w:val="299"/>
        </w:trPr>
        <w:tc>
          <w:tcPr>
            <w:tcW w:w="11700" w:type="dxa"/>
            <w:gridSpan w:val="4"/>
            <w:vMerge w:val="restart"/>
            <w:shd w:val="clear" w:color="auto" w:fill="BFBFBF" w:themeFill="background1" w:themeFillShade="BF"/>
          </w:tcPr>
          <w:p w:rsidR="000F3B34" w:rsidRPr="00500626" w:rsidRDefault="00C35EB4" w:rsidP="00500626">
            <w:pPr>
              <w:spacing w:after="0" w:line="360" w:lineRule="auto"/>
              <w:ind w:right="-18" w:firstLine="720"/>
              <w:jc w:val="center"/>
              <w:rPr>
                <w:rFonts w:ascii="GHEA Grapalat" w:eastAsia="GHEA Grapalat" w:hAnsi="GHEA Grapalat" w:cs="GHEA Grapalat"/>
                <w:sz w:val="24"/>
                <w:szCs w:val="24"/>
                <w:lang w:val="hy-AM"/>
              </w:rPr>
            </w:pPr>
            <w:r>
              <w:rPr>
                <w:rFonts w:ascii="GHEA Grapalat" w:hAnsi="GHEA Grapalat" w:cs="GHEA Grapalat"/>
                <w:b/>
                <w:i/>
                <w:sz w:val="24"/>
                <w:szCs w:val="24"/>
                <w:lang w:val="hy-AM"/>
              </w:rPr>
              <w:t>3</w:t>
            </w:r>
            <w:r w:rsidR="000F3B34" w:rsidRPr="00500626">
              <w:rPr>
                <w:rFonts w:ascii="Cambria Math" w:hAnsi="Cambria Math" w:cs="Cambria Math"/>
                <w:b/>
                <w:i/>
                <w:sz w:val="24"/>
                <w:szCs w:val="24"/>
                <w:lang w:val="hy-AM"/>
              </w:rPr>
              <w:t>․</w:t>
            </w:r>
            <w:r w:rsidR="000F3B34" w:rsidRPr="00500626">
              <w:rPr>
                <w:rFonts w:ascii="GHEA Grapalat" w:hAnsi="GHEA Grapalat" w:cs="GHEA Grapalat"/>
                <w:b/>
                <w:i/>
                <w:sz w:val="24"/>
                <w:szCs w:val="24"/>
                <w:lang w:val="hy-AM"/>
              </w:rPr>
              <w:t xml:space="preserve"> </w:t>
            </w:r>
            <w:r w:rsidR="00FE7B8E" w:rsidRPr="00500626">
              <w:rPr>
                <w:rFonts w:ascii="GHEA Grapalat" w:hAnsi="GHEA Grapalat"/>
                <w:b/>
                <w:i/>
                <w:color w:val="000000"/>
                <w:sz w:val="24"/>
                <w:szCs w:val="24"/>
                <w:shd w:val="clear" w:color="auto" w:fill="BFBFBF" w:themeFill="background1" w:themeFillShade="BF"/>
                <w:lang w:val="hy-AM"/>
              </w:rPr>
              <w:t>Կադաստրի կոմիտե</w:t>
            </w:r>
          </w:p>
        </w:tc>
        <w:tc>
          <w:tcPr>
            <w:tcW w:w="2880" w:type="dxa"/>
            <w:gridSpan w:val="2"/>
            <w:shd w:val="clear" w:color="auto" w:fill="BFBFBF" w:themeFill="background1" w:themeFillShade="BF"/>
          </w:tcPr>
          <w:p w:rsidR="000F3B34" w:rsidRPr="00500626" w:rsidRDefault="00FE7B8E" w:rsidP="00500626">
            <w:pPr>
              <w:spacing w:after="0" w:line="360" w:lineRule="auto"/>
              <w:ind w:firstLine="176"/>
              <w:jc w:val="center"/>
              <w:rPr>
                <w:rFonts w:ascii="GHEA Grapalat" w:hAnsi="GHEA Grapalat"/>
                <w:b/>
                <w:i/>
                <w:color w:val="000000"/>
                <w:sz w:val="24"/>
                <w:szCs w:val="24"/>
                <w:lang w:val="hy-AM"/>
              </w:rPr>
            </w:pPr>
            <w:r w:rsidRPr="00500626">
              <w:rPr>
                <w:rFonts w:ascii="GHEA Grapalat" w:hAnsi="GHEA Grapalat"/>
                <w:b/>
                <w:i/>
                <w:color w:val="000000"/>
                <w:sz w:val="24"/>
                <w:szCs w:val="24"/>
                <w:lang w:val="hy-AM"/>
              </w:rPr>
              <w:t>12</w:t>
            </w:r>
            <w:r w:rsidR="000F3B34" w:rsidRPr="00500626">
              <w:rPr>
                <w:rFonts w:ascii="Cambria Math" w:hAnsi="Cambria Math" w:cs="Cambria Math"/>
                <w:b/>
                <w:i/>
                <w:color w:val="000000"/>
                <w:sz w:val="24"/>
                <w:szCs w:val="24"/>
                <w:lang w:val="hy-AM"/>
              </w:rPr>
              <w:t>․</w:t>
            </w:r>
            <w:r w:rsidR="004C04A0" w:rsidRPr="00500626">
              <w:rPr>
                <w:rFonts w:ascii="GHEA Grapalat" w:hAnsi="GHEA Grapalat"/>
                <w:b/>
                <w:i/>
                <w:color w:val="000000"/>
                <w:sz w:val="24"/>
                <w:szCs w:val="24"/>
                <w:lang w:val="hy-AM"/>
              </w:rPr>
              <w:t>0</w:t>
            </w:r>
            <w:r w:rsidRPr="00500626">
              <w:rPr>
                <w:rFonts w:ascii="GHEA Grapalat" w:hAnsi="GHEA Grapalat"/>
                <w:b/>
                <w:i/>
                <w:color w:val="000000"/>
                <w:sz w:val="24"/>
                <w:szCs w:val="24"/>
                <w:lang w:val="hy-AM"/>
              </w:rPr>
              <w:t>5</w:t>
            </w:r>
            <w:r w:rsidR="000F3B34" w:rsidRPr="00500626">
              <w:rPr>
                <w:rFonts w:ascii="Cambria Math" w:hAnsi="Cambria Math" w:cs="Cambria Math"/>
                <w:b/>
                <w:i/>
                <w:color w:val="000000"/>
                <w:sz w:val="24"/>
                <w:szCs w:val="24"/>
                <w:lang w:val="hy-AM"/>
              </w:rPr>
              <w:t>․</w:t>
            </w:r>
            <w:r w:rsidR="000F3B34" w:rsidRPr="00500626">
              <w:rPr>
                <w:rFonts w:ascii="GHEA Grapalat" w:hAnsi="GHEA Grapalat"/>
                <w:b/>
                <w:i/>
                <w:color w:val="000000"/>
                <w:sz w:val="24"/>
                <w:szCs w:val="24"/>
                <w:lang w:val="hy-AM"/>
              </w:rPr>
              <w:t>202</w:t>
            </w:r>
            <w:r w:rsidR="004C04A0" w:rsidRPr="00500626">
              <w:rPr>
                <w:rFonts w:ascii="GHEA Grapalat" w:hAnsi="GHEA Grapalat"/>
                <w:b/>
                <w:i/>
                <w:color w:val="000000"/>
                <w:sz w:val="24"/>
                <w:szCs w:val="24"/>
                <w:lang w:val="hy-AM"/>
              </w:rPr>
              <w:t>3</w:t>
            </w:r>
          </w:p>
        </w:tc>
      </w:tr>
      <w:tr w:rsidR="000F3B34" w:rsidRPr="00500626" w:rsidTr="000F3B34">
        <w:trPr>
          <w:trHeight w:val="299"/>
        </w:trPr>
        <w:tc>
          <w:tcPr>
            <w:tcW w:w="11700" w:type="dxa"/>
            <w:gridSpan w:val="4"/>
            <w:vMerge/>
            <w:shd w:val="clear" w:color="auto" w:fill="BFBFBF" w:themeFill="background1" w:themeFillShade="BF"/>
          </w:tcPr>
          <w:p w:rsidR="000F3B34" w:rsidRPr="00500626" w:rsidRDefault="000F3B34" w:rsidP="00500626">
            <w:pPr>
              <w:spacing w:after="0" w:line="360" w:lineRule="auto"/>
              <w:ind w:right="-18" w:firstLine="720"/>
              <w:jc w:val="both"/>
              <w:rPr>
                <w:rFonts w:ascii="GHEA Grapalat" w:eastAsia="GHEA Grapalat" w:hAnsi="GHEA Grapalat" w:cs="GHEA Grapalat"/>
                <w:sz w:val="24"/>
                <w:szCs w:val="24"/>
                <w:lang w:val="hy-AM"/>
              </w:rPr>
            </w:pPr>
          </w:p>
        </w:tc>
        <w:tc>
          <w:tcPr>
            <w:tcW w:w="2880" w:type="dxa"/>
            <w:gridSpan w:val="2"/>
            <w:shd w:val="clear" w:color="auto" w:fill="BFBFBF" w:themeFill="background1" w:themeFillShade="BF"/>
          </w:tcPr>
          <w:p w:rsidR="000F3B34" w:rsidRPr="00500626" w:rsidRDefault="00FE7B8E" w:rsidP="00500626">
            <w:pPr>
              <w:spacing w:after="0" w:line="360" w:lineRule="auto"/>
              <w:ind w:firstLine="176"/>
              <w:jc w:val="center"/>
              <w:rPr>
                <w:rFonts w:ascii="GHEA Grapalat" w:hAnsi="GHEA Grapalat"/>
                <w:b/>
                <w:i/>
                <w:color w:val="000000"/>
                <w:sz w:val="24"/>
                <w:szCs w:val="24"/>
                <w:lang w:val="hy-AM"/>
              </w:rPr>
            </w:pPr>
            <w:r w:rsidRPr="00500626">
              <w:rPr>
                <w:rFonts w:ascii="GHEA Grapalat" w:hAnsi="GHEA Grapalat"/>
                <w:b/>
                <w:i/>
                <w:color w:val="000000"/>
                <w:sz w:val="24"/>
                <w:szCs w:val="24"/>
                <w:shd w:val="clear" w:color="auto" w:fill="BFBFBF" w:themeFill="background1" w:themeFillShade="BF"/>
              </w:rPr>
              <w:t>ՍԹ/6283-2023</w:t>
            </w:r>
          </w:p>
        </w:tc>
      </w:tr>
      <w:tr w:rsidR="000F3B34" w:rsidRPr="00500626" w:rsidTr="0071139F">
        <w:trPr>
          <w:trHeight w:val="412"/>
        </w:trPr>
        <w:tc>
          <w:tcPr>
            <w:tcW w:w="8730" w:type="dxa"/>
            <w:shd w:val="clear" w:color="auto" w:fill="FFFFFF" w:themeFill="background1"/>
          </w:tcPr>
          <w:p w:rsidR="000F3B34" w:rsidRPr="00500626" w:rsidRDefault="00FE7B8E" w:rsidP="00500626">
            <w:pPr>
              <w:spacing w:after="0" w:line="360" w:lineRule="auto"/>
              <w:jc w:val="both"/>
              <w:rPr>
                <w:rFonts w:ascii="GHEA Grapalat" w:eastAsia="GHEA Grapalat" w:hAnsi="GHEA Grapalat" w:cs="GHEA Grapalat"/>
                <w:sz w:val="24"/>
                <w:szCs w:val="24"/>
              </w:rPr>
            </w:pPr>
            <w:r w:rsidRPr="00500626">
              <w:rPr>
                <w:rFonts w:ascii="GHEA Grapalat" w:hAnsi="GHEA Grapalat"/>
                <w:color w:val="000000" w:themeColor="text1"/>
                <w:sz w:val="24"/>
                <w:szCs w:val="24"/>
              </w:rPr>
              <w:t xml:space="preserve">   Ի պատասխան Ձեր 2023 թվականի մայիսի 8-ի Ν </w:t>
            </w:r>
            <w:r w:rsidRPr="00500626">
              <w:rPr>
                <w:rFonts w:ascii="GHEA Grapalat" w:hAnsi="GHEA Grapalat"/>
                <w:color w:val="000000"/>
                <w:sz w:val="24"/>
                <w:szCs w:val="24"/>
                <w:shd w:val="clear" w:color="auto" w:fill="FFFFFF"/>
              </w:rPr>
              <w:t xml:space="preserve">43/21/56227-23 </w:t>
            </w:r>
            <w:r w:rsidRPr="00500626">
              <w:rPr>
                <w:rFonts w:ascii="GHEA Grapalat" w:hAnsi="GHEA Grapalat"/>
                <w:color w:val="000000" w:themeColor="text1"/>
                <w:sz w:val="24"/>
                <w:szCs w:val="24"/>
                <w:shd w:val="clear" w:color="auto" w:fill="FFFFFF"/>
              </w:rPr>
              <w:lastRenderedPageBreak/>
              <w:t>գրության</w:t>
            </w:r>
            <w:r w:rsidRPr="00500626">
              <w:rPr>
                <w:rFonts w:ascii="GHEA Grapalat" w:hAnsi="GHEA Grapalat"/>
                <w:color w:val="000000" w:themeColor="text1"/>
                <w:sz w:val="24"/>
                <w:szCs w:val="24"/>
              </w:rPr>
              <w:t xml:space="preserve">՝ հայտնում ենք, որ </w:t>
            </w:r>
            <w:r w:rsidRPr="00500626">
              <w:rPr>
                <w:rFonts w:ascii="GHEA Grapalat" w:hAnsi="GHEA Grapalat"/>
                <w:sz w:val="24"/>
                <w:szCs w:val="24"/>
                <w:lang w:val="af-ZA"/>
              </w:rPr>
              <w:t>«</w:t>
            </w:r>
            <w:r w:rsidRPr="00500626">
              <w:rPr>
                <w:rFonts w:ascii="GHEA Grapalat" w:hAnsi="GHEA Grapalat"/>
                <w:sz w:val="24"/>
                <w:szCs w:val="24"/>
                <w:lang w:val="hy-AM"/>
              </w:rPr>
              <w:t xml:space="preserve">Անհատույց օգտագործման իրավունքով գույք ընդունելու մասին» և </w:t>
            </w:r>
            <w:r w:rsidRPr="00500626">
              <w:rPr>
                <w:rFonts w:ascii="GHEA Grapalat" w:hAnsi="GHEA Grapalat"/>
                <w:bCs/>
                <w:sz w:val="24"/>
                <w:szCs w:val="24"/>
                <w:lang w:val="hy-AM"/>
              </w:rPr>
              <w:t xml:space="preserve">«Որպես նվիրատվություն գույք ընդունելու </w:t>
            </w:r>
            <w:r w:rsidRPr="00500626">
              <w:rPr>
                <w:rFonts w:ascii="GHEA Grapalat" w:hAnsi="GHEA Grapalat"/>
                <w:sz w:val="24"/>
                <w:szCs w:val="24"/>
                <w:lang w:val="hy-AM"/>
              </w:rPr>
              <w:t>և</w:t>
            </w:r>
            <w:r w:rsidRPr="00500626">
              <w:rPr>
                <w:rFonts w:ascii="GHEA Grapalat" w:hAnsi="GHEA Grapalat"/>
                <w:sz w:val="24"/>
                <w:szCs w:val="24"/>
                <w:lang w:val="fr-FR"/>
              </w:rPr>
              <w:t xml:space="preserve"> </w:t>
            </w:r>
            <w:r w:rsidRPr="00500626">
              <w:rPr>
                <w:rFonts w:ascii="GHEA Grapalat" w:hAnsi="GHEA Grapalat"/>
                <w:sz w:val="24"/>
                <w:szCs w:val="24"/>
                <w:lang w:val="hy-AM"/>
              </w:rPr>
              <w:t>ամրացնելու</w:t>
            </w:r>
            <w:r w:rsidRPr="00500626">
              <w:rPr>
                <w:rFonts w:ascii="GHEA Grapalat" w:hAnsi="GHEA Grapalat"/>
                <w:sz w:val="24"/>
                <w:szCs w:val="24"/>
                <w:lang w:val="fr-FR"/>
              </w:rPr>
              <w:t xml:space="preserve"> </w:t>
            </w:r>
            <w:r w:rsidRPr="00500626">
              <w:rPr>
                <w:rFonts w:ascii="GHEA Grapalat" w:hAnsi="GHEA Grapalat"/>
                <w:sz w:val="24"/>
                <w:szCs w:val="24"/>
                <w:lang w:val="hy-AM"/>
              </w:rPr>
              <w:t>մասին»</w:t>
            </w:r>
            <w:r w:rsidRPr="00500626">
              <w:rPr>
                <w:rFonts w:ascii="GHEA Grapalat" w:hAnsi="GHEA Grapalat"/>
                <w:bCs/>
                <w:sz w:val="24"/>
                <w:szCs w:val="24"/>
                <w:lang w:val="hy-AM"/>
              </w:rPr>
              <w:t xml:space="preserve"> </w:t>
            </w:r>
            <w:r w:rsidRPr="00500626">
              <w:rPr>
                <w:rFonts w:ascii="GHEA Grapalat" w:hAnsi="GHEA Grapalat"/>
                <w:bCs/>
                <w:sz w:val="24"/>
                <w:szCs w:val="24"/>
              </w:rPr>
              <w:t xml:space="preserve">                                 </w:t>
            </w:r>
            <w:r w:rsidRPr="00500626">
              <w:rPr>
                <w:rFonts w:ascii="GHEA Grapalat" w:hAnsi="GHEA Grapalat" w:cs="Sylfaen"/>
                <w:sz w:val="24"/>
                <w:szCs w:val="24"/>
                <w:lang w:val="hy-AM"/>
              </w:rPr>
              <w:t>ՀՀ</w:t>
            </w:r>
            <w:r w:rsidRPr="00500626">
              <w:rPr>
                <w:rFonts w:ascii="GHEA Grapalat" w:hAnsi="GHEA Grapalat" w:cs="Sylfaen"/>
                <w:sz w:val="24"/>
                <w:szCs w:val="24"/>
                <w:lang w:val="af-ZA"/>
              </w:rPr>
              <w:t xml:space="preserve"> </w:t>
            </w:r>
            <w:r w:rsidRPr="00500626">
              <w:rPr>
                <w:rFonts w:ascii="GHEA Grapalat" w:hAnsi="GHEA Grapalat" w:cs="Sylfaen"/>
                <w:sz w:val="24"/>
                <w:szCs w:val="24"/>
                <w:lang w:val="hy-AM"/>
              </w:rPr>
              <w:t>կառավարության</w:t>
            </w:r>
            <w:r w:rsidRPr="00500626">
              <w:rPr>
                <w:rFonts w:ascii="GHEA Grapalat" w:hAnsi="GHEA Grapalat" w:cs="Times Armenian"/>
                <w:sz w:val="24"/>
                <w:szCs w:val="24"/>
                <w:lang w:val="af-ZA"/>
              </w:rPr>
              <w:t xml:space="preserve"> </w:t>
            </w:r>
            <w:r w:rsidRPr="00500626">
              <w:rPr>
                <w:rFonts w:ascii="GHEA Grapalat" w:hAnsi="GHEA Grapalat" w:cs="Sylfaen"/>
                <w:sz w:val="24"/>
                <w:szCs w:val="24"/>
                <w:lang w:val="hy-AM"/>
              </w:rPr>
              <w:t>որոշումների</w:t>
            </w:r>
            <w:r w:rsidRPr="00500626">
              <w:rPr>
                <w:rFonts w:ascii="GHEA Grapalat" w:hAnsi="GHEA Grapalat" w:cs="Times Armenian"/>
                <w:sz w:val="24"/>
                <w:szCs w:val="24"/>
                <w:lang w:val="af-ZA"/>
              </w:rPr>
              <w:t xml:space="preserve"> </w:t>
            </w:r>
            <w:r w:rsidRPr="00500626">
              <w:rPr>
                <w:rFonts w:ascii="GHEA Grapalat" w:hAnsi="GHEA Grapalat" w:cs="Sylfaen"/>
                <w:sz w:val="24"/>
                <w:szCs w:val="24"/>
                <w:lang w:val="hy-AM"/>
              </w:rPr>
              <w:t>նախագծեր</w:t>
            </w:r>
            <w:r w:rsidRPr="00500626">
              <w:rPr>
                <w:rFonts w:ascii="GHEA Grapalat" w:hAnsi="GHEA Grapalat" w:cs="Sylfaen"/>
                <w:sz w:val="24"/>
                <w:szCs w:val="24"/>
              </w:rPr>
              <w:t>ի վերաբերյալ դիտողություններ և առաջարկություններ չունենք:</w:t>
            </w:r>
          </w:p>
        </w:tc>
        <w:tc>
          <w:tcPr>
            <w:tcW w:w="5850" w:type="dxa"/>
            <w:gridSpan w:val="5"/>
            <w:shd w:val="clear" w:color="auto" w:fill="auto"/>
          </w:tcPr>
          <w:p w:rsidR="000F3B34" w:rsidRPr="00500626" w:rsidRDefault="000F3B34" w:rsidP="00500626">
            <w:pPr>
              <w:spacing w:after="0" w:line="360" w:lineRule="auto"/>
              <w:ind w:firstLine="176"/>
              <w:jc w:val="center"/>
              <w:rPr>
                <w:rFonts w:ascii="GHEA Grapalat" w:hAnsi="GHEA Grapalat"/>
                <w:b/>
                <w:color w:val="000000"/>
                <w:sz w:val="24"/>
                <w:szCs w:val="24"/>
                <w:lang w:val="hy-AM"/>
              </w:rPr>
            </w:pPr>
            <w:r w:rsidRPr="00500626">
              <w:rPr>
                <w:rFonts w:ascii="GHEA Grapalat" w:hAnsi="GHEA Grapalat"/>
                <w:b/>
                <w:color w:val="000000"/>
                <w:sz w:val="24"/>
                <w:szCs w:val="24"/>
                <w:lang w:val="hy-AM"/>
              </w:rPr>
              <w:lastRenderedPageBreak/>
              <w:t xml:space="preserve">Ընդունվել է </w:t>
            </w:r>
            <w:r w:rsidR="00FE7B8E" w:rsidRPr="00500626">
              <w:rPr>
                <w:rFonts w:ascii="GHEA Grapalat" w:hAnsi="GHEA Grapalat"/>
                <w:b/>
                <w:color w:val="000000"/>
                <w:sz w:val="24"/>
                <w:szCs w:val="24"/>
                <w:lang w:val="hy-AM"/>
              </w:rPr>
              <w:t>ի գիտություն</w:t>
            </w:r>
          </w:p>
        </w:tc>
      </w:tr>
      <w:tr w:rsidR="002F4EA6" w:rsidRPr="00500626" w:rsidTr="00CB20BA">
        <w:trPr>
          <w:trHeight w:val="240"/>
        </w:trPr>
        <w:tc>
          <w:tcPr>
            <w:tcW w:w="11700" w:type="dxa"/>
            <w:gridSpan w:val="4"/>
            <w:vMerge w:val="restart"/>
            <w:shd w:val="clear" w:color="auto" w:fill="BFBFBF" w:themeFill="background1" w:themeFillShade="BF"/>
          </w:tcPr>
          <w:p w:rsidR="002F4EA6" w:rsidRPr="00500626" w:rsidRDefault="00C35EB4" w:rsidP="00500626">
            <w:pPr>
              <w:spacing w:after="0" w:line="360" w:lineRule="auto"/>
              <w:jc w:val="center"/>
              <w:rPr>
                <w:rFonts w:ascii="GHEA Grapalat" w:hAnsi="GHEA Grapalat"/>
                <w:b/>
                <w:i/>
                <w:color w:val="000000" w:themeColor="text1"/>
                <w:sz w:val="24"/>
                <w:szCs w:val="24"/>
              </w:rPr>
            </w:pPr>
            <w:r>
              <w:rPr>
                <w:rFonts w:ascii="GHEA Grapalat" w:hAnsi="GHEA Grapalat" w:cs="Sylfaen"/>
                <w:b/>
                <w:i/>
                <w:sz w:val="24"/>
                <w:szCs w:val="24"/>
                <w:lang w:val="hy-AM"/>
              </w:rPr>
              <w:lastRenderedPageBreak/>
              <w:t>4</w:t>
            </w:r>
            <w:r w:rsidR="002F4EA6" w:rsidRPr="00500626">
              <w:rPr>
                <w:rFonts w:ascii="Cambria Math" w:hAnsi="Cambria Math" w:cs="Cambria Math"/>
                <w:b/>
                <w:i/>
                <w:sz w:val="24"/>
                <w:szCs w:val="24"/>
                <w:shd w:val="clear" w:color="auto" w:fill="BFBFBF" w:themeFill="background1" w:themeFillShade="BF"/>
                <w:lang w:val="hy-AM"/>
              </w:rPr>
              <w:t>․</w:t>
            </w:r>
            <w:r w:rsidR="002F4EA6" w:rsidRPr="00500626">
              <w:rPr>
                <w:rFonts w:ascii="GHEA Grapalat" w:hAnsi="GHEA Grapalat" w:cs="Sylfaen"/>
                <w:b/>
                <w:i/>
                <w:sz w:val="24"/>
                <w:szCs w:val="24"/>
                <w:shd w:val="clear" w:color="auto" w:fill="BFBFBF" w:themeFill="background1" w:themeFillShade="BF"/>
                <w:lang w:val="hy-AM"/>
              </w:rPr>
              <w:t xml:space="preserve"> </w:t>
            </w:r>
            <w:r w:rsidR="002F4EA6" w:rsidRPr="00500626">
              <w:rPr>
                <w:rFonts w:ascii="GHEA Grapalat" w:eastAsia="Calibri" w:hAnsi="GHEA Grapalat"/>
                <w:b/>
                <w:i/>
                <w:sz w:val="24"/>
                <w:szCs w:val="24"/>
                <w:lang w:val="hy-AM"/>
              </w:rPr>
              <w:t>Ֆինանսների նախարարություն</w:t>
            </w:r>
          </w:p>
        </w:tc>
        <w:tc>
          <w:tcPr>
            <w:tcW w:w="2880" w:type="dxa"/>
            <w:gridSpan w:val="2"/>
            <w:shd w:val="clear" w:color="auto" w:fill="BFBFBF" w:themeFill="background1" w:themeFillShade="BF"/>
          </w:tcPr>
          <w:p w:rsidR="002F4EA6" w:rsidRPr="00500626" w:rsidRDefault="002F4EA6" w:rsidP="00500626">
            <w:pPr>
              <w:spacing w:after="0" w:line="360" w:lineRule="auto"/>
              <w:ind w:firstLine="176"/>
              <w:jc w:val="center"/>
              <w:rPr>
                <w:rFonts w:ascii="GHEA Grapalat" w:hAnsi="GHEA Grapalat"/>
                <w:b/>
                <w:i/>
                <w:color w:val="000000"/>
                <w:sz w:val="24"/>
                <w:szCs w:val="24"/>
                <w:lang w:val="hy-AM"/>
              </w:rPr>
            </w:pPr>
            <w:r w:rsidRPr="00500626">
              <w:rPr>
                <w:rFonts w:ascii="GHEA Grapalat" w:hAnsi="GHEA Grapalat"/>
                <w:b/>
                <w:i/>
                <w:color w:val="000000"/>
                <w:sz w:val="24"/>
                <w:szCs w:val="24"/>
                <w:lang w:val="hy-AM"/>
              </w:rPr>
              <w:t>18</w:t>
            </w:r>
            <w:r w:rsidRPr="00500626">
              <w:rPr>
                <w:rFonts w:ascii="Cambria Math" w:hAnsi="Cambria Math" w:cs="Cambria Math"/>
                <w:b/>
                <w:i/>
                <w:color w:val="000000"/>
                <w:sz w:val="24"/>
                <w:szCs w:val="24"/>
                <w:lang w:val="hy-AM"/>
              </w:rPr>
              <w:t>․</w:t>
            </w:r>
            <w:r w:rsidRPr="00500626">
              <w:rPr>
                <w:rFonts w:ascii="GHEA Grapalat" w:hAnsi="GHEA Grapalat"/>
                <w:b/>
                <w:i/>
                <w:color w:val="000000"/>
                <w:sz w:val="24"/>
                <w:szCs w:val="24"/>
                <w:lang w:val="hy-AM"/>
              </w:rPr>
              <w:t>05</w:t>
            </w:r>
            <w:r w:rsidRPr="00500626">
              <w:rPr>
                <w:rFonts w:ascii="Cambria Math" w:hAnsi="Cambria Math" w:cs="Cambria Math"/>
                <w:b/>
                <w:i/>
                <w:color w:val="000000"/>
                <w:sz w:val="24"/>
                <w:szCs w:val="24"/>
                <w:lang w:val="hy-AM"/>
              </w:rPr>
              <w:t>․</w:t>
            </w:r>
            <w:r w:rsidRPr="00500626">
              <w:rPr>
                <w:rFonts w:ascii="GHEA Grapalat" w:hAnsi="GHEA Grapalat"/>
                <w:b/>
                <w:i/>
                <w:color w:val="000000"/>
                <w:sz w:val="24"/>
                <w:szCs w:val="24"/>
                <w:lang w:val="hy-AM"/>
              </w:rPr>
              <w:t>2023</w:t>
            </w:r>
          </w:p>
        </w:tc>
      </w:tr>
      <w:tr w:rsidR="002F4EA6" w:rsidRPr="00500626" w:rsidTr="00CB20BA">
        <w:trPr>
          <w:trHeight w:val="240"/>
        </w:trPr>
        <w:tc>
          <w:tcPr>
            <w:tcW w:w="11700" w:type="dxa"/>
            <w:gridSpan w:val="4"/>
            <w:vMerge/>
            <w:shd w:val="clear" w:color="auto" w:fill="BFBFBF" w:themeFill="background1" w:themeFillShade="BF"/>
          </w:tcPr>
          <w:p w:rsidR="002F4EA6" w:rsidRPr="00500626" w:rsidRDefault="002F4EA6" w:rsidP="00500626">
            <w:pPr>
              <w:spacing w:after="0" w:line="360" w:lineRule="auto"/>
              <w:jc w:val="both"/>
              <w:rPr>
                <w:rFonts w:ascii="GHEA Grapalat" w:hAnsi="GHEA Grapalat" w:cs="Sylfaen"/>
                <w:b/>
                <w:i/>
                <w:sz w:val="24"/>
                <w:szCs w:val="24"/>
                <w:lang w:val="hy-AM"/>
              </w:rPr>
            </w:pPr>
          </w:p>
        </w:tc>
        <w:tc>
          <w:tcPr>
            <w:tcW w:w="2880" w:type="dxa"/>
            <w:gridSpan w:val="2"/>
            <w:shd w:val="clear" w:color="auto" w:fill="BFBFBF" w:themeFill="background1" w:themeFillShade="BF"/>
          </w:tcPr>
          <w:p w:rsidR="002F4EA6" w:rsidRPr="00500626" w:rsidRDefault="002F4EA6" w:rsidP="00500626">
            <w:pPr>
              <w:spacing w:after="0" w:line="360" w:lineRule="auto"/>
              <w:ind w:firstLine="176"/>
              <w:jc w:val="center"/>
              <w:rPr>
                <w:rFonts w:ascii="GHEA Grapalat" w:hAnsi="GHEA Grapalat"/>
                <w:b/>
                <w:i/>
                <w:color w:val="000000"/>
                <w:sz w:val="24"/>
                <w:szCs w:val="24"/>
                <w:lang w:val="hy-AM"/>
              </w:rPr>
            </w:pPr>
            <w:r w:rsidRPr="00500626">
              <w:rPr>
                <w:rFonts w:ascii="GHEA Grapalat" w:hAnsi="GHEA Grapalat"/>
                <w:b/>
                <w:i/>
                <w:color w:val="000000"/>
                <w:sz w:val="24"/>
                <w:szCs w:val="24"/>
                <w:shd w:val="clear" w:color="auto" w:fill="BFBFBF" w:themeFill="background1" w:themeFillShade="BF"/>
              </w:rPr>
              <w:t>01/34-1/9560-2023</w:t>
            </w:r>
          </w:p>
        </w:tc>
      </w:tr>
      <w:tr w:rsidR="002F4EA6" w:rsidRPr="00500626" w:rsidTr="0071139F">
        <w:trPr>
          <w:trHeight w:val="412"/>
        </w:trPr>
        <w:tc>
          <w:tcPr>
            <w:tcW w:w="8730" w:type="dxa"/>
            <w:shd w:val="clear" w:color="auto" w:fill="FFFFFF" w:themeFill="background1"/>
          </w:tcPr>
          <w:p w:rsidR="002F4EA6" w:rsidRPr="00500626" w:rsidRDefault="002F4EA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t>ՀՀ ֆինանսների նախարարությունը Ձեր ս.թ. մայիսի 5-ի N 43/21/56227-23 գրությամբ ներկայացված՝ «Անհատույց օգտագործման իրավունքով գույք ընդունելու մասին» և «Որպես նվիրատվություն գույք ընդունելու և ամրացնելու մասին» ՀՀ կառավարության որոշման նախագծերի (այսուհետ՝ Նախագծեր) վերաբերյալ,  հայտնում է հետևյալը.</w:t>
            </w:r>
          </w:p>
          <w:p w:rsidR="002F4EA6" w:rsidRPr="00500626" w:rsidRDefault="002F4EA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tab/>
              <w:t>Նախագծերով առաջարկվում է «ԱՐԱՐԱՏ ԱՎՏՈ ՍԻԹԻ» ՍՊԸ սեփականության իրավունքով պատկանող՝ Արարատի մարզում գտնվող, հասարակական շինության 912</w:t>
            </w:r>
            <w:r w:rsidRPr="00500626">
              <w:rPr>
                <w:rFonts w:ascii="Cambria Math" w:eastAsia="Times New Roman" w:hAnsi="Cambria Math" w:cs="Cambria Math"/>
                <w:sz w:val="24"/>
                <w:szCs w:val="24"/>
                <w:lang w:val="hy-AM" w:eastAsia="ru-RU"/>
              </w:rPr>
              <w:t>․</w:t>
            </w:r>
            <w:r w:rsidRPr="00500626">
              <w:rPr>
                <w:rFonts w:ascii="GHEA Grapalat" w:eastAsia="Times New Roman" w:hAnsi="GHEA Grapalat" w:cs="Times New Roman"/>
                <w:sz w:val="24"/>
                <w:szCs w:val="24"/>
                <w:lang w:val="hy-AM" w:eastAsia="ru-RU"/>
              </w:rPr>
              <w:t xml:space="preserve">5 </w:t>
            </w:r>
            <w:r w:rsidRPr="00500626">
              <w:rPr>
                <w:rFonts w:ascii="GHEA Grapalat" w:eastAsia="Times New Roman" w:hAnsi="GHEA Grapalat" w:cs="GHEA Grapalat"/>
                <w:sz w:val="24"/>
                <w:szCs w:val="24"/>
                <w:lang w:val="hy-AM" w:eastAsia="ru-RU"/>
              </w:rPr>
              <w:t>քմ</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մակերեսով</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մասը</w:t>
            </w:r>
            <w:r w:rsidRPr="00500626">
              <w:rPr>
                <w:rFonts w:ascii="GHEA Grapalat" w:eastAsia="Times New Roman" w:hAnsi="GHEA Grapalat" w:cs="Times New Roman"/>
                <w:sz w:val="24"/>
                <w:szCs w:val="24"/>
                <w:lang w:val="hy-AM" w:eastAsia="ru-RU"/>
              </w:rPr>
              <w:t>, 83</w:t>
            </w:r>
            <w:r w:rsidRPr="00500626">
              <w:rPr>
                <w:rFonts w:ascii="Cambria Math" w:eastAsia="Times New Roman" w:hAnsi="Cambria Math" w:cs="Cambria Math"/>
                <w:sz w:val="24"/>
                <w:szCs w:val="24"/>
                <w:lang w:val="hy-AM" w:eastAsia="ru-RU"/>
              </w:rPr>
              <w:t>․</w:t>
            </w:r>
            <w:r w:rsidRPr="00500626">
              <w:rPr>
                <w:rFonts w:ascii="GHEA Grapalat" w:eastAsia="Times New Roman" w:hAnsi="GHEA Grapalat" w:cs="Times New Roman"/>
                <w:sz w:val="24"/>
                <w:szCs w:val="24"/>
                <w:lang w:val="hy-AM" w:eastAsia="ru-RU"/>
              </w:rPr>
              <w:t xml:space="preserve">5 </w:t>
            </w:r>
            <w:r w:rsidRPr="00500626">
              <w:rPr>
                <w:rFonts w:ascii="GHEA Grapalat" w:eastAsia="Times New Roman" w:hAnsi="GHEA Grapalat" w:cs="GHEA Grapalat"/>
                <w:sz w:val="24"/>
                <w:szCs w:val="24"/>
                <w:lang w:val="hy-AM" w:eastAsia="ru-RU"/>
              </w:rPr>
              <w:t>քմ</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մակերեսով</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ծածկը</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բնակավայրերի</w:t>
            </w:r>
            <w:r w:rsidRPr="00500626">
              <w:rPr>
                <w:rFonts w:ascii="GHEA Grapalat" w:eastAsia="Times New Roman" w:hAnsi="GHEA Grapalat" w:cs="Times New Roman"/>
                <w:sz w:val="24"/>
                <w:szCs w:val="24"/>
                <w:lang w:val="hy-AM" w:eastAsia="ru-RU"/>
              </w:rPr>
              <w:t xml:space="preserve"> </w:t>
            </w:r>
            <w:r w:rsidRPr="00500626">
              <w:rPr>
                <w:rFonts w:ascii="GHEA Grapalat" w:eastAsia="Times New Roman" w:hAnsi="GHEA Grapalat" w:cs="GHEA Grapalat"/>
                <w:sz w:val="24"/>
                <w:szCs w:val="24"/>
                <w:lang w:val="hy-AM" w:eastAsia="ru-RU"/>
              </w:rPr>
              <w:t>նշ</w:t>
            </w:r>
            <w:r w:rsidRPr="00500626">
              <w:rPr>
                <w:rFonts w:ascii="GHEA Grapalat" w:eastAsia="Times New Roman" w:hAnsi="GHEA Grapalat" w:cs="Times New Roman"/>
                <w:sz w:val="24"/>
                <w:szCs w:val="24"/>
                <w:lang w:val="hy-AM" w:eastAsia="ru-RU"/>
              </w:rPr>
              <w:t>անակության հողամասից 5358 քմ տարածքը և 6 տրանսպորտային միջոցները հանձնել ՀՀ ներքին գործերի նախարարությանը, որը պայմանավորված է ավտոտրանսպորտային միջոցների շուկայի տարածքում հետագայում ճանապարհային ոստիկանության հաշվառման ստորաբաժանման համար տարածքներ նախատեսելու հանգամանքով:</w:t>
            </w:r>
          </w:p>
          <w:p w:rsidR="002F4EA6" w:rsidRPr="00500626" w:rsidRDefault="002F4EA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tab/>
              <w:t xml:space="preserve">Այդ կապակցությամբ հայտնում ենք, որ Նախագծերով նախատեսվող՝ </w:t>
            </w:r>
            <w:r w:rsidRPr="00500626">
              <w:rPr>
                <w:rFonts w:ascii="GHEA Grapalat" w:eastAsia="Times New Roman" w:hAnsi="GHEA Grapalat" w:cs="Times New Roman"/>
                <w:sz w:val="24"/>
                <w:szCs w:val="24"/>
                <w:lang w:val="hy-AM" w:eastAsia="ru-RU"/>
              </w:rPr>
              <w:lastRenderedPageBreak/>
              <w:t xml:space="preserve">տրանսպորտային միջոցների առք ու վաճառքի և պետական հաշվառման գործընթացը մեկ վայրում՝ ավտոտրանսպորտային միջոցների շուկայի տարածքում, կազմակերպելու վերաբերյալ կարգավորումը ՀՀ ֆինանսների նախարարության համար ընդունելի է, և Նախագծերի վերաբերյալ բովանդակային առումով դիտողություններ և առաջարկություններ չունենք: </w:t>
            </w:r>
          </w:p>
          <w:p w:rsidR="002F4EA6" w:rsidRPr="00500626" w:rsidRDefault="002F4EA6" w:rsidP="00500626">
            <w:pPr>
              <w:spacing w:after="0" w:line="360" w:lineRule="auto"/>
              <w:ind w:firstLine="567"/>
              <w:jc w:val="both"/>
              <w:rPr>
                <w:rFonts w:ascii="GHEA Grapalat" w:hAnsi="GHEA Grapalat"/>
                <w:color w:val="000000" w:themeColor="text1"/>
                <w:sz w:val="24"/>
                <w:szCs w:val="24"/>
                <w:lang w:val="hy-AM"/>
              </w:rPr>
            </w:pPr>
            <w:r w:rsidRPr="00500626">
              <w:rPr>
                <w:rFonts w:ascii="GHEA Grapalat" w:eastAsia="Times New Roman" w:hAnsi="GHEA Grapalat" w:cs="Times New Roman"/>
                <w:sz w:val="24"/>
                <w:szCs w:val="24"/>
                <w:lang w:val="hy-AM" w:eastAsia="ru-RU"/>
              </w:rPr>
              <w:tab/>
            </w:r>
          </w:p>
        </w:tc>
        <w:tc>
          <w:tcPr>
            <w:tcW w:w="5850" w:type="dxa"/>
            <w:gridSpan w:val="5"/>
            <w:shd w:val="clear" w:color="auto" w:fill="auto"/>
          </w:tcPr>
          <w:p w:rsidR="002F4EA6" w:rsidRPr="00500626" w:rsidRDefault="00500626" w:rsidP="00500626">
            <w:pPr>
              <w:spacing w:after="0" w:line="360" w:lineRule="auto"/>
              <w:ind w:firstLine="567"/>
              <w:jc w:val="both"/>
              <w:rPr>
                <w:rFonts w:ascii="GHEA Grapalat" w:hAnsi="GHEA Grapalat"/>
                <w:b/>
                <w:color w:val="000000"/>
                <w:sz w:val="24"/>
                <w:szCs w:val="24"/>
                <w:lang w:val="hy-AM"/>
              </w:rPr>
            </w:pPr>
            <w:r w:rsidRPr="00500626">
              <w:rPr>
                <w:rFonts w:ascii="GHEA Grapalat" w:eastAsia="Times New Roman" w:hAnsi="GHEA Grapalat" w:cs="Times New Roman"/>
                <w:sz w:val="24"/>
                <w:szCs w:val="24"/>
                <w:lang w:val="hy-AM" w:eastAsia="ru-RU"/>
              </w:rPr>
              <w:lastRenderedPageBreak/>
              <w:t xml:space="preserve">       </w:t>
            </w:r>
            <w:r w:rsidR="00CB20BA" w:rsidRPr="00500626">
              <w:rPr>
                <w:rFonts w:ascii="GHEA Grapalat" w:eastAsia="Times New Roman" w:hAnsi="GHEA Grapalat" w:cs="Times New Roman"/>
                <w:sz w:val="24"/>
                <w:szCs w:val="24"/>
                <w:lang w:val="hy-AM" w:eastAsia="ru-RU"/>
              </w:rPr>
              <w:t xml:space="preserve"> </w:t>
            </w:r>
            <w:r w:rsidRPr="00500626">
              <w:rPr>
                <w:rFonts w:ascii="GHEA Grapalat" w:hAnsi="GHEA Grapalat"/>
                <w:b/>
                <w:color w:val="000000"/>
                <w:sz w:val="24"/>
                <w:szCs w:val="24"/>
                <w:lang w:val="hy-AM"/>
              </w:rPr>
              <w:t>Ընդունվել է ի գիտություն</w:t>
            </w:r>
          </w:p>
        </w:tc>
      </w:tr>
      <w:tr w:rsidR="00500626" w:rsidRPr="00C35EB4" w:rsidTr="0071139F">
        <w:trPr>
          <w:trHeight w:val="412"/>
        </w:trPr>
        <w:tc>
          <w:tcPr>
            <w:tcW w:w="8730" w:type="dxa"/>
            <w:shd w:val="clear" w:color="auto" w:fill="FFFFFF" w:themeFill="background1"/>
          </w:tcPr>
          <w:p w:rsidR="00500626" w:rsidRPr="00500626" w:rsidRDefault="0050062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lastRenderedPageBreak/>
              <w:t>Միաժամանակ, հայտնում ենք, որ հիմնավորման կարիք ունի 1987 և 2007 տարեթվերի արտադրության տրանսպորտային միջոցները ՀՀ ներքին գործերի նախարարությանը ամրացնելու անհրաժեշտությունը և նպատակահարմարությունը, ինչպես նաև հետագայում դրանց համար պահպանման ծախսերի իրականացումը:</w:t>
            </w:r>
          </w:p>
          <w:p w:rsidR="00500626" w:rsidRPr="00500626" w:rsidRDefault="0050062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tab/>
              <w:t xml:space="preserve">Ինչ վերաբերում է ավտոտրանսպորտային միջոցների շուկայում ճանապարհային ոստիկանությանը հաշվառման ստորաբաժանման տարածք նախատեսելուն, ապա Նախագծերով բացահայտված չէ հետագայում այդ ստորաբաժանման ստեղծման համար անհրաժեշտ ֆինանսական միջոցների նախատեսման վերաբերյալ տեղեկատվությունը, ինչը հնարավորություն չի ընձեռում ՀՀ ֆինանսների նախարարությանը գնահատել պետական բյուջեի վրա Նախագծերի հետագա ազդեցության իրական չափերը: </w:t>
            </w:r>
          </w:p>
          <w:p w:rsidR="00500626" w:rsidRPr="00500626" w:rsidRDefault="00500626" w:rsidP="00500626">
            <w:pPr>
              <w:spacing w:after="0" w:line="360" w:lineRule="auto"/>
              <w:ind w:firstLine="567"/>
              <w:jc w:val="both"/>
              <w:rPr>
                <w:rFonts w:ascii="GHEA Grapalat" w:eastAsia="Times New Roman" w:hAnsi="GHEA Grapalat" w:cs="Times New Roman"/>
                <w:sz w:val="24"/>
                <w:szCs w:val="24"/>
                <w:lang w:val="hy-AM" w:eastAsia="ru-RU"/>
              </w:rPr>
            </w:pPr>
            <w:r w:rsidRPr="00500626">
              <w:rPr>
                <w:rFonts w:ascii="GHEA Grapalat" w:eastAsia="Times New Roman" w:hAnsi="GHEA Grapalat" w:cs="Times New Roman"/>
                <w:sz w:val="24"/>
                <w:szCs w:val="24"/>
                <w:lang w:val="hy-AM" w:eastAsia="ru-RU"/>
              </w:rPr>
              <w:t xml:space="preserve">Հաշվի առնելով, որ նշված աշխատանքների իրականացման համար 2023 թվականի պետական բյուջեում համապատասխան միջոցներ </w:t>
            </w:r>
            <w:r w:rsidRPr="00500626">
              <w:rPr>
                <w:rFonts w:ascii="GHEA Grapalat" w:eastAsia="Times New Roman" w:hAnsi="GHEA Grapalat" w:cs="Times New Roman"/>
                <w:sz w:val="24"/>
                <w:szCs w:val="24"/>
                <w:lang w:val="hy-AM" w:eastAsia="ru-RU"/>
              </w:rPr>
              <w:lastRenderedPageBreak/>
              <w:t xml:space="preserve">նախատեսված չեն, առաջարկում ենք նշված ծախսերը կարևորելու դեպքում, ծախսերի իրականացումը դիտարկել առաջիկա ՀՀ 2024-2026թթ. պետական միջնաժամկետ ծախսերի ծրագրի և ՀՀ 2024 թվականի պետական բյուջեի կազմման, քննարկման և հաստատման շրջանակներում՝ ելնելով ծրագրերի իրականացման առաջնահերթություններից։ </w:t>
            </w:r>
          </w:p>
        </w:tc>
        <w:tc>
          <w:tcPr>
            <w:tcW w:w="5850" w:type="dxa"/>
            <w:gridSpan w:val="5"/>
            <w:shd w:val="clear" w:color="auto" w:fill="auto"/>
          </w:tcPr>
          <w:p w:rsidR="00500626" w:rsidRPr="00500626" w:rsidRDefault="00500626" w:rsidP="00500626">
            <w:pPr>
              <w:tabs>
                <w:tab w:val="left" w:pos="567"/>
              </w:tabs>
              <w:spacing w:after="0" w:line="360" w:lineRule="auto"/>
              <w:ind w:firstLine="720"/>
              <w:jc w:val="center"/>
              <w:rPr>
                <w:rFonts w:ascii="GHEA Grapalat" w:hAnsi="GHEA Grapalat"/>
                <w:b/>
                <w:color w:val="000000"/>
                <w:sz w:val="24"/>
                <w:szCs w:val="24"/>
                <w:lang w:val="hy-AM"/>
              </w:rPr>
            </w:pPr>
            <w:r w:rsidRPr="00500626">
              <w:rPr>
                <w:rFonts w:ascii="GHEA Grapalat" w:hAnsi="GHEA Grapalat"/>
                <w:b/>
                <w:color w:val="000000"/>
                <w:sz w:val="24"/>
                <w:szCs w:val="24"/>
                <w:lang w:val="hy-AM"/>
              </w:rPr>
              <w:lastRenderedPageBreak/>
              <w:t>Չի ընդունվել</w:t>
            </w:r>
          </w:p>
          <w:p w:rsidR="00500626" w:rsidRPr="00500626" w:rsidRDefault="00500626" w:rsidP="00500626">
            <w:pPr>
              <w:tabs>
                <w:tab w:val="left" w:pos="567"/>
              </w:tabs>
              <w:spacing w:after="0" w:line="360" w:lineRule="auto"/>
              <w:ind w:firstLine="720"/>
              <w:jc w:val="both"/>
              <w:rPr>
                <w:rFonts w:ascii="GHEA Grapalat" w:hAnsi="GHEA Grapalat"/>
                <w:b/>
                <w:color w:val="000000"/>
                <w:sz w:val="24"/>
                <w:szCs w:val="24"/>
                <w:lang w:val="hy-AM"/>
              </w:rPr>
            </w:pPr>
            <w:r w:rsidRPr="00500626">
              <w:rPr>
                <w:rFonts w:ascii="GHEA Grapalat" w:hAnsi="GHEA Grapalat"/>
                <w:color w:val="000000"/>
                <w:sz w:val="24"/>
                <w:szCs w:val="24"/>
                <w:lang w:val="hy-AM"/>
              </w:rPr>
              <w:t>Նշված տրանսպորտային միջոցները որպես նվիրատվություն տրամադրվելու են շուկայի տարածքի կազմակերպչի կողմից և օգտագործվելու են բացառապես</w:t>
            </w:r>
            <w:r w:rsidRPr="00500626">
              <w:rPr>
                <w:rFonts w:ascii="GHEA Grapalat" w:hAnsi="GHEA Grapalat"/>
                <w:b/>
                <w:color w:val="000000"/>
                <w:sz w:val="24"/>
                <w:szCs w:val="24"/>
                <w:lang w:val="hy-AM"/>
              </w:rPr>
              <w:t xml:space="preserve"> </w:t>
            </w:r>
            <w:r w:rsidRPr="00500626">
              <w:rPr>
                <w:rFonts w:ascii="GHEA Grapalat" w:hAnsi="GHEA Grapalat" w:cs="Sylfaen"/>
                <w:sz w:val="24"/>
                <w:szCs w:val="24"/>
                <w:lang w:val="hy-AM"/>
              </w:rPr>
              <w:t xml:space="preserve">տրանսպորտային միջոցներ վարելու իրավունք տրամադրելու որակավորման գործնական քննություններն ընդունելու նպատակով։ </w:t>
            </w:r>
          </w:p>
          <w:p w:rsidR="00500626" w:rsidRPr="00500626" w:rsidRDefault="00500626" w:rsidP="00500626">
            <w:pPr>
              <w:tabs>
                <w:tab w:val="left" w:pos="567"/>
              </w:tabs>
              <w:spacing w:after="0" w:line="360" w:lineRule="auto"/>
              <w:ind w:firstLine="720"/>
              <w:jc w:val="both"/>
              <w:rPr>
                <w:rFonts w:ascii="GHEA Grapalat" w:hAnsi="GHEA Grapalat"/>
                <w:b/>
                <w:color w:val="000000"/>
                <w:sz w:val="24"/>
                <w:szCs w:val="24"/>
                <w:lang w:val="hy-AM"/>
              </w:rPr>
            </w:pPr>
            <w:r w:rsidRPr="00500626">
              <w:rPr>
                <w:rFonts w:ascii="GHEA Grapalat" w:hAnsi="GHEA Grapalat"/>
                <w:color w:val="000000"/>
                <w:sz w:val="24"/>
                <w:szCs w:val="24"/>
                <w:lang w:val="hy-AM"/>
              </w:rPr>
              <w:t xml:space="preserve">Միաժամանակ, </w:t>
            </w:r>
            <w:r w:rsidRPr="00500626">
              <w:rPr>
                <w:rFonts w:ascii="GHEA Grapalat" w:hAnsi="GHEA Grapalat"/>
                <w:sz w:val="24"/>
                <w:szCs w:val="24"/>
                <w:lang w:val="hy-AM"/>
              </w:rPr>
              <w:t>ա</w:t>
            </w:r>
            <w:r w:rsidRPr="00500626">
              <w:rPr>
                <w:rFonts w:ascii="GHEA Grapalat" w:hAnsi="GHEA Grapalat"/>
                <w:color w:val="000000"/>
                <w:sz w:val="24"/>
                <w:szCs w:val="24"/>
                <w:lang w:val="hy-AM"/>
              </w:rPr>
              <w:t xml:space="preserve">վտոտրանսպորտային միջոցների շուկայի տարածքում ՝ ճանապարհային ոստիկանության հաշվառման ստորաբաժանման </w:t>
            </w:r>
            <w:r w:rsidRPr="00500626">
              <w:rPr>
                <w:rFonts w:ascii="GHEA Grapalat" w:eastAsia="Times New Roman" w:hAnsi="GHEA Grapalat" w:cs="Times New Roman"/>
                <w:sz w:val="24"/>
                <w:szCs w:val="24"/>
                <w:lang w:val="hy-AM" w:eastAsia="ru-RU"/>
              </w:rPr>
              <w:t xml:space="preserve">ստեղծման համար անհրաժեշտ ֆինանսական միջոցներ անհրաժեշտ չի լինի, քանի, որ տարածքը շենքային պայմաններով ապահովված տրամադրվում է շուկայի տարածքի կազմակերպչի </w:t>
            </w:r>
            <w:r w:rsidRPr="00500626">
              <w:rPr>
                <w:rFonts w:ascii="GHEA Grapalat" w:eastAsia="Times New Roman" w:hAnsi="GHEA Grapalat" w:cs="Times New Roman"/>
                <w:sz w:val="24"/>
                <w:szCs w:val="24"/>
                <w:lang w:val="hy-AM" w:eastAsia="ru-RU"/>
              </w:rPr>
              <w:lastRenderedPageBreak/>
              <w:t xml:space="preserve">կողմից, իսկ ոստիկանությաան կողմից ծառայությունների մատուցումն իրականացվելու է առկա ուժերի տեղաբաշխմամբ։  </w:t>
            </w:r>
          </w:p>
        </w:tc>
      </w:tr>
      <w:tr w:rsidR="00B500E0" w:rsidRPr="00B500E0" w:rsidTr="00B500E0">
        <w:trPr>
          <w:trHeight w:val="240"/>
        </w:trPr>
        <w:tc>
          <w:tcPr>
            <w:tcW w:w="11070" w:type="dxa"/>
            <w:gridSpan w:val="2"/>
            <w:vMerge w:val="restart"/>
            <w:shd w:val="clear" w:color="auto" w:fill="BFBFBF" w:themeFill="background1" w:themeFillShade="BF"/>
          </w:tcPr>
          <w:p w:rsidR="00B500E0" w:rsidRPr="00B500E0" w:rsidRDefault="00C35EB4" w:rsidP="00B500E0">
            <w:pPr>
              <w:spacing w:after="0" w:line="360" w:lineRule="auto"/>
              <w:ind w:firstLine="567"/>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5</w:t>
            </w:r>
            <w:r w:rsidR="00B500E0" w:rsidRPr="00B500E0">
              <w:rPr>
                <w:rFonts w:ascii="Cambria Math" w:eastAsia="Times New Roman" w:hAnsi="Cambria Math" w:cs="Cambria Math"/>
                <w:b/>
                <w:sz w:val="24"/>
                <w:szCs w:val="24"/>
                <w:lang w:val="hy-AM" w:eastAsia="ru-RU"/>
              </w:rPr>
              <w:t>․</w:t>
            </w:r>
            <w:r w:rsidR="00B500E0" w:rsidRPr="00B500E0">
              <w:rPr>
                <w:rFonts w:ascii="GHEA Grapalat" w:eastAsia="Times New Roman" w:hAnsi="GHEA Grapalat" w:cs="Times New Roman"/>
                <w:b/>
                <w:sz w:val="24"/>
                <w:szCs w:val="24"/>
                <w:lang w:val="hy-AM" w:eastAsia="ru-RU"/>
              </w:rPr>
              <w:t xml:space="preserve"> Արդարադատության նախարարություն</w:t>
            </w:r>
          </w:p>
        </w:tc>
        <w:tc>
          <w:tcPr>
            <w:tcW w:w="3510" w:type="dxa"/>
            <w:gridSpan w:val="4"/>
            <w:shd w:val="clear" w:color="auto" w:fill="BFBFBF" w:themeFill="background1" w:themeFillShade="BF"/>
          </w:tcPr>
          <w:p w:rsidR="00B500E0" w:rsidRPr="00B500E0" w:rsidRDefault="00B500E0" w:rsidP="00500626">
            <w:pPr>
              <w:tabs>
                <w:tab w:val="left" w:pos="567"/>
              </w:tabs>
              <w:spacing w:after="0" w:line="360" w:lineRule="auto"/>
              <w:ind w:firstLine="720"/>
              <w:jc w:val="center"/>
              <w:rPr>
                <w:rFonts w:ascii="GHEA Grapalat" w:hAnsi="GHEA Grapalat"/>
                <w:b/>
                <w:i/>
                <w:color w:val="000000"/>
                <w:sz w:val="24"/>
                <w:szCs w:val="24"/>
                <w:lang w:val="hy-AM"/>
              </w:rPr>
            </w:pPr>
            <w:r w:rsidRPr="00B500E0">
              <w:rPr>
                <w:rFonts w:ascii="GHEA Grapalat" w:hAnsi="GHEA Grapalat"/>
                <w:b/>
                <w:i/>
                <w:color w:val="000000"/>
                <w:sz w:val="24"/>
                <w:szCs w:val="24"/>
                <w:lang w:val="hy-AM"/>
              </w:rPr>
              <w:t>25</w:t>
            </w:r>
            <w:r w:rsidRPr="00B500E0">
              <w:rPr>
                <w:rFonts w:ascii="Cambria Math" w:hAnsi="Cambria Math" w:cs="Cambria Math"/>
                <w:b/>
                <w:i/>
                <w:color w:val="000000"/>
                <w:sz w:val="24"/>
                <w:szCs w:val="24"/>
                <w:lang w:val="hy-AM"/>
              </w:rPr>
              <w:t>․</w:t>
            </w:r>
            <w:r w:rsidRPr="00B500E0">
              <w:rPr>
                <w:rFonts w:ascii="GHEA Grapalat" w:hAnsi="GHEA Grapalat"/>
                <w:b/>
                <w:i/>
                <w:color w:val="000000"/>
                <w:sz w:val="24"/>
                <w:szCs w:val="24"/>
                <w:lang w:val="hy-AM"/>
              </w:rPr>
              <w:t>05</w:t>
            </w:r>
            <w:r w:rsidRPr="00B500E0">
              <w:rPr>
                <w:rFonts w:ascii="Cambria Math" w:hAnsi="Cambria Math" w:cs="Cambria Math"/>
                <w:b/>
                <w:i/>
                <w:color w:val="000000"/>
                <w:sz w:val="24"/>
                <w:szCs w:val="24"/>
                <w:lang w:val="hy-AM"/>
              </w:rPr>
              <w:t>․</w:t>
            </w:r>
            <w:r w:rsidRPr="00B500E0">
              <w:rPr>
                <w:rFonts w:ascii="GHEA Grapalat" w:hAnsi="GHEA Grapalat"/>
                <w:b/>
                <w:i/>
                <w:color w:val="000000"/>
                <w:sz w:val="24"/>
                <w:szCs w:val="24"/>
                <w:lang w:val="hy-AM"/>
              </w:rPr>
              <w:t>2023թ</w:t>
            </w:r>
            <w:r w:rsidRPr="00B500E0">
              <w:rPr>
                <w:rFonts w:ascii="Cambria Math" w:hAnsi="Cambria Math" w:cs="Cambria Math"/>
                <w:b/>
                <w:i/>
                <w:color w:val="000000"/>
                <w:sz w:val="24"/>
                <w:szCs w:val="24"/>
                <w:lang w:val="hy-AM"/>
              </w:rPr>
              <w:t>․</w:t>
            </w:r>
          </w:p>
        </w:tc>
      </w:tr>
      <w:tr w:rsidR="00B500E0" w:rsidRPr="00B500E0" w:rsidTr="00B500E0">
        <w:trPr>
          <w:trHeight w:val="240"/>
        </w:trPr>
        <w:tc>
          <w:tcPr>
            <w:tcW w:w="11070" w:type="dxa"/>
            <w:gridSpan w:val="2"/>
            <w:vMerge/>
            <w:shd w:val="clear" w:color="auto" w:fill="BFBFBF" w:themeFill="background1" w:themeFillShade="BF"/>
          </w:tcPr>
          <w:p w:rsidR="00B500E0" w:rsidRPr="00500626" w:rsidRDefault="00B500E0" w:rsidP="00500626">
            <w:pPr>
              <w:spacing w:after="0" w:line="360" w:lineRule="auto"/>
              <w:ind w:firstLine="567"/>
              <w:jc w:val="both"/>
              <w:rPr>
                <w:rFonts w:ascii="GHEA Grapalat" w:eastAsia="Times New Roman" w:hAnsi="GHEA Grapalat" w:cs="Times New Roman"/>
                <w:sz w:val="24"/>
                <w:szCs w:val="24"/>
                <w:lang w:val="hy-AM" w:eastAsia="ru-RU"/>
              </w:rPr>
            </w:pPr>
          </w:p>
        </w:tc>
        <w:tc>
          <w:tcPr>
            <w:tcW w:w="3510" w:type="dxa"/>
            <w:gridSpan w:val="4"/>
            <w:shd w:val="clear" w:color="auto" w:fill="BFBFBF" w:themeFill="background1" w:themeFillShade="BF"/>
          </w:tcPr>
          <w:p w:rsidR="00B500E0" w:rsidRPr="00B500E0" w:rsidRDefault="00B500E0" w:rsidP="00500626">
            <w:pPr>
              <w:tabs>
                <w:tab w:val="left" w:pos="567"/>
              </w:tabs>
              <w:spacing w:after="0" w:line="360" w:lineRule="auto"/>
              <w:ind w:firstLine="720"/>
              <w:jc w:val="center"/>
              <w:rPr>
                <w:rFonts w:ascii="GHEA Grapalat" w:hAnsi="GHEA Grapalat"/>
                <w:b/>
                <w:i/>
                <w:color w:val="000000"/>
                <w:sz w:val="24"/>
                <w:szCs w:val="24"/>
                <w:lang w:val="hy-AM"/>
              </w:rPr>
            </w:pPr>
            <w:r w:rsidRPr="00B500E0">
              <w:rPr>
                <w:rFonts w:ascii="GHEA Grapalat" w:hAnsi="GHEA Grapalat"/>
                <w:b/>
                <w:i/>
                <w:color w:val="000000"/>
                <w:sz w:val="24"/>
                <w:szCs w:val="24"/>
                <w:shd w:val="clear" w:color="auto" w:fill="BFBFBF" w:themeFill="background1" w:themeFillShade="BF"/>
              </w:rPr>
              <w:t>27.0.01/26227-2023</w:t>
            </w:r>
          </w:p>
        </w:tc>
      </w:tr>
      <w:tr w:rsidR="00B500E0" w:rsidRPr="00B500E0" w:rsidTr="0071139F">
        <w:trPr>
          <w:trHeight w:val="412"/>
        </w:trPr>
        <w:tc>
          <w:tcPr>
            <w:tcW w:w="8730" w:type="dxa"/>
            <w:shd w:val="clear" w:color="auto" w:fill="FFFFFF" w:themeFill="background1"/>
          </w:tcPr>
          <w:p w:rsidR="00B500E0" w:rsidRPr="00D94032" w:rsidRDefault="00B500E0" w:rsidP="00B500E0">
            <w:pPr>
              <w:spacing w:after="0" w:line="360" w:lineRule="auto"/>
              <w:jc w:val="both"/>
              <w:rPr>
                <w:rFonts w:ascii="GHEA Grapalat" w:hAnsi="GHEA Grapalat" w:cs="Sylfaen"/>
                <w:sz w:val="24"/>
                <w:szCs w:val="24"/>
                <w:lang w:val="hy-AM"/>
              </w:rPr>
            </w:pPr>
            <w:r w:rsidRPr="00D94032">
              <w:rPr>
                <w:rFonts w:ascii="GHEA Grapalat" w:hAnsi="GHEA Grapalat"/>
                <w:sz w:val="24"/>
                <w:szCs w:val="24"/>
                <w:lang w:val="hy-AM"/>
              </w:rPr>
              <w:t xml:space="preserve">        Ի պատասխան Ձեր՝ 2023 </w:t>
            </w:r>
            <w:r w:rsidRPr="00D94032">
              <w:rPr>
                <w:rFonts w:ascii="GHEA Grapalat" w:hAnsi="GHEA Grapalat" w:cs="Sylfaen"/>
                <w:sz w:val="24"/>
                <w:szCs w:val="24"/>
                <w:lang w:val="hy-AM"/>
              </w:rPr>
              <w:t xml:space="preserve">թվականի մայիսի 18-ի թիվ </w:t>
            </w:r>
            <w:r w:rsidRPr="00D94032">
              <w:rPr>
                <w:rFonts w:ascii="GHEA Grapalat" w:hAnsi="GHEA Grapalat"/>
                <w:color w:val="000000"/>
                <w:sz w:val="24"/>
                <w:szCs w:val="24"/>
                <w:shd w:val="clear" w:color="auto" w:fill="FFFFFF"/>
                <w:lang w:val="hy-AM"/>
              </w:rPr>
              <w:t>43/21/62223-23</w:t>
            </w:r>
            <w:r w:rsidRPr="00D94032">
              <w:rPr>
                <w:rFonts w:ascii="Verdana" w:hAnsi="Verdana"/>
                <w:color w:val="000000"/>
                <w:sz w:val="24"/>
                <w:szCs w:val="24"/>
                <w:shd w:val="clear" w:color="auto" w:fill="FFFFFF"/>
                <w:lang w:val="hy-AM"/>
              </w:rPr>
              <w:t xml:space="preserve"> </w:t>
            </w:r>
            <w:r w:rsidRPr="00D94032">
              <w:rPr>
                <w:rFonts w:ascii="GHEA Grapalat" w:hAnsi="GHEA Grapalat" w:cs="Sylfaen"/>
                <w:sz w:val="24"/>
                <w:szCs w:val="24"/>
                <w:lang w:val="hy-AM"/>
              </w:rPr>
              <w:t xml:space="preserve">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D94032">
              <w:rPr>
                <w:rFonts w:ascii="GHEA Grapalat" w:hAnsi="GHEA Grapalat" w:cs="Sylfaen"/>
                <w:b/>
                <w:i/>
                <w:sz w:val="24"/>
                <w:szCs w:val="24"/>
                <w:lang w:val="hy-AM"/>
              </w:rPr>
              <w:t>շահագրգիռ մարմիններին</w:t>
            </w:r>
            <w:r w:rsidRPr="00D94032">
              <w:rPr>
                <w:rFonts w:ascii="GHEA Grapalat" w:hAnsi="GHEA Grapalat" w:cs="Sylfaen"/>
                <w:sz w:val="24"/>
                <w:szCs w:val="24"/>
                <w:lang w:val="hy-AM"/>
              </w:rPr>
              <w:t xml:space="preserve"> նախագիծը ներկայացնողի կողմից:</w:t>
            </w:r>
            <w:r w:rsidRPr="00D94032">
              <w:rPr>
                <w:rFonts w:ascii="Sylfaen" w:hAnsi="Sylfaen" w:cs="Sylfaen"/>
                <w:sz w:val="24"/>
                <w:szCs w:val="24"/>
                <w:lang w:val="hy-AM"/>
              </w:rPr>
              <w:t xml:space="preserve"> </w:t>
            </w:r>
            <w:r w:rsidRPr="00D94032">
              <w:rPr>
                <w:rFonts w:ascii="GHEA Grapalat" w:hAnsi="GHEA Grapalat" w:cs="Sylfaen"/>
                <w:i/>
                <w:sz w:val="24"/>
                <w:szCs w:val="24"/>
                <w:lang w:val="hy-AM"/>
              </w:rPr>
              <w:t xml:space="preserve">Ոչ նորմատիվ բնույթի նախագծերը կարծիքի են ուղարկվում նաև </w:t>
            </w:r>
            <w:r w:rsidRPr="00D94032">
              <w:rPr>
                <w:rFonts w:ascii="GHEA Grapalat" w:hAnsi="GHEA Grapalat" w:cs="Sylfaen"/>
                <w:b/>
                <w:i/>
                <w:sz w:val="24"/>
                <w:szCs w:val="24"/>
                <w:lang w:val="hy-AM"/>
              </w:rPr>
              <w:t>արդարադատության նախարարություն</w:t>
            </w:r>
            <w:r w:rsidRPr="00D94032">
              <w:rPr>
                <w:rFonts w:ascii="GHEA Grapalat" w:hAnsi="GHEA Grapalat" w:cs="Sylfaen"/>
                <w:i/>
                <w:sz w:val="24"/>
                <w:szCs w:val="24"/>
                <w:lang w:val="hy-AM"/>
              </w:rPr>
              <w:t xml:space="preserve">, բացառությամբ օրենքի կիրարկումն ապահովող միջոցառումների մասին, աշխատանքային խմբերի (հանձնաժողովների, հանձնախմբերի) մասին, </w:t>
            </w:r>
            <w:r w:rsidRPr="00D94032">
              <w:rPr>
                <w:rFonts w:ascii="GHEA Grapalat" w:hAnsi="GHEA Grapalat" w:cs="Sylfaen"/>
                <w:b/>
                <w:i/>
                <w:sz w:val="24"/>
                <w:szCs w:val="24"/>
                <w:lang w:val="hy-AM"/>
              </w:rPr>
              <w:t>գույք հետ վերցնելու կամ ամրացնելու մասին նախագծերի</w:t>
            </w:r>
            <w:r w:rsidRPr="00D94032">
              <w:rPr>
                <w:rFonts w:ascii="GHEA Grapalat" w:hAnsi="GHEA Grapalat" w:cs="Sylfaen"/>
                <w:i/>
                <w:sz w:val="24"/>
                <w:szCs w:val="24"/>
                <w:lang w:val="hy-AM"/>
              </w:rPr>
              <w:t xml:space="preserve">: </w:t>
            </w:r>
          </w:p>
          <w:p w:rsidR="00B500E0" w:rsidRPr="00500626" w:rsidRDefault="00B500E0" w:rsidP="00B500E0">
            <w:pPr>
              <w:spacing w:after="0" w:line="360" w:lineRule="auto"/>
              <w:ind w:firstLine="618"/>
              <w:jc w:val="both"/>
              <w:rPr>
                <w:rFonts w:ascii="GHEA Grapalat" w:eastAsia="Times New Roman" w:hAnsi="GHEA Grapalat" w:cs="Times New Roman"/>
                <w:sz w:val="24"/>
                <w:szCs w:val="24"/>
                <w:lang w:val="hy-AM" w:eastAsia="ru-RU"/>
              </w:rPr>
            </w:pPr>
            <w:r w:rsidRPr="00D94032">
              <w:rPr>
                <w:rFonts w:ascii="GHEA Grapalat" w:hAnsi="GHEA Grapalat" w:cs="Sylfaen"/>
                <w:sz w:val="24"/>
                <w:szCs w:val="24"/>
                <w:lang w:val="hy-AM"/>
              </w:rPr>
              <w:t xml:space="preserve">Տվյալ պարագայում նկատի ունենալով այն հանգամանքը, որ ներկայացված </w:t>
            </w:r>
            <w:r w:rsidRPr="00653413">
              <w:rPr>
                <w:rFonts w:ascii="GHEA Grapalat" w:hAnsi="GHEA Grapalat" w:cs="Sylfaen"/>
                <w:sz w:val="24"/>
                <w:szCs w:val="24"/>
                <w:lang w:val="hy-AM"/>
              </w:rPr>
              <w:t>ն</w:t>
            </w:r>
            <w:r w:rsidRPr="00D94032">
              <w:rPr>
                <w:rFonts w:ascii="GHEA Grapalat" w:hAnsi="GHEA Grapalat" w:cs="Sylfaen"/>
                <w:sz w:val="24"/>
                <w:szCs w:val="24"/>
                <w:lang w:val="hy-AM"/>
              </w:rPr>
              <w:t>ախագծ</w:t>
            </w:r>
            <w:r w:rsidRPr="00653413">
              <w:rPr>
                <w:rFonts w:ascii="GHEA Grapalat" w:hAnsi="GHEA Grapalat" w:cs="Sylfaen"/>
                <w:sz w:val="24"/>
                <w:szCs w:val="24"/>
                <w:lang w:val="hy-AM"/>
              </w:rPr>
              <w:t>եր</w:t>
            </w:r>
            <w:r w:rsidRPr="00D94032">
              <w:rPr>
                <w:rFonts w:ascii="GHEA Grapalat" w:hAnsi="GHEA Grapalat" w:cs="Sylfaen"/>
                <w:sz w:val="24"/>
                <w:szCs w:val="24"/>
                <w:lang w:val="hy-AM"/>
              </w:rPr>
              <w:t xml:space="preserve">ով ՀՀ արդարադատության նախարարությունը շահագրգիռ մարմին չի հանդիսանում, և միևնույն ժամանակ, ղեկավարվելով </w:t>
            </w:r>
            <w:r w:rsidRPr="00D94032">
              <w:rPr>
                <w:rFonts w:ascii="GHEA Grapalat" w:hAnsi="GHEA Grapalat" w:cs="Sylfaen"/>
                <w:sz w:val="24"/>
                <w:szCs w:val="24"/>
                <w:lang w:val="hy-AM"/>
              </w:rPr>
              <w:lastRenderedPageBreak/>
              <w:t xml:space="preserve">Հայաստանի Հանրապետության կառավարության 2021 թվականի փետրվարի 25-ի թիվ 252-Լ որոշմամբ հաստատված աշխատակարգի 15-րդ կետի պահանջներով՝ հարկ ենք համարում նշել, որ </w:t>
            </w:r>
            <w:r w:rsidRPr="00D94032">
              <w:rPr>
                <w:rFonts w:ascii="GHEA Grapalat" w:hAnsi="GHEA Grapalat"/>
                <w:sz w:val="24"/>
                <w:szCs w:val="24"/>
                <w:lang w:val="hy-AM"/>
              </w:rPr>
              <w:t xml:space="preserve">«Անհատույց օգտագործման իրավունքով գույք ընդունելու մասին» և </w:t>
            </w:r>
            <w:r w:rsidRPr="00D94032">
              <w:rPr>
                <w:rFonts w:ascii="GHEA Grapalat" w:hAnsi="GHEA Grapalat"/>
                <w:bCs/>
                <w:sz w:val="24"/>
                <w:szCs w:val="24"/>
                <w:lang w:val="hy-AM"/>
              </w:rPr>
              <w:t xml:space="preserve">«Որպես նվիրատվություն գույք ընդունելու </w:t>
            </w:r>
            <w:r w:rsidRPr="00D94032">
              <w:rPr>
                <w:rFonts w:ascii="GHEA Grapalat" w:hAnsi="GHEA Grapalat"/>
                <w:sz w:val="24"/>
                <w:szCs w:val="24"/>
                <w:lang w:val="hy-AM"/>
              </w:rPr>
              <w:t>և ամրացնելու մասին»</w:t>
            </w:r>
            <w:r w:rsidRPr="00D94032">
              <w:rPr>
                <w:rFonts w:ascii="GHEA Grapalat" w:hAnsi="GHEA Grapalat"/>
                <w:bCs/>
                <w:sz w:val="24"/>
                <w:szCs w:val="24"/>
                <w:lang w:val="hy-AM"/>
              </w:rPr>
              <w:t xml:space="preserve"> </w:t>
            </w:r>
            <w:r w:rsidRPr="00D94032">
              <w:rPr>
                <w:rFonts w:ascii="GHEA Grapalat" w:hAnsi="GHEA Grapalat" w:cs="Sylfaen"/>
                <w:sz w:val="24"/>
                <w:szCs w:val="24"/>
                <w:lang w:val="hy-AM"/>
              </w:rPr>
              <w:t>ՀՀ կառավարության</w:t>
            </w:r>
            <w:r w:rsidRPr="00D94032">
              <w:rPr>
                <w:rFonts w:ascii="GHEA Grapalat" w:hAnsi="GHEA Grapalat" w:cs="Times Armenian"/>
                <w:sz w:val="24"/>
                <w:szCs w:val="24"/>
                <w:lang w:val="hy-AM"/>
              </w:rPr>
              <w:t xml:space="preserve"> </w:t>
            </w:r>
            <w:r w:rsidRPr="00D94032">
              <w:rPr>
                <w:rFonts w:ascii="GHEA Grapalat" w:hAnsi="GHEA Grapalat" w:cs="Sylfaen"/>
                <w:sz w:val="24"/>
                <w:szCs w:val="24"/>
                <w:lang w:val="hy-AM"/>
              </w:rPr>
              <w:t>որոշումների</w:t>
            </w:r>
            <w:r w:rsidRPr="00D94032">
              <w:rPr>
                <w:rFonts w:ascii="GHEA Grapalat" w:hAnsi="GHEA Grapalat" w:cs="Times Armenian"/>
                <w:sz w:val="24"/>
                <w:szCs w:val="24"/>
                <w:lang w:val="hy-AM"/>
              </w:rPr>
              <w:t xml:space="preserve"> </w:t>
            </w:r>
            <w:r w:rsidRPr="00D94032">
              <w:rPr>
                <w:rFonts w:ascii="GHEA Grapalat" w:hAnsi="GHEA Grapalat" w:cs="Sylfaen"/>
                <w:sz w:val="24"/>
                <w:szCs w:val="24"/>
                <w:lang w:val="hy-AM"/>
              </w:rPr>
              <w:t>նախագծերի վերաբերյալ ՀՀ արդարադատության նախարարության կողմից կարծիք չի ներկայացվելու:</w:t>
            </w:r>
          </w:p>
        </w:tc>
        <w:tc>
          <w:tcPr>
            <w:tcW w:w="5850" w:type="dxa"/>
            <w:gridSpan w:val="5"/>
            <w:shd w:val="clear" w:color="auto" w:fill="auto"/>
          </w:tcPr>
          <w:p w:rsidR="00B500E0" w:rsidRDefault="00B500E0"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 ի գիտություն</w:t>
            </w:r>
          </w:p>
          <w:p w:rsidR="00191748" w:rsidRPr="00500626" w:rsidRDefault="00191748" w:rsidP="00500626">
            <w:pPr>
              <w:tabs>
                <w:tab w:val="left" w:pos="567"/>
              </w:tabs>
              <w:spacing w:after="0" w:line="360" w:lineRule="auto"/>
              <w:ind w:firstLine="720"/>
              <w:jc w:val="center"/>
              <w:rPr>
                <w:rFonts w:ascii="GHEA Grapalat" w:hAnsi="GHEA Grapalat"/>
                <w:b/>
                <w:color w:val="000000"/>
                <w:sz w:val="24"/>
                <w:szCs w:val="24"/>
                <w:lang w:val="hy-AM"/>
              </w:rPr>
            </w:pPr>
          </w:p>
        </w:tc>
      </w:tr>
      <w:tr w:rsidR="00191748" w:rsidRPr="00B500E0" w:rsidTr="00191748">
        <w:trPr>
          <w:trHeight w:val="240"/>
        </w:trPr>
        <w:tc>
          <w:tcPr>
            <w:tcW w:w="11160" w:type="dxa"/>
            <w:gridSpan w:val="3"/>
            <w:vMerge w:val="restart"/>
            <w:shd w:val="clear" w:color="auto" w:fill="BFBFBF" w:themeFill="background1" w:themeFillShade="BF"/>
          </w:tcPr>
          <w:p w:rsidR="00191748" w:rsidRPr="00191748" w:rsidRDefault="00C35EB4" w:rsidP="00191748">
            <w:pPr>
              <w:spacing w:after="0" w:line="360" w:lineRule="auto"/>
              <w:jc w:val="center"/>
              <w:rPr>
                <w:rFonts w:ascii="GHEA Grapalat" w:hAnsi="GHEA Grapalat"/>
                <w:sz w:val="24"/>
                <w:szCs w:val="24"/>
                <w:lang w:val="hy-AM"/>
              </w:rPr>
            </w:pPr>
            <w:r>
              <w:rPr>
                <w:rFonts w:ascii="GHEA Grapalat" w:hAnsi="GHEA Grapalat"/>
                <w:b/>
                <w:sz w:val="24"/>
                <w:szCs w:val="24"/>
                <w:lang w:val="hy-AM"/>
              </w:rPr>
              <w:lastRenderedPageBreak/>
              <w:t>6</w:t>
            </w:r>
            <w:r w:rsidR="00191748" w:rsidRPr="00191748">
              <w:rPr>
                <w:rFonts w:ascii="Cambria Math" w:hAnsi="Cambria Math" w:cs="Cambria Math"/>
                <w:b/>
                <w:sz w:val="24"/>
                <w:szCs w:val="24"/>
                <w:lang w:val="hy-AM"/>
              </w:rPr>
              <w:t>․</w:t>
            </w:r>
            <w:r w:rsidR="00191748" w:rsidRPr="00191748">
              <w:rPr>
                <w:rFonts w:ascii="GHEA Grapalat" w:hAnsi="GHEA Grapalat"/>
                <w:b/>
                <w:sz w:val="24"/>
                <w:szCs w:val="24"/>
                <w:lang w:val="hy-AM"/>
              </w:rPr>
              <w:t xml:space="preserve"> Վ</w:t>
            </w:r>
            <w:r w:rsidR="00191748" w:rsidRPr="00191748">
              <w:rPr>
                <w:rFonts w:ascii="GHEA Grapalat" w:hAnsi="GHEA Grapalat"/>
                <w:b/>
                <w:sz w:val="24"/>
                <w:szCs w:val="24"/>
              </w:rPr>
              <w:t xml:space="preserve">արչապետի աշխատակազմի </w:t>
            </w:r>
            <w:r w:rsidR="00191748" w:rsidRPr="00191748">
              <w:rPr>
                <w:rFonts w:ascii="GHEA Grapalat" w:hAnsi="GHEA Grapalat"/>
                <w:b/>
                <w:sz w:val="24"/>
                <w:szCs w:val="24"/>
                <w:lang w:val="hy-AM"/>
              </w:rPr>
              <w:t>ֆինանսատնտեսագիտական</w:t>
            </w:r>
            <w:r w:rsidR="00191748" w:rsidRPr="00191748">
              <w:rPr>
                <w:rFonts w:ascii="GHEA Grapalat" w:hAnsi="GHEA Grapalat"/>
                <w:b/>
                <w:sz w:val="24"/>
                <w:szCs w:val="24"/>
              </w:rPr>
              <w:t xml:space="preserve"> վարչություն</w:t>
            </w:r>
          </w:p>
        </w:tc>
        <w:tc>
          <w:tcPr>
            <w:tcW w:w="3420" w:type="dxa"/>
            <w:gridSpan w:val="3"/>
            <w:shd w:val="clear" w:color="auto" w:fill="BFBFBF" w:themeFill="background1" w:themeFillShade="BF"/>
          </w:tcPr>
          <w:p w:rsidR="00191748" w:rsidRPr="00191748" w:rsidRDefault="00191748" w:rsidP="00500626">
            <w:pPr>
              <w:tabs>
                <w:tab w:val="left" w:pos="567"/>
              </w:tabs>
              <w:spacing w:after="0" w:line="360" w:lineRule="auto"/>
              <w:ind w:firstLine="720"/>
              <w:jc w:val="center"/>
              <w:rPr>
                <w:rFonts w:ascii="GHEA Grapalat" w:hAnsi="GHEA Grapalat"/>
                <w:b/>
                <w:i/>
                <w:color w:val="000000"/>
                <w:sz w:val="24"/>
                <w:szCs w:val="24"/>
                <w:lang w:val="hy-AM"/>
              </w:rPr>
            </w:pPr>
            <w:r w:rsidRPr="00191748">
              <w:rPr>
                <w:rFonts w:ascii="GHEA Grapalat" w:hAnsi="GHEA Grapalat"/>
                <w:b/>
                <w:i/>
                <w:color w:val="000000"/>
                <w:sz w:val="24"/>
                <w:szCs w:val="24"/>
                <w:lang w:val="hy-AM"/>
              </w:rPr>
              <w:t>05</w:t>
            </w:r>
            <w:r w:rsidRPr="00191748">
              <w:rPr>
                <w:rFonts w:ascii="Cambria Math" w:hAnsi="Cambria Math" w:cs="Cambria Math"/>
                <w:b/>
                <w:i/>
                <w:color w:val="000000"/>
                <w:sz w:val="24"/>
                <w:szCs w:val="24"/>
                <w:lang w:val="hy-AM"/>
              </w:rPr>
              <w:t>․</w:t>
            </w:r>
            <w:r w:rsidRPr="00191748">
              <w:rPr>
                <w:rFonts w:ascii="GHEA Grapalat" w:hAnsi="GHEA Grapalat"/>
                <w:b/>
                <w:i/>
                <w:color w:val="000000"/>
                <w:sz w:val="24"/>
                <w:szCs w:val="24"/>
                <w:lang w:val="hy-AM"/>
              </w:rPr>
              <w:t>06</w:t>
            </w:r>
            <w:r w:rsidRPr="00191748">
              <w:rPr>
                <w:rFonts w:ascii="Cambria Math" w:hAnsi="Cambria Math" w:cs="Cambria Math"/>
                <w:b/>
                <w:i/>
                <w:color w:val="000000"/>
                <w:sz w:val="24"/>
                <w:szCs w:val="24"/>
                <w:lang w:val="hy-AM"/>
              </w:rPr>
              <w:t>․</w:t>
            </w:r>
            <w:r w:rsidRPr="00191748">
              <w:rPr>
                <w:rFonts w:ascii="GHEA Grapalat" w:hAnsi="GHEA Grapalat"/>
                <w:b/>
                <w:i/>
                <w:color w:val="000000"/>
                <w:sz w:val="24"/>
                <w:szCs w:val="24"/>
                <w:lang w:val="hy-AM"/>
              </w:rPr>
              <w:t>2023թ</w:t>
            </w:r>
            <w:r w:rsidRPr="00191748">
              <w:rPr>
                <w:rFonts w:ascii="Cambria Math" w:hAnsi="Cambria Math" w:cs="Cambria Math"/>
                <w:b/>
                <w:i/>
                <w:color w:val="000000"/>
                <w:sz w:val="24"/>
                <w:szCs w:val="24"/>
                <w:lang w:val="hy-AM"/>
              </w:rPr>
              <w:t>․</w:t>
            </w:r>
          </w:p>
        </w:tc>
      </w:tr>
      <w:tr w:rsidR="00191748" w:rsidRPr="00B500E0" w:rsidTr="00191748">
        <w:trPr>
          <w:trHeight w:val="240"/>
        </w:trPr>
        <w:tc>
          <w:tcPr>
            <w:tcW w:w="11160" w:type="dxa"/>
            <w:gridSpan w:val="3"/>
            <w:vMerge/>
            <w:shd w:val="clear" w:color="auto" w:fill="BFBFBF" w:themeFill="background1" w:themeFillShade="BF"/>
          </w:tcPr>
          <w:p w:rsidR="00191748" w:rsidRPr="00191748" w:rsidRDefault="00191748" w:rsidP="00B500E0">
            <w:pPr>
              <w:spacing w:after="0" w:line="360" w:lineRule="auto"/>
              <w:jc w:val="both"/>
              <w:rPr>
                <w:rFonts w:ascii="GHEA Grapalat" w:hAnsi="GHEA Grapalat"/>
                <w:b/>
                <w:sz w:val="24"/>
                <w:szCs w:val="24"/>
                <w:lang w:val="hy-AM"/>
              </w:rPr>
            </w:pPr>
          </w:p>
        </w:tc>
        <w:tc>
          <w:tcPr>
            <w:tcW w:w="3420" w:type="dxa"/>
            <w:gridSpan w:val="3"/>
            <w:shd w:val="clear" w:color="auto" w:fill="BFBFBF" w:themeFill="background1" w:themeFillShade="BF"/>
          </w:tcPr>
          <w:p w:rsidR="00191748" w:rsidRPr="00191748" w:rsidRDefault="00191748" w:rsidP="00500626">
            <w:pPr>
              <w:tabs>
                <w:tab w:val="left" w:pos="567"/>
              </w:tabs>
              <w:spacing w:after="0" w:line="360" w:lineRule="auto"/>
              <w:ind w:firstLine="720"/>
              <w:jc w:val="center"/>
              <w:rPr>
                <w:rFonts w:ascii="GHEA Grapalat" w:hAnsi="GHEA Grapalat"/>
                <w:b/>
                <w:i/>
                <w:color w:val="000000"/>
                <w:sz w:val="24"/>
                <w:szCs w:val="24"/>
                <w:lang w:val="hy-AM"/>
              </w:rPr>
            </w:pPr>
            <w:r w:rsidRPr="00191748">
              <w:rPr>
                <w:rFonts w:ascii="GHEA Grapalat" w:hAnsi="GHEA Grapalat"/>
                <w:b/>
                <w:i/>
                <w:color w:val="000000"/>
                <w:sz w:val="24"/>
                <w:szCs w:val="24"/>
                <w:shd w:val="clear" w:color="auto" w:fill="BFBFBF" w:themeFill="background1" w:themeFillShade="BF"/>
              </w:rPr>
              <w:t>02/16.32/18564-2023</w:t>
            </w:r>
          </w:p>
        </w:tc>
      </w:tr>
      <w:tr w:rsidR="00191748" w:rsidRPr="00191748" w:rsidTr="0071139F">
        <w:trPr>
          <w:trHeight w:val="412"/>
        </w:trPr>
        <w:tc>
          <w:tcPr>
            <w:tcW w:w="8730" w:type="dxa"/>
            <w:shd w:val="clear" w:color="auto" w:fill="FFFFFF" w:themeFill="background1"/>
          </w:tcPr>
          <w:p w:rsidR="00191748" w:rsidRPr="00C35156" w:rsidRDefault="00191748" w:rsidP="00E36A9E">
            <w:pPr>
              <w:pStyle w:val="ListParagraph"/>
              <w:numPr>
                <w:ilvl w:val="0"/>
                <w:numId w:val="2"/>
              </w:numPr>
              <w:autoSpaceDE w:val="0"/>
              <w:autoSpaceDN w:val="0"/>
              <w:adjustRightInd w:val="0"/>
              <w:spacing w:after="0" w:line="360" w:lineRule="auto"/>
              <w:ind w:left="522" w:hanging="828"/>
              <w:jc w:val="both"/>
              <w:rPr>
                <w:rFonts w:ascii="GHEA Grapalat" w:hAnsi="GHEA Grapalat"/>
                <w:sz w:val="24"/>
                <w:szCs w:val="24"/>
                <w:lang w:val="hy-AM"/>
              </w:rPr>
            </w:pPr>
            <w:r w:rsidRPr="00C35156">
              <w:rPr>
                <w:rFonts w:ascii="GHEA Grapalat" w:eastAsia="Times New Roman" w:hAnsi="GHEA Grapalat" w:cs="Times New Roman"/>
                <w:sz w:val="24"/>
                <w:szCs w:val="24"/>
                <w:lang w:val="hy-AM"/>
              </w:rPr>
              <w:t>1</w:t>
            </w:r>
            <w:r w:rsidRPr="00C35156">
              <w:rPr>
                <w:rFonts w:ascii="Cambria Math" w:eastAsia="Times New Roman" w:hAnsi="Cambria Math" w:cs="Cambria Math"/>
                <w:sz w:val="24"/>
                <w:szCs w:val="24"/>
                <w:lang w:val="hy-AM"/>
              </w:rPr>
              <w:t>․</w:t>
            </w:r>
            <w:r w:rsidRPr="00C35156">
              <w:rPr>
                <w:rFonts w:ascii="GHEA Grapalat" w:eastAsia="Times New Roman" w:hAnsi="GHEA Grapalat" w:cs="Times New Roman"/>
                <w:sz w:val="24"/>
                <w:szCs w:val="24"/>
                <w:lang w:val="hy-AM"/>
              </w:rPr>
              <w:t xml:space="preserve"> Նախագիծը Վարչապետի աշխատակազմ ներկայացնել Կառավարության 2021 թվականի փետրվարի 25-ի N 252-Լ որոշմամբ հաստատված Կառավարության աշխատակարգի 20-րդ կետի պահանջներին համապատասխան,</w:t>
            </w:r>
          </w:p>
        </w:tc>
        <w:tc>
          <w:tcPr>
            <w:tcW w:w="5850" w:type="dxa"/>
            <w:gridSpan w:val="5"/>
            <w:shd w:val="clear" w:color="auto" w:fill="auto"/>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91748" w:rsidRPr="00191748" w:rsidTr="0071139F">
        <w:trPr>
          <w:trHeight w:val="412"/>
        </w:trPr>
        <w:tc>
          <w:tcPr>
            <w:tcW w:w="8730" w:type="dxa"/>
            <w:shd w:val="clear" w:color="auto" w:fill="FFFFFF" w:themeFill="background1"/>
          </w:tcPr>
          <w:p w:rsidR="00191748" w:rsidRPr="00C35156" w:rsidRDefault="00191748" w:rsidP="00C35156">
            <w:pPr>
              <w:pStyle w:val="ListParagraph"/>
              <w:numPr>
                <w:ilvl w:val="0"/>
                <w:numId w:val="2"/>
              </w:numPr>
              <w:autoSpaceDE w:val="0"/>
              <w:autoSpaceDN w:val="0"/>
              <w:adjustRightInd w:val="0"/>
              <w:spacing w:after="0" w:line="360" w:lineRule="auto"/>
              <w:ind w:left="432"/>
              <w:jc w:val="both"/>
              <w:rPr>
                <w:rFonts w:ascii="GHEA Grapalat" w:eastAsia="Times New Roman" w:hAnsi="GHEA Grapalat" w:cs="Times New Roman"/>
                <w:sz w:val="24"/>
                <w:szCs w:val="24"/>
                <w:lang w:val="hy-AM"/>
              </w:rPr>
            </w:pPr>
            <w:r w:rsidRPr="00C35156">
              <w:rPr>
                <w:rFonts w:ascii="GHEA Grapalat" w:hAnsi="GHEA Grapalat"/>
                <w:bCs/>
                <w:color w:val="000000"/>
                <w:sz w:val="24"/>
                <w:szCs w:val="24"/>
                <w:shd w:val="clear" w:color="auto" w:fill="FFFFFF"/>
                <w:lang w:val="hy-AM"/>
              </w:rPr>
              <w:t xml:space="preserve">Նախագծով </w:t>
            </w:r>
            <w:r w:rsidRPr="00C35156">
              <w:rPr>
                <w:rFonts w:ascii="GHEA Grapalat" w:eastAsia="Times New Roman" w:hAnsi="GHEA Grapalat" w:cs="Times New Roman"/>
                <w:sz w:val="24"/>
                <w:szCs w:val="24"/>
                <w:lang w:val="hy-AM"/>
              </w:rPr>
              <w:t>նախատեսվում է «ԱՐԱՐԱՏ ԱՎՏՈ ՍԻԹԻ» սահմանափակ պատասխանատվությամբ ընկերությանը սեփականության իրավունքով պատկանող անշարժ գույքից և հողամասից որոշակի տարածք անհատույց օգտագործման իրավունքով տրամադրելեն ՀՀ ներքին գործերի նախարարությանը: Այդ մասով անհրաժեշտություն է առաջանում Նախագծի փաթեթին կցել նաև անշարժ գույքի սեփականության վկայականը,</w:t>
            </w:r>
          </w:p>
        </w:tc>
        <w:tc>
          <w:tcPr>
            <w:tcW w:w="5850" w:type="dxa"/>
            <w:gridSpan w:val="5"/>
            <w:shd w:val="clear" w:color="auto" w:fill="auto"/>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p>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p>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p>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p>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91748" w:rsidRPr="00191748" w:rsidTr="0071139F">
        <w:trPr>
          <w:trHeight w:val="412"/>
        </w:trPr>
        <w:tc>
          <w:tcPr>
            <w:tcW w:w="8730" w:type="dxa"/>
            <w:shd w:val="clear" w:color="auto" w:fill="FFFFFF" w:themeFill="background1"/>
          </w:tcPr>
          <w:p w:rsidR="00191748" w:rsidRPr="00C35156" w:rsidRDefault="00191748" w:rsidP="00C35156">
            <w:pPr>
              <w:pStyle w:val="ListParagraph"/>
              <w:numPr>
                <w:ilvl w:val="0"/>
                <w:numId w:val="2"/>
              </w:numPr>
              <w:autoSpaceDE w:val="0"/>
              <w:autoSpaceDN w:val="0"/>
              <w:adjustRightInd w:val="0"/>
              <w:spacing w:after="0" w:line="360" w:lineRule="auto"/>
              <w:jc w:val="both"/>
              <w:rPr>
                <w:rFonts w:ascii="GHEA Grapalat" w:eastAsia="Times New Roman" w:hAnsi="GHEA Grapalat" w:cs="Times New Roman"/>
                <w:sz w:val="24"/>
                <w:szCs w:val="24"/>
                <w:lang w:val="hy-AM"/>
              </w:rPr>
            </w:pPr>
            <w:r w:rsidRPr="00C35156">
              <w:rPr>
                <w:rFonts w:ascii="GHEA Grapalat" w:eastAsia="Times New Roman" w:hAnsi="GHEA Grapalat" w:cs="Times New Roman"/>
                <w:sz w:val="24"/>
                <w:szCs w:val="24"/>
                <w:lang w:val="hy-AM"/>
              </w:rPr>
              <w:t xml:space="preserve">Նախագծի ամփոփաթերթի վերնագիրը չի համապատասխանում </w:t>
            </w:r>
            <w:r w:rsidRPr="00C35156">
              <w:rPr>
                <w:rFonts w:ascii="GHEA Grapalat" w:eastAsia="Times New Roman" w:hAnsi="GHEA Grapalat" w:cs="Times New Roman"/>
                <w:sz w:val="24"/>
                <w:szCs w:val="24"/>
                <w:lang w:val="hy-AM"/>
              </w:rPr>
              <w:lastRenderedPageBreak/>
              <w:t>որոշման նախագծի և հիմնավորման վերնագրերի հետ, ուստի այն ևս ունի լրամշակման կարիք,</w:t>
            </w:r>
          </w:p>
          <w:p w:rsidR="00191748" w:rsidRPr="00C35156" w:rsidRDefault="00191748" w:rsidP="00C35156">
            <w:pPr>
              <w:pStyle w:val="ListParagraph"/>
              <w:autoSpaceDE w:val="0"/>
              <w:autoSpaceDN w:val="0"/>
              <w:adjustRightInd w:val="0"/>
              <w:spacing w:after="0" w:line="360" w:lineRule="auto"/>
              <w:ind w:left="540"/>
              <w:jc w:val="both"/>
              <w:rPr>
                <w:rFonts w:ascii="GHEA Grapalat" w:eastAsia="Times New Roman" w:hAnsi="GHEA Grapalat" w:cs="Times New Roman"/>
                <w:sz w:val="24"/>
                <w:szCs w:val="24"/>
                <w:lang w:val="hy-AM"/>
              </w:rPr>
            </w:pPr>
          </w:p>
        </w:tc>
        <w:tc>
          <w:tcPr>
            <w:tcW w:w="5850" w:type="dxa"/>
            <w:gridSpan w:val="5"/>
            <w:shd w:val="clear" w:color="auto" w:fill="auto"/>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r w:rsidR="00191748" w:rsidRPr="00191748" w:rsidTr="0071139F">
        <w:trPr>
          <w:trHeight w:val="412"/>
        </w:trPr>
        <w:tc>
          <w:tcPr>
            <w:tcW w:w="8730" w:type="dxa"/>
            <w:shd w:val="clear" w:color="auto" w:fill="FFFFFF" w:themeFill="background1"/>
          </w:tcPr>
          <w:p w:rsidR="00191748" w:rsidRPr="00C35156" w:rsidRDefault="00191748" w:rsidP="00C35156">
            <w:pPr>
              <w:pStyle w:val="ListParagraph"/>
              <w:numPr>
                <w:ilvl w:val="0"/>
                <w:numId w:val="2"/>
              </w:numPr>
              <w:autoSpaceDE w:val="0"/>
              <w:autoSpaceDN w:val="0"/>
              <w:adjustRightInd w:val="0"/>
              <w:spacing w:after="0" w:line="360" w:lineRule="auto"/>
              <w:jc w:val="both"/>
              <w:rPr>
                <w:rFonts w:ascii="GHEA Grapalat" w:eastAsia="Times New Roman" w:hAnsi="GHEA Grapalat" w:cs="Times New Roman"/>
                <w:sz w:val="24"/>
                <w:szCs w:val="24"/>
                <w:lang w:val="hy-AM"/>
              </w:rPr>
            </w:pPr>
            <w:r w:rsidRPr="00C35156">
              <w:rPr>
                <w:rFonts w:ascii="GHEA Grapalat" w:eastAsia="Times New Roman" w:hAnsi="GHEA Grapalat" w:cs="Times New Roman"/>
                <w:sz w:val="24"/>
                <w:szCs w:val="24"/>
                <w:lang w:val="hy-AM"/>
              </w:rPr>
              <w:lastRenderedPageBreak/>
              <w:t>Նախագիծը Վարչապետի աշխատակազմ ներկայացնել Վարչապետի 19.08.2021 թվականի N 02/08.3/28440-2021 հանձնարարականի պահանջներին համապատասխան</w:t>
            </w:r>
          </w:p>
        </w:tc>
        <w:tc>
          <w:tcPr>
            <w:tcW w:w="5850" w:type="dxa"/>
            <w:gridSpan w:val="5"/>
            <w:shd w:val="clear" w:color="auto" w:fill="auto"/>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r w:rsidR="00191748" w:rsidRPr="00191748" w:rsidTr="00191748">
        <w:trPr>
          <w:trHeight w:val="240"/>
        </w:trPr>
        <w:tc>
          <w:tcPr>
            <w:tcW w:w="11070" w:type="dxa"/>
            <w:gridSpan w:val="2"/>
            <w:vMerge w:val="restart"/>
            <w:shd w:val="clear" w:color="auto" w:fill="BFBFBF" w:themeFill="background1" w:themeFillShade="BF"/>
          </w:tcPr>
          <w:p w:rsidR="00191748" w:rsidRPr="00C35156" w:rsidRDefault="00C35EB4" w:rsidP="00C35156">
            <w:pPr>
              <w:shd w:val="clear" w:color="auto" w:fill="BFBFBF" w:themeFill="background1" w:themeFillShade="BF"/>
              <w:spacing w:after="0"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BFBFBF" w:themeFill="background1" w:themeFillShade="BF"/>
                <w:lang w:val="hy-AM"/>
              </w:rPr>
              <w:t>7</w:t>
            </w:r>
            <w:bookmarkStart w:id="0" w:name="_GoBack"/>
            <w:bookmarkEnd w:id="0"/>
            <w:r w:rsidR="00191748" w:rsidRPr="00C35156">
              <w:rPr>
                <w:rFonts w:ascii="Cambria Math" w:hAnsi="Cambria Math" w:cs="Cambria Math"/>
                <w:b/>
                <w:color w:val="000000"/>
                <w:sz w:val="24"/>
                <w:szCs w:val="24"/>
                <w:shd w:val="clear" w:color="auto" w:fill="BFBFBF" w:themeFill="background1" w:themeFillShade="BF"/>
                <w:lang w:val="hy-AM"/>
              </w:rPr>
              <w:t>․</w:t>
            </w:r>
            <w:r w:rsidR="00191748" w:rsidRPr="00C35156">
              <w:rPr>
                <w:rFonts w:ascii="GHEA Grapalat" w:hAnsi="GHEA Grapalat"/>
                <w:b/>
                <w:color w:val="000000"/>
                <w:sz w:val="24"/>
                <w:szCs w:val="24"/>
                <w:shd w:val="clear" w:color="auto" w:fill="BFBFBF" w:themeFill="background1" w:themeFillShade="BF"/>
                <w:lang w:val="hy-AM"/>
              </w:rPr>
              <w:t xml:space="preserve"> ՀՀ վարչապետի աշխատակազմի իրավաբանական վարչություն</w:t>
            </w:r>
          </w:p>
          <w:p w:rsidR="00191748" w:rsidRPr="00C35156" w:rsidRDefault="00191748" w:rsidP="00C35156">
            <w:pPr>
              <w:pStyle w:val="ListParagraph"/>
              <w:autoSpaceDE w:val="0"/>
              <w:autoSpaceDN w:val="0"/>
              <w:adjustRightInd w:val="0"/>
              <w:spacing w:after="0" w:line="360" w:lineRule="auto"/>
              <w:ind w:left="540"/>
              <w:jc w:val="center"/>
              <w:rPr>
                <w:rFonts w:ascii="GHEA Grapalat" w:eastAsia="Times New Roman" w:hAnsi="GHEA Grapalat" w:cs="Times New Roman"/>
                <w:b/>
                <w:sz w:val="24"/>
                <w:szCs w:val="24"/>
                <w:lang w:val="hy-AM"/>
              </w:rPr>
            </w:pPr>
          </w:p>
        </w:tc>
        <w:tc>
          <w:tcPr>
            <w:tcW w:w="3510" w:type="dxa"/>
            <w:gridSpan w:val="4"/>
            <w:shd w:val="clear" w:color="auto" w:fill="BFBFBF" w:themeFill="background1" w:themeFillShade="BF"/>
          </w:tcPr>
          <w:p w:rsidR="00191748" w:rsidRPr="00191748" w:rsidRDefault="00191748" w:rsidP="00500626">
            <w:pPr>
              <w:tabs>
                <w:tab w:val="left" w:pos="567"/>
              </w:tabs>
              <w:spacing w:after="0" w:line="360" w:lineRule="auto"/>
              <w:ind w:firstLine="720"/>
              <w:jc w:val="center"/>
              <w:rPr>
                <w:rFonts w:ascii="Cambria Math" w:hAnsi="Cambria Math"/>
                <w:b/>
                <w:color w:val="000000"/>
                <w:sz w:val="24"/>
                <w:szCs w:val="24"/>
                <w:lang w:val="hy-AM"/>
              </w:rPr>
            </w:pPr>
            <w:r>
              <w:rPr>
                <w:rFonts w:ascii="GHEA Grapalat" w:hAnsi="GHEA Grapalat"/>
                <w:b/>
                <w:color w:val="000000"/>
                <w:sz w:val="24"/>
                <w:szCs w:val="24"/>
                <w:lang w:val="hy-AM"/>
              </w:rPr>
              <w:t>05</w:t>
            </w:r>
            <w:r>
              <w:rPr>
                <w:rFonts w:ascii="Cambria Math" w:hAnsi="Cambria Math"/>
                <w:b/>
                <w:color w:val="000000"/>
                <w:sz w:val="24"/>
                <w:szCs w:val="24"/>
                <w:lang w:val="hy-AM"/>
              </w:rPr>
              <w:t>․06․2023</w:t>
            </w:r>
          </w:p>
        </w:tc>
      </w:tr>
      <w:tr w:rsidR="00191748" w:rsidRPr="00191748" w:rsidTr="00191748">
        <w:trPr>
          <w:trHeight w:val="240"/>
        </w:trPr>
        <w:tc>
          <w:tcPr>
            <w:tcW w:w="11070" w:type="dxa"/>
            <w:gridSpan w:val="2"/>
            <w:vMerge/>
            <w:shd w:val="clear" w:color="auto" w:fill="BFBFBF" w:themeFill="background1" w:themeFillShade="BF"/>
          </w:tcPr>
          <w:p w:rsidR="00191748" w:rsidRPr="00C35156" w:rsidRDefault="00191748" w:rsidP="00C35156">
            <w:pPr>
              <w:pStyle w:val="ListParagraph"/>
              <w:autoSpaceDE w:val="0"/>
              <w:autoSpaceDN w:val="0"/>
              <w:adjustRightInd w:val="0"/>
              <w:spacing w:after="0" w:line="360" w:lineRule="auto"/>
              <w:ind w:left="540"/>
              <w:jc w:val="both"/>
              <w:rPr>
                <w:rFonts w:ascii="GHEA Grapalat" w:eastAsia="Times New Roman" w:hAnsi="GHEA Grapalat" w:cs="Times New Roman"/>
                <w:sz w:val="24"/>
                <w:szCs w:val="24"/>
                <w:lang w:val="hy-AM"/>
              </w:rPr>
            </w:pPr>
          </w:p>
        </w:tc>
        <w:tc>
          <w:tcPr>
            <w:tcW w:w="3510" w:type="dxa"/>
            <w:gridSpan w:val="4"/>
            <w:shd w:val="clear" w:color="auto" w:fill="BFBFBF" w:themeFill="background1" w:themeFillShade="BF"/>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sidRPr="00191748">
              <w:rPr>
                <w:rFonts w:ascii="GHEA Grapalat" w:hAnsi="GHEA Grapalat"/>
                <w:b/>
                <w:i/>
                <w:color w:val="000000"/>
                <w:sz w:val="24"/>
                <w:szCs w:val="24"/>
                <w:shd w:val="clear" w:color="auto" w:fill="BFBFBF" w:themeFill="background1" w:themeFillShade="BF"/>
              </w:rPr>
              <w:t>02/16.32/18564-2023</w:t>
            </w:r>
          </w:p>
        </w:tc>
      </w:tr>
      <w:tr w:rsidR="00191748" w:rsidRPr="00191748" w:rsidTr="0071139F">
        <w:trPr>
          <w:trHeight w:val="412"/>
        </w:trPr>
        <w:tc>
          <w:tcPr>
            <w:tcW w:w="8730" w:type="dxa"/>
            <w:shd w:val="clear" w:color="auto" w:fill="FFFFFF" w:themeFill="background1"/>
          </w:tcPr>
          <w:p w:rsidR="00191748" w:rsidRPr="00C35156" w:rsidRDefault="00191748" w:rsidP="0067515A">
            <w:pPr>
              <w:spacing w:after="0" w:line="360" w:lineRule="auto"/>
              <w:ind w:right="144"/>
              <w:jc w:val="both"/>
              <w:rPr>
                <w:rFonts w:ascii="GHEA Grapalat" w:eastAsia="Times New Roman" w:hAnsi="GHEA Grapalat" w:cs="Times New Roman"/>
                <w:sz w:val="24"/>
                <w:szCs w:val="24"/>
                <w:lang w:val="hy-AM"/>
              </w:rPr>
            </w:pPr>
            <w:r w:rsidRPr="00C35156">
              <w:rPr>
                <w:rFonts w:ascii="GHEA Grapalat" w:hAnsi="GHEA Grapalat" w:cs="Arial"/>
                <w:bCs/>
                <w:kern w:val="32"/>
                <w:sz w:val="24"/>
                <w:szCs w:val="24"/>
                <w:lang w:val="hy-AM"/>
              </w:rPr>
              <w:t xml:space="preserve">Նախագծի 1-ին կետով նախատեսվում է </w:t>
            </w:r>
            <w:r w:rsidRPr="00C35156">
              <w:rPr>
                <w:rFonts w:ascii="GHEA Grapalat" w:hAnsi="GHEA Grapalat" w:cs="Arial"/>
                <w:noProof/>
                <w:color w:val="000000"/>
                <w:sz w:val="24"/>
                <w:szCs w:val="24"/>
                <w:lang w:val="hy-AM"/>
              </w:rPr>
              <w:t>Հայաստանի Հանրապետությանը՝ ի դեմս ՀՀ ներքին գործերի նախարարության, անհատույց օգտագործման իրավունքով ընդունել «ԱՐԱՐԱՏ ԱՎՏՈ ՍԻԹԻ» ընկերությանը սեփականության իրավունքով պատկանող անշարժ գույքերը</w:t>
            </w:r>
            <w:r w:rsidRPr="00C35156">
              <w:rPr>
                <w:rFonts w:ascii="GHEA Grapalat" w:hAnsi="GHEA Grapalat" w:cs="Sylfaen"/>
                <w:noProof/>
                <w:color w:val="000000"/>
                <w:sz w:val="24"/>
                <w:szCs w:val="24"/>
                <w:lang w:val="pt-BR"/>
              </w:rPr>
              <w:t xml:space="preserve">, </w:t>
            </w:r>
            <w:r w:rsidRPr="00C35156">
              <w:rPr>
                <w:rFonts w:ascii="GHEA Grapalat" w:hAnsi="GHEA Grapalat" w:cs="Arial"/>
                <w:bCs/>
                <w:kern w:val="32"/>
                <w:sz w:val="24"/>
                <w:szCs w:val="24"/>
                <w:lang w:val="hy-AM"/>
              </w:rPr>
              <w:t xml:space="preserve">սակայն, որոշման նախագծում կամ նախագծի կից փաթեթում գույքերը որոշակիացված չեն. մասնավորապես՝ նախագծի փաթեթում բացակայում է գույքի նկատմամբ իրավունքի գրանցումը հավաստող փաստաթուղթը, որի պարագայում հնարավոր չէ նույնականացնել, թե որ գույքերի մասին է խոսքը: </w:t>
            </w:r>
          </w:p>
        </w:tc>
        <w:tc>
          <w:tcPr>
            <w:tcW w:w="5850" w:type="dxa"/>
            <w:gridSpan w:val="5"/>
            <w:shd w:val="clear" w:color="auto" w:fill="auto"/>
          </w:tcPr>
          <w:p w:rsidR="00191748" w:rsidRDefault="00191748" w:rsidP="00500626">
            <w:pPr>
              <w:tabs>
                <w:tab w:val="left" w:pos="567"/>
              </w:tabs>
              <w:spacing w:after="0"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Ընդունվել է</w:t>
            </w:r>
          </w:p>
        </w:tc>
      </w:tr>
    </w:tbl>
    <w:p w:rsidR="00374132" w:rsidRPr="0088268C" w:rsidRDefault="00374132" w:rsidP="00500626">
      <w:pPr>
        <w:spacing w:line="360" w:lineRule="auto"/>
        <w:jc w:val="right"/>
        <w:rPr>
          <w:rFonts w:ascii="GHEA Grapalat" w:hAnsi="GHEA Grapalat"/>
          <w:sz w:val="24"/>
          <w:szCs w:val="24"/>
        </w:rPr>
      </w:pPr>
      <w:r w:rsidRPr="00500626">
        <w:rPr>
          <w:rFonts w:ascii="GHEA Grapalat" w:hAnsi="GHEA Grapalat"/>
          <w:b/>
          <w:i/>
          <w:sz w:val="24"/>
          <w:szCs w:val="24"/>
          <w:lang w:val="hy-AM"/>
        </w:rPr>
        <w:t xml:space="preserve">ՀՀ </w:t>
      </w:r>
      <w:r w:rsidR="004C04A0" w:rsidRPr="00500626">
        <w:rPr>
          <w:rFonts w:ascii="GHEA Grapalat" w:hAnsi="GHEA Grapalat"/>
          <w:b/>
          <w:i/>
          <w:sz w:val="24"/>
          <w:szCs w:val="24"/>
          <w:lang w:val="hy-AM"/>
        </w:rPr>
        <w:t>ՆԵՐՔԻՆ ԳՈՐԾԵՐԻ ՆԱԽԱՐԱՐՈՒ</w:t>
      </w:r>
      <w:r w:rsidR="004C04A0">
        <w:rPr>
          <w:rFonts w:ascii="GHEA Grapalat" w:hAnsi="GHEA Grapalat"/>
          <w:b/>
          <w:i/>
          <w:sz w:val="24"/>
          <w:szCs w:val="24"/>
          <w:lang w:val="hy-AM"/>
        </w:rPr>
        <w:t>Թ</w:t>
      </w:r>
      <w:r w:rsidRPr="0088268C">
        <w:rPr>
          <w:rFonts w:ascii="GHEA Grapalat" w:hAnsi="GHEA Grapalat"/>
          <w:b/>
          <w:i/>
          <w:sz w:val="24"/>
          <w:szCs w:val="24"/>
          <w:lang w:val="hy-AM"/>
        </w:rPr>
        <w:t>ՅՈՒՆ</w:t>
      </w:r>
    </w:p>
    <w:sectPr w:rsidR="00374132" w:rsidRPr="0088268C" w:rsidSect="00B30CEE">
      <w:pgSz w:w="15840" w:h="12240" w:orient="landscape"/>
      <w:pgMar w:top="1170" w:right="189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DAE" w:rsidRDefault="002F4DAE" w:rsidP="00F372B3">
      <w:pPr>
        <w:spacing w:after="0" w:line="240" w:lineRule="auto"/>
      </w:pPr>
      <w:r>
        <w:separator/>
      </w:r>
    </w:p>
  </w:endnote>
  <w:endnote w:type="continuationSeparator" w:id="0">
    <w:p w:rsidR="002F4DAE" w:rsidRDefault="002F4DAE"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DAE" w:rsidRDefault="002F4DAE" w:rsidP="00F372B3">
      <w:pPr>
        <w:spacing w:after="0" w:line="240" w:lineRule="auto"/>
      </w:pPr>
      <w:r>
        <w:separator/>
      </w:r>
    </w:p>
  </w:footnote>
  <w:footnote w:type="continuationSeparator" w:id="0">
    <w:p w:rsidR="002F4DAE" w:rsidRDefault="002F4DAE"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C4248"/>
    <w:multiLevelType w:val="hybridMultilevel"/>
    <w:tmpl w:val="0E88C17E"/>
    <w:lvl w:ilvl="0" w:tplc="38A69C92">
      <w:start w:val="1"/>
      <w:numFmt w:val="decimal"/>
      <w:lvlText w:val="%1."/>
      <w:lvlJc w:val="left"/>
      <w:pPr>
        <w:ind w:left="54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A17"/>
    <w:rsid w:val="00005475"/>
    <w:rsid w:val="000056D5"/>
    <w:rsid w:val="000319F6"/>
    <w:rsid w:val="00040B5A"/>
    <w:rsid w:val="0006330A"/>
    <w:rsid w:val="000B1342"/>
    <w:rsid w:val="000C445D"/>
    <w:rsid w:val="000D3EDC"/>
    <w:rsid w:val="000F3B34"/>
    <w:rsid w:val="00103DBA"/>
    <w:rsid w:val="0011018A"/>
    <w:rsid w:val="00137ED2"/>
    <w:rsid w:val="00157151"/>
    <w:rsid w:val="0017073F"/>
    <w:rsid w:val="00191748"/>
    <w:rsid w:val="001B5679"/>
    <w:rsid w:val="001E411E"/>
    <w:rsid w:val="001E4E0E"/>
    <w:rsid w:val="001F28C1"/>
    <w:rsid w:val="001F753B"/>
    <w:rsid w:val="00215071"/>
    <w:rsid w:val="00233D0E"/>
    <w:rsid w:val="00252A06"/>
    <w:rsid w:val="002B5422"/>
    <w:rsid w:val="002C4215"/>
    <w:rsid w:val="002E513D"/>
    <w:rsid w:val="002F4DAE"/>
    <w:rsid w:val="002F4EA6"/>
    <w:rsid w:val="00317A17"/>
    <w:rsid w:val="00331B44"/>
    <w:rsid w:val="00334297"/>
    <w:rsid w:val="00337344"/>
    <w:rsid w:val="00340E59"/>
    <w:rsid w:val="00357809"/>
    <w:rsid w:val="0036583E"/>
    <w:rsid w:val="003737A3"/>
    <w:rsid w:val="00374132"/>
    <w:rsid w:val="003E58C5"/>
    <w:rsid w:val="003F078E"/>
    <w:rsid w:val="00411450"/>
    <w:rsid w:val="00447B60"/>
    <w:rsid w:val="00450127"/>
    <w:rsid w:val="00473573"/>
    <w:rsid w:val="004C04A0"/>
    <w:rsid w:val="004E2E2B"/>
    <w:rsid w:val="00500626"/>
    <w:rsid w:val="005145C9"/>
    <w:rsid w:val="005808E8"/>
    <w:rsid w:val="00590D8F"/>
    <w:rsid w:val="00591181"/>
    <w:rsid w:val="005C1726"/>
    <w:rsid w:val="006107B1"/>
    <w:rsid w:val="0062003B"/>
    <w:rsid w:val="00627E58"/>
    <w:rsid w:val="00642861"/>
    <w:rsid w:val="0065031F"/>
    <w:rsid w:val="0067515A"/>
    <w:rsid w:val="006841C1"/>
    <w:rsid w:val="0068732B"/>
    <w:rsid w:val="006945C9"/>
    <w:rsid w:val="00696386"/>
    <w:rsid w:val="006C1246"/>
    <w:rsid w:val="006F46A3"/>
    <w:rsid w:val="0071139F"/>
    <w:rsid w:val="00755D40"/>
    <w:rsid w:val="00757A72"/>
    <w:rsid w:val="007A0FE9"/>
    <w:rsid w:val="007B47EB"/>
    <w:rsid w:val="007B5B73"/>
    <w:rsid w:val="007C27B6"/>
    <w:rsid w:val="007E1C23"/>
    <w:rsid w:val="007F7889"/>
    <w:rsid w:val="008351D0"/>
    <w:rsid w:val="00871CD3"/>
    <w:rsid w:val="0088268C"/>
    <w:rsid w:val="00894517"/>
    <w:rsid w:val="008B1ABC"/>
    <w:rsid w:val="008B76E5"/>
    <w:rsid w:val="008D33D2"/>
    <w:rsid w:val="008F30DD"/>
    <w:rsid w:val="009049F5"/>
    <w:rsid w:val="00927012"/>
    <w:rsid w:val="00931E2D"/>
    <w:rsid w:val="009429E6"/>
    <w:rsid w:val="00972DBD"/>
    <w:rsid w:val="00974700"/>
    <w:rsid w:val="009C2D32"/>
    <w:rsid w:val="009D1B4B"/>
    <w:rsid w:val="009D6E27"/>
    <w:rsid w:val="009E0DA6"/>
    <w:rsid w:val="009E5AFF"/>
    <w:rsid w:val="009E64B7"/>
    <w:rsid w:val="00A008F6"/>
    <w:rsid w:val="00A077E7"/>
    <w:rsid w:val="00A1038D"/>
    <w:rsid w:val="00A15F24"/>
    <w:rsid w:val="00A422C1"/>
    <w:rsid w:val="00A85D92"/>
    <w:rsid w:val="00A87884"/>
    <w:rsid w:val="00AD18A1"/>
    <w:rsid w:val="00AE2505"/>
    <w:rsid w:val="00B04A84"/>
    <w:rsid w:val="00B30CEE"/>
    <w:rsid w:val="00B500E0"/>
    <w:rsid w:val="00B925E2"/>
    <w:rsid w:val="00BA4B45"/>
    <w:rsid w:val="00BE40B5"/>
    <w:rsid w:val="00BE670A"/>
    <w:rsid w:val="00BE70CF"/>
    <w:rsid w:val="00C14C7A"/>
    <w:rsid w:val="00C35156"/>
    <w:rsid w:val="00C35EB4"/>
    <w:rsid w:val="00C61E23"/>
    <w:rsid w:val="00CB20BA"/>
    <w:rsid w:val="00CB5B34"/>
    <w:rsid w:val="00CD5362"/>
    <w:rsid w:val="00CF5C68"/>
    <w:rsid w:val="00D15978"/>
    <w:rsid w:val="00D37E83"/>
    <w:rsid w:val="00D55032"/>
    <w:rsid w:val="00D55EB2"/>
    <w:rsid w:val="00D568A7"/>
    <w:rsid w:val="00D75A9E"/>
    <w:rsid w:val="00D81AF1"/>
    <w:rsid w:val="00DA57C2"/>
    <w:rsid w:val="00DE6F22"/>
    <w:rsid w:val="00E16825"/>
    <w:rsid w:val="00E242C9"/>
    <w:rsid w:val="00E36A9E"/>
    <w:rsid w:val="00E441C1"/>
    <w:rsid w:val="00E579A7"/>
    <w:rsid w:val="00E8577E"/>
    <w:rsid w:val="00EC70E2"/>
    <w:rsid w:val="00F0436A"/>
    <w:rsid w:val="00F06D4A"/>
    <w:rsid w:val="00F15B85"/>
    <w:rsid w:val="00F372B3"/>
    <w:rsid w:val="00F62C5E"/>
    <w:rsid w:val="00F734AF"/>
    <w:rsid w:val="00FC011D"/>
    <w:rsid w:val="00FE20FF"/>
    <w:rsid w:val="00FE4AF0"/>
    <w:rsid w:val="00FE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E2CB"/>
  <w15:docId w15:val="{B1AD6784-B224-41BA-BE1E-5ED5AE7DF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097169984">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1001</Words>
  <Characters>7521</Characters>
  <Application>Microsoft Office Word</Application>
  <DocSecurity>0</DocSecurity>
  <Lines>289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Sona Avetisyan</cp:lastModifiedBy>
  <cp:revision>15</cp:revision>
  <cp:lastPrinted>2023-06-05T10:37:00Z</cp:lastPrinted>
  <dcterms:created xsi:type="dcterms:W3CDTF">2023-05-12T05:17:00Z</dcterms:created>
  <dcterms:modified xsi:type="dcterms:W3CDTF">2023-06-07T11:02:00Z</dcterms:modified>
</cp:coreProperties>
</file>