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35095" w:rsidRPr="00535095" w:rsidRDefault="002D4063" w:rsidP="00535095">
      <w:pPr>
        <w:spacing w:line="360" w:lineRule="auto"/>
        <w:jc w:val="center"/>
        <w:rPr>
          <w:rFonts w:ascii="GHEA Mariam" w:hAnsi="GHEA Mariam"/>
          <w:sz w:val="24"/>
          <w:szCs w:val="24"/>
          <w:lang w:val="hy-AM"/>
        </w:rPr>
      </w:pPr>
      <w:r>
        <w:rPr>
          <w:rFonts w:ascii="GHEA Mariam" w:hAnsi="GHEA Mariam"/>
          <w:sz w:val="24"/>
          <w:szCs w:val="24"/>
          <w:lang w:val="hy-AM"/>
        </w:rPr>
        <w:t>8</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535095" w:rsidRPr="00535095">
        <w:rPr>
          <w:rFonts w:ascii="GHEA Mariam" w:hAnsi="GHEA Mariam"/>
          <w:sz w:val="24"/>
          <w:szCs w:val="24"/>
          <w:lang w:val="hy-AM"/>
        </w:rPr>
        <w:t>- Ա</w:t>
      </w:r>
    </w:p>
    <w:p w:rsidR="00535095" w:rsidRPr="00535095" w:rsidRDefault="00535095" w:rsidP="00535095">
      <w:pPr>
        <w:spacing w:line="360" w:lineRule="auto"/>
        <w:jc w:val="center"/>
        <w:rPr>
          <w:rFonts w:ascii="GHEA Mariam" w:hAnsi="GHEA Mariam"/>
          <w:caps/>
          <w:sz w:val="24"/>
          <w:szCs w:val="24"/>
          <w:lang w:val="hy-AM"/>
        </w:rPr>
      </w:pPr>
    </w:p>
    <w:p w:rsidR="00535095" w:rsidRDefault="00535095" w:rsidP="00535095">
      <w:pPr>
        <w:jc w:val="center"/>
        <w:rPr>
          <w:rFonts w:ascii="GHEA Mariam" w:hAnsi="GHEA Mariam"/>
          <w:bCs/>
          <w:caps/>
          <w:sz w:val="24"/>
          <w:szCs w:val="24"/>
          <w:lang w:val="hy-AM"/>
        </w:rPr>
      </w:pPr>
      <w:r w:rsidRPr="00535095">
        <w:rPr>
          <w:rFonts w:ascii="GHEA Mariam" w:hAnsi="GHEA Mariam"/>
          <w:bCs/>
          <w:caps/>
          <w:sz w:val="24"/>
          <w:szCs w:val="24"/>
          <w:lang w:val="hy-AM"/>
        </w:rPr>
        <w:t xml:space="preserve">ԳԵՐԱԿԱ ՈԼՈՐՏՈՒՄ ԻՐԱԿԱՆԱՑՎՈՂ ՆԵՐԴՐՈՒՄԱՅԻՆ </w:t>
      </w:r>
    </w:p>
    <w:p w:rsidR="00535095" w:rsidRDefault="00535095" w:rsidP="00535095">
      <w:pPr>
        <w:jc w:val="center"/>
        <w:rPr>
          <w:rFonts w:ascii="GHEA Mariam" w:hAnsi="GHEA Mariam"/>
          <w:bCs/>
          <w:caps/>
          <w:sz w:val="24"/>
          <w:szCs w:val="24"/>
          <w:lang w:val="hy-AM"/>
        </w:rPr>
      </w:pPr>
      <w:r w:rsidRPr="00923B41">
        <w:rPr>
          <w:rFonts w:ascii="GHEA Mariam" w:hAnsi="GHEA Mariam"/>
          <w:bCs/>
          <w:caps/>
          <w:spacing w:val="-8"/>
          <w:sz w:val="24"/>
          <w:szCs w:val="24"/>
          <w:lang w:val="hy-AM"/>
        </w:rPr>
        <w:t>ԾՐԱԳՐԻ ՇՐՋԱՆԱԿՆԵՐՈՒՄ ՆԵՐՄՈՒԾՎՈՂ ՏԵԽՆՈԼՈԳԻԱԿԱՆ</w:t>
      </w:r>
      <w:r w:rsidRPr="00535095">
        <w:rPr>
          <w:rFonts w:ascii="GHEA Mariam" w:hAnsi="GHEA Mariam"/>
          <w:bCs/>
          <w:caps/>
          <w:sz w:val="24"/>
          <w:szCs w:val="24"/>
          <w:lang w:val="hy-AM"/>
        </w:rPr>
        <w:t xml:space="preserve"> ՍԱՐՔԱՎՈՐՈՒՄՆԵՐԻ, ԴՐԱՆՑ ԲԱՂԿԱՑՈՒՑԻՉ ՈՒ ՀԱՄԱԼՐՈՂ </w:t>
      </w:r>
    </w:p>
    <w:p w:rsidR="00535095" w:rsidRDefault="00535095" w:rsidP="00535095">
      <w:pPr>
        <w:jc w:val="center"/>
        <w:rPr>
          <w:rFonts w:ascii="GHEA Mariam" w:hAnsi="GHEA Mariam"/>
          <w:bCs/>
          <w:caps/>
          <w:sz w:val="24"/>
          <w:szCs w:val="24"/>
          <w:lang w:val="hy-AM"/>
        </w:rPr>
      </w:pPr>
      <w:r w:rsidRPr="00923B41">
        <w:rPr>
          <w:rFonts w:ascii="GHEA Mariam" w:hAnsi="GHEA Mariam"/>
          <w:bCs/>
          <w:caps/>
          <w:spacing w:val="-8"/>
          <w:sz w:val="24"/>
          <w:szCs w:val="24"/>
          <w:lang w:val="hy-AM"/>
        </w:rPr>
        <w:t xml:space="preserve">ՄԱՍԵՐԻ, ՀՈՒՄՔԻ ԵՎ (ԿԱՄ) ՆՅՈՒԹԵՐԻ ՆԿԱՏՄԱՄԲ ՍԱԿԱԳՆԱՅԻՆ, </w:t>
      </w:r>
      <w:r w:rsidRPr="00535095">
        <w:rPr>
          <w:rFonts w:ascii="GHEA Mariam" w:hAnsi="GHEA Mariam"/>
          <w:bCs/>
          <w:caps/>
          <w:sz w:val="24"/>
          <w:szCs w:val="24"/>
          <w:lang w:val="hy-AM"/>
        </w:rPr>
        <w:t xml:space="preserve">ՄԱՍՆԱՎՈՐԱՊԵՍ, ՆԵՐՄՈՒԾՄԱՆ ՄԱՔՍԱՏՈՒՐՔԻՑ ԱԶԱՏԵԼՈՒ </w:t>
      </w:r>
      <w:r w:rsidRPr="00923B41">
        <w:rPr>
          <w:rFonts w:ascii="GHEA Mariam" w:hAnsi="GHEA Mariam"/>
          <w:bCs/>
          <w:caps/>
          <w:spacing w:val="-8"/>
          <w:sz w:val="24"/>
          <w:szCs w:val="24"/>
          <w:lang w:val="hy-AM"/>
        </w:rPr>
        <w:t xml:space="preserve">ԱՐՏՈՆՈՒԹՅՈՒՆԻՑ ՕԳՏՎԵԼՈՒ ՀԱՄԱՐ «ԴԻ ԷԼ ԷՖ ԳՐՈՒՊ ԹՐԵՅԴ» ՍԱՀՄԱՆԱՓԱԿ ՊԱՏԱՍԽԱՆԱՏՎՈՒԹՅԱՄԲ ԸՆԿԵՐՈՒԹՅԱՆ ԿՈՂՄԻՑ </w:t>
      </w:r>
      <w:r w:rsidRPr="00535095">
        <w:rPr>
          <w:rFonts w:ascii="GHEA Mariam" w:hAnsi="GHEA Mariam"/>
          <w:bCs/>
          <w:caps/>
          <w:sz w:val="24"/>
          <w:szCs w:val="24"/>
          <w:lang w:val="hy-AM"/>
        </w:rPr>
        <w:t>ներկայացված հայտը բավարարելու ԵՎ ԱՐՏՈՆՈՒԹՅՈՒՆԸ ԿԻՐԱՌԵԼՈՒ մասին</w:t>
      </w:r>
    </w:p>
    <w:p w:rsidR="00535095" w:rsidRPr="00535095" w:rsidRDefault="00535095" w:rsidP="00535095">
      <w:pPr>
        <w:jc w:val="center"/>
        <w:rPr>
          <w:rFonts w:ascii="GHEA Mariam" w:hAnsi="GHEA Mariam"/>
          <w:bCs/>
          <w:caps/>
          <w:sz w:val="24"/>
          <w:szCs w:val="24"/>
          <w:lang w:val="hy-AM"/>
        </w:rPr>
      </w:pPr>
      <w:r>
        <w:rPr>
          <w:rFonts w:ascii="GHEA Mariam" w:hAnsi="GHEA Mariam"/>
          <w:bCs/>
          <w:caps/>
          <w:sz w:val="24"/>
          <w:szCs w:val="24"/>
          <w:lang w:val="hy-AM"/>
        </w:rPr>
        <w:t>-------------------------------------------------------------------------------------------------------------</w:t>
      </w:r>
    </w:p>
    <w:p w:rsidR="00535095" w:rsidRPr="00535095" w:rsidRDefault="00535095" w:rsidP="00535095">
      <w:pPr>
        <w:spacing w:line="360" w:lineRule="auto"/>
        <w:jc w:val="center"/>
        <w:rPr>
          <w:rFonts w:ascii="GHEA Mariam" w:hAnsi="GHEA Mariam"/>
          <w:b/>
          <w:caps/>
          <w:sz w:val="24"/>
          <w:szCs w:val="24"/>
          <w:lang w:val="hy-AM"/>
        </w:rPr>
      </w:pPr>
    </w:p>
    <w:p w:rsidR="00535095" w:rsidRPr="00535095" w:rsidRDefault="00535095" w:rsidP="00535095">
      <w:pPr>
        <w:spacing w:line="360" w:lineRule="auto"/>
        <w:ind w:firstLine="720"/>
        <w:jc w:val="both"/>
        <w:rPr>
          <w:rFonts w:ascii="GHEA Mariam" w:hAnsi="GHEA Mariam"/>
          <w:sz w:val="24"/>
          <w:szCs w:val="24"/>
          <w:lang w:val="hy-AM"/>
        </w:rPr>
      </w:pPr>
      <w:r w:rsidRPr="00535095">
        <w:rPr>
          <w:rFonts w:ascii="GHEA Mariam" w:hAnsi="GHEA Mariam"/>
          <w:sz w:val="24"/>
          <w:szCs w:val="24"/>
          <w:lang w:val="hy-AM"/>
        </w:rPr>
        <w:t xml:space="preserve">Ղեկավարվելով Հայաստանի Հանրապետության կառավարության 2015 թվականի սեպտեմբերի 17-ի </w:t>
      </w:r>
      <w:r w:rsidR="005E599B" w:rsidRPr="005E599B">
        <w:rPr>
          <w:rFonts w:ascii="GHEA Mariam" w:hAnsi="GHEA Mariam"/>
          <w:sz w:val="24"/>
          <w:szCs w:val="24"/>
          <w:lang w:val="hy-AM"/>
        </w:rPr>
        <w:t xml:space="preserve">N </w:t>
      </w:r>
      <w:r w:rsidRPr="00535095">
        <w:rPr>
          <w:rFonts w:ascii="GHEA Mariam" w:hAnsi="GHEA Mariam"/>
          <w:sz w:val="24"/>
          <w:szCs w:val="24"/>
          <w:lang w:val="hy-AM"/>
        </w:rPr>
        <w:t>1118-Ն որոշման պահանջներով` Հայաստանի Հանրապետության կառավարությունը     ո ր ո շ ու մ     է.</w:t>
      </w:r>
    </w:p>
    <w:p w:rsidR="00535095" w:rsidRPr="00535095" w:rsidRDefault="00535095" w:rsidP="00535095">
      <w:pPr>
        <w:numPr>
          <w:ilvl w:val="0"/>
          <w:numId w:val="1"/>
        </w:numPr>
        <w:tabs>
          <w:tab w:val="left" w:pos="993"/>
        </w:tabs>
        <w:spacing w:line="360" w:lineRule="auto"/>
        <w:ind w:left="0" w:firstLine="720"/>
        <w:jc w:val="both"/>
        <w:rPr>
          <w:rFonts w:ascii="GHEA Mariam" w:hAnsi="GHEA Mariam"/>
          <w:sz w:val="24"/>
          <w:szCs w:val="24"/>
          <w:lang w:val="hy-AM"/>
        </w:rPr>
      </w:pPr>
      <w:r w:rsidRPr="00535095">
        <w:rPr>
          <w:rFonts w:ascii="GHEA Mariam" w:hAnsi="GHEA Mariam"/>
          <w:sz w:val="24"/>
          <w:szCs w:val="24"/>
          <w:lang w:val="hy-AM"/>
        </w:rPr>
        <w:t>Բավարարել «ԴԻ ԷԼ ԷՖ ԳՐՈՒՊ ԹՐԵՅԴ» սահմանափակ պատասխա</w:t>
      </w:r>
      <w:r w:rsidR="00476C81">
        <w:rPr>
          <w:rFonts w:ascii="GHEA Mariam" w:hAnsi="GHEA Mariam"/>
          <w:sz w:val="24"/>
          <w:szCs w:val="24"/>
          <w:lang w:val="hy-AM"/>
        </w:rPr>
        <w:softHyphen/>
      </w:r>
      <w:r w:rsidRPr="00535095">
        <w:rPr>
          <w:rFonts w:ascii="GHEA Mariam" w:hAnsi="GHEA Mariam"/>
          <w:sz w:val="24"/>
          <w:szCs w:val="24"/>
          <w:lang w:val="hy-AM"/>
        </w:rPr>
        <w:t>նատվությամբ ընկերության կողմից ներկայացված հայտը գերակա ոլորտում իրականացվող ներդրումային ծրագրի շրջանակներում ներմուծվող տեխնոլո</w:t>
      </w:r>
      <w:r w:rsidR="00476C81">
        <w:rPr>
          <w:rFonts w:ascii="GHEA Mariam" w:hAnsi="GHEA Mariam"/>
          <w:sz w:val="24"/>
          <w:szCs w:val="24"/>
          <w:lang w:val="hy-AM"/>
        </w:rPr>
        <w:softHyphen/>
      </w:r>
      <w:r w:rsidRPr="00535095">
        <w:rPr>
          <w:rFonts w:ascii="GHEA Mariam" w:hAnsi="GHEA Mariam"/>
          <w:sz w:val="24"/>
          <w:szCs w:val="24"/>
          <w:lang w:val="hy-AM"/>
        </w:rPr>
        <w:t>գիական սարքավորումների, դրանց բաղկացուցիչ ու համալրող մասերի, հումքի և (կամ) նյութերի նկատմամբ սակագնային, մասնավորապես, ներմուծման մաք</w:t>
      </w:r>
      <w:r w:rsidR="00476C81">
        <w:rPr>
          <w:rFonts w:ascii="GHEA Mariam" w:hAnsi="GHEA Mariam"/>
          <w:sz w:val="24"/>
          <w:szCs w:val="24"/>
          <w:lang w:val="hy-AM"/>
        </w:rPr>
        <w:softHyphen/>
      </w:r>
      <w:r w:rsidRPr="00535095">
        <w:rPr>
          <w:rFonts w:ascii="GHEA Mariam" w:hAnsi="GHEA Mariam"/>
          <w:sz w:val="24"/>
          <w:szCs w:val="24"/>
          <w:lang w:val="hy-AM"/>
        </w:rPr>
        <w:t>սատուրքից ազատելու արտոնությունից օգտվելու համար և սահմանված կարգով կիր</w:t>
      </w:r>
      <w:r>
        <w:rPr>
          <w:rFonts w:ascii="GHEA Mariam" w:hAnsi="GHEA Mariam"/>
          <w:sz w:val="24"/>
          <w:szCs w:val="24"/>
          <w:lang w:val="hy-AM"/>
        </w:rPr>
        <w:t>առել համապատասխան արտոնությունը</w:t>
      </w:r>
      <w:r w:rsidRPr="00535095">
        <w:rPr>
          <w:rFonts w:ascii="GHEA Mariam" w:hAnsi="GHEA Mariam"/>
          <w:sz w:val="24"/>
          <w:szCs w:val="24"/>
          <w:lang w:val="hy-AM"/>
        </w:rPr>
        <w:t xml:space="preserve"> համաձայն հավելվածի ներմուծվող տեխնոլոգիական սարքավորումների, դրանց բաղկացուցիչ ու համալրող մասերի, հումքի և (կամ) նյութերի նկատմամբ: </w:t>
      </w:r>
    </w:p>
    <w:p w:rsidR="00535095" w:rsidRPr="00535095" w:rsidRDefault="00535095" w:rsidP="00535095">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535095">
        <w:rPr>
          <w:rFonts w:ascii="GHEA Mariam" w:hAnsi="GHEA Mariam"/>
          <w:sz w:val="24"/>
          <w:szCs w:val="24"/>
          <w:lang w:val="hy-AM"/>
        </w:rPr>
        <w:lastRenderedPageBreak/>
        <w:t xml:space="preserve">Սահմանել, որ՝ </w:t>
      </w:r>
    </w:p>
    <w:p w:rsidR="00535095" w:rsidRPr="00535095" w:rsidRDefault="00535095" w:rsidP="00535095">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535095">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535095">
        <w:rPr>
          <w:rFonts w:ascii="Cambria Math" w:hAnsi="Cambria Math" w:cs="Cambria Math"/>
          <w:sz w:val="24"/>
          <w:szCs w:val="24"/>
          <w:lang w:val="hy-AM"/>
        </w:rPr>
        <w:t>․</w:t>
      </w:r>
    </w:p>
    <w:p w:rsidR="00535095" w:rsidRPr="00535095" w:rsidRDefault="00535095" w:rsidP="00535095">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535095">
        <w:rPr>
          <w:rFonts w:ascii="GHEA Mariam" w:hAnsi="GHEA Mariam"/>
          <w:sz w:val="24"/>
          <w:szCs w:val="24"/>
          <w:lang w:val="hy-AM"/>
        </w:rPr>
        <w:t xml:space="preserve">«ԴԻ ԷԼ ԷՖ ԳՐՈՒՊ ԹՐԵՅԴ»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535095">
        <w:rPr>
          <w:rFonts w:ascii="GHEA Mariam" w:hAnsi="GHEA Mariam"/>
          <w:sz w:val="24"/>
          <w:szCs w:val="24"/>
          <w:lang w:val="hy-AM"/>
        </w:rPr>
        <w:t xml:space="preserve">է 2023 թվականի </w:t>
      </w:r>
      <w:r w:rsidRPr="00535095">
        <w:rPr>
          <w:rFonts w:ascii="GHEA Mariam" w:hAnsi="GHEA Mariam" w:cs="GHEA Grapalat"/>
          <w:sz w:val="24"/>
          <w:szCs w:val="24"/>
          <w:lang w:val="hy-AM"/>
        </w:rPr>
        <w:t>մայիսի</w:t>
      </w:r>
      <w:r w:rsidRPr="00535095">
        <w:rPr>
          <w:rFonts w:ascii="GHEA Mariam" w:hAnsi="GHEA Mariam"/>
          <w:sz w:val="24"/>
          <w:szCs w:val="24"/>
          <w:lang w:val="hy-AM"/>
        </w:rPr>
        <w:t xml:space="preserve"> </w:t>
      </w:r>
      <w:r w:rsidR="00BA0E04">
        <w:rPr>
          <w:rFonts w:ascii="GHEA Mariam" w:hAnsi="GHEA Mariam"/>
          <w:sz w:val="24"/>
          <w:szCs w:val="24"/>
          <w:lang w:val="hy-AM"/>
        </w:rPr>
        <w:t xml:space="preserve"> </w:t>
      </w:r>
      <w:r w:rsidRPr="00535095">
        <w:rPr>
          <w:rFonts w:ascii="GHEA Mariam" w:hAnsi="GHEA Mariam"/>
          <w:sz w:val="24"/>
          <w:szCs w:val="24"/>
          <w:lang w:val="hy-AM"/>
        </w:rPr>
        <w:t xml:space="preserve">16-ից մինչև </w:t>
      </w:r>
      <w:bookmarkEnd w:id="0"/>
      <w:r w:rsidRPr="00535095">
        <w:rPr>
          <w:rFonts w:ascii="GHEA Mariam" w:hAnsi="GHEA Mariam"/>
          <w:sz w:val="24"/>
          <w:szCs w:val="24"/>
          <w:lang w:val="hy-AM"/>
        </w:rPr>
        <w:t>2025 թվականի մայիսի 15-ը ներառյալ</w:t>
      </w:r>
      <w:r w:rsidRPr="00535095">
        <w:rPr>
          <w:rFonts w:ascii="Cambria Math" w:hAnsi="Cambria Math" w:cs="Cambria Math"/>
          <w:sz w:val="24"/>
          <w:szCs w:val="24"/>
          <w:lang w:val="hy-AM"/>
        </w:rPr>
        <w:t>․</w:t>
      </w:r>
    </w:p>
    <w:p w:rsidR="00535095" w:rsidRPr="00535095" w:rsidRDefault="00535095" w:rsidP="00535095">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535095">
        <w:rPr>
          <w:rFonts w:ascii="GHEA Mariam" w:hAnsi="GHEA Mariam"/>
          <w:sz w:val="24"/>
          <w:szCs w:val="24"/>
          <w:lang w:val="hy-AM"/>
        </w:rPr>
        <w:t>ծրագրի իրականացման ժամկետ է սահմանվում սույն որոշումն ուժի մեջ մտնելուց հետո 2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535095">
        <w:rPr>
          <w:rFonts w:ascii="GHEA Mariam" w:hAnsi="GHEA Mariam"/>
          <w:sz w:val="24"/>
          <w:szCs w:val="24"/>
          <w:lang w:val="hy-AM"/>
        </w:rPr>
        <w:t xml:space="preserve"> </w:t>
      </w:r>
    </w:p>
    <w:p w:rsidR="00296E5B" w:rsidRPr="00535095" w:rsidRDefault="00296E5B" w:rsidP="00477447">
      <w:pPr>
        <w:rPr>
          <w:lang w:val="hy-AM"/>
        </w:rPr>
      </w:pPr>
    </w:p>
    <w:p w:rsidR="00296E5B" w:rsidRPr="00535095"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535095">
        <w:rPr>
          <w:rFonts w:ascii="GHEA Mariam" w:hAnsi="GHEA Mariam" w:cs="Sylfaen"/>
          <w:sz w:val="24"/>
          <w:szCs w:val="24"/>
          <w:lang w:val="hy-AM"/>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064735" w:rsidRDefault="00291EDD" w:rsidP="00291EDD">
      <w:pPr>
        <w:jc w:val="both"/>
        <w:rPr>
          <w:rFonts w:ascii="GHEA Mariam" w:hAnsi="GHEA Mariam" w:cs="Sylfaen"/>
          <w:sz w:val="24"/>
          <w:szCs w:val="24"/>
          <w:lang w:val="hy-AM"/>
        </w:rPr>
        <w:sectPr w:rsidR="0006473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064735" w:rsidRPr="00E00CE8" w:rsidRDefault="00064735"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064735" w:rsidRPr="00E00CE8" w:rsidRDefault="00064735"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ՀՀ կառավարության 2023 թվականի</w:t>
      </w:r>
    </w:p>
    <w:p w:rsidR="002B17E4" w:rsidRDefault="00064735" w:rsidP="000F14AD">
      <w:pPr>
        <w:pStyle w:val="NormalWeb"/>
        <w:spacing w:before="0" w:beforeAutospacing="0" w:after="0" w:afterAutospacing="0"/>
        <w:jc w:val="center"/>
        <w:rPr>
          <w:rFonts w:ascii="GHEA Mariam" w:hAnsi="GHEA Mariam"/>
          <w:spacing w:val="-8"/>
          <w:lang w:val="hy-AM"/>
        </w:rPr>
      </w:pPr>
      <w:r w:rsidRPr="00E00CE8">
        <w:rPr>
          <w:rFonts w:ascii="GHEA Mariam" w:hAnsi="GHEA Mariam"/>
          <w:bCs/>
          <w:color w:val="000000"/>
          <w:lang w:val="hy-AM"/>
        </w:rPr>
        <w:t xml:space="preserve">                                                                                   </w:t>
      </w:r>
      <w:r>
        <w:rPr>
          <w:rFonts w:ascii="GHEA Mariam" w:hAnsi="GHEA Mariam"/>
          <w:bCs/>
          <w:color w:val="000000"/>
          <w:lang w:val="hy-AM"/>
        </w:rPr>
        <w:t xml:space="preserve">                                                                        </w:t>
      </w:r>
      <w:r w:rsidRPr="00E00CE8">
        <w:rPr>
          <w:rFonts w:ascii="GHEA Mariam" w:hAnsi="GHEA Mariam"/>
          <w:bCs/>
          <w:color w:val="000000"/>
          <w:lang w:val="hy-AM"/>
        </w:rPr>
        <w:t xml:space="preserve">հունիսի </w:t>
      </w:r>
      <w:r>
        <w:rPr>
          <w:rFonts w:ascii="GHEA Mariam" w:hAnsi="GHEA Mariam"/>
          <w:bCs/>
          <w:color w:val="000000"/>
          <w:lang w:val="hy-AM"/>
        </w:rPr>
        <w:t>8</w:t>
      </w:r>
      <w:r w:rsidRPr="00E00CE8">
        <w:rPr>
          <w:rFonts w:ascii="GHEA Mariam" w:hAnsi="GHEA Mariam"/>
          <w:bCs/>
          <w:color w:val="000000"/>
          <w:lang w:val="hy-AM"/>
        </w:rPr>
        <w:t xml:space="preserve">-ի N        - </w:t>
      </w:r>
      <w:r>
        <w:rPr>
          <w:rFonts w:ascii="GHEA Mariam" w:hAnsi="GHEA Mariam"/>
          <w:bCs/>
          <w:color w:val="000000"/>
          <w:lang w:val="hy-AM"/>
        </w:rPr>
        <w:t>Ա</w:t>
      </w:r>
      <w:r w:rsidRPr="00E00CE8">
        <w:rPr>
          <w:rFonts w:ascii="GHEA Mariam" w:hAnsi="GHEA Mariam"/>
          <w:bCs/>
          <w:color w:val="000000"/>
          <w:lang w:val="hy-AM"/>
        </w:rPr>
        <w:t xml:space="preserve"> որոշման</w:t>
      </w:r>
      <w:r w:rsidRPr="00E00CE8">
        <w:rPr>
          <w:rFonts w:ascii="GHEA Mariam" w:hAnsi="GHEA Mariam"/>
          <w:spacing w:val="-8"/>
          <w:lang w:val="hy-AM"/>
        </w:rPr>
        <w:t xml:space="preserve"> </w:t>
      </w:r>
    </w:p>
    <w:p w:rsidR="002B17E4" w:rsidRDefault="002B17E4" w:rsidP="000F14AD">
      <w:pPr>
        <w:pStyle w:val="NormalWeb"/>
        <w:spacing w:before="0" w:beforeAutospacing="0" w:after="0" w:afterAutospacing="0"/>
        <w:jc w:val="center"/>
        <w:rPr>
          <w:rFonts w:ascii="GHEA Mariam" w:hAnsi="GHEA Mariam"/>
          <w:spacing w:val="-8"/>
          <w:lang w:val="hy-AM"/>
        </w:rPr>
      </w:pPr>
    </w:p>
    <w:p w:rsidR="002B17E4" w:rsidRPr="002B17E4" w:rsidRDefault="002B17E4" w:rsidP="002B17E4">
      <w:pPr>
        <w:shd w:val="clear" w:color="auto" w:fill="FFFFFF"/>
        <w:spacing w:line="360" w:lineRule="auto"/>
        <w:ind w:right="150" w:firstLine="450"/>
        <w:jc w:val="center"/>
        <w:rPr>
          <w:rFonts w:ascii="GHEA Mariam" w:hAnsi="GHEA Mariam"/>
          <w:bCs/>
          <w:color w:val="000000"/>
          <w:sz w:val="24"/>
          <w:szCs w:val="24"/>
          <w:lang w:val="hy-AM" w:eastAsia="en-US"/>
        </w:rPr>
      </w:pPr>
      <w:r w:rsidRPr="002B17E4">
        <w:rPr>
          <w:rFonts w:ascii="GHEA Mariam" w:hAnsi="GHEA Mariam"/>
          <w:bCs/>
          <w:color w:val="000000"/>
          <w:sz w:val="24"/>
          <w:szCs w:val="24"/>
          <w:lang w:val="hy-AM" w:eastAsia="en-US"/>
        </w:rPr>
        <w:t>ՑԱՆԿ</w:t>
      </w:r>
    </w:p>
    <w:p w:rsidR="002B17E4" w:rsidRDefault="002B17E4" w:rsidP="002B17E4">
      <w:pPr>
        <w:shd w:val="clear" w:color="auto" w:fill="FFFFFF"/>
        <w:ind w:right="150" w:firstLine="450"/>
        <w:jc w:val="center"/>
        <w:rPr>
          <w:rFonts w:ascii="GHEA Mariam" w:hAnsi="GHEA Mariam"/>
          <w:bCs/>
          <w:color w:val="000000"/>
          <w:sz w:val="24"/>
          <w:szCs w:val="24"/>
          <w:lang w:val="hy-AM" w:eastAsia="en-US"/>
        </w:rPr>
      </w:pPr>
      <w:r w:rsidRPr="002B17E4">
        <w:rPr>
          <w:rFonts w:ascii="GHEA Mariam" w:hAnsi="GHEA Mariam"/>
          <w:bCs/>
          <w:color w:val="000000"/>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2B17E4" w:rsidRDefault="002B17E4" w:rsidP="002B17E4">
      <w:pPr>
        <w:shd w:val="clear" w:color="auto" w:fill="FFFFFF"/>
        <w:ind w:right="150" w:firstLine="450"/>
        <w:jc w:val="center"/>
        <w:rPr>
          <w:rFonts w:ascii="GHEA Mariam" w:hAnsi="GHEA Mariam"/>
          <w:bCs/>
          <w:color w:val="000000"/>
          <w:sz w:val="24"/>
          <w:szCs w:val="24"/>
          <w:lang w:val="hy-AM" w:eastAsia="en-US"/>
        </w:rPr>
      </w:pPr>
    </w:p>
    <w:p w:rsidR="002B17E4" w:rsidRDefault="002B17E4" w:rsidP="002B17E4">
      <w:pPr>
        <w:shd w:val="clear" w:color="auto" w:fill="FFFFFF"/>
        <w:ind w:right="150" w:firstLine="450"/>
        <w:jc w:val="center"/>
        <w:rPr>
          <w:rFonts w:ascii="GHEA Mariam" w:hAnsi="GHEA Mariam"/>
          <w:bCs/>
          <w:color w:val="000000"/>
          <w:sz w:val="24"/>
          <w:szCs w:val="24"/>
          <w:lang w:val="hy-AM" w:eastAsia="en-US"/>
        </w:rPr>
      </w:pPr>
    </w:p>
    <w:tbl>
      <w:tblPr>
        <w:tblW w:w="1520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57"/>
        <w:gridCol w:w="1890"/>
        <w:gridCol w:w="2610"/>
        <w:gridCol w:w="1176"/>
        <w:gridCol w:w="1170"/>
        <w:gridCol w:w="1620"/>
        <w:gridCol w:w="1620"/>
        <w:gridCol w:w="1543"/>
        <w:gridCol w:w="1174"/>
      </w:tblGrid>
      <w:tr w:rsidR="002B17E4" w:rsidRPr="002B17E4" w:rsidTr="00476C81">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2B17E4" w:rsidRDefault="002B17E4" w:rsidP="002B17E4">
            <w:pPr>
              <w:jc w:val="center"/>
              <w:rPr>
                <w:rFonts w:ascii="GHEA Mariam" w:hAnsi="GHEA Mariam"/>
                <w:color w:val="000000" w:themeColor="text1"/>
                <w:lang w:val="hy-AM" w:eastAsia="en-US"/>
              </w:rPr>
            </w:pPr>
            <w:r w:rsidRPr="002B17E4">
              <w:rPr>
                <w:rFonts w:ascii="GHEA Mariam" w:hAnsi="GHEA Mariam"/>
                <w:i/>
                <w:iCs/>
                <w:color w:val="000000" w:themeColor="text1"/>
                <w:u w:val="single"/>
                <w:lang w:val="hy-AM" w:eastAsia="en-GB"/>
              </w:rPr>
              <w:br w:type="page"/>
            </w:r>
            <w:r w:rsidRPr="002B17E4">
              <w:rPr>
                <w:rFonts w:ascii="GHEA Mariam" w:hAnsi="GHEA Mariam"/>
                <w:color w:val="000000" w:themeColor="text1"/>
                <w:lang w:val="hy-AM" w:eastAsia="en-US"/>
              </w:rPr>
              <w:t>NN</w:t>
            </w:r>
          </w:p>
          <w:p w:rsidR="002B17E4" w:rsidRPr="002B17E4" w:rsidRDefault="002B17E4" w:rsidP="002B17E4">
            <w:pPr>
              <w:jc w:val="center"/>
              <w:rPr>
                <w:rFonts w:ascii="GHEA Mariam" w:hAnsi="GHEA Mariam"/>
                <w:color w:val="000000" w:themeColor="text1"/>
                <w:lang w:val="hy-AM" w:eastAsia="en-US"/>
              </w:rPr>
            </w:pPr>
            <w:r>
              <w:rPr>
                <w:rFonts w:ascii="GHEA Mariam" w:hAnsi="GHEA Mariam"/>
                <w:color w:val="000000" w:themeColor="text1"/>
                <w:lang w:val="hy-AM" w:eastAsia="en-US"/>
              </w:rPr>
              <w:t>ը/կ</w:t>
            </w:r>
          </w:p>
        </w:tc>
        <w:tc>
          <w:tcPr>
            <w:tcW w:w="1757"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ԱՏԳ</w:t>
            </w:r>
            <w:r w:rsidRPr="002B17E4">
              <w:rPr>
                <w:rFonts w:ascii="GHEA Mariam" w:hAnsi="GHEA Mariam"/>
                <w:color w:val="000000" w:themeColor="text1"/>
                <w:lang w:val="hy-AM" w:eastAsia="en-US"/>
              </w:rPr>
              <w:t xml:space="preserve"> </w:t>
            </w:r>
            <w:r w:rsidRPr="002B17E4">
              <w:rPr>
                <w:rFonts w:ascii="GHEA Mariam" w:hAnsi="GHEA Mariam" w:cs="Sylfaen"/>
                <w:color w:val="000000" w:themeColor="text1"/>
                <w:lang w:val="hy-AM" w:eastAsia="en-US"/>
              </w:rPr>
              <w:t>ԱԱ</w:t>
            </w:r>
            <w:r w:rsidRPr="002B17E4">
              <w:rPr>
                <w:rFonts w:ascii="GHEA Mariam" w:hAnsi="GHEA Mariam"/>
                <w:color w:val="000000" w:themeColor="text1"/>
                <w:lang w:val="hy-AM" w:eastAsia="en-US"/>
              </w:rPr>
              <w:t>-</w:t>
            </w:r>
            <w:r w:rsidRPr="002B17E4">
              <w:rPr>
                <w:rFonts w:ascii="GHEA Mariam" w:hAnsi="GHEA Mariam" w:cs="Sylfaen"/>
                <w:color w:val="000000" w:themeColor="text1"/>
                <w:lang w:val="hy-AM" w:eastAsia="en-US"/>
              </w:rPr>
              <w:t>ի</w:t>
            </w:r>
            <w:r w:rsidRPr="002B17E4">
              <w:rPr>
                <w:rFonts w:ascii="GHEA Mariam" w:hAnsi="GHEA Mariam"/>
                <w:color w:val="000000" w:themeColor="text1"/>
                <w:lang w:val="hy-AM" w:eastAsia="en-US"/>
              </w:rPr>
              <w:t xml:space="preserve"> </w:t>
            </w:r>
            <w:r w:rsidRPr="002B17E4">
              <w:rPr>
                <w:rFonts w:ascii="GHEA Mariam" w:hAnsi="GHEA Mariam" w:cs="Sylfaen"/>
                <w:color w:val="000000" w:themeColor="text1"/>
                <w:lang w:val="hy-AM" w:eastAsia="en-US"/>
              </w:rPr>
              <w:t>ծածկագիրը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Անվանումը</w:t>
            </w:r>
          </w:p>
        </w:tc>
        <w:tc>
          <w:tcPr>
            <w:tcW w:w="2610"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Տեխնիկական</w:t>
            </w:r>
            <w:r w:rsidRPr="002B17E4">
              <w:rPr>
                <w:rFonts w:ascii="GHEA Mariam" w:hAnsi="GHEA Mariam"/>
                <w:color w:val="000000" w:themeColor="text1"/>
                <w:lang w:val="hy-AM" w:eastAsia="en-US"/>
              </w:rPr>
              <w:t xml:space="preserve"> </w:t>
            </w:r>
            <w:r w:rsidRPr="002B17E4">
              <w:rPr>
                <w:rFonts w:ascii="GHEA Mariam" w:hAnsi="GHEA Mariam" w:cs="Sylfaen"/>
                <w:color w:val="000000" w:themeColor="text1"/>
                <w:lang w:val="hy-AM" w:eastAsia="en-US"/>
              </w:rPr>
              <w:t>բնութագիրը</w:t>
            </w:r>
          </w:p>
        </w:tc>
        <w:tc>
          <w:tcPr>
            <w:tcW w:w="1176"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Չափի</w:t>
            </w:r>
            <w:r w:rsidRPr="002B17E4">
              <w:rPr>
                <w:rFonts w:ascii="GHEA Mariam" w:hAnsi="GHEA Mariam"/>
                <w:color w:val="000000" w:themeColor="text1"/>
                <w:lang w:val="hy-AM" w:eastAsia="en-US"/>
              </w:rPr>
              <w:t xml:space="preserve"> </w:t>
            </w:r>
            <w:r w:rsidRPr="002B17E4">
              <w:rPr>
                <w:rFonts w:ascii="GHEA Mariam" w:hAnsi="GHEA Mariam" w:cs="Sylfaen"/>
                <w:color w:val="000000" w:themeColor="text1"/>
                <w:lang w:val="hy-AM" w:eastAsia="en-US"/>
              </w:rPr>
              <w:t>միավորը</w:t>
            </w:r>
          </w:p>
        </w:tc>
        <w:tc>
          <w:tcPr>
            <w:tcW w:w="1170"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s="Sylfaen"/>
                <w:color w:val="000000" w:themeColor="text1"/>
                <w:lang w:val="hy-AM" w:eastAsia="en-US"/>
              </w:rPr>
              <w:t>Ծագման</w:t>
            </w:r>
            <w:r w:rsidRPr="002B17E4">
              <w:rPr>
                <w:rFonts w:ascii="GHEA Mariam" w:hAnsi="GHEA Mariam"/>
                <w:color w:val="000000" w:themeColor="text1"/>
                <w:lang w:val="hy-AM" w:eastAsia="en-US"/>
              </w:rPr>
              <w:t xml:space="preserve"> </w:t>
            </w:r>
            <w:r w:rsidRPr="002B17E4">
              <w:rPr>
                <w:rFonts w:ascii="GHEA Mariam" w:hAnsi="GHEA Mariam" w:cs="Sylfaen"/>
                <w:color w:val="000000" w:themeColor="text1"/>
                <w:lang w:val="hy-AM" w:eastAsia="en-US"/>
              </w:rPr>
              <w:t>երկիր</w:t>
            </w:r>
            <w:r w:rsidR="00476C81">
              <w:rPr>
                <w:rFonts w:ascii="GHEA Mariam" w:hAnsi="GHEA Mariam" w:cs="Sylfaen"/>
                <w:color w:val="000000" w:themeColor="text1"/>
                <w:lang w:val="hy-AM" w:eastAsia="en-US"/>
              </w:rPr>
              <w:t>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s="Sylfaen"/>
                <w:color w:val="000000" w:themeColor="text1"/>
                <w:lang w:val="hy-AM" w:eastAsia="en-US"/>
              </w:rPr>
            </w:pPr>
            <w:r w:rsidRPr="002B17E4">
              <w:rPr>
                <w:rFonts w:ascii="GHEA Mariam" w:hAnsi="GHEA Mariam" w:cs="Sylfaen"/>
                <w:color w:val="000000" w:themeColor="text1"/>
                <w:lang w:val="hy-AM" w:eastAsia="en-US"/>
              </w:rPr>
              <w:t>Արտահանման երկիրը</w:t>
            </w:r>
          </w:p>
        </w:tc>
        <w:tc>
          <w:tcPr>
            <w:tcW w:w="1543"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s="Sylfaen"/>
                <w:color w:val="000000" w:themeColor="text1"/>
                <w:lang w:val="hy-AM" w:eastAsia="en-US"/>
              </w:rPr>
            </w:pPr>
            <w:r w:rsidRPr="002B17E4">
              <w:rPr>
                <w:rFonts w:ascii="GHEA Mariam" w:hAnsi="GHEA Mariam" w:cs="Sylfaen"/>
                <w:color w:val="000000" w:themeColor="text1"/>
                <w:lang w:val="hy-AM" w:eastAsia="en-US"/>
              </w:rPr>
              <w:t>Արժեքը</w:t>
            </w:r>
            <w:r w:rsidRPr="002B17E4">
              <w:rPr>
                <w:rFonts w:ascii="Calibri" w:hAnsi="Calibri" w:cs="Calibri"/>
                <w:color w:val="000000" w:themeColor="text1"/>
                <w:lang w:val="hy-AM" w:eastAsia="en-US"/>
              </w:rPr>
              <w:t> </w:t>
            </w:r>
            <w:r w:rsidRPr="002B17E4">
              <w:rPr>
                <w:rFonts w:ascii="GHEA Mariam" w:hAnsi="GHEA Mariam" w:cs="Sylfaen"/>
                <w:color w:val="000000" w:themeColor="text1"/>
                <w:lang w:val="hy-AM" w:eastAsia="en-US"/>
              </w:rPr>
              <w:br/>
              <w:t>(դրամ)</w:t>
            </w:r>
          </w:p>
        </w:tc>
        <w:tc>
          <w:tcPr>
            <w:tcW w:w="1174" w:type="dxa"/>
            <w:tcBorders>
              <w:top w:val="single" w:sz="4" w:space="0" w:color="auto"/>
              <w:left w:val="single" w:sz="4" w:space="0" w:color="auto"/>
              <w:bottom w:val="single" w:sz="4" w:space="0" w:color="auto"/>
              <w:right w:val="single" w:sz="4" w:space="0" w:color="auto"/>
            </w:tcBorders>
            <w:vAlign w:val="center"/>
            <w:hideMark/>
          </w:tcPr>
          <w:p w:rsidR="002B17E4" w:rsidRPr="002B17E4" w:rsidRDefault="002B17E4" w:rsidP="002B17E4">
            <w:pPr>
              <w:jc w:val="center"/>
              <w:rPr>
                <w:rFonts w:ascii="GHEA Mariam" w:hAnsi="GHEA Mariam"/>
                <w:color w:val="000000" w:themeColor="text1"/>
                <w:lang w:val="hy-AM" w:eastAsia="en-US"/>
              </w:rPr>
            </w:pPr>
            <w:r w:rsidRPr="002B17E4">
              <w:rPr>
                <w:rFonts w:ascii="GHEA Mariam" w:hAnsi="GHEA Mariam"/>
                <w:color w:val="000000" w:themeColor="text1"/>
                <w:lang w:val="hy-AM" w:eastAsia="en-US"/>
              </w:rPr>
              <w:t>Այլ տեղեկու-թյուններ</w:t>
            </w:r>
          </w:p>
        </w:tc>
      </w:tr>
      <w:tr w:rsidR="002B17E4" w:rsidRPr="002B17E4" w:rsidTr="00476C81">
        <w:trPr>
          <w:trHeight w:val="134"/>
        </w:trPr>
        <w:tc>
          <w:tcPr>
            <w:tcW w:w="15208" w:type="dxa"/>
            <w:gridSpan w:val="10"/>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spacing w:after="160"/>
              <w:jc w:val="center"/>
              <w:rPr>
                <w:rFonts w:ascii="GHEA Mariam" w:eastAsia="Calibri" w:hAnsi="GHEA Mariam" w:cs="Calibri"/>
                <w:color w:val="000000" w:themeColor="text1"/>
                <w:lang w:val="hy-AM" w:eastAsia="en-US"/>
              </w:rPr>
            </w:pPr>
            <w:bookmarkStart w:id="1" w:name="_Hlk95309836"/>
            <w:r w:rsidRPr="002B17E4">
              <w:rPr>
                <w:rFonts w:ascii="GHEA Mariam" w:eastAsia="Calibri" w:hAnsi="GHEA Mariam" w:cs="Calibri"/>
                <w:b/>
                <w:bCs/>
                <w:color w:val="000000" w:themeColor="text1"/>
                <w:lang w:val="hy-AM" w:eastAsia="en-US"/>
              </w:rPr>
              <w:t>ՀՈՒՄՔ ՈՒ ՆՅՈՒԹԵՐ</w:t>
            </w:r>
          </w:p>
        </w:tc>
      </w:tr>
      <w:bookmarkEnd w:id="1"/>
      <w:tr w:rsidR="002B17E4" w:rsidRPr="002B17E4" w:rsidTr="00476C81">
        <w:trPr>
          <w:trHeight w:val="2439"/>
        </w:trPr>
        <w:tc>
          <w:tcPr>
            <w:tcW w:w="648"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right"/>
              <w:rPr>
                <w:rFonts w:ascii="GHEA Mariam" w:eastAsia="Calibri" w:hAnsi="GHEA Mariam"/>
                <w:color w:val="000000" w:themeColor="text1"/>
                <w:lang w:val="hy-AM" w:eastAsia="en-US"/>
              </w:rPr>
            </w:pPr>
            <w:r w:rsidRPr="002B17E4">
              <w:rPr>
                <w:rFonts w:ascii="GHEA Mariam" w:eastAsia="Calibri" w:hAnsi="GHEA Mariam"/>
                <w:color w:val="000000" w:themeColor="text1"/>
                <w:lang w:val="hy-AM" w:eastAsia="en-US"/>
              </w:rPr>
              <w:t>1.</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B17E4" w:rsidRPr="002B17E4" w:rsidRDefault="002B17E4" w:rsidP="002B17E4">
            <w:pPr>
              <w:jc w:val="center"/>
              <w:rPr>
                <w:rFonts w:ascii="GHEA Mariam" w:eastAsia="Calibri" w:hAnsi="GHEA Mariam" w:cs="Sylfaen"/>
                <w:color w:val="000000" w:themeColor="text1"/>
                <w:lang w:val="hy-AM" w:eastAsia="en-US"/>
              </w:rPr>
            </w:pPr>
            <w:r w:rsidRPr="002B17E4">
              <w:rPr>
                <w:rFonts w:ascii="GHEA Mariam" w:eastAsia="Calibri" w:hAnsi="GHEA Mariam" w:cs="Sylfaen"/>
                <w:color w:val="000000" w:themeColor="text1"/>
                <w:lang w:val="hy-AM" w:eastAsia="en-US"/>
              </w:rPr>
              <w:t>8903210000</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2B17E4" w:rsidRPr="002B17E4" w:rsidRDefault="002B17E4" w:rsidP="002B17E4">
            <w:pPr>
              <w:jc w:val="center"/>
              <w:rPr>
                <w:rFonts w:ascii="GHEA Mariam" w:eastAsia="Calibri" w:hAnsi="GHEA Mariam" w:cs="Sylfaen"/>
                <w:color w:val="000000" w:themeColor="text1"/>
                <w:lang w:val="hy-AM" w:eastAsia="en-US"/>
              </w:rPr>
            </w:pPr>
            <w:r w:rsidRPr="002B17E4">
              <w:rPr>
                <w:rFonts w:ascii="GHEA Mariam" w:eastAsia="Calibri" w:hAnsi="GHEA Mariam" w:cs="Sylfaen"/>
                <w:color w:val="000000" w:themeColor="text1"/>
                <w:lang w:val="hy-AM" w:eastAsia="en-US"/>
              </w:rPr>
              <w:t>Զբոսանավեր և այլ լողացող միջոցներ՝ հանգստի կամ սպորտի համար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6856A3"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 xml:space="preserve">Առագաստանավեր՝ բացի փչովիներից՝ օժանդակ շարժիչով կամ առանց դրա </w:t>
            </w:r>
            <w:bookmarkStart w:id="2" w:name="_GoBack"/>
            <w:bookmarkEnd w:id="2"/>
          </w:p>
          <w:p w:rsidR="00495713" w:rsidRDefault="002A4AA7"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Ա</w:t>
            </w:r>
            <w:r w:rsidR="002B17E4" w:rsidRPr="002B17E4">
              <w:rPr>
                <w:rFonts w:ascii="GHEA Mariam" w:eastAsia="Calibri" w:hAnsi="GHEA Mariam" w:cs="Calibri"/>
                <w:color w:val="000000" w:themeColor="text1"/>
                <w:lang w:val="hy-AM" w:eastAsia="en-US"/>
              </w:rPr>
              <w:t>ռագաստներ, Honda 2</w:t>
            </w:r>
            <w:r w:rsidR="002B17E4" w:rsidRPr="002B17E4">
              <w:rPr>
                <w:rFonts w:ascii="Cambria Math" w:eastAsia="Calibri" w:hAnsi="Cambria Math" w:cs="Cambria Math"/>
                <w:color w:val="000000" w:themeColor="text1"/>
                <w:lang w:val="hy-AM" w:eastAsia="en-US"/>
              </w:rPr>
              <w:t>․</w:t>
            </w:r>
            <w:r w:rsidR="002B17E4" w:rsidRPr="002B17E4">
              <w:rPr>
                <w:rFonts w:ascii="GHEA Mariam" w:eastAsia="Calibri" w:hAnsi="GHEA Mariam" w:cs="Calibri"/>
                <w:color w:val="000000" w:themeColor="text1"/>
                <w:lang w:val="hy-AM" w:eastAsia="en-US"/>
              </w:rPr>
              <w:t xml:space="preserve">3 շարժիչ, խարիսխ, պարանով փրկարար բաճկոն </w:t>
            </w:r>
          </w:p>
          <w:p w:rsidR="002B17E4" w:rsidRPr="002B17E4"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50 N</w:t>
            </w:r>
          </w:p>
        </w:tc>
        <w:tc>
          <w:tcPr>
            <w:tcW w:w="11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B17E4" w:rsidRPr="002B17E4" w:rsidRDefault="002B17E4" w:rsidP="002B17E4">
            <w:pPr>
              <w:jc w:val="center"/>
              <w:rPr>
                <w:rFonts w:ascii="GHEA Mariam" w:eastAsia="Calibri" w:hAnsi="GHEA Mariam" w:cs="Sylfaen"/>
                <w:color w:val="000000" w:themeColor="text1"/>
                <w:lang w:val="hy-AM" w:eastAsia="en-US"/>
              </w:rPr>
            </w:pPr>
            <w:r>
              <w:rPr>
                <w:rFonts w:ascii="GHEA Mariam" w:eastAsia="Calibri" w:hAnsi="GHEA Mariam" w:cs="Sylfaen"/>
                <w:color w:val="000000" w:themeColor="text1"/>
                <w:lang w:val="hy-AM" w:eastAsia="en-US"/>
              </w:rPr>
              <w:t>հ</w:t>
            </w:r>
            <w:r w:rsidRPr="002B17E4">
              <w:rPr>
                <w:rFonts w:ascii="GHEA Mariam" w:eastAsia="Calibri" w:hAnsi="GHEA Mariam" w:cs="Sylfaen"/>
                <w:color w:val="000000" w:themeColor="text1"/>
                <w:lang w:val="hy-AM" w:eastAsia="en-US"/>
              </w:rPr>
              <w:t xml:space="preserve">ատ </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B17E4" w:rsidRPr="002B17E4"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10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B17E4" w:rsidRPr="002B17E4"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Ֆրանսիա</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2B17E4" w:rsidRPr="002B17E4"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Իտալիա</w:t>
            </w:r>
          </w:p>
        </w:tc>
        <w:tc>
          <w:tcPr>
            <w:tcW w:w="1543" w:type="dxa"/>
            <w:tcBorders>
              <w:top w:val="outset" w:sz="6" w:space="0" w:color="auto"/>
              <w:left w:val="outset" w:sz="6" w:space="0" w:color="auto"/>
              <w:bottom w:val="outset" w:sz="6" w:space="0" w:color="auto"/>
              <w:right w:val="outset" w:sz="6" w:space="0" w:color="auto"/>
            </w:tcBorders>
            <w:shd w:val="clear" w:color="auto" w:fill="FFFFFF"/>
            <w:vAlign w:val="center"/>
          </w:tcPr>
          <w:p w:rsidR="002B17E4" w:rsidRPr="002B17E4" w:rsidRDefault="002B17E4" w:rsidP="002B17E4">
            <w:pPr>
              <w:jc w:val="center"/>
              <w:rPr>
                <w:rFonts w:ascii="GHEA Mariam" w:eastAsia="Calibri" w:hAnsi="GHEA Mariam" w:cs="Calibri"/>
                <w:color w:val="000000" w:themeColor="text1"/>
                <w:lang w:val="hy-AM" w:eastAsia="en-US"/>
              </w:rPr>
            </w:pPr>
            <w:r w:rsidRPr="002B17E4">
              <w:rPr>
                <w:rFonts w:ascii="GHEA Mariam" w:eastAsia="Calibri" w:hAnsi="GHEA Mariam" w:cs="Calibri"/>
                <w:color w:val="000000" w:themeColor="text1"/>
                <w:lang w:val="hy-AM" w:eastAsia="en-US"/>
              </w:rPr>
              <w:t>295 840 000</w:t>
            </w:r>
          </w:p>
        </w:tc>
        <w:tc>
          <w:tcPr>
            <w:tcW w:w="1174"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spacing w:after="160"/>
              <w:jc w:val="center"/>
              <w:rPr>
                <w:rFonts w:ascii="GHEA Mariam" w:eastAsia="Calibri" w:hAnsi="GHEA Mariam" w:cs="Calibri"/>
                <w:color w:val="000000" w:themeColor="text1"/>
                <w:lang w:val="hy-AM" w:eastAsia="en-US"/>
              </w:rPr>
            </w:pPr>
          </w:p>
        </w:tc>
      </w:tr>
      <w:tr w:rsidR="002B17E4" w:rsidRPr="002B17E4" w:rsidTr="00476C81">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right"/>
              <w:rPr>
                <w:rFonts w:ascii="GHEA Mariam" w:eastAsia="Calibri" w:hAnsi="GHEA Mariam"/>
                <w:color w:val="000000" w:themeColor="text1"/>
                <w:lang w:val="hy-AM" w:eastAsia="en-US"/>
              </w:rPr>
            </w:pPr>
            <w:bookmarkStart w:id="3" w:name="_Hlk71640597"/>
          </w:p>
        </w:tc>
        <w:tc>
          <w:tcPr>
            <w:tcW w:w="1757"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center"/>
              <w:rPr>
                <w:rFonts w:ascii="GHEA Mariam" w:eastAsia="Calibri" w:hAnsi="GHEA Mariam"/>
                <w:b/>
                <w:bCs/>
                <w:color w:val="000000" w:themeColor="text1"/>
                <w:lang w:val="hy-AM" w:eastAsia="en-US"/>
              </w:rPr>
            </w:pPr>
            <w:r w:rsidRPr="002B17E4">
              <w:rPr>
                <w:rFonts w:ascii="GHEA Mariam" w:eastAsia="Calibri" w:hAnsi="GHEA Mariam" w:cs="Sylfaen"/>
                <w:b/>
                <w:bCs/>
                <w:color w:val="000000" w:themeColor="text1"/>
                <w:lang w:val="hy-AM" w:eastAsia="en-US"/>
              </w:rPr>
              <w:t>ԸՆԴԱՄԵՆԸ՝</w:t>
            </w:r>
          </w:p>
        </w:tc>
        <w:tc>
          <w:tcPr>
            <w:tcW w:w="1890" w:type="dxa"/>
            <w:tcBorders>
              <w:top w:val="single" w:sz="4" w:space="0" w:color="auto"/>
              <w:left w:val="single" w:sz="4" w:space="0" w:color="auto"/>
              <w:bottom w:val="single" w:sz="4" w:space="0" w:color="auto"/>
              <w:right w:val="single" w:sz="4" w:space="0" w:color="auto"/>
            </w:tcBorders>
            <w:vAlign w:val="center"/>
          </w:tcPr>
          <w:p w:rsidR="002B17E4" w:rsidRPr="002B17E4" w:rsidRDefault="002B17E4" w:rsidP="002B17E4">
            <w:pPr>
              <w:jc w:val="center"/>
              <w:rPr>
                <w:rFonts w:ascii="GHEA Mariam" w:eastAsia="Calibri" w:hAnsi="GHEA Mariam" w:cs="Sylfaen"/>
                <w:color w:val="000000" w:themeColor="text1"/>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2B17E4" w:rsidRPr="002B17E4" w:rsidRDefault="002B17E4" w:rsidP="002B17E4">
            <w:pPr>
              <w:jc w:val="center"/>
              <w:rPr>
                <w:rFonts w:ascii="GHEA Mariam" w:eastAsia="Calibri" w:hAnsi="GHEA Mariam" w:cs="Calibri"/>
                <w:color w:val="000000" w:themeColor="text1"/>
                <w:lang w:val="hy-AM" w:eastAsia="en-US"/>
              </w:rPr>
            </w:pPr>
          </w:p>
        </w:tc>
        <w:tc>
          <w:tcPr>
            <w:tcW w:w="1176"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center"/>
              <w:rPr>
                <w:rFonts w:ascii="GHEA Mariam" w:eastAsia="Calibri" w:hAnsi="GHEA Mariam" w:cs="Sylfaen"/>
                <w:color w:val="000000" w:themeColor="text1"/>
                <w:lang w:val="hy-AM" w:eastAsia="en-US"/>
              </w:rPr>
            </w:pPr>
          </w:p>
        </w:tc>
        <w:tc>
          <w:tcPr>
            <w:tcW w:w="1170"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center"/>
              <w:rPr>
                <w:rFonts w:ascii="GHEA Mariam" w:eastAsia="Calibri" w:hAnsi="GHEA Mariam" w:cs="Calibri"/>
                <w:color w:val="000000" w:themeColor="text1"/>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jc w:val="center"/>
              <w:rPr>
                <w:rFonts w:ascii="GHEA Mariam" w:eastAsia="Calibri" w:hAnsi="GHEA Mariam" w:cs="Calibri"/>
                <w:color w:val="000000" w:themeColor="text1"/>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2B17E4" w:rsidRPr="002B17E4" w:rsidRDefault="002B17E4" w:rsidP="002B17E4">
            <w:pPr>
              <w:jc w:val="center"/>
              <w:rPr>
                <w:rFonts w:ascii="GHEA Mariam" w:eastAsia="Calibri" w:hAnsi="GHEA Mariam" w:cs="Calibri"/>
                <w:color w:val="000000" w:themeColor="text1"/>
                <w:lang w:val="hy-AM" w:eastAsia="en-US"/>
              </w:rPr>
            </w:pPr>
          </w:p>
        </w:tc>
        <w:tc>
          <w:tcPr>
            <w:tcW w:w="1543" w:type="dxa"/>
            <w:tcBorders>
              <w:top w:val="single" w:sz="4" w:space="0" w:color="auto"/>
              <w:left w:val="single" w:sz="4" w:space="0" w:color="auto"/>
              <w:bottom w:val="single" w:sz="4" w:space="0" w:color="auto"/>
              <w:right w:val="single" w:sz="4" w:space="0" w:color="auto"/>
            </w:tcBorders>
            <w:vAlign w:val="center"/>
          </w:tcPr>
          <w:p w:rsidR="002B17E4" w:rsidRPr="002B17E4" w:rsidRDefault="002B17E4" w:rsidP="002B17E4">
            <w:pPr>
              <w:jc w:val="center"/>
              <w:rPr>
                <w:rFonts w:ascii="GHEA Mariam" w:eastAsia="Calibri" w:hAnsi="GHEA Mariam" w:cs="Calibri"/>
                <w:b/>
                <w:bCs/>
                <w:color w:val="000000" w:themeColor="text1"/>
                <w:lang w:val="hy-AM" w:eastAsia="en-US"/>
              </w:rPr>
            </w:pPr>
            <w:r w:rsidRPr="002B17E4">
              <w:rPr>
                <w:rFonts w:ascii="GHEA Mariam" w:eastAsia="Calibri" w:hAnsi="GHEA Mariam" w:cs="Calibri"/>
                <w:b/>
                <w:bCs/>
                <w:color w:val="000000" w:themeColor="text1"/>
                <w:lang w:val="hy-AM" w:eastAsia="en-US"/>
              </w:rPr>
              <w:t>295 840 000</w:t>
            </w:r>
          </w:p>
        </w:tc>
        <w:tc>
          <w:tcPr>
            <w:tcW w:w="1174" w:type="dxa"/>
            <w:tcBorders>
              <w:top w:val="single" w:sz="4" w:space="0" w:color="auto"/>
              <w:left w:val="single" w:sz="4" w:space="0" w:color="auto"/>
              <w:bottom w:val="single" w:sz="4" w:space="0" w:color="auto"/>
              <w:right w:val="single" w:sz="4" w:space="0" w:color="auto"/>
            </w:tcBorders>
            <w:noWrap/>
            <w:vAlign w:val="center"/>
          </w:tcPr>
          <w:p w:rsidR="002B17E4" w:rsidRPr="002B17E4" w:rsidRDefault="002B17E4" w:rsidP="002B17E4">
            <w:pPr>
              <w:spacing w:after="160"/>
              <w:jc w:val="center"/>
              <w:rPr>
                <w:rFonts w:ascii="GHEA Mariam" w:eastAsia="Calibri" w:hAnsi="GHEA Mariam" w:cs="Calibri"/>
                <w:color w:val="000000" w:themeColor="text1"/>
                <w:lang w:val="hy-AM" w:eastAsia="en-US"/>
              </w:rPr>
            </w:pPr>
          </w:p>
        </w:tc>
      </w:tr>
      <w:bookmarkEnd w:id="3"/>
    </w:tbl>
    <w:p w:rsidR="002B17E4" w:rsidRDefault="002B17E4" w:rsidP="002B17E4">
      <w:pPr>
        <w:shd w:val="clear" w:color="auto" w:fill="FFFFFF"/>
        <w:ind w:right="150" w:firstLine="450"/>
        <w:jc w:val="center"/>
        <w:rPr>
          <w:rFonts w:ascii="GHEA Mariam" w:hAnsi="GHEA Mariam"/>
          <w:bCs/>
          <w:color w:val="000000"/>
          <w:sz w:val="24"/>
          <w:szCs w:val="24"/>
          <w:lang w:val="hy-AM" w:eastAsia="en-US"/>
        </w:rPr>
      </w:pPr>
    </w:p>
    <w:p w:rsidR="002B17E4" w:rsidRDefault="002B17E4" w:rsidP="002B17E4">
      <w:pPr>
        <w:shd w:val="clear" w:color="auto" w:fill="FFFFFF"/>
        <w:ind w:right="150" w:firstLine="450"/>
        <w:jc w:val="center"/>
        <w:rPr>
          <w:rFonts w:ascii="GHEA Mariam" w:hAnsi="GHEA Mariam"/>
          <w:bCs/>
          <w:color w:val="000000"/>
          <w:sz w:val="24"/>
          <w:szCs w:val="24"/>
          <w:lang w:val="hy-AM" w:eastAsia="en-US"/>
        </w:rPr>
      </w:pPr>
    </w:p>
    <w:p w:rsidR="002B17E4" w:rsidRPr="00F26632" w:rsidRDefault="002B17E4">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2B17E4" w:rsidRPr="00F26632" w:rsidRDefault="002B17E4"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064735" w:rsidRPr="00E00CE8" w:rsidRDefault="002B17E4" w:rsidP="002B17E4">
      <w:pPr>
        <w:pStyle w:val="mechtex"/>
        <w:ind w:firstLine="720"/>
        <w:jc w:val="left"/>
        <w:rPr>
          <w:rFonts w:ascii="GHEA Mariam" w:hAnsi="GHEA Mariam"/>
          <w:bCs/>
          <w:color w:val="000000"/>
          <w:shd w:val="clear" w:color="auto" w:fill="FFFFFF"/>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r w:rsidR="00064735" w:rsidRPr="00E00CE8">
        <w:rPr>
          <w:rFonts w:ascii="GHEA Mariam" w:hAnsi="GHEA Mariam"/>
          <w:spacing w:val="-8"/>
          <w:lang w:val="hy-AM"/>
        </w:rPr>
        <w:t xml:space="preserve">                                                       </w:t>
      </w:r>
      <w:r w:rsidR="00064735" w:rsidRPr="00E00CE8">
        <w:rPr>
          <w:rFonts w:ascii="GHEA Mariam" w:hAnsi="GHEA Mariam"/>
          <w:bCs/>
          <w:color w:val="000000"/>
          <w:shd w:val="clear" w:color="auto" w:fill="FFFFFF"/>
          <w:lang w:val="hy-AM"/>
        </w:rPr>
        <w:t xml:space="preserve">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2B17E4">
      <w:pgSz w:w="16834" w:h="11909" w:orient="landscape" w:code="9"/>
      <w:pgMar w:top="1134" w:right="1440" w:bottom="142"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CF5" w:rsidRDefault="00B35CF5">
      <w:r>
        <w:separator/>
      </w:r>
    </w:p>
  </w:endnote>
  <w:endnote w:type="continuationSeparator" w:id="0">
    <w:p w:rsidR="00B35CF5" w:rsidRDefault="00B35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95713">
      <w:rPr>
        <w:noProof/>
        <w:sz w:val="18"/>
      </w:rPr>
      <w:t>KA-283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CF5" w:rsidRDefault="00B35CF5">
      <w:r>
        <w:separator/>
      </w:r>
    </w:p>
  </w:footnote>
  <w:footnote w:type="continuationSeparator" w:id="0">
    <w:p w:rsidR="00B35CF5" w:rsidRDefault="00B35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0E0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238E8424"/>
    <w:lvl w:ilvl="0" w:tplc="C996FCA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735"/>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AA7"/>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7E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063"/>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680"/>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6C81"/>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713"/>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0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9D0"/>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9B"/>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6A3"/>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41"/>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5CF5"/>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0E0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6473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64735"/>
    <w:rPr>
      <w:sz w:val="24"/>
      <w:szCs w:val="24"/>
    </w:rPr>
  </w:style>
  <w:style w:type="paragraph" w:styleId="BalloonText">
    <w:name w:val="Balloon Text"/>
    <w:basedOn w:val="Normal"/>
    <w:link w:val="BalloonTextChar"/>
    <w:rsid w:val="00495713"/>
    <w:rPr>
      <w:rFonts w:ascii="Segoe UI" w:hAnsi="Segoe UI" w:cs="Segoe UI"/>
      <w:sz w:val="18"/>
      <w:szCs w:val="18"/>
    </w:rPr>
  </w:style>
  <w:style w:type="character" w:customStyle="1" w:styleId="BalloonTextChar">
    <w:name w:val="Balloon Text Char"/>
    <w:basedOn w:val="DefaultParagraphFont"/>
    <w:link w:val="BalloonText"/>
    <w:rsid w:val="004957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88</cp:revision>
  <cp:lastPrinted>2023-06-06T12:14:00Z</cp:lastPrinted>
  <dcterms:created xsi:type="dcterms:W3CDTF">2022-03-23T13:26:00Z</dcterms:created>
  <dcterms:modified xsi:type="dcterms:W3CDTF">2023-06-07T06:01:00Z</dcterms:modified>
</cp:coreProperties>
</file>