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 և լրացում</w:t>
      </w:r>
      <w:r w:rsidR="00F45D64" w:rsidRPr="004479DF">
        <w:rPr>
          <w:rFonts w:ascii="GHEA Grapalat" w:hAnsi="GHEA Grapalat"/>
          <w:lang w:val="hy-AM"/>
        </w:rPr>
        <w:t xml:space="preserve"> 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470DE3" w:rsidP="00470DE3">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30</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5</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E4D23" w:rsidRDefault="00470DE3" w:rsidP="00400476">
            <w:pPr>
              <w:widowControl w:val="0"/>
              <w:spacing w:line="276" w:lineRule="auto"/>
              <w:ind w:right="210"/>
              <w:contextualSpacing/>
              <w:rPr>
                <w:rFonts w:ascii="GHEA Grapalat" w:hAnsi="GHEA Grapalat"/>
                <w:shd w:val="clear" w:color="auto" w:fill="FFFFFF"/>
              </w:rPr>
            </w:pPr>
            <w:r w:rsidRPr="007E4D23">
              <w:rPr>
                <w:rFonts w:ascii="GHEA Grapalat" w:hAnsi="GHEA Grapalat"/>
                <w:color w:val="000000"/>
                <w:shd w:val="clear" w:color="auto" w:fill="FFFFFF"/>
              </w:rPr>
              <w:t>01/34-2/10637-2023</w:t>
            </w:r>
          </w:p>
        </w:tc>
      </w:tr>
      <w:tr w:rsidR="00A30FE1" w:rsidRPr="003F47AA"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470DE3" w:rsidRPr="00546C80" w:rsidRDefault="00470DE3" w:rsidP="007E4D23">
            <w:pPr>
              <w:spacing w:line="276" w:lineRule="auto"/>
              <w:ind w:left="150" w:right="165" w:firstLine="417"/>
              <w:jc w:val="both"/>
              <w:rPr>
                <w:rFonts w:ascii="GHEA Grapalat" w:hAnsi="GHEA Grapalat"/>
                <w:lang w:val="hy-AM"/>
              </w:rPr>
            </w:pPr>
            <w:r w:rsidRPr="00546C80">
              <w:rPr>
                <w:rFonts w:ascii="GHEA Grapalat" w:hAnsi="GHEA Grapalat"/>
                <w:lang w:val="hy-AM"/>
              </w:rPr>
              <w:t>Ձեր 22.05.2023թ. N ՆՄ//12462-2023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Pr>
                <w:rFonts w:cs="Calibri"/>
                <w:lang w:val="hy-AM"/>
              </w:rPr>
              <w:t> </w:t>
            </w:r>
            <w:r w:rsidRPr="00546C80">
              <w:rPr>
                <w:rFonts w:ascii="GHEA Grapalat" w:hAnsi="GHEA Grapalat" w:cs="GHEA Grapalat"/>
                <w:lang w:val="hy-AM"/>
              </w:rPr>
              <w:t>2111-</w:t>
            </w:r>
            <w:r w:rsidRPr="00546C80">
              <w:rPr>
                <w:rFonts w:cs="Calibri"/>
                <w:lang w:val="hy-AM"/>
              </w:rPr>
              <w:t> </w:t>
            </w:r>
            <w:r w:rsidRPr="00546C80">
              <w:rPr>
                <w:rFonts w:ascii="GHEA Grapalat" w:hAnsi="GHEA Grapalat" w:cs="GHEA Grapalat"/>
                <w:lang w:val="hy-AM"/>
              </w:rPr>
              <w:t>Ն</w:t>
            </w:r>
            <w:r>
              <w:rPr>
                <w:rFonts w:ascii="GHEA Grapalat" w:hAnsi="GHEA Grapalat" w:cs="GHEA Grapalat"/>
                <w:lang w:val="hy-AM"/>
              </w:rPr>
              <w:t xml:space="preserve"> </w:t>
            </w:r>
            <w:r w:rsidRPr="00546C80">
              <w:rPr>
                <w:rFonts w:ascii="GHEA Grapalat" w:hAnsi="GHEA Grapalat"/>
                <w:lang w:val="hy-AM"/>
              </w:rPr>
              <w:t xml:space="preserve">որոշման մեջ փոփոխություններ և լրացումներ կատարելու մասին» ՀՀ կառավարության որոշման նախագծի վերաբերյալ հայտնում ենք, որ բովանդակային առումով առարկություններ չունենք, սակայն անհրաժեշտ է հստակեցնել գումարների նվազեցում նախատեսվող միջոցառման գծով մինչև տարեվերջ կանխատեսումները՝ </w:t>
            </w:r>
            <w:r w:rsidRPr="00546C80">
              <w:rPr>
                <w:rFonts w:ascii="GHEA Grapalat" w:hAnsi="GHEA Grapalat" w:cs="GHEA Grapalat"/>
                <w:lang w:val="hy-AM"/>
              </w:rPr>
              <w:t xml:space="preserve">ֆինանսական և ոչ ֆինանսական ցուցանիշների մասով և </w:t>
            </w:r>
            <w:r w:rsidRPr="00546C80">
              <w:rPr>
                <w:rFonts w:ascii="GHEA Grapalat" w:hAnsi="GHEA Grapalat"/>
                <w:lang w:val="hy-AM"/>
              </w:rPr>
              <w:t>դրանց կատարման վերաբերյալ ներկայացնել հստակ գնահատականներ</w:t>
            </w:r>
            <w:r w:rsidRPr="00546C80">
              <w:rPr>
                <w:rFonts w:ascii="GHEA Grapalat" w:hAnsi="GHEA Grapalat" w:cs="GHEA Grapalat"/>
                <w:lang w:val="hy-AM"/>
              </w:rPr>
              <w:t xml:space="preserve">՝ ցածր կատարողական ցուցանիշներով ծրագրերի և միջոցառումների </w:t>
            </w:r>
            <w:r w:rsidRPr="00546C80">
              <w:rPr>
                <w:rFonts w:ascii="GHEA Grapalat" w:hAnsi="GHEA Grapalat"/>
                <w:lang w:val="hy-AM"/>
              </w:rPr>
              <w:t>թերակատարված/տնտեսված գումարները ՀՀ կառավարության պահուստային ֆոնդ ոււղղելու նպատակահարմարությունը որոշելու համար:</w:t>
            </w:r>
          </w:p>
          <w:p w:rsidR="00470DE3" w:rsidRPr="00546C80" w:rsidRDefault="00470DE3" w:rsidP="007E4D23">
            <w:pPr>
              <w:spacing w:line="276" w:lineRule="auto"/>
              <w:ind w:left="150" w:right="165" w:firstLine="417"/>
              <w:jc w:val="both"/>
              <w:rPr>
                <w:rFonts w:ascii="GHEA Grapalat" w:hAnsi="GHEA Grapalat"/>
                <w:lang w:val="hy-AM"/>
              </w:rPr>
            </w:pPr>
            <w:r w:rsidRPr="00546C80">
              <w:rPr>
                <w:rFonts w:ascii="GHEA Grapalat" w:hAnsi="GHEA Grapalat"/>
                <w:lang w:val="hy-AM"/>
              </w:rPr>
              <w:t>Իսկ ինչ վերաբերվում է տեխնիկական խնդիրներին, ապա հայտնում ենք, որ նախագծի հավելված 5-ում</w:t>
            </w:r>
            <w:r w:rsidRPr="00546C80">
              <w:rPr>
                <w:rFonts w:ascii="GHEA Grapalat" w:hAnsi="GHEA Grapalat"/>
                <w:color w:val="000000"/>
                <w:shd w:val="clear" w:color="auto" w:fill="FFFFFF"/>
                <w:lang w:val="af-ZA"/>
              </w:rPr>
              <w:t xml:space="preserve"> </w:t>
            </w:r>
            <w:r w:rsidRPr="00546C80">
              <w:rPr>
                <w:rFonts w:ascii="GHEA Grapalat" w:hAnsi="GHEA Grapalat"/>
                <w:lang w:val="af-ZA"/>
              </w:rPr>
              <w:t xml:space="preserve">ներառված </w:t>
            </w:r>
            <w:r w:rsidRPr="00546C80">
              <w:rPr>
                <w:rFonts w:ascii="GHEA Grapalat" w:hAnsi="GHEA Grapalat"/>
                <w:lang w:val="hy-AM"/>
              </w:rPr>
              <w:t>79571100-1</w:t>
            </w:r>
            <w:r w:rsidRPr="00546C80">
              <w:rPr>
                <w:rFonts w:ascii="GHEA Grapalat" w:hAnsi="GHEA Grapalat"/>
                <w:lang w:val="af-ZA"/>
              </w:rPr>
              <w:t xml:space="preserve"> ԳՄԱ կոդով գնման առարկա</w:t>
            </w:r>
            <w:r w:rsidRPr="00546C80">
              <w:rPr>
                <w:rFonts w:ascii="GHEA Grapalat" w:hAnsi="GHEA Grapalat"/>
                <w:lang w:val="hy-AM"/>
              </w:rPr>
              <w:t>յ</w:t>
            </w:r>
            <w:r w:rsidRPr="00546C80">
              <w:rPr>
                <w:rFonts w:ascii="GHEA Grapalat" w:hAnsi="GHEA Grapalat"/>
                <w:lang w:val="af-ZA"/>
              </w:rPr>
              <w:t xml:space="preserve">ի տողում մուտքագրված են պայմանագրեր, </w:t>
            </w:r>
            <w:r w:rsidRPr="00546C80">
              <w:rPr>
                <w:rFonts w:ascii="GHEA Grapalat" w:hAnsi="GHEA Grapalat"/>
                <w:lang w:val="hy-AM"/>
              </w:rPr>
              <w:t>ուստի</w:t>
            </w:r>
            <w:r w:rsidRPr="00546C80">
              <w:rPr>
                <w:rFonts w:ascii="GHEA Grapalat" w:hAnsi="GHEA Grapalat"/>
                <w:lang w:val="af-ZA"/>
              </w:rPr>
              <w:t xml:space="preserve"> նշված տողից առաջարկվող նվազեցումը հնարավոր չէ կատարել</w:t>
            </w:r>
            <w:r w:rsidRPr="00546C80">
              <w:rPr>
                <w:rFonts w:ascii="GHEA Grapalat" w:hAnsi="GHEA Grapalat"/>
                <w:lang w:val="hy-AM"/>
              </w:rPr>
              <w:t>:</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7E4D23">
            <w:pPr>
              <w:spacing w:line="276" w:lineRule="auto"/>
              <w:ind w:left="75" w:right="165" w:firstLine="90"/>
              <w:contextualSpacing/>
              <w:jc w:val="both"/>
              <w:rPr>
                <w:rFonts w:ascii="GHEA Grapalat" w:hAnsi="GHEA Grapalat"/>
                <w:lang w:val="hy-AM"/>
              </w:rPr>
            </w:pPr>
            <w:r w:rsidRPr="006919C8">
              <w:rPr>
                <w:rFonts w:ascii="GHEA Grapalat" w:eastAsia="Calibri" w:hAnsi="GHEA Grapalat"/>
                <w:lang w:val="hy-AM"/>
              </w:rPr>
              <w:t xml:space="preserve">Ընդունվել է ի գիտություն, </w:t>
            </w:r>
            <w:r>
              <w:rPr>
                <w:rFonts w:ascii="GHEA Grapalat" w:hAnsi="GHEA Grapalat"/>
                <w:lang w:val="hy-AM"/>
              </w:rPr>
              <w:t xml:space="preserve">ՀՀ 2023 թվականի </w:t>
            </w:r>
            <w:r w:rsidR="003F47AA" w:rsidRPr="003F47AA">
              <w:rPr>
                <w:rFonts w:ascii="GHEA Grapalat" w:hAnsi="GHEA Grapalat"/>
                <w:lang w:val="hy-AM"/>
              </w:rPr>
              <w:t xml:space="preserve">պետական </w:t>
            </w:r>
            <w:bookmarkStart w:id="0" w:name="_GoBack"/>
            <w:bookmarkEnd w:id="0"/>
            <w:r>
              <w:rPr>
                <w:rFonts w:ascii="GHEA Grapalat" w:hAnsi="GHEA Grapalat"/>
                <w:lang w:val="hy-AM"/>
              </w:rPr>
              <w:t xml:space="preserve">բյուջեով նախատեսված ֆինանսական միջոցների նվազեցումը չի հանգեցնում այդ միջոցառման գծով ոչ ֆինանսական արդյունքային ցուցանիշների փոփոխության և </w:t>
            </w:r>
            <w:r w:rsidRPr="00374DBA">
              <w:rPr>
                <w:rFonts w:ascii="GHEA Grapalat" w:hAnsi="GHEA Grapalat"/>
                <w:lang w:val="hy-AM"/>
              </w:rPr>
              <w:t>մինչև ընթացի</w:t>
            </w:r>
            <w:r>
              <w:rPr>
                <w:rFonts w:ascii="GHEA Grapalat" w:hAnsi="GHEA Grapalat"/>
                <w:lang w:val="hy-AM"/>
              </w:rPr>
              <w:t>կ</w:t>
            </w:r>
            <w:r w:rsidRPr="00374DBA">
              <w:rPr>
                <w:rFonts w:ascii="GHEA Grapalat" w:hAnsi="GHEA Grapalat"/>
                <w:lang w:val="hy-AM"/>
              </w:rPr>
              <w:t xml:space="preserve"> տար</w:t>
            </w:r>
            <w:r>
              <w:rPr>
                <w:rFonts w:ascii="GHEA Grapalat" w:hAnsi="GHEA Grapalat"/>
                <w:lang w:val="hy-AM"/>
              </w:rPr>
              <w:t>եվերջ</w:t>
            </w:r>
            <w:r w:rsidRPr="00DC0C71">
              <w:rPr>
                <w:rFonts w:ascii="GHEA Grapalat" w:hAnsi="GHEA Grapalat"/>
                <w:lang w:val="hy-AM"/>
              </w:rPr>
              <w:t xml:space="preserve"> միջոցառման</w:t>
            </w:r>
            <w:r>
              <w:rPr>
                <w:rFonts w:ascii="GHEA Grapalat" w:hAnsi="GHEA Grapalat"/>
                <w:lang w:val="hy-AM"/>
              </w:rPr>
              <w:t xml:space="preserve"> գծով </w:t>
            </w:r>
            <w:r w:rsidRPr="00374DBA">
              <w:rPr>
                <w:rFonts w:ascii="GHEA Grapalat" w:hAnsi="GHEA Grapalat"/>
                <w:lang w:val="hy-AM"/>
              </w:rPr>
              <w:t>լրացուցիչ ֆինանսական միջոցների ներգրավման անհրաժեշտությ</w:t>
            </w:r>
            <w:r>
              <w:rPr>
                <w:rFonts w:ascii="GHEA Grapalat" w:hAnsi="GHEA Grapalat"/>
                <w:lang w:val="hy-AM"/>
              </w:rPr>
              <w:t>ուն չի ակնկալվում:</w:t>
            </w:r>
          </w:p>
          <w:p w:rsidR="006919C8" w:rsidRDefault="006919C8" w:rsidP="006919C8">
            <w:pPr>
              <w:spacing w:line="276" w:lineRule="auto"/>
              <w:ind w:right="165"/>
              <w:jc w:val="both"/>
              <w:rPr>
                <w:rFonts w:ascii="GHEA Grapalat" w:eastAsia="Calibri" w:hAnsi="GHEA Grapalat"/>
                <w:lang w:val="hy-AM"/>
              </w:rPr>
            </w:pPr>
          </w:p>
          <w:p w:rsidR="007E4D23" w:rsidRPr="007E4D23" w:rsidRDefault="007E4D23" w:rsidP="006919C8">
            <w:pPr>
              <w:spacing w:line="276" w:lineRule="auto"/>
              <w:ind w:right="165"/>
              <w:jc w:val="both"/>
              <w:rPr>
                <w:rFonts w:ascii="GHEA Grapalat" w:eastAsia="Calibri" w:hAnsi="GHEA Grapalat"/>
                <w:lang w:val="hy-AM"/>
              </w:rPr>
            </w:pPr>
            <w:r>
              <w:rPr>
                <w:rFonts w:ascii="GHEA Grapalat" w:eastAsia="Calibri" w:hAnsi="GHEA Grapalat"/>
                <w:lang w:val="hy-AM"/>
              </w:rPr>
              <w:t>Ընդունվել է ի գիտություն, համապատասխան փոփոխություները արված են:</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70DE3"/>
    <w:rsid w:val="004B4FD9"/>
    <w:rsid w:val="005508F7"/>
    <w:rsid w:val="005E79D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B065B5"/>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1DA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https://mul2.gov.am/tasks/800209/oneclick/Ampopatert.docx?token=2c3eb492242ae6e5d77f56533a63d1cc</cp:keywords>
  <cp:lastModifiedBy>Gohar.Hayrapetyan</cp:lastModifiedBy>
  <cp:revision>57</cp:revision>
  <dcterms:created xsi:type="dcterms:W3CDTF">2022-03-14T07:03:00Z</dcterms:created>
  <dcterms:modified xsi:type="dcterms:W3CDTF">2023-06-01T06:14:00Z</dcterms:modified>
</cp:coreProperties>
</file>