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B07" w:rsidRPr="00754666" w:rsidRDefault="00760B07" w:rsidP="00760B07">
      <w:pPr>
        <w:spacing w:after="200" w:line="276" w:lineRule="auto"/>
        <w:jc w:val="center"/>
        <w:rPr>
          <w:rFonts w:ascii="GHEA Grapalat" w:hAnsi="GHEA Grapalat"/>
          <w:b/>
        </w:rPr>
      </w:pPr>
      <w:r w:rsidRPr="00754666">
        <w:rPr>
          <w:rFonts w:ascii="GHEA Grapalat" w:hAnsi="GHEA Grapalat"/>
          <w:b/>
        </w:rPr>
        <w:t>ԱՄՓՈՓԱԹԵՐԹ</w:t>
      </w:r>
    </w:p>
    <w:p w:rsidR="000E0DAD" w:rsidRPr="00490AC9" w:rsidRDefault="00B14ECC" w:rsidP="00490AC9">
      <w:pPr>
        <w:pStyle w:val="NormalWeb"/>
        <w:tabs>
          <w:tab w:val="left" w:pos="0"/>
        </w:tabs>
        <w:ind w:firstLine="720"/>
        <w:jc w:val="center"/>
        <w:rPr>
          <w:rFonts w:ascii="GHEA Grapalat" w:hAnsi="GHEA Grapalat"/>
          <w:szCs w:val="20"/>
          <w:lang w:val="hy-AM"/>
        </w:rPr>
      </w:pPr>
      <w:r w:rsidRPr="00986B3A">
        <w:rPr>
          <w:rFonts w:ascii="GHEA Grapalat" w:hAnsi="GHEA Grapalat"/>
          <w:szCs w:val="20"/>
          <w:lang w:val="hy-AM"/>
        </w:rPr>
        <w:t></w:t>
      </w:r>
      <w:r w:rsidR="00490AC9" w:rsidRPr="00490AC9">
        <w:rPr>
          <w:rFonts w:ascii="GHEA Grapalat" w:hAnsi="GHEA Grapalat"/>
          <w:szCs w:val="20"/>
          <w:lang w:val="hy-AM"/>
        </w:rPr>
        <w:t>ԱՊՐԱՆՔՆԵՐԸ ԵՎ ՏՐԱՆՍՊՈՐՏԱՅԻՆ ՄԻՋՈՑՆԵՐԸ ԺԱՄԱՆԱԿԱՎՈՐ ՊԱՀՊԱՆՄԱՆ ՊԱՀԵՍՏ ԵՎ ԱՊՐԱՆՔՆԵՐԻ ԺԱՄԱՆԱԿԱՎՈՐ ՊԱՀՊԱՆՄԱՆ ԱՅԼ ՎԱՅՐԵՐ ԵՎ ՍՏԱՑՈՂԻ ՊԱՀԵՍՏ ՀԱՆՁՆԵԼՈՒ ԺԱՄԱՆԱԿ ՄԱՔՍԱՅԻՆ ՄԱՐՄԻՆ ՓԱՍՏԱԹՂԹԵՐ ԵՎ ՏԵՂԵԿՈՒԹՅՈՒՆՆԵՐ ՆԵՐԿԱՅԱՑՆԵԼՈՒ, ԱՊՐԱՆՔՆԵՐԸ ԵՎ ՏՐԱՆՍՊՈՐՏԱՅԻՆ ՄԻՋՈՑՆԵՐԸ ԺԱՄԱՆԱԿԱՎՈՐ ՊԱՀՊԱՆՄԱՆ ՎԱՅՐ ՀԱՆՁՆԵԼՈՒ ԵՎ ՆՇՎԱԾ ՎԱՅՐԻՑ ՀԱՆԵԼՈՒ ԿԱՐԳԸ ՍԱՀՄԱՆԵԼՈՒ ՄԱՍԻՆ</w:t>
      </w:r>
      <w:r w:rsidRPr="00986B3A">
        <w:rPr>
          <w:rFonts w:ascii="GHEA Grapalat" w:hAnsi="GHEA Grapalat"/>
          <w:szCs w:val="20"/>
          <w:lang w:val="hy-AM"/>
        </w:rPr>
        <w:t></w:t>
      </w:r>
      <w:r w:rsidRPr="00490AC9">
        <w:rPr>
          <w:rFonts w:ascii="GHEA Grapalat" w:hAnsi="GHEA Grapalat"/>
          <w:lang w:val="hy-AM"/>
        </w:rPr>
        <w:t xml:space="preserve"> </w:t>
      </w:r>
      <w:r w:rsidR="00F81827" w:rsidRPr="00F81827">
        <w:rPr>
          <w:rFonts w:ascii="GHEA Grapalat" w:hAnsi="GHEA Grapalat"/>
          <w:lang w:val="hy-AM"/>
        </w:rPr>
        <w:t>ՀԱՅԱՍՏԱՆ</w:t>
      </w:r>
      <w:r w:rsidR="00F81827">
        <w:rPr>
          <w:rFonts w:ascii="GHEA Grapalat" w:hAnsi="GHEA Grapalat"/>
          <w:lang w:val="hy-AM"/>
        </w:rPr>
        <w:t xml:space="preserve">Ի ՀԱՆՐԱՊԵՏՈՒԹՅԱՆ </w:t>
      </w:r>
      <w:r w:rsidR="00234EDC">
        <w:rPr>
          <w:rFonts w:ascii="GHEA Grapalat" w:hAnsi="GHEA Grapalat"/>
          <w:lang w:val="hy-AM"/>
        </w:rPr>
        <w:t>ԿԱՌԱՎԱՐՈՒԹՅԱՆ ՈՐՈՇՄԱՆ ՆԱԽԱԳ</w:t>
      </w:r>
      <w:r w:rsidR="00F81827">
        <w:rPr>
          <w:rFonts w:ascii="GHEA Grapalat" w:hAnsi="GHEA Grapalat"/>
          <w:lang w:val="hy-AM"/>
        </w:rPr>
        <w:t>Ծ</w:t>
      </w:r>
      <w:r w:rsidR="00587C49" w:rsidRPr="00754666">
        <w:rPr>
          <w:rFonts w:ascii="GHEA Grapalat" w:hAnsi="GHEA Grapalat" w:cs="Sylfaen"/>
          <w:lang w:val="hy-AM"/>
        </w:rPr>
        <w:t>Ի ՎԵՐԱԲԵՐՅԱԼ ՇԱՀԱԳՐԳԻՌ ՄԱՐՄԻՆՆԵՐԻ ՆԵՐԿԱՅԱՑՐԱԾ ԴԻ</w:t>
      </w:r>
      <w:r w:rsidR="000200AD">
        <w:rPr>
          <w:rFonts w:ascii="GHEA Grapalat" w:hAnsi="GHEA Grapalat" w:cs="Sylfaen"/>
          <w:lang w:val="hy-AM"/>
        </w:rPr>
        <w:t>ՏՈՂՈՒԹՅՈՒՆՆԵՐԻ ԵՎ ԱՌԱՋԱՐԿՈՒԹՅՈՒ</w:t>
      </w:r>
      <w:r w:rsidR="00587C49" w:rsidRPr="00754666">
        <w:rPr>
          <w:rFonts w:ascii="GHEA Grapalat" w:hAnsi="GHEA Grapalat" w:cs="Sylfaen"/>
          <w:lang w:val="hy-AM"/>
        </w:rPr>
        <w:t>ՆՆԵՐԻ ՄԱՍԻՆ</w:t>
      </w:r>
    </w:p>
    <w:p w:rsidR="00D31BCF" w:rsidRPr="00490AC9" w:rsidRDefault="00D31BCF"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hy-AM"/>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7"/>
        <w:gridCol w:w="2396"/>
      </w:tblGrid>
      <w:tr w:rsidR="00D61C84" w:rsidRPr="00331AA5" w:rsidTr="00986CBE">
        <w:trPr>
          <w:trHeight w:val="413"/>
          <w:tblCellSpacing w:w="0" w:type="dxa"/>
          <w:jc w:val="center"/>
        </w:trPr>
        <w:tc>
          <w:tcPr>
            <w:tcW w:w="11788" w:type="dxa"/>
            <w:gridSpan w:val="2"/>
            <w:vMerge w:val="restart"/>
            <w:shd w:val="clear" w:color="auto" w:fill="D0D0D0"/>
            <w:hideMark/>
          </w:tcPr>
          <w:p w:rsidR="00D61C84" w:rsidRPr="00314CDC" w:rsidRDefault="005D6F1A" w:rsidP="003C76F2">
            <w:pPr>
              <w:spacing w:line="360" w:lineRule="auto"/>
              <w:jc w:val="center"/>
              <w:rPr>
                <w:rFonts w:ascii="GHEA Grapalat" w:hAnsi="GHEA Grapalat" w:cs="Sylfaen"/>
                <w:bCs/>
                <w:lang w:val="hy-AM"/>
              </w:rPr>
            </w:pPr>
            <w:r w:rsidRPr="00314CDC">
              <w:rPr>
                <w:rFonts w:ascii="GHEA Grapalat" w:hAnsi="GHEA Grapalat" w:cs="Sylfaen"/>
                <w:bCs/>
                <w:lang w:val="hy-AM"/>
              </w:rPr>
              <w:t xml:space="preserve">1. </w:t>
            </w:r>
            <w:r w:rsidR="00F874D6">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sidR="008C722C" w:rsidRPr="008C722C">
              <w:rPr>
                <w:rFonts w:ascii="GHEA Grapalat" w:hAnsi="GHEA Grapalat" w:cs="Sylfaen"/>
                <w:bCs/>
                <w:lang w:val="hy-AM"/>
              </w:rPr>
              <w:t>ֆինանսների նախարարություն</w:t>
            </w:r>
          </w:p>
        </w:tc>
        <w:tc>
          <w:tcPr>
            <w:tcW w:w="2396" w:type="dxa"/>
            <w:shd w:val="clear" w:color="auto" w:fill="D0D0D0"/>
            <w:hideMark/>
          </w:tcPr>
          <w:p w:rsidR="00D61C84" w:rsidRPr="00314CDC" w:rsidRDefault="00490AC9" w:rsidP="003C76F2">
            <w:pPr>
              <w:spacing w:line="360" w:lineRule="auto"/>
              <w:jc w:val="center"/>
              <w:rPr>
                <w:rFonts w:ascii="GHEA Grapalat" w:hAnsi="GHEA Grapalat" w:cs="Sylfaen"/>
                <w:bCs/>
                <w:lang w:val="hy-AM"/>
              </w:rPr>
            </w:pPr>
            <w:r>
              <w:rPr>
                <w:rFonts w:ascii="GHEA Grapalat" w:hAnsi="GHEA Grapalat" w:cs="Sylfaen"/>
                <w:bCs/>
                <w:lang w:val="hy-AM"/>
              </w:rPr>
              <w:t>27</w:t>
            </w:r>
            <w:r w:rsidR="00101A36">
              <w:rPr>
                <w:rFonts w:ascii="GHEA Grapalat" w:hAnsi="GHEA Grapalat" w:cs="Sylfaen"/>
                <w:bCs/>
                <w:lang w:val="hy-AM"/>
              </w:rPr>
              <w:t>.</w:t>
            </w:r>
            <w:r w:rsidR="00331AA5">
              <w:rPr>
                <w:rFonts w:ascii="GHEA Grapalat" w:hAnsi="GHEA Grapalat" w:cs="Sylfaen"/>
                <w:bCs/>
                <w:lang w:val="hy-AM"/>
              </w:rPr>
              <w:t>12</w:t>
            </w:r>
            <w:r w:rsidR="00CE5EC5">
              <w:rPr>
                <w:rFonts w:ascii="GHEA Grapalat" w:hAnsi="GHEA Grapalat" w:cs="Sylfaen"/>
                <w:bCs/>
                <w:lang w:val="hy-AM"/>
              </w:rPr>
              <w:t>.2022</w:t>
            </w:r>
            <w:r w:rsidR="005D6F1A" w:rsidRPr="00314CDC">
              <w:rPr>
                <w:rFonts w:ascii="GHEA Grapalat" w:hAnsi="GHEA Grapalat" w:cs="Sylfaen"/>
                <w:bCs/>
                <w:lang w:val="hy-AM"/>
              </w:rPr>
              <w:t>թ.</w:t>
            </w:r>
          </w:p>
        </w:tc>
      </w:tr>
      <w:tr w:rsidR="00D61C84" w:rsidRPr="00331AA5" w:rsidTr="00986CBE">
        <w:trPr>
          <w:trHeight w:val="395"/>
          <w:tblCellSpacing w:w="0" w:type="dxa"/>
          <w:jc w:val="center"/>
        </w:trPr>
        <w:tc>
          <w:tcPr>
            <w:tcW w:w="11788" w:type="dxa"/>
            <w:gridSpan w:val="2"/>
            <w:vMerge/>
            <w:shd w:val="clear" w:color="auto" w:fill="FFFFFF"/>
            <w:vAlign w:val="center"/>
            <w:hideMark/>
          </w:tcPr>
          <w:p w:rsidR="00D61C84" w:rsidRPr="00314CDC" w:rsidRDefault="00D61C84" w:rsidP="003C76F2">
            <w:pPr>
              <w:spacing w:line="360" w:lineRule="auto"/>
              <w:jc w:val="center"/>
              <w:rPr>
                <w:rFonts w:ascii="GHEA Grapalat" w:hAnsi="GHEA Grapalat" w:cs="Sylfaen"/>
                <w:bCs/>
                <w:lang w:val="hy-AM"/>
              </w:rPr>
            </w:pPr>
          </w:p>
        </w:tc>
        <w:tc>
          <w:tcPr>
            <w:tcW w:w="2396" w:type="dxa"/>
            <w:shd w:val="clear" w:color="auto" w:fill="D0D0D0"/>
            <w:hideMark/>
          </w:tcPr>
          <w:p w:rsidR="00314CDC" w:rsidRPr="009845CF" w:rsidRDefault="00490AC9" w:rsidP="003C76F2">
            <w:pPr>
              <w:spacing w:line="360" w:lineRule="auto"/>
              <w:jc w:val="center"/>
              <w:rPr>
                <w:rFonts w:ascii="GHEA Grapalat" w:hAnsi="GHEA Grapalat" w:cs="Sylfaen"/>
                <w:bCs/>
                <w:lang w:val="hy-AM"/>
              </w:rPr>
            </w:pPr>
            <w:r w:rsidRPr="00490AC9">
              <w:rPr>
                <w:rFonts w:ascii="GHEA Grapalat" w:hAnsi="GHEA Grapalat" w:cs="Sylfaen"/>
                <w:bCs/>
                <w:lang w:val="hy-AM"/>
              </w:rPr>
              <w:t>01/2-1/22700-2022</w:t>
            </w:r>
          </w:p>
        </w:tc>
      </w:tr>
      <w:tr w:rsidR="00F41A0E" w:rsidRPr="00331AA5" w:rsidTr="00986CBE">
        <w:trPr>
          <w:trHeight w:val="395"/>
          <w:tblCellSpacing w:w="0" w:type="dxa"/>
          <w:jc w:val="center"/>
        </w:trPr>
        <w:tc>
          <w:tcPr>
            <w:tcW w:w="7961" w:type="dxa"/>
            <w:shd w:val="clear" w:color="auto" w:fill="FFFFFF"/>
            <w:hideMark/>
          </w:tcPr>
          <w:p w:rsidR="00942F67" w:rsidRPr="00750158" w:rsidRDefault="00260C06" w:rsidP="00750158">
            <w:pPr>
              <w:shd w:val="clear" w:color="auto" w:fill="FFFFFF"/>
              <w:overflowPunct w:val="0"/>
              <w:autoSpaceDE w:val="0"/>
              <w:autoSpaceDN w:val="0"/>
              <w:adjustRightInd w:val="0"/>
              <w:spacing w:before="120" w:line="360" w:lineRule="auto"/>
              <w:ind w:firstLine="561"/>
              <w:contextualSpacing/>
              <w:jc w:val="both"/>
              <w:textAlignment w:val="baseline"/>
              <w:rPr>
                <w:rFonts w:ascii="GHEA Grapalat" w:hAnsi="GHEA Grapalat" w:cs="Sylfaen"/>
                <w:lang w:val="hy-AM"/>
              </w:rPr>
            </w:pPr>
            <w:r w:rsidRPr="00260C06">
              <w:rPr>
                <w:rFonts w:ascii="GHEA Grapalat" w:hAnsi="GHEA Grapalat" w:cs="Sylfaen"/>
                <w:lang w:val="hy-AM"/>
              </w:rPr>
              <w:t>«Ապրանք</w:t>
            </w:r>
            <w:r w:rsidRPr="00260C06">
              <w:rPr>
                <w:rFonts w:ascii="GHEA Grapalat" w:hAnsi="GHEA Grapalat" w:cs="Sylfaen"/>
                <w:lang w:val="hy-AM"/>
              </w:rPr>
              <w:softHyphen/>
              <w:t>ները և տրանսպորտային միջոցները ժամանակավոր պահպանման պահեստ և ապրանքների ժամա</w:t>
            </w:r>
            <w:r w:rsidRPr="00260C06">
              <w:rPr>
                <w:rFonts w:ascii="GHEA Grapalat" w:hAnsi="GHEA Grapalat" w:cs="Sylfaen"/>
                <w:lang w:val="hy-AM"/>
              </w:rPr>
              <w:softHyphen/>
              <w:t>նակավոր պահպանման այլ վայրեր և ստացողի պահեստ հանձնելու ժամանակ մաք</w:t>
            </w:r>
            <w:r w:rsidRPr="00260C06">
              <w:rPr>
                <w:rFonts w:ascii="GHEA Grapalat" w:hAnsi="GHEA Grapalat" w:cs="Sylfaen"/>
                <w:lang w:val="hy-AM"/>
              </w:rPr>
              <w:softHyphen/>
              <w:t>սա</w:t>
            </w:r>
            <w:r w:rsidRPr="00260C06">
              <w:rPr>
                <w:rFonts w:ascii="GHEA Grapalat" w:hAnsi="GHEA Grapalat" w:cs="Sylfaen"/>
                <w:lang w:val="hy-AM"/>
              </w:rPr>
              <w:softHyphen/>
              <w:t>յին մարմին փաստաթղթեր և տեղեկություններ ներկայացնելու, ապրանքները և տրանս</w:t>
            </w:r>
            <w:r w:rsidRPr="00260C06">
              <w:rPr>
                <w:rFonts w:ascii="GHEA Grapalat" w:hAnsi="GHEA Grapalat" w:cs="Sylfaen"/>
                <w:lang w:val="hy-AM"/>
              </w:rPr>
              <w:softHyphen/>
              <w:t>պոր</w:t>
            </w:r>
            <w:r w:rsidRPr="00260C06">
              <w:rPr>
                <w:rFonts w:ascii="GHEA Grapalat" w:hAnsi="GHEA Grapalat" w:cs="Sylfaen"/>
                <w:lang w:val="hy-AM"/>
              </w:rPr>
              <w:softHyphen/>
              <w:t>տա</w:t>
            </w:r>
            <w:r w:rsidRPr="00260C06">
              <w:rPr>
                <w:rFonts w:ascii="GHEA Grapalat" w:hAnsi="GHEA Grapalat" w:cs="Sylfaen"/>
                <w:lang w:val="hy-AM"/>
              </w:rPr>
              <w:softHyphen/>
              <w:t>յին միջոցները ժամանակավոր պահպանման վայր հանձնելու և նշված վայրից հանելու կարգը սահմանելու մասին» Հայաստանի Հանրապետության կառա</w:t>
            </w:r>
            <w:r w:rsidRPr="00260C06">
              <w:rPr>
                <w:rFonts w:ascii="GHEA Grapalat" w:hAnsi="GHEA Grapalat" w:cs="Sylfaen"/>
                <w:lang w:val="hy-AM"/>
              </w:rPr>
              <w:softHyphen/>
              <w:t>վա</w:t>
            </w:r>
            <w:r w:rsidRPr="00260C06">
              <w:rPr>
                <w:rFonts w:ascii="GHEA Grapalat" w:hAnsi="GHEA Grapalat" w:cs="Sylfaen"/>
                <w:lang w:val="hy-AM"/>
              </w:rPr>
              <w:softHyphen/>
              <w:t>րու</w:t>
            </w:r>
            <w:r w:rsidRPr="00260C06">
              <w:rPr>
                <w:rFonts w:ascii="GHEA Grapalat" w:hAnsi="GHEA Grapalat" w:cs="Sylfaen"/>
                <w:lang w:val="hy-AM"/>
              </w:rPr>
              <w:softHyphen/>
              <w:t>թյան որոշ</w:t>
            </w:r>
            <w:r w:rsidRPr="00260C06">
              <w:rPr>
                <w:rFonts w:ascii="GHEA Grapalat" w:hAnsi="GHEA Grapalat" w:cs="Sylfaen"/>
                <w:lang w:val="hy-AM"/>
              </w:rPr>
              <w:softHyphen/>
            </w:r>
            <w:r w:rsidRPr="00260C06">
              <w:rPr>
                <w:rFonts w:ascii="GHEA Grapalat" w:hAnsi="GHEA Grapalat" w:cs="Sylfaen"/>
                <w:lang w:val="hy-AM"/>
              </w:rPr>
              <w:softHyphen/>
            </w:r>
            <w:r w:rsidRPr="00260C06">
              <w:rPr>
                <w:rFonts w:ascii="GHEA Grapalat" w:hAnsi="GHEA Grapalat" w:cs="Sylfaen"/>
                <w:lang w:val="hy-AM"/>
              </w:rPr>
              <w:softHyphen/>
            </w:r>
            <w:r w:rsidRPr="00260C06">
              <w:rPr>
                <w:rFonts w:ascii="GHEA Grapalat" w:hAnsi="GHEA Grapalat" w:cs="Sylfaen"/>
                <w:lang w:val="hy-AM"/>
              </w:rPr>
              <w:softHyphen/>
              <w:t>ման նախա</w:t>
            </w:r>
            <w:r w:rsidRPr="00260C06">
              <w:rPr>
                <w:rFonts w:ascii="GHEA Grapalat" w:hAnsi="GHEA Grapalat" w:cs="Sylfaen"/>
                <w:lang w:val="hy-AM"/>
              </w:rPr>
              <w:softHyphen/>
              <w:t>գծի վերա</w:t>
            </w:r>
            <w:r w:rsidRPr="00260C06">
              <w:rPr>
                <w:rFonts w:ascii="GHEA Grapalat" w:hAnsi="GHEA Grapalat" w:cs="Sylfaen"/>
                <w:lang w:val="hy-AM"/>
              </w:rPr>
              <w:softHyphen/>
            </w:r>
            <w:r w:rsidRPr="00260C06">
              <w:rPr>
                <w:rFonts w:ascii="GHEA Grapalat" w:hAnsi="GHEA Grapalat" w:cs="Sylfaen"/>
                <w:lang w:val="hy-AM"/>
              </w:rPr>
              <w:softHyphen/>
              <w:t>բերյալ հայտնում ենք, որ դիտո</w:t>
            </w:r>
            <w:r w:rsidRPr="00260C06">
              <w:rPr>
                <w:rFonts w:ascii="GHEA Grapalat" w:hAnsi="GHEA Grapalat" w:cs="Sylfaen"/>
                <w:lang w:val="hy-AM"/>
              </w:rPr>
              <w:softHyphen/>
              <w:t>ղու</w:t>
            </w:r>
            <w:r w:rsidRPr="00260C06">
              <w:rPr>
                <w:rFonts w:ascii="GHEA Grapalat" w:hAnsi="GHEA Grapalat" w:cs="Sylfaen"/>
                <w:lang w:val="hy-AM"/>
              </w:rPr>
              <w:softHyphen/>
              <w:t>թյուններ և առաջար</w:t>
            </w:r>
            <w:r w:rsidRPr="00260C06">
              <w:rPr>
                <w:rFonts w:ascii="GHEA Grapalat" w:hAnsi="GHEA Grapalat" w:cs="Sylfaen"/>
                <w:lang w:val="hy-AM"/>
              </w:rPr>
              <w:softHyphen/>
              <w:t>կու</w:t>
            </w:r>
            <w:r w:rsidRPr="00260C06">
              <w:rPr>
                <w:rFonts w:ascii="GHEA Grapalat" w:hAnsi="GHEA Grapalat" w:cs="Sylfaen"/>
                <w:lang w:val="hy-AM"/>
              </w:rPr>
              <w:softHyphen/>
              <w:t>թյուն</w:t>
            </w:r>
            <w:r w:rsidRPr="00260C06">
              <w:rPr>
                <w:rFonts w:ascii="GHEA Grapalat" w:hAnsi="GHEA Grapalat" w:cs="Sylfaen"/>
                <w:lang w:val="hy-AM"/>
              </w:rPr>
              <w:softHyphen/>
              <w:t>ներ չկան:</w:t>
            </w:r>
          </w:p>
        </w:tc>
        <w:tc>
          <w:tcPr>
            <w:tcW w:w="6223" w:type="dxa"/>
            <w:gridSpan w:val="2"/>
            <w:shd w:val="clear" w:color="auto" w:fill="FFFFFF"/>
            <w:hideMark/>
          </w:tcPr>
          <w:p w:rsidR="00F41A0E" w:rsidRPr="00733D99" w:rsidRDefault="00B376AA" w:rsidP="003C76F2">
            <w:pPr>
              <w:spacing w:line="360" w:lineRule="auto"/>
              <w:ind w:left="75" w:right="188" w:firstLine="180"/>
              <w:jc w:val="center"/>
              <w:rPr>
                <w:rFonts w:ascii="GHEA Grapalat" w:hAnsi="GHEA Grapalat"/>
                <w:color w:val="000000"/>
                <w:lang w:val="hy-AM" w:eastAsia="hy-AM"/>
              </w:rPr>
            </w:pPr>
            <w:r w:rsidRPr="00B376AA">
              <w:rPr>
                <w:rFonts w:ascii="GHEA Grapalat" w:hAnsi="GHEA Grapalat"/>
                <w:color w:val="000000"/>
                <w:lang w:val="hy-AM" w:eastAsia="hy-AM"/>
              </w:rPr>
              <w:t>Ընդունվել է ի գիտություն։</w:t>
            </w:r>
          </w:p>
        </w:tc>
      </w:tr>
      <w:tr w:rsidR="000A34BB" w:rsidRPr="004D7721" w:rsidTr="00986CBE">
        <w:trPr>
          <w:trHeight w:val="413"/>
          <w:tblCellSpacing w:w="0" w:type="dxa"/>
          <w:jc w:val="center"/>
        </w:trPr>
        <w:tc>
          <w:tcPr>
            <w:tcW w:w="11788" w:type="dxa"/>
            <w:gridSpan w:val="2"/>
            <w:vMerge w:val="restart"/>
            <w:shd w:val="clear" w:color="auto" w:fill="D0D0D0"/>
            <w:hideMark/>
          </w:tcPr>
          <w:p w:rsidR="000A34BB" w:rsidRPr="008F0C02" w:rsidRDefault="000A34BB" w:rsidP="003C76F2">
            <w:pPr>
              <w:spacing w:line="360" w:lineRule="auto"/>
              <w:jc w:val="center"/>
              <w:rPr>
                <w:rFonts w:ascii="GHEA Grapalat" w:hAnsi="GHEA Grapalat" w:cs="Sylfaen"/>
                <w:bCs/>
                <w:lang w:val="hy-AM"/>
              </w:rPr>
            </w:pPr>
            <w:r>
              <w:rPr>
                <w:rFonts w:ascii="GHEA Grapalat" w:hAnsi="GHEA Grapalat" w:cs="Sylfaen"/>
                <w:bCs/>
                <w:lang w:val="hy-AM"/>
              </w:rPr>
              <w:t xml:space="preserve">2.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է</w:t>
            </w:r>
            <w:r w:rsidRPr="008C722C">
              <w:rPr>
                <w:rFonts w:ascii="GHEA Grapalat" w:hAnsi="GHEA Grapalat" w:cs="Sylfaen"/>
                <w:bCs/>
                <w:lang w:val="hy-AM"/>
              </w:rPr>
              <w:t>կոնոմիկայի նախարարություն</w:t>
            </w:r>
          </w:p>
        </w:tc>
        <w:tc>
          <w:tcPr>
            <w:tcW w:w="2396" w:type="dxa"/>
            <w:shd w:val="clear" w:color="auto" w:fill="D0D0D0"/>
            <w:hideMark/>
          </w:tcPr>
          <w:p w:rsidR="000A34BB" w:rsidRPr="008F0C02" w:rsidRDefault="000A34BB" w:rsidP="003C76F2">
            <w:pPr>
              <w:spacing w:line="360" w:lineRule="auto"/>
              <w:jc w:val="center"/>
              <w:rPr>
                <w:rFonts w:ascii="GHEA Grapalat" w:hAnsi="GHEA Grapalat" w:cs="Sylfaen"/>
                <w:bCs/>
                <w:lang w:val="hy-AM"/>
              </w:rPr>
            </w:pPr>
            <w:r>
              <w:rPr>
                <w:rFonts w:ascii="GHEA Grapalat" w:hAnsi="GHEA Grapalat" w:cs="Sylfaen"/>
                <w:bCs/>
                <w:lang w:val="hy-AM"/>
              </w:rPr>
              <w:t>03.</w:t>
            </w:r>
            <w:r>
              <w:rPr>
                <w:rFonts w:ascii="GHEA Grapalat" w:hAnsi="GHEA Grapalat" w:cs="Sylfaen"/>
                <w:bCs/>
              </w:rPr>
              <w:t>01</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0A34BB" w:rsidRPr="004D7721" w:rsidTr="000A34BB">
        <w:trPr>
          <w:trHeight w:val="465"/>
          <w:tblCellSpacing w:w="0" w:type="dxa"/>
          <w:jc w:val="center"/>
        </w:trPr>
        <w:tc>
          <w:tcPr>
            <w:tcW w:w="11788" w:type="dxa"/>
            <w:gridSpan w:val="2"/>
            <w:vMerge/>
            <w:shd w:val="clear" w:color="auto" w:fill="FFFFFF"/>
            <w:vAlign w:val="center"/>
            <w:hideMark/>
          </w:tcPr>
          <w:p w:rsidR="000A34BB" w:rsidRPr="008F0C02" w:rsidRDefault="000A34BB" w:rsidP="003C76F2">
            <w:pPr>
              <w:spacing w:line="360" w:lineRule="auto"/>
              <w:ind w:left="127" w:firstLine="412"/>
              <w:jc w:val="center"/>
              <w:rPr>
                <w:rFonts w:ascii="GHEA Grapalat" w:hAnsi="GHEA Grapalat" w:cs="Sylfaen"/>
                <w:bCs/>
                <w:lang w:val="hy-AM"/>
              </w:rPr>
            </w:pPr>
          </w:p>
        </w:tc>
        <w:tc>
          <w:tcPr>
            <w:tcW w:w="2396" w:type="dxa"/>
            <w:tcBorders>
              <w:bottom w:val="single" w:sz="4" w:space="0" w:color="auto"/>
            </w:tcBorders>
            <w:shd w:val="clear" w:color="auto" w:fill="D0D0D0"/>
            <w:hideMark/>
          </w:tcPr>
          <w:p w:rsidR="000A34BB" w:rsidRPr="008F0C02" w:rsidRDefault="000A34BB" w:rsidP="003C76F2">
            <w:pPr>
              <w:spacing w:line="360" w:lineRule="auto"/>
              <w:jc w:val="center"/>
              <w:rPr>
                <w:rFonts w:ascii="GHEA Grapalat" w:hAnsi="GHEA Grapalat" w:cs="Sylfaen"/>
                <w:bCs/>
                <w:lang w:val="hy-AM"/>
              </w:rPr>
            </w:pPr>
            <w:r w:rsidRPr="004D7721">
              <w:rPr>
                <w:rFonts w:ascii="GHEA Grapalat" w:hAnsi="GHEA Grapalat" w:cs="Sylfaen"/>
                <w:bCs/>
                <w:lang w:val="hy-AM"/>
              </w:rPr>
              <w:t>01/21088-2022</w:t>
            </w:r>
          </w:p>
        </w:tc>
      </w:tr>
      <w:tr w:rsidR="000A34BB" w:rsidRPr="004D7721" w:rsidTr="00812842">
        <w:trPr>
          <w:trHeight w:val="363"/>
          <w:tblCellSpacing w:w="0" w:type="dxa"/>
          <w:jc w:val="center"/>
        </w:trPr>
        <w:tc>
          <w:tcPr>
            <w:tcW w:w="11788" w:type="dxa"/>
            <w:gridSpan w:val="2"/>
            <w:vMerge/>
            <w:shd w:val="clear" w:color="auto" w:fill="FFFFFF"/>
            <w:vAlign w:val="center"/>
          </w:tcPr>
          <w:p w:rsidR="000A34BB" w:rsidRPr="008F0C02" w:rsidRDefault="000A34BB" w:rsidP="003C76F2">
            <w:pPr>
              <w:spacing w:line="360" w:lineRule="auto"/>
              <w:ind w:left="127" w:firstLine="412"/>
              <w:jc w:val="center"/>
              <w:rPr>
                <w:rFonts w:ascii="GHEA Grapalat" w:hAnsi="GHEA Grapalat" w:cs="Sylfaen"/>
                <w:bCs/>
                <w:lang w:val="hy-AM"/>
              </w:rPr>
            </w:pPr>
          </w:p>
        </w:tc>
        <w:tc>
          <w:tcPr>
            <w:tcW w:w="2396" w:type="dxa"/>
            <w:tcBorders>
              <w:top w:val="single" w:sz="4" w:space="0" w:color="auto"/>
              <w:bottom w:val="single" w:sz="4" w:space="0" w:color="auto"/>
            </w:tcBorders>
            <w:shd w:val="clear" w:color="auto" w:fill="D0D0D0"/>
          </w:tcPr>
          <w:p w:rsidR="000A34BB" w:rsidRPr="004D7721" w:rsidRDefault="00B86357" w:rsidP="003C76F2">
            <w:pPr>
              <w:spacing w:line="360" w:lineRule="auto"/>
              <w:jc w:val="center"/>
              <w:rPr>
                <w:rFonts w:ascii="GHEA Grapalat" w:hAnsi="GHEA Grapalat" w:cs="Sylfaen"/>
                <w:bCs/>
                <w:lang w:val="hy-AM"/>
              </w:rPr>
            </w:pPr>
            <w:r>
              <w:rPr>
                <w:rFonts w:ascii="GHEA Grapalat" w:hAnsi="GHEA Grapalat" w:cs="Sylfaen"/>
                <w:bCs/>
                <w:lang w:val="hy-AM"/>
              </w:rPr>
              <w:t>03.03.2023թ.</w:t>
            </w:r>
          </w:p>
        </w:tc>
      </w:tr>
      <w:tr w:rsidR="000A34BB" w:rsidRPr="004D7721" w:rsidTr="000A34BB">
        <w:trPr>
          <w:trHeight w:val="375"/>
          <w:tblCellSpacing w:w="0" w:type="dxa"/>
          <w:jc w:val="center"/>
        </w:trPr>
        <w:tc>
          <w:tcPr>
            <w:tcW w:w="11788" w:type="dxa"/>
            <w:gridSpan w:val="2"/>
            <w:vMerge/>
            <w:shd w:val="clear" w:color="auto" w:fill="FFFFFF"/>
            <w:vAlign w:val="center"/>
          </w:tcPr>
          <w:p w:rsidR="000A34BB" w:rsidRPr="008F0C02" w:rsidRDefault="000A34BB" w:rsidP="003C76F2">
            <w:pPr>
              <w:spacing w:line="360" w:lineRule="auto"/>
              <w:ind w:left="127" w:firstLine="412"/>
              <w:jc w:val="center"/>
              <w:rPr>
                <w:rFonts w:ascii="GHEA Grapalat" w:hAnsi="GHEA Grapalat" w:cs="Sylfaen"/>
                <w:bCs/>
                <w:lang w:val="hy-AM"/>
              </w:rPr>
            </w:pPr>
          </w:p>
        </w:tc>
        <w:tc>
          <w:tcPr>
            <w:tcW w:w="2396" w:type="dxa"/>
            <w:tcBorders>
              <w:top w:val="single" w:sz="4" w:space="0" w:color="auto"/>
            </w:tcBorders>
            <w:shd w:val="clear" w:color="auto" w:fill="D0D0D0"/>
          </w:tcPr>
          <w:p w:rsidR="000A34BB" w:rsidRPr="004D7721" w:rsidRDefault="00B86357" w:rsidP="003C76F2">
            <w:pPr>
              <w:spacing w:line="360" w:lineRule="auto"/>
              <w:jc w:val="center"/>
              <w:rPr>
                <w:rFonts w:ascii="GHEA Grapalat" w:hAnsi="GHEA Grapalat" w:cs="Sylfaen"/>
                <w:bCs/>
                <w:lang w:val="hy-AM"/>
              </w:rPr>
            </w:pPr>
            <w:r w:rsidRPr="00B86357">
              <w:rPr>
                <w:rFonts w:ascii="GHEA Grapalat" w:hAnsi="GHEA Grapalat" w:cs="Sylfaen"/>
                <w:bCs/>
                <w:lang w:val="hy-AM"/>
              </w:rPr>
              <w:t>01/3953-2023</w:t>
            </w:r>
          </w:p>
        </w:tc>
      </w:tr>
      <w:tr w:rsidR="00525F10" w:rsidRPr="00AF273E" w:rsidTr="00A9116A">
        <w:trPr>
          <w:trHeight w:val="930"/>
          <w:tblCellSpacing w:w="0" w:type="dxa"/>
          <w:jc w:val="center"/>
        </w:trPr>
        <w:tc>
          <w:tcPr>
            <w:tcW w:w="7961" w:type="dxa"/>
            <w:shd w:val="clear" w:color="auto" w:fill="FFFFFF"/>
            <w:hideMark/>
          </w:tcPr>
          <w:p w:rsidR="00BF6F48" w:rsidRPr="00BF6F48" w:rsidRDefault="00BF6F48" w:rsidP="00BF6F48">
            <w:pPr>
              <w:suppressAutoHyphens/>
              <w:spacing w:line="360" w:lineRule="auto"/>
              <w:ind w:firstLine="426"/>
              <w:jc w:val="both"/>
              <w:rPr>
                <w:rFonts w:ascii="GHEA Grapalat" w:eastAsia="NSimSun" w:hAnsi="GHEA Grapalat" w:cs="Lucida Sans"/>
                <w:color w:val="000000"/>
                <w:kern w:val="2"/>
                <w:lang w:val="hy-AM" w:eastAsia="zh-CN" w:bidi="hi-IN"/>
              </w:rPr>
            </w:pPr>
            <w:r w:rsidRPr="00BF6F48">
              <w:rPr>
                <w:rFonts w:ascii="GHEA Grapalat" w:eastAsia="NSimSun" w:hAnsi="GHEA Grapalat" w:cs="Lucida Sans"/>
                <w:bCs/>
                <w:color w:val="000000"/>
                <w:kern w:val="2"/>
                <w:lang w:val="hy-AM" w:eastAsia="zh-CN" w:bidi="hi-IN"/>
              </w:rPr>
              <w:lastRenderedPageBreak/>
              <w:t xml:space="preserve">ՀՀ էկոնոմիկայի նախարարությունն ուսումնասիրել է </w:t>
            </w:r>
            <w:r w:rsidRPr="00BF6F48">
              <w:rPr>
                <w:rFonts w:ascii="GHEA Grapalat" w:eastAsia="NSimSun" w:hAnsi="GHEA Grapalat" w:cs="Lucida Sans"/>
                <w:color w:val="000000"/>
                <w:kern w:val="2"/>
                <w:lang w:val="hy-AM" w:eastAsia="zh-CN" w:bidi="hi-IN"/>
              </w:rPr>
              <w:t xml:space="preserve">Ապրանքները և տրանսպորտային միջոցները ժամանակավոր պահպանման պահեստ և ապրանքների ժամանակավոր պահպանման այլ վայրեր և ստացողի պահեստ հանձնելու ժամանակ մաքսային մարմին փաստաթղթեր և տեղեկություններ ներկայացնելու, ապրանքները և տրանսպորտային միջոցները ժամանակավոր պահպանման վայր հանձնելու և նշված վայրից հանելու կարգը սահմանելու մասին Հայաստանի Հանրապետության կառավարության որոշման նախագիծը և </w:t>
            </w:r>
            <w:r w:rsidRPr="00BF6F48">
              <w:rPr>
                <w:rFonts w:ascii="GHEA Grapalat" w:eastAsia="NSimSun" w:hAnsi="GHEA Grapalat" w:cs="Lucida Sans"/>
                <w:bCs/>
                <w:color w:val="000000"/>
                <w:kern w:val="2"/>
                <w:lang w:val="hy-AM" w:eastAsia="zh-CN" w:bidi="hi-IN"/>
              </w:rPr>
              <w:t>ներկայումս այն քննարկում է</w:t>
            </w:r>
            <w:r w:rsidRPr="00BF6F48">
              <w:rPr>
                <w:rFonts w:ascii="GHEA Grapalat" w:eastAsia="NSimSun" w:hAnsi="GHEA Grapalat" w:cs="Lucida Sans"/>
                <w:color w:val="000000"/>
                <w:kern w:val="2"/>
                <w:lang w:val="hy-AM" w:eastAsia="zh-CN" w:bidi="hi-IN"/>
              </w:rPr>
              <w:t xml:space="preserve"> գործարար հանրության ներկայացուցիչների հետ։</w:t>
            </w:r>
          </w:p>
          <w:p w:rsidR="00BF6AD0" w:rsidRDefault="00BF6F48" w:rsidP="00161909">
            <w:pPr>
              <w:suppressAutoHyphens/>
              <w:spacing w:line="360" w:lineRule="auto"/>
              <w:ind w:firstLine="426"/>
              <w:jc w:val="both"/>
              <w:rPr>
                <w:rFonts w:ascii="GHEA Grapalat" w:eastAsia="NSimSun" w:hAnsi="GHEA Grapalat" w:cs="Lucida Sans"/>
                <w:color w:val="000000"/>
                <w:kern w:val="2"/>
                <w:lang w:val="hy-AM" w:eastAsia="zh-CN" w:bidi="hi-IN"/>
              </w:rPr>
            </w:pPr>
            <w:r w:rsidRPr="00BF6F48">
              <w:rPr>
                <w:rFonts w:ascii="GHEA Grapalat" w:eastAsia="NSimSun" w:hAnsi="GHEA Grapalat" w:cs="Lucida Sans"/>
                <w:color w:val="000000"/>
                <w:kern w:val="2"/>
                <w:lang w:val="hy-AM" w:eastAsia="zh-CN" w:bidi="hi-IN"/>
              </w:rPr>
              <w:t>Միաժամանակ հայտնում ենք, որ նախագծի մասով դիրքորոշում կներկայացվի գործարար համայնքից ստացված առաջարկությունների ամփոփումից հետո։</w:t>
            </w:r>
          </w:p>
          <w:p w:rsidR="00484E83" w:rsidRPr="00BF6F48" w:rsidRDefault="00484E83" w:rsidP="00161909">
            <w:pPr>
              <w:suppressAutoHyphens/>
              <w:spacing w:line="360" w:lineRule="auto"/>
              <w:ind w:firstLine="426"/>
              <w:jc w:val="both"/>
              <w:rPr>
                <w:rFonts w:ascii="GHEA Grapalat" w:eastAsia="NSimSun" w:hAnsi="GHEA Grapalat" w:cs="Lucida Sans"/>
                <w:color w:val="000000"/>
                <w:kern w:val="2"/>
                <w:lang w:val="hy-AM" w:eastAsia="zh-CN" w:bidi="hi-IN"/>
              </w:rPr>
            </w:pPr>
            <w:r w:rsidRPr="00484E83">
              <w:rPr>
                <w:rFonts w:ascii="GHEA Grapalat" w:eastAsia="NSimSun" w:hAnsi="GHEA Grapalat" w:cs="Lucida Sans"/>
                <w:bCs/>
                <w:color w:val="000000"/>
                <w:kern w:val="2"/>
                <w:lang w:val="hy-AM" w:eastAsia="zh-CN" w:bidi="hi-IN"/>
              </w:rPr>
              <w:t xml:space="preserve">Ի լրումն մեր՝ սույն թվականի հունվարի 3-ի N </w:t>
            </w:r>
            <w:r w:rsidRPr="00484E83">
              <w:rPr>
                <w:rFonts w:ascii="GHEA Grapalat" w:eastAsia="NSimSun" w:hAnsi="GHEA Grapalat" w:cs="Lucida Sans" w:hint="eastAsia"/>
                <w:bCs/>
                <w:color w:val="000000"/>
                <w:kern w:val="2"/>
                <w:lang w:val="hy-AM" w:eastAsia="zh-CN" w:bidi="hi-IN"/>
              </w:rPr>
              <w:t xml:space="preserve">01/21088-2022 </w:t>
            </w:r>
            <w:r w:rsidRPr="00484E83">
              <w:rPr>
                <w:rFonts w:ascii="GHEA Grapalat" w:eastAsia="NSimSun" w:hAnsi="GHEA Grapalat" w:cs="Lucida Sans"/>
                <w:bCs/>
                <w:color w:val="000000"/>
                <w:kern w:val="2"/>
                <w:lang w:val="hy-AM" w:eastAsia="zh-CN" w:bidi="hi-IN"/>
              </w:rPr>
              <w:t xml:space="preserve">գրության՝ հայտնում ենք, որ ՀՀ էկոնոմիկայի նախարարությունը քննարկել է </w:t>
            </w:r>
            <w:r w:rsidRPr="00484E83">
              <w:rPr>
                <w:rFonts w:ascii="GHEA Grapalat" w:eastAsia="NSimSun" w:hAnsi="GHEA Grapalat" w:cs="Lucida Sans"/>
                <w:color w:val="000000"/>
                <w:kern w:val="2"/>
                <w:lang w:val="hy-AM" w:eastAsia="zh-CN" w:bidi="hi-IN"/>
              </w:rPr>
              <w:t xml:space="preserve">Ապրանքները և տրանսպորտային միջոցները ժամանակավոր պահպանման պահեստ և ապրանքների ժամանակավոր պահպանման այլ վայրեր և ստացողի պահեստ հանձնելու ժամանակ մաքսային մարմին փաստաթղթեր և տեղեկություններ ներկայացնելու, ապրանքները և տրանսպորտային միջոցները ժամանակավոր պահպանման վայր հանձնելու և նշված վայրից հանելու կարգը սահմանելու մասին Հայաստանի Հանրապետության կառավարության </w:t>
            </w:r>
            <w:r w:rsidRPr="00484E83">
              <w:rPr>
                <w:rFonts w:ascii="GHEA Grapalat" w:eastAsia="NSimSun" w:hAnsi="GHEA Grapalat" w:cs="Lucida Sans"/>
                <w:color w:val="000000"/>
                <w:kern w:val="2"/>
                <w:lang w:val="hy-AM" w:eastAsia="zh-CN" w:bidi="hi-IN"/>
              </w:rPr>
              <w:lastRenderedPageBreak/>
              <w:t>որոշման նախագիծը գործարար հանրության ներկայացուցիչների հետ, և վերջիններիս կողմից առաջարկություններ չեն ներկայացվել։</w:t>
            </w:r>
          </w:p>
        </w:tc>
        <w:tc>
          <w:tcPr>
            <w:tcW w:w="6223" w:type="dxa"/>
            <w:gridSpan w:val="2"/>
            <w:shd w:val="clear" w:color="auto" w:fill="FFFFFF"/>
            <w:hideMark/>
          </w:tcPr>
          <w:p w:rsidR="00044B5B" w:rsidRPr="00F147F4" w:rsidRDefault="00044B5B" w:rsidP="003C76F2">
            <w:pPr>
              <w:spacing w:line="360" w:lineRule="auto"/>
              <w:jc w:val="center"/>
              <w:rPr>
                <w:rFonts w:ascii="GHEA Grapalat" w:hAnsi="GHEA Grapalat"/>
                <w:color w:val="000000" w:themeColor="text1"/>
                <w:lang w:val="hy-AM"/>
              </w:rPr>
            </w:pPr>
            <w:r w:rsidRPr="00F147F4">
              <w:rPr>
                <w:rFonts w:ascii="GHEA Grapalat" w:hAnsi="GHEA Grapalat"/>
                <w:color w:val="000000" w:themeColor="text1"/>
                <w:lang w:val="hy-AM"/>
              </w:rPr>
              <w:lastRenderedPageBreak/>
              <w:t>Ընդունվել է</w:t>
            </w:r>
            <w:r w:rsidR="00BC5442">
              <w:rPr>
                <w:rFonts w:ascii="GHEA Grapalat" w:hAnsi="GHEA Grapalat"/>
                <w:color w:val="000000" w:themeColor="text1"/>
                <w:lang w:val="hy-AM"/>
              </w:rPr>
              <w:t xml:space="preserve"> ի գիտություն</w:t>
            </w:r>
            <w:r w:rsidRPr="00F147F4">
              <w:rPr>
                <w:rFonts w:ascii="GHEA Grapalat" w:hAnsi="GHEA Grapalat"/>
                <w:color w:val="000000" w:themeColor="text1"/>
                <w:lang w:val="hy-AM"/>
              </w:rPr>
              <w:t>:</w:t>
            </w:r>
          </w:p>
          <w:p w:rsidR="00525F10" w:rsidRDefault="00525F10" w:rsidP="00BC5442">
            <w:pPr>
              <w:spacing w:line="360" w:lineRule="auto"/>
              <w:jc w:val="center"/>
              <w:rPr>
                <w:rFonts w:ascii="GHEA Grapalat" w:hAnsi="GHEA Grapalat"/>
                <w:color w:val="000000"/>
                <w:lang w:val="hy-AM" w:eastAsia="hy-AM"/>
              </w:rPr>
            </w:pPr>
          </w:p>
          <w:p w:rsidR="00484E83" w:rsidRDefault="00484E83" w:rsidP="00BC5442">
            <w:pPr>
              <w:spacing w:line="360" w:lineRule="auto"/>
              <w:jc w:val="center"/>
              <w:rPr>
                <w:rFonts w:ascii="GHEA Grapalat" w:hAnsi="GHEA Grapalat"/>
                <w:color w:val="000000"/>
                <w:lang w:val="hy-AM" w:eastAsia="hy-AM"/>
              </w:rPr>
            </w:pPr>
          </w:p>
          <w:p w:rsidR="00484E83" w:rsidRDefault="00484E83" w:rsidP="00BC5442">
            <w:pPr>
              <w:spacing w:line="360" w:lineRule="auto"/>
              <w:jc w:val="center"/>
              <w:rPr>
                <w:rFonts w:ascii="GHEA Grapalat" w:hAnsi="GHEA Grapalat"/>
                <w:color w:val="000000"/>
                <w:lang w:val="hy-AM" w:eastAsia="hy-AM"/>
              </w:rPr>
            </w:pPr>
          </w:p>
          <w:p w:rsidR="00484E83" w:rsidRDefault="00484E83" w:rsidP="00BC5442">
            <w:pPr>
              <w:spacing w:line="360" w:lineRule="auto"/>
              <w:jc w:val="center"/>
              <w:rPr>
                <w:rFonts w:ascii="GHEA Grapalat" w:hAnsi="GHEA Grapalat"/>
                <w:color w:val="000000"/>
                <w:lang w:val="hy-AM" w:eastAsia="hy-AM"/>
              </w:rPr>
            </w:pPr>
          </w:p>
          <w:p w:rsidR="00484E83" w:rsidRDefault="00484E83" w:rsidP="00BC5442">
            <w:pPr>
              <w:spacing w:line="360" w:lineRule="auto"/>
              <w:jc w:val="center"/>
              <w:rPr>
                <w:rFonts w:ascii="GHEA Grapalat" w:hAnsi="GHEA Grapalat"/>
                <w:color w:val="000000"/>
                <w:lang w:val="hy-AM" w:eastAsia="hy-AM"/>
              </w:rPr>
            </w:pPr>
          </w:p>
          <w:p w:rsidR="00484E83" w:rsidRDefault="00484E83" w:rsidP="00BC5442">
            <w:pPr>
              <w:spacing w:line="360" w:lineRule="auto"/>
              <w:jc w:val="center"/>
              <w:rPr>
                <w:rFonts w:ascii="GHEA Grapalat" w:hAnsi="GHEA Grapalat"/>
                <w:color w:val="000000"/>
                <w:lang w:val="hy-AM" w:eastAsia="hy-AM"/>
              </w:rPr>
            </w:pPr>
          </w:p>
          <w:p w:rsidR="00484E83" w:rsidRDefault="00484E83" w:rsidP="00BC5442">
            <w:pPr>
              <w:spacing w:line="360" w:lineRule="auto"/>
              <w:jc w:val="center"/>
              <w:rPr>
                <w:rFonts w:ascii="GHEA Grapalat" w:hAnsi="GHEA Grapalat"/>
                <w:color w:val="000000"/>
                <w:lang w:val="hy-AM" w:eastAsia="hy-AM"/>
              </w:rPr>
            </w:pPr>
          </w:p>
          <w:p w:rsidR="00484E83" w:rsidRDefault="00484E83" w:rsidP="00BC5442">
            <w:pPr>
              <w:spacing w:line="360" w:lineRule="auto"/>
              <w:jc w:val="center"/>
              <w:rPr>
                <w:rFonts w:ascii="GHEA Grapalat" w:hAnsi="GHEA Grapalat"/>
                <w:color w:val="000000"/>
                <w:lang w:val="hy-AM" w:eastAsia="hy-AM"/>
              </w:rPr>
            </w:pPr>
          </w:p>
          <w:p w:rsidR="00484E83" w:rsidRDefault="00484E83" w:rsidP="00BC5442">
            <w:pPr>
              <w:spacing w:line="360" w:lineRule="auto"/>
              <w:jc w:val="center"/>
              <w:rPr>
                <w:rFonts w:ascii="GHEA Grapalat" w:hAnsi="GHEA Grapalat"/>
                <w:color w:val="000000"/>
                <w:lang w:val="hy-AM" w:eastAsia="hy-AM"/>
              </w:rPr>
            </w:pPr>
          </w:p>
          <w:p w:rsidR="00484E83" w:rsidRDefault="00484E83" w:rsidP="00BC5442">
            <w:pPr>
              <w:spacing w:line="360" w:lineRule="auto"/>
              <w:jc w:val="center"/>
              <w:rPr>
                <w:rFonts w:ascii="GHEA Grapalat" w:hAnsi="GHEA Grapalat"/>
                <w:color w:val="000000"/>
                <w:lang w:val="hy-AM" w:eastAsia="hy-AM"/>
              </w:rPr>
            </w:pPr>
          </w:p>
          <w:p w:rsidR="00484E83" w:rsidRDefault="00484E83" w:rsidP="00BC5442">
            <w:pPr>
              <w:spacing w:line="360" w:lineRule="auto"/>
              <w:jc w:val="center"/>
              <w:rPr>
                <w:rFonts w:ascii="GHEA Grapalat" w:hAnsi="GHEA Grapalat"/>
                <w:color w:val="000000"/>
                <w:lang w:val="hy-AM" w:eastAsia="hy-AM"/>
              </w:rPr>
            </w:pPr>
          </w:p>
          <w:p w:rsidR="00484E83" w:rsidRPr="00F147F4" w:rsidRDefault="00484E83" w:rsidP="00484E83">
            <w:pPr>
              <w:spacing w:line="360" w:lineRule="auto"/>
              <w:jc w:val="center"/>
              <w:rPr>
                <w:rFonts w:ascii="GHEA Grapalat" w:hAnsi="GHEA Grapalat"/>
                <w:color w:val="000000" w:themeColor="text1"/>
                <w:lang w:val="hy-AM"/>
              </w:rPr>
            </w:pPr>
            <w:r w:rsidRPr="00F147F4">
              <w:rPr>
                <w:rFonts w:ascii="GHEA Grapalat" w:hAnsi="GHEA Grapalat"/>
                <w:color w:val="000000" w:themeColor="text1"/>
                <w:lang w:val="hy-AM"/>
              </w:rPr>
              <w:t>Ընդունվել է</w:t>
            </w:r>
            <w:r>
              <w:rPr>
                <w:rFonts w:ascii="GHEA Grapalat" w:hAnsi="GHEA Grapalat"/>
                <w:color w:val="000000" w:themeColor="text1"/>
                <w:lang w:val="hy-AM"/>
              </w:rPr>
              <w:t xml:space="preserve"> ի գիտություն</w:t>
            </w:r>
            <w:r w:rsidRPr="00F147F4">
              <w:rPr>
                <w:rFonts w:ascii="GHEA Grapalat" w:hAnsi="GHEA Grapalat"/>
                <w:color w:val="000000" w:themeColor="text1"/>
                <w:lang w:val="hy-AM"/>
              </w:rPr>
              <w:t>:</w:t>
            </w:r>
          </w:p>
          <w:p w:rsidR="00484E83" w:rsidRPr="00BF6AD0" w:rsidRDefault="00484E83" w:rsidP="00BC5442">
            <w:pPr>
              <w:spacing w:line="360" w:lineRule="auto"/>
              <w:jc w:val="center"/>
              <w:rPr>
                <w:rFonts w:ascii="GHEA Grapalat" w:hAnsi="GHEA Grapalat"/>
                <w:color w:val="000000"/>
                <w:lang w:val="hy-AM" w:eastAsia="hy-AM"/>
              </w:rPr>
            </w:pPr>
          </w:p>
        </w:tc>
      </w:tr>
      <w:tr w:rsidR="00B055B6" w:rsidRPr="008F0C02" w:rsidTr="005E2F7D">
        <w:trPr>
          <w:trHeight w:val="413"/>
          <w:tblCellSpacing w:w="0" w:type="dxa"/>
          <w:jc w:val="center"/>
        </w:trPr>
        <w:tc>
          <w:tcPr>
            <w:tcW w:w="11788" w:type="dxa"/>
            <w:gridSpan w:val="2"/>
            <w:vMerge w:val="restart"/>
            <w:shd w:val="clear" w:color="auto" w:fill="D0D0D0"/>
            <w:hideMark/>
          </w:tcPr>
          <w:p w:rsidR="00B055B6" w:rsidRPr="008F0C02" w:rsidRDefault="00B055B6" w:rsidP="00B055B6">
            <w:pPr>
              <w:spacing w:line="360" w:lineRule="auto"/>
              <w:jc w:val="center"/>
              <w:rPr>
                <w:rFonts w:ascii="GHEA Grapalat" w:hAnsi="GHEA Grapalat" w:cs="Sylfaen"/>
                <w:bCs/>
                <w:lang w:val="hy-AM"/>
              </w:rPr>
            </w:pPr>
            <w:r>
              <w:rPr>
                <w:rFonts w:ascii="GHEA Grapalat" w:hAnsi="GHEA Grapalat" w:cs="Sylfaen"/>
                <w:bCs/>
                <w:lang w:val="hy-AM"/>
              </w:rPr>
              <w:lastRenderedPageBreak/>
              <w:t xml:space="preserve">2.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արդարադատության</w:t>
            </w:r>
            <w:r w:rsidRPr="008C722C">
              <w:rPr>
                <w:rFonts w:ascii="GHEA Grapalat" w:hAnsi="GHEA Grapalat" w:cs="Sylfaen"/>
                <w:bCs/>
                <w:lang w:val="hy-AM"/>
              </w:rPr>
              <w:t xml:space="preserve"> նախարարություն</w:t>
            </w:r>
          </w:p>
        </w:tc>
        <w:tc>
          <w:tcPr>
            <w:tcW w:w="2396" w:type="dxa"/>
            <w:shd w:val="clear" w:color="auto" w:fill="D0D0D0"/>
            <w:hideMark/>
          </w:tcPr>
          <w:p w:rsidR="00B055B6" w:rsidRPr="008F0C02" w:rsidRDefault="00892FC6" w:rsidP="005E2F7D">
            <w:pPr>
              <w:spacing w:line="360" w:lineRule="auto"/>
              <w:jc w:val="center"/>
              <w:rPr>
                <w:rFonts w:ascii="GHEA Grapalat" w:hAnsi="GHEA Grapalat" w:cs="Sylfaen"/>
                <w:bCs/>
                <w:lang w:val="hy-AM"/>
              </w:rPr>
            </w:pPr>
            <w:r>
              <w:rPr>
                <w:rFonts w:ascii="GHEA Grapalat" w:hAnsi="GHEA Grapalat" w:cs="Sylfaen"/>
                <w:bCs/>
                <w:lang w:val="hy-AM"/>
              </w:rPr>
              <w:t>15</w:t>
            </w:r>
            <w:r w:rsidR="00B055B6">
              <w:rPr>
                <w:rFonts w:ascii="GHEA Grapalat" w:hAnsi="GHEA Grapalat" w:cs="Sylfaen"/>
                <w:bCs/>
                <w:lang w:val="hy-AM"/>
              </w:rPr>
              <w:t>.</w:t>
            </w:r>
            <w:r>
              <w:rPr>
                <w:rFonts w:ascii="GHEA Grapalat" w:hAnsi="GHEA Grapalat" w:cs="Sylfaen"/>
                <w:bCs/>
              </w:rPr>
              <w:t>02</w:t>
            </w:r>
            <w:r w:rsidR="00B055B6" w:rsidRPr="008F0C02">
              <w:rPr>
                <w:rFonts w:ascii="GHEA Grapalat" w:hAnsi="GHEA Grapalat" w:cs="Sylfaen"/>
                <w:bCs/>
                <w:lang w:val="hy-AM"/>
              </w:rPr>
              <w:t>.202</w:t>
            </w:r>
            <w:r w:rsidR="00B055B6">
              <w:rPr>
                <w:rFonts w:ascii="GHEA Grapalat" w:hAnsi="GHEA Grapalat" w:cs="Sylfaen"/>
                <w:bCs/>
                <w:lang w:val="hy-AM"/>
              </w:rPr>
              <w:t>3</w:t>
            </w:r>
            <w:r w:rsidR="00B055B6" w:rsidRPr="008F0C02">
              <w:rPr>
                <w:rFonts w:ascii="GHEA Grapalat" w:hAnsi="GHEA Grapalat" w:cs="Sylfaen"/>
                <w:bCs/>
                <w:lang w:val="hy-AM"/>
              </w:rPr>
              <w:t>թ.</w:t>
            </w:r>
          </w:p>
        </w:tc>
      </w:tr>
      <w:tr w:rsidR="00B055B6" w:rsidRPr="008F0C02" w:rsidTr="005E2F7D">
        <w:trPr>
          <w:trHeight w:val="395"/>
          <w:tblCellSpacing w:w="0" w:type="dxa"/>
          <w:jc w:val="center"/>
        </w:trPr>
        <w:tc>
          <w:tcPr>
            <w:tcW w:w="11788" w:type="dxa"/>
            <w:gridSpan w:val="2"/>
            <w:vMerge/>
            <w:shd w:val="clear" w:color="auto" w:fill="FFFFFF"/>
            <w:vAlign w:val="center"/>
            <w:hideMark/>
          </w:tcPr>
          <w:p w:rsidR="00B055B6" w:rsidRPr="008F0C02" w:rsidRDefault="00B055B6" w:rsidP="005E2F7D">
            <w:pPr>
              <w:spacing w:line="360" w:lineRule="auto"/>
              <w:ind w:left="127" w:firstLine="412"/>
              <w:jc w:val="center"/>
              <w:rPr>
                <w:rFonts w:ascii="GHEA Grapalat" w:hAnsi="GHEA Grapalat" w:cs="Sylfaen"/>
                <w:bCs/>
                <w:lang w:val="hy-AM"/>
              </w:rPr>
            </w:pPr>
          </w:p>
        </w:tc>
        <w:tc>
          <w:tcPr>
            <w:tcW w:w="2396" w:type="dxa"/>
            <w:shd w:val="clear" w:color="auto" w:fill="D0D0D0"/>
            <w:hideMark/>
          </w:tcPr>
          <w:p w:rsidR="00B055B6" w:rsidRPr="008F0C02" w:rsidRDefault="00892FC6" w:rsidP="005E2F7D">
            <w:pPr>
              <w:spacing w:line="360" w:lineRule="auto"/>
              <w:jc w:val="center"/>
              <w:rPr>
                <w:rFonts w:ascii="GHEA Grapalat" w:hAnsi="GHEA Grapalat" w:cs="Sylfaen"/>
                <w:bCs/>
                <w:lang w:val="hy-AM"/>
              </w:rPr>
            </w:pPr>
            <w:r w:rsidRPr="00892FC6">
              <w:rPr>
                <w:rFonts w:ascii="GHEA Grapalat" w:hAnsi="GHEA Grapalat" w:cs="Sylfaen"/>
                <w:bCs/>
                <w:lang w:val="hy-AM"/>
              </w:rPr>
              <w:t>//7697-2023</w:t>
            </w:r>
          </w:p>
        </w:tc>
      </w:tr>
      <w:tr w:rsidR="00B055B6" w:rsidRPr="00AF273E" w:rsidTr="005E2F7D">
        <w:trPr>
          <w:trHeight w:val="930"/>
          <w:tblCellSpacing w:w="0" w:type="dxa"/>
          <w:jc w:val="center"/>
        </w:trPr>
        <w:tc>
          <w:tcPr>
            <w:tcW w:w="7961" w:type="dxa"/>
            <w:shd w:val="clear" w:color="auto" w:fill="FFFFFF"/>
            <w:hideMark/>
          </w:tcPr>
          <w:p w:rsidR="007B33ED" w:rsidRPr="007B33ED" w:rsidRDefault="007B33ED" w:rsidP="007B33ED">
            <w:pPr>
              <w:suppressAutoHyphens/>
              <w:spacing w:line="360" w:lineRule="auto"/>
              <w:ind w:firstLine="426"/>
              <w:jc w:val="both"/>
              <w:rPr>
                <w:rFonts w:ascii="GHEA Grapalat" w:eastAsia="NSimSun" w:hAnsi="GHEA Grapalat" w:cs="Lucida Sans"/>
                <w:bCs/>
                <w:color w:val="000000"/>
                <w:kern w:val="2"/>
                <w:lang w:val="hy-AM" w:eastAsia="zh-CN" w:bidi="hi-IN"/>
              </w:rPr>
            </w:pPr>
            <w:r w:rsidRPr="007B33ED">
              <w:rPr>
                <w:rFonts w:ascii="GHEA Grapalat" w:eastAsia="NSimSun" w:hAnsi="GHEA Grapalat" w:cs="Lucida Sans"/>
                <w:bCs/>
                <w:color w:val="000000"/>
                <w:kern w:val="2"/>
                <w:lang w:val="hy-AM" w:eastAsia="zh-CN" w:bidi="hi-IN"/>
              </w:rPr>
              <w:t>Ապրանքները և տրանսպորտային միջոցները ժամանակավոր պահպանման պահեստ և ապրանքների ժամանակավոր պահպանման այլ վայրեր և ստացողի պահեստ հանձնելու ժամանակ մաքսային մարմին փաստաթղթեր և տեղեկություններ ներկայացնելու, ապրանքները և տրանսպորտային միջոցները ժամանակավոր պահպանման վայր հանձնելու և նշված վայրից հանելու կարգը սահմանելու մասին Հայաստանի Հանրապետության կառավարության որոշման նախագծի (այսուհետ՝ Նախագիծ) վերաբերյալ հայտնում ենք հետևյալը՝</w:t>
            </w:r>
          </w:p>
          <w:p w:rsidR="007B33ED" w:rsidRPr="007B33ED" w:rsidRDefault="007B33ED" w:rsidP="007B33ED">
            <w:pPr>
              <w:suppressAutoHyphens/>
              <w:spacing w:line="360" w:lineRule="auto"/>
              <w:ind w:firstLine="426"/>
              <w:jc w:val="both"/>
              <w:rPr>
                <w:rFonts w:ascii="GHEA Grapalat" w:eastAsia="NSimSun" w:hAnsi="GHEA Grapalat" w:cs="Lucida Sans"/>
                <w:bCs/>
                <w:color w:val="000000"/>
                <w:kern w:val="2"/>
                <w:lang w:val="hy-AM" w:eastAsia="zh-CN" w:bidi="hi-IN"/>
              </w:rPr>
            </w:pPr>
            <w:r w:rsidRPr="007B33ED">
              <w:rPr>
                <w:rFonts w:ascii="GHEA Grapalat" w:eastAsia="NSimSun" w:hAnsi="GHEA Grapalat" w:cs="Lucida Sans"/>
                <w:bCs/>
                <w:color w:val="000000"/>
                <w:kern w:val="2"/>
                <w:lang w:val="hy-AM" w:eastAsia="zh-CN" w:bidi="hi-IN"/>
              </w:rPr>
              <w:t xml:space="preserve">Նախագծի 2-րդ կետի համաձայն՝ </w:t>
            </w:r>
            <w:r w:rsidRPr="007B33ED">
              <w:rPr>
                <w:rFonts w:ascii="GHEA Grapalat" w:eastAsia="NSimSun" w:hAnsi="GHEA Grapalat" w:cs="Lucida Sans"/>
                <w:bCs/>
                <w:i/>
                <w:color w:val="000000"/>
                <w:kern w:val="2"/>
                <w:lang w:val="hy-AM" w:eastAsia="zh-CN" w:bidi="hi-IN"/>
              </w:rPr>
              <w:t>«Սույն որոշումն ուժի մեջ է մտնում պաշտոնական հրապարակմանը հաջորդող տասներորդ օրը, բայց ոչ շուտ, քան սույն որոշմամբ սահմանված ապրանքների հաշվառման համակարգի գործարկման օրը»:</w:t>
            </w:r>
          </w:p>
          <w:p w:rsidR="007B33ED" w:rsidRPr="007B33ED" w:rsidRDefault="007B33ED" w:rsidP="007B33ED">
            <w:pPr>
              <w:suppressAutoHyphens/>
              <w:spacing w:line="360" w:lineRule="auto"/>
              <w:ind w:firstLine="426"/>
              <w:jc w:val="both"/>
              <w:rPr>
                <w:rFonts w:ascii="GHEA Grapalat" w:eastAsia="NSimSun" w:hAnsi="GHEA Grapalat" w:cs="Lucida Sans"/>
                <w:bCs/>
                <w:color w:val="000000"/>
                <w:kern w:val="2"/>
                <w:lang w:val="hy-AM" w:eastAsia="zh-CN" w:bidi="hi-IN"/>
              </w:rPr>
            </w:pPr>
            <w:r w:rsidRPr="007B33ED">
              <w:rPr>
                <w:rFonts w:ascii="GHEA Grapalat" w:eastAsia="NSimSun" w:hAnsi="GHEA Grapalat" w:cs="Lucida Sans"/>
                <w:bCs/>
                <w:color w:val="000000"/>
                <w:kern w:val="2"/>
                <w:lang w:val="hy-AM" w:eastAsia="zh-CN" w:bidi="hi-IN"/>
              </w:rPr>
              <w:t xml:space="preserve">Տարընկալումներից զերծ մնալու նկատառումներից ելնելով` անհրաժեշտ է խմբագրել և հստակեցնել Նախագծի 2-րդ կետի վերոնշյալ </w:t>
            </w:r>
            <w:proofErr w:type="spellStart"/>
            <w:r w:rsidRPr="007B33ED">
              <w:rPr>
                <w:rFonts w:ascii="GHEA Grapalat" w:eastAsia="NSimSun" w:hAnsi="GHEA Grapalat" w:cs="Lucida Sans"/>
                <w:bCs/>
                <w:color w:val="000000"/>
                <w:kern w:val="2"/>
                <w:lang w:val="hy-AM" w:eastAsia="zh-CN" w:bidi="hi-IN"/>
              </w:rPr>
              <w:t>իրավակարգավորումը</w:t>
            </w:r>
            <w:proofErr w:type="spellEnd"/>
            <w:r w:rsidRPr="007B33ED">
              <w:rPr>
                <w:rFonts w:ascii="GHEA Grapalat" w:eastAsia="NSimSun" w:hAnsi="GHEA Grapalat" w:cs="Lucida Sans"/>
                <w:bCs/>
                <w:color w:val="000000"/>
                <w:kern w:val="2"/>
                <w:lang w:val="hy-AM" w:eastAsia="zh-CN" w:bidi="hi-IN"/>
              </w:rPr>
              <w:t>, հստակ նշելով նաև սույն որոշմամբ սահմանված ապրանքների հաշվառման համակարգի հստակ անվանումը:</w:t>
            </w:r>
          </w:p>
          <w:p w:rsidR="00B055B6" w:rsidRPr="007B33ED" w:rsidRDefault="007B33ED" w:rsidP="005E2F7D">
            <w:pPr>
              <w:suppressAutoHyphens/>
              <w:spacing w:line="360" w:lineRule="auto"/>
              <w:ind w:firstLine="426"/>
              <w:jc w:val="both"/>
              <w:rPr>
                <w:rFonts w:ascii="GHEA Grapalat" w:eastAsia="NSimSun" w:hAnsi="GHEA Grapalat" w:cs="Lucida Sans"/>
                <w:bCs/>
                <w:i/>
                <w:color w:val="000000"/>
                <w:kern w:val="2"/>
                <w:lang w:val="hy-AM" w:eastAsia="zh-CN" w:bidi="hi-IN"/>
              </w:rPr>
            </w:pPr>
            <w:r w:rsidRPr="007B33ED">
              <w:rPr>
                <w:rFonts w:ascii="GHEA Grapalat" w:eastAsia="NSimSun" w:hAnsi="GHEA Grapalat" w:cs="Lucida Sans"/>
                <w:bCs/>
                <w:color w:val="000000"/>
                <w:kern w:val="2"/>
                <w:lang w:val="hy-AM" w:eastAsia="zh-CN" w:bidi="hi-IN"/>
              </w:rPr>
              <w:lastRenderedPageBreak/>
              <w:t xml:space="preserve">Վերոնշյալի կապակցությամբ անհրաժեշտ է նկատի ունենալ նաև «Նորմատիվ իրավական ակտերի մասին» օրենքի 23-րդ հոդվածի 1-ին մասի դրույթները, որոնց համաձայն՝ </w:t>
            </w:r>
            <w:r w:rsidRPr="007B33ED">
              <w:rPr>
                <w:rFonts w:ascii="GHEA Grapalat" w:eastAsia="NSimSun" w:hAnsi="GHEA Grapalat" w:cs="Lucida Sans"/>
                <w:bCs/>
                <w:i/>
                <w:color w:val="000000"/>
                <w:kern w:val="2"/>
                <w:lang w:val="hy-AM" w:eastAsia="zh-CN" w:bidi="hi-IN"/>
              </w:rPr>
              <w:t xml:space="preserve">նորմատիվ իրավական ակտերն ուժի մեջ են մտնում դրանցում սահմանված ժամկետներում, </w:t>
            </w:r>
            <w:r w:rsidRPr="007B33ED">
              <w:rPr>
                <w:rFonts w:ascii="GHEA Grapalat" w:eastAsia="NSimSun" w:hAnsi="GHEA Grapalat" w:cs="Lucida Sans"/>
                <w:b/>
                <w:bCs/>
                <w:i/>
                <w:color w:val="000000"/>
                <w:kern w:val="2"/>
                <w:u w:val="single"/>
                <w:lang w:val="hy-AM" w:eastAsia="zh-CN" w:bidi="hi-IN"/>
              </w:rPr>
              <w:t>սակայն ոչ շուտ, քան դրանց պաշտոնական հրապարակմանը հաջորդող օրվանից</w:t>
            </w:r>
            <w:r w:rsidRPr="007B33ED">
              <w:rPr>
                <w:rFonts w:ascii="GHEA Grapalat" w:eastAsia="NSimSun" w:hAnsi="GHEA Grapalat" w:cs="Lucida Sans"/>
                <w:bCs/>
                <w:i/>
                <w:color w:val="000000"/>
                <w:kern w:val="2"/>
                <w:lang w:val="hy-AM" w:eastAsia="zh-CN" w:bidi="hi-IN"/>
              </w:rPr>
              <w:t>, բացառությամբ այն դեպքերի, երբ օրենքով սահմանված է, որ տվյալ նորմատիվ իրավական ակտն ուժի մեջ է մտնում հրապարակվելուց հետո՝ անմիջապես:</w:t>
            </w:r>
          </w:p>
        </w:tc>
        <w:tc>
          <w:tcPr>
            <w:tcW w:w="6223" w:type="dxa"/>
            <w:gridSpan w:val="2"/>
            <w:shd w:val="clear" w:color="auto" w:fill="FFFFFF"/>
            <w:hideMark/>
          </w:tcPr>
          <w:p w:rsidR="00B055B6" w:rsidRPr="00F147F4" w:rsidRDefault="00B055B6" w:rsidP="005E2F7D">
            <w:pPr>
              <w:spacing w:line="360" w:lineRule="auto"/>
              <w:jc w:val="center"/>
              <w:rPr>
                <w:rFonts w:ascii="GHEA Grapalat" w:hAnsi="GHEA Grapalat"/>
                <w:color w:val="000000" w:themeColor="text1"/>
                <w:lang w:val="hy-AM"/>
              </w:rPr>
            </w:pPr>
            <w:r w:rsidRPr="00F147F4">
              <w:rPr>
                <w:rFonts w:ascii="GHEA Grapalat" w:hAnsi="GHEA Grapalat"/>
                <w:color w:val="000000" w:themeColor="text1"/>
                <w:lang w:val="hy-AM"/>
              </w:rPr>
              <w:lastRenderedPageBreak/>
              <w:t>Ընդունվել է:</w:t>
            </w:r>
            <w:r w:rsidR="009A7767">
              <w:rPr>
                <w:rFonts w:ascii="GHEA Grapalat" w:hAnsi="GHEA Grapalat"/>
                <w:color w:val="000000" w:themeColor="text1"/>
                <w:lang w:val="hy-AM"/>
              </w:rPr>
              <w:t xml:space="preserve"> Կատարվել են</w:t>
            </w:r>
            <w:r w:rsidR="00AF3D47">
              <w:rPr>
                <w:rFonts w:ascii="GHEA Grapalat" w:hAnsi="GHEA Grapalat"/>
                <w:color w:val="000000" w:themeColor="text1"/>
                <w:lang w:val="hy-AM"/>
              </w:rPr>
              <w:t xml:space="preserve"> համապատասխան փոփոխություն</w:t>
            </w:r>
            <w:r w:rsidR="009A7767">
              <w:rPr>
                <w:rFonts w:ascii="GHEA Grapalat" w:hAnsi="GHEA Grapalat"/>
                <w:color w:val="000000" w:themeColor="text1"/>
                <w:lang w:val="hy-AM"/>
              </w:rPr>
              <w:t>ներ</w:t>
            </w:r>
            <w:bookmarkStart w:id="0" w:name="_GoBack"/>
            <w:bookmarkEnd w:id="0"/>
            <w:r w:rsidR="00AF3D47">
              <w:rPr>
                <w:rFonts w:ascii="GHEA Grapalat" w:hAnsi="GHEA Grapalat"/>
                <w:color w:val="000000" w:themeColor="text1"/>
                <w:lang w:val="hy-AM"/>
              </w:rPr>
              <w:t>:</w:t>
            </w:r>
          </w:p>
          <w:p w:rsidR="00B055B6" w:rsidRDefault="00B055B6" w:rsidP="005E2F7D">
            <w:pPr>
              <w:spacing w:line="360" w:lineRule="auto"/>
              <w:jc w:val="center"/>
              <w:rPr>
                <w:rFonts w:ascii="GHEA Grapalat" w:hAnsi="GHEA Grapalat"/>
                <w:color w:val="000000"/>
                <w:lang w:val="hy-AM" w:eastAsia="hy-AM"/>
              </w:rPr>
            </w:pPr>
          </w:p>
          <w:p w:rsidR="00AF273E" w:rsidRDefault="00AF273E" w:rsidP="005E2F7D">
            <w:pPr>
              <w:spacing w:line="360" w:lineRule="auto"/>
              <w:jc w:val="center"/>
              <w:rPr>
                <w:rFonts w:ascii="GHEA Grapalat" w:hAnsi="GHEA Grapalat"/>
                <w:color w:val="000000"/>
                <w:lang w:val="hy-AM" w:eastAsia="hy-AM"/>
              </w:rPr>
            </w:pPr>
          </w:p>
          <w:p w:rsidR="00AF273E" w:rsidRDefault="00AF273E" w:rsidP="005E2F7D">
            <w:pPr>
              <w:spacing w:line="360" w:lineRule="auto"/>
              <w:jc w:val="center"/>
              <w:rPr>
                <w:rFonts w:ascii="GHEA Grapalat" w:hAnsi="GHEA Grapalat"/>
                <w:color w:val="000000"/>
                <w:lang w:val="hy-AM" w:eastAsia="hy-AM"/>
              </w:rPr>
            </w:pPr>
          </w:p>
          <w:p w:rsidR="00AF273E" w:rsidRDefault="00AF273E" w:rsidP="005E2F7D">
            <w:pPr>
              <w:spacing w:line="360" w:lineRule="auto"/>
              <w:jc w:val="center"/>
              <w:rPr>
                <w:rFonts w:ascii="GHEA Grapalat" w:hAnsi="GHEA Grapalat"/>
                <w:color w:val="000000"/>
                <w:lang w:val="hy-AM" w:eastAsia="hy-AM"/>
              </w:rPr>
            </w:pPr>
          </w:p>
          <w:p w:rsidR="00AF273E" w:rsidRDefault="00AF273E" w:rsidP="005E2F7D">
            <w:pPr>
              <w:spacing w:line="360" w:lineRule="auto"/>
              <w:jc w:val="center"/>
              <w:rPr>
                <w:rFonts w:ascii="GHEA Grapalat" w:hAnsi="GHEA Grapalat"/>
                <w:color w:val="000000"/>
                <w:lang w:val="hy-AM" w:eastAsia="hy-AM"/>
              </w:rPr>
            </w:pPr>
          </w:p>
          <w:p w:rsidR="00AF273E" w:rsidRDefault="00AF273E" w:rsidP="005E2F7D">
            <w:pPr>
              <w:spacing w:line="360" w:lineRule="auto"/>
              <w:jc w:val="center"/>
              <w:rPr>
                <w:rFonts w:ascii="GHEA Grapalat" w:hAnsi="GHEA Grapalat"/>
                <w:color w:val="000000"/>
                <w:lang w:val="hy-AM" w:eastAsia="hy-AM"/>
              </w:rPr>
            </w:pPr>
          </w:p>
          <w:p w:rsidR="00AF273E" w:rsidRDefault="00AF273E" w:rsidP="005E2F7D">
            <w:pPr>
              <w:spacing w:line="360" w:lineRule="auto"/>
              <w:jc w:val="center"/>
              <w:rPr>
                <w:rFonts w:ascii="GHEA Grapalat" w:hAnsi="GHEA Grapalat"/>
                <w:color w:val="000000"/>
                <w:lang w:val="hy-AM" w:eastAsia="hy-AM"/>
              </w:rPr>
            </w:pPr>
          </w:p>
          <w:p w:rsidR="00AF273E" w:rsidRDefault="00AF273E" w:rsidP="005E2F7D">
            <w:pPr>
              <w:spacing w:line="360" w:lineRule="auto"/>
              <w:jc w:val="center"/>
              <w:rPr>
                <w:rFonts w:ascii="GHEA Grapalat" w:hAnsi="GHEA Grapalat"/>
                <w:color w:val="000000"/>
                <w:lang w:val="hy-AM" w:eastAsia="hy-AM"/>
              </w:rPr>
            </w:pPr>
          </w:p>
          <w:p w:rsidR="00AF273E" w:rsidRDefault="00AF273E" w:rsidP="005E2F7D">
            <w:pPr>
              <w:spacing w:line="360" w:lineRule="auto"/>
              <w:jc w:val="center"/>
              <w:rPr>
                <w:rFonts w:ascii="GHEA Grapalat" w:hAnsi="GHEA Grapalat"/>
                <w:color w:val="000000"/>
                <w:lang w:val="hy-AM" w:eastAsia="hy-AM"/>
              </w:rPr>
            </w:pPr>
          </w:p>
          <w:p w:rsidR="00AF273E" w:rsidRDefault="00AF273E" w:rsidP="005E2F7D">
            <w:pPr>
              <w:spacing w:line="360" w:lineRule="auto"/>
              <w:jc w:val="center"/>
              <w:rPr>
                <w:rFonts w:ascii="GHEA Grapalat" w:hAnsi="GHEA Grapalat"/>
                <w:color w:val="000000"/>
                <w:lang w:val="hy-AM" w:eastAsia="hy-AM"/>
              </w:rPr>
            </w:pPr>
          </w:p>
          <w:p w:rsidR="00AF273E" w:rsidRDefault="00AF273E" w:rsidP="005E2F7D">
            <w:pPr>
              <w:spacing w:line="360" w:lineRule="auto"/>
              <w:jc w:val="center"/>
              <w:rPr>
                <w:rFonts w:ascii="GHEA Grapalat" w:hAnsi="GHEA Grapalat"/>
                <w:color w:val="000000"/>
                <w:lang w:val="hy-AM" w:eastAsia="hy-AM"/>
              </w:rPr>
            </w:pPr>
          </w:p>
          <w:p w:rsidR="00AF273E" w:rsidRDefault="00AF273E" w:rsidP="005E2F7D">
            <w:pPr>
              <w:spacing w:line="360" w:lineRule="auto"/>
              <w:jc w:val="center"/>
              <w:rPr>
                <w:rFonts w:ascii="GHEA Grapalat" w:hAnsi="GHEA Grapalat"/>
                <w:color w:val="000000"/>
                <w:lang w:val="hy-AM" w:eastAsia="hy-AM"/>
              </w:rPr>
            </w:pPr>
          </w:p>
          <w:p w:rsidR="00AF273E" w:rsidRDefault="00AF273E" w:rsidP="005E2F7D">
            <w:pPr>
              <w:spacing w:line="360" w:lineRule="auto"/>
              <w:jc w:val="center"/>
              <w:rPr>
                <w:rFonts w:ascii="GHEA Grapalat" w:hAnsi="GHEA Grapalat"/>
                <w:color w:val="000000"/>
                <w:lang w:val="hy-AM" w:eastAsia="hy-AM"/>
              </w:rPr>
            </w:pPr>
          </w:p>
          <w:p w:rsidR="00AF273E" w:rsidRDefault="00AF273E" w:rsidP="005E2F7D">
            <w:pPr>
              <w:spacing w:line="360" w:lineRule="auto"/>
              <w:jc w:val="center"/>
              <w:rPr>
                <w:rFonts w:ascii="GHEA Grapalat" w:hAnsi="GHEA Grapalat"/>
                <w:color w:val="000000"/>
                <w:lang w:val="hy-AM" w:eastAsia="hy-AM"/>
              </w:rPr>
            </w:pPr>
          </w:p>
          <w:p w:rsidR="00AF273E" w:rsidRDefault="00AF273E" w:rsidP="005E2F7D">
            <w:pPr>
              <w:spacing w:line="360" w:lineRule="auto"/>
              <w:jc w:val="center"/>
              <w:rPr>
                <w:rFonts w:ascii="GHEA Grapalat" w:hAnsi="GHEA Grapalat"/>
                <w:color w:val="000000"/>
                <w:lang w:val="hy-AM" w:eastAsia="hy-AM"/>
              </w:rPr>
            </w:pPr>
          </w:p>
          <w:p w:rsidR="00AF273E" w:rsidRDefault="00AF273E" w:rsidP="005E2F7D">
            <w:pPr>
              <w:spacing w:line="360" w:lineRule="auto"/>
              <w:jc w:val="center"/>
              <w:rPr>
                <w:rFonts w:ascii="GHEA Grapalat" w:hAnsi="GHEA Grapalat"/>
                <w:color w:val="000000"/>
                <w:lang w:val="hy-AM" w:eastAsia="hy-AM"/>
              </w:rPr>
            </w:pPr>
          </w:p>
          <w:p w:rsidR="00AF273E" w:rsidRPr="00BF6AD0" w:rsidRDefault="00AF273E" w:rsidP="005E2F7D">
            <w:pPr>
              <w:spacing w:line="360" w:lineRule="auto"/>
              <w:jc w:val="center"/>
              <w:rPr>
                <w:rFonts w:ascii="GHEA Grapalat" w:hAnsi="GHEA Grapalat"/>
                <w:color w:val="000000"/>
                <w:lang w:val="hy-AM" w:eastAsia="hy-AM"/>
              </w:rPr>
            </w:pPr>
          </w:p>
        </w:tc>
      </w:tr>
    </w:tbl>
    <w:p w:rsidR="00BB4ADB" w:rsidRPr="00AF1CF9" w:rsidRDefault="00BB4ADB" w:rsidP="00760B07">
      <w:pPr>
        <w:rPr>
          <w:rFonts w:ascii="GHEA Grapalat" w:hAnsi="GHEA Grapalat"/>
          <w:lang w:val="hy-AM"/>
        </w:rPr>
      </w:pPr>
    </w:p>
    <w:sectPr w:rsidR="00BB4ADB" w:rsidRPr="00AF1CF9" w:rsidSect="00812842">
      <w:pgSz w:w="15840" w:h="12240" w:orient="landscape"/>
      <w:pgMar w:top="851" w:right="1134" w:bottom="27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001"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2">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0"/>
  </w:num>
  <w:num w:numId="2">
    <w:abstractNumId w:val="8"/>
  </w:num>
  <w:num w:numId="3">
    <w:abstractNumId w:val="11"/>
  </w:num>
  <w:num w:numId="4">
    <w:abstractNumId w:val="6"/>
  </w:num>
  <w:num w:numId="5">
    <w:abstractNumId w:val="12"/>
  </w:num>
  <w:num w:numId="6">
    <w:abstractNumId w:val="5"/>
  </w:num>
  <w:num w:numId="7">
    <w:abstractNumId w:val="3"/>
  </w:num>
  <w:num w:numId="8">
    <w:abstractNumId w:val="9"/>
  </w:num>
  <w:num w:numId="9">
    <w:abstractNumId w:val="1"/>
  </w:num>
  <w:num w:numId="10">
    <w:abstractNumId w:val="7"/>
  </w:num>
  <w:num w:numId="11">
    <w:abstractNumId w:val="4"/>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189E"/>
    <w:rsid w:val="00015486"/>
    <w:rsid w:val="000200AD"/>
    <w:rsid w:val="00044B5B"/>
    <w:rsid w:val="00067DCD"/>
    <w:rsid w:val="000A0CCB"/>
    <w:rsid w:val="000A34BB"/>
    <w:rsid w:val="000B7B68"/>
    <w:rsid w:val="000D4B46"/>
    <w:rsid w:val="000E0DAD"/>
    <w:rsid w:val="00101A36"/>
    <w:rsid w:val="00105BBD"/>
    <w:rsid w:val="00115450"/>
    <w:rsid w:val="0012313E"/>
    <w:rsid w:val="00146451"/>
    <w:rsid w:val="001524A4"/>
    <w:rsid w:val="00152DAE"/>
    <w:rsid w:val="00161909"/>
    <w:rsid w:val="001B5B31"/>
    <w:rsid w:val="001B7892"/>
    <w:rsid w:val="001C65A5"/>
    <w:rsid w:val="001E7154"/>
    <w:rsid w:val="0021233D"/>
    <w:rsid w:val="00226B6B"/>
    <w:rsid w:val="00234EDC"/>
    <w:rsid w:val="00260C06"/>
    <w:rsid w:val="00272861"/>
    <w:rsid w:val="002A554E"/>
    <w:rsid w:val="002C0C47"/>
    <w:rsid w:val="002E35F0"/>
    <w:rsid w:val="00311C25"/>
    <w:rsid w:val="00314CDC"/>
    <w:rsid w:val="00330E5F"/>
    <w:rsid w:val="00330FAC"/>
    <w:rsid w:val="00331AA5"/>
    <w:rsid w:val="00333325"/>
    <w:rsid w:val="00335CDE"/>
    <w:rsid w:val="00345B6F"/>
    <w:rsid w:val="003513F4"/>
    <w:rsid w:val="00352AD6"/>
    <w:rsid w:val="0036790B"/>
    <w:rsid w:val="003B08B1"/>
    <w:rsid w:val="003C76F2"/>
    <w:rsid w:val="00403086"/>
    <w:rsid w:val="004258C9"/>
    <w:rsid w:val="0044071C"/>
    <w:rsid w:val="0045210B"/>
    <w:rsid w:val="00453192"/>
    <w:rsid w:val="004538E8"/>
    <w:rsid w:val="004825F6"/>
    <w:rsid w:val="00484E83"/>
    <w:rsid w:val="00490AC9"/>
    <w:rsid w:val="004A0488"/>
    <w:rsid w:val="004D6A1F"/>
    <w:rsid w:val="004D7721"/>
    <w:rsid w:val="004E712A"/>
    <w:rsid w:val="0050383B"/>
    <w:rsid w:val="00525F10"/>
    <w:rsid w:val="005276AA"/>
    <w:rsid w:val="0056421B"/>
    <w:rsid w:val="00565379"/>
    <w:rsid w:val="00580B51"/>
    <w:rsid w:val="00587C49"/>
    <w:rsid w:val="0059254C"/>
    <w:rsid w:val="005D2F37"/>
    <w:rsid w:val="005D6F1A"/>
    <w:rsid w:val="005E720F"/>
    <w:rsid w:val="006061FC"/>
    <w:rsid w:val="006149F8"/>
    <w:rsid w:val="00623F0A"/>
    <w:rsid w:val="00625120"/>
    <w:rsid w:val="00631A17"/>
    <w:rsid w:val="006359C3"/>
    <w:rsid w:val="006401F8"/>
    <w:rsid w:val="006618B0"/>
    <w:rsid w:val="00662E3D"/>
    <w:rsid w:val="00673A22"/>
    <w:rsid w:val="006758AA"/>
    <w:rsid w:val="00695191"/>
    <w:rsid w:val="006D5CFF"/>
    <w:rsid w:val="00710EA1"/>
    <w:rsid w:val="00716610"/>
    <w:rsid w:val="00733D99"/>
    <w:rsid w:val="00750158"/>
    <w:rsid w:val="00754666"/>
    <w:rsid w:val="00760B07"/>
    <w:rsid w:val="007619E4"/>
    <w:rsid w:val="00782781"/>
    <w:rsid w:val="007B33ED"/>
    <w:rsid w:val="007D09DF"/>
    <w:rsid w:val="00812842"/>
    <w:rsid w:val="0082551F"/>
    <w:rsid w:val="00841922"/>
    <w:rsid w:val="00846045"/>
    <w:rsid w:val="00850362"/>
    <w:rsid w:val="00861637"/>
    <w:rsid w:val="00892FC6"/>
    <w:rsid w:val="008931DC"/>
    <w:rsid w:val="0089669C"/>
    <w:rsid w:val="008A2510"/>
    <w:rsid w:val="008B7FBC"/>
    <w:rsid w:val="008C722C"/>
    <w:rsid w:val="008C7C84"/>
    <w:rsid w:val="008D27D7"/>
    <w:rsid w:val="008F0C02"/>
    <w:rsid w:val="00916C54"/>
    <w:rsid w:val="00942F67"/>
    <w:rsid w:val="0095151D"/>
    <w:rsid w:val="009712BD"/>
    <w:rsid w:val="009845CF"/>
    <w:rsid w:val="00986CBE"/>
    <w:rsid w:val="009A7767"/>
    <w:rsid w:val="009C4C80"/>
    <w:rsid w:val="009D5234"/>
    <w:rsid w:val="009D685B"/>
    <w:rsid w:val="009E3813"/>
    <w:rsid w:val="00A00386"/>
    <w:rsid w:val="00A00B42"/>
    <w:rsid w:val="00A255BA"/>
    <w:rsid w:val="00A26F9F"/>
    <w:rsid w:val="00A27CED"/>
    <w:rsid w:val="00A27D68"/>
    <w:rsid w:val="00A33CD1"/>
    <w:rsid w:val="00A3416E"/>
    <w:rsid w:val="00A526D7"/>
    <w:rsid w:val="00A818B3"/>
    <w:rsid w:val="00A9116A"/>
    <w:rsid w:val="00A9344C"/>
    <w:rsid w:val="00AA41E9"/>
    <w:rsid w:val="00AB0F1E"/>
    <w:rsid w:val="00AB29C1"/>
    <w:rsid w:val="00AE5C6D"/>
    <w:rsid w:val="00AF1CF9"/>
    <w:rsid w:val="00AF273E"/>
    <w:rsid w:val="00AF3D47"/>
    <w:rsid w:val="00AF5ECD"/>
    <w:rsid w:val="00B055B6"/>
    <w:rsid w:val="00B14ECC"/>
    <w:rsid w:val="00B20482"/>
    <w:rsid w:val="00B33EE4"/>
    <w:rsid w:val="00B376AA"/>
    <w:rsid w:val="00B57349"/>
    <w:rsid w:val="00B63B57"/>
    <w:rsid w:val="00B86357"/>
    <w:rsid w:val="00BB1718"/>
    <w:rsid w:val="00BB4ADB"/>
    <w:rsid w:val="00BB517D"/>
    <w:rsid w:val="00BC5442"/>
    <w:rsid w:val="00BD6BFA"/>
    <w:rsid w:val="00BF6AD0"/>
    <w:rsid w:val="00BF6F48"/>
    <w:rsid w:val="00C066EB"/>
    <w:rsid w:val="00C14AA0"/>
    <w:rsid w:val="00C160D6"/>
    <w:rsid w:val="00C17270"/>
    <w:rsid w:val="00C2020D"/>
    <w:rsid w:val="00C212E2"/>
    <w:rsid w:val="00C2149B"/>
    <w:rsid w:val="00C33AC0"/>
    <w:rsid w:val="00C36721"/>
    <w:rsid w:val="00C56CD6"/>
    <w:rsid w:val="00C95992"/>
    <w:rsid w:val="00CB6F11"/>
    <w:rsid w:val="00CC4922"/>
    <w:rsid w:val="00CD6FE0"/>
    <w:rsid w:val="00CD7EB6"/>
    <w:rsid w:val="00CE129D"/>
    <w:rsid w:val="00CE5EC5"/>
    <w:rsid w:val="00CE6882"/>
    <w:rsid w:val="00CF0EE0"/>
    <w:rsid w:val="00CF277E"/>
    <w:rsid w:val="00D22924"/>
    <w:rsid w:val="00D31629"/>
    <w:rsid w:val="00D31BCF"/>
    <w:rsid w:val="00D322F6"/>
    <w:rsid w:val="00D40108"/>
    <w:rsid w:val="00D61C84"/>
    <w:rsid w:val="00D72CF5"/>
    <w:rsid w:val="00D84B77"/>
    <w:rsid w:val="00DB3E60"/>
    <w:rsid w:val="00DE29BA"/>
    <w:rsid w:val="00E10148"/>
    <w:rsid w:val="00E13891"/>
    <w:rsid w:val="00E14B39"/>
    <w:rsid w:val="00E82F3A"/>
    <w:rsid w:val="00E92261"/>
    <w:rsid w:val="00EA1619"/>
    <w:rsid w:val="00EB4234"/>
    <w:rsid w:val="00EE316C"/>
    <w:rsid w:val="00F061E7"/>
    <w:rsid w:val="00F0716B"/>
    <w:rsid w:val="00F41A0E"/>
    <w:rsid w:val="00F44728"/>
    <w:rsid w:val="00F7464E"/>
    <w:rsid w:val="00F76A2C"/>
    <w:rsid w:val="00F81827"/>
    <w:rsid w:val="00F874D6"/>
    <w:rsid w:val="00F92483"/>
    <w:rsid w:val="00F93E17"/>
    <w:rsid w:val="00FA3EF7"/>
    <w:rsid w:val="00FA7D21"/>
    <w:rsid w:val="00FE1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86B11-80F2-4371-B654-1DAF1B311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185</TotalTime>
  <Pages>4</Pages>
  <Words>590</Words>
  <Characters>3364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Davit Prutyan</cp:lastModifiedBy>
  <cp:revision>65</cp:revision>
  <cp:lastPrinted>2023-05-30T06:32:00Z</cp:lastPrinted>
  <dcterms:created xsi:type="dcterms:W3CDTF">2021-09-14T12:11:00Z</dcterms:created>
  <dcterms:modified xsi:type="dcterms:W3CDTF">2023-05-30T07:44:00Z</dcterms:modified>
</cp:coreProperties>
</file>