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A7FC2" w14:textId="77777777" w:rsidR="002A469B" w:rsidRPr="004A457F" w:rsidRDefault="002A469B" w:rsidP="002A469B">
      <w:pPr>
        <w:spacing w:after="20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4A457F">
        <w:rPr>
          <w:rFonts w:ascii="GHEA Grapalat" w:eastAsia="Calibri" w:hAnsi="GHEA Grapalat" w:cs="Calibri"/>
          <w:b/>
          <w:sz w:val="24"/>
          <w:szCs w:val="24"/>
          <w:lang w:val="hy-AM"/>
        </w:rPr>
        <w:t>ՀԻՄՆԱՎՈՐՈՒՄ</w:t>
      </w:r>
    </w:p>
    <w:p w14:paraId="53941156" w14:textId="77777777" w:rsidR="002A469B" w:rsidRPr="0021422C" w:rsidRDefault="002A469B" w:rsidP="002A469B">
      <w:pPr>
        <w:spacing w:after="0" w:line="360" w:lineRule="auto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  <w:r>
        <w:rPr>
          <w:rFonts w:ascii="GHEA Grapalat" w:eastAsia="Calibri" w:hAnsi="GHEA Grapalat" w:cs="Calibri"/>
          <w:b/>
          <w:sz w:val="24"/>
          <w:szCs w:val="24"/>
          <w:lang w:val="hy-AM"/>
        </w:rPr>
        <w:t>«</w:t>
      </w:r>
      <w:r w:rsidRPr="004A457F">
        <w:rPr>
          <w:rFonts w:ascii="GHEA Grapalat" w:eastAsia="Calibri" w:hAnsi="GHEA Grapalat" w:cs="Calibri"/>
          <w:b/>
          <w:sz w:val="24"/>
          <w:szCs w:val="24"/>
          <w:lang w:val="hy-AM"/>
        </w:rPr>
        <w:t>ՀԱՅԱՍՏԱՆԻ</w:t>
      </w:r>
      <w:r w:rsidRPr="004A457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b/>
          <w:sz w:val="24"/>
          <w:szCs w:val="24"/>
          <w:lang w:val="hy-AM"/>
        </w:rPr>
        <w:t>ՀԱՆՐԱՊԵՏՈՒԹՅՈՒՆՈՒՄ</w:t>
      </w:r>
      <w:r w:rsidRPr="004A457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b/>
          <w:sz w:val="24"/>
          <w:szCs w:val="24"/>
          <w:lang w:val="hy-AM"/>
        </w:rPr>
        <w:t>ՔԱՂԱՔԱՑԻԱԿԱՆ</w:t>
      </w:r>
      <w:r w:rsidRPr="004A457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ԵՎ </w:t>
      </w:r>
      <w:r w:rsidRPr="004A457F">
        <w:rPr>
          <w:rFonts w:ascii="GHEA Grapalat" w:eastAsia="Calibri" w:hAnsi="GHEA Grapalat" w:cs="Calibri"/>
          <w:b/>
          <w:sz w:val="24"/>
          <w:szCs w:val="24"/>
          <w:lang w:val="hy-AM"/>
        </w:rPr>
        <w:t>ԾԱՌԱՅՈՂԱԿԱՆ</w:t>
      </w:r>
      <w:r w:rsidRPr="004A457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b/>
          <w:sz w:val="24"/>
          <w:szCs w:val="24"/>
          <w:lang w:val="hy-AM"/>
        </w:rPr>
        <w:t>ԶԵՆՔԻ</w:t>
      </w:r>
      <w:r w:rsidRPr="004A457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, </w:t>
      </w:r>
      <w:r w:rsidRPr="004A457F">
        <w:rPr>
          <w:rFonts w:ascii="GHEA Grapalat" w:eastAsia="Calibri" w:hAnsi="GHEA Grapalat" w:cs="Calibri"/>
          <w:b/>
          <w:sz w:val="24"/>
          <w:szCs w:val="24"/>
          <w:lang w:val="hy-AM"/>
        </w:rPr>
        <w:t>ՀՐԱԶԵՆԻ</w:t>
      </w:r>
      <w:r w:rsidRPr="004A457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b/>
          <w:sz w:val="24"/>
          <w:szCs w:val="24"/>
          <w:lang w:val="hy-AM"/>
        </w:rPr>
        <w:t>ՀԻՄՆԱԿԱՆ</w:t>
      </w:r>
      <w:r w:rsidRPr="004A457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b/>
          <w:sz w:val="24"/>
          <w:szCs w:val="24"/>
          <w:lang w:val="hy-AM"/>
        </w:rPr>
        <w:t>ԲԱՂԿԱՑՈՒՑԻՉ</w:t>
      </w:r>
      <w:r w:rsidRPr="004A457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b/>
          <w:sz w:val="24"/>
          <w:szCs w:val="24"/>
          <w:lang w:val="hy-AM"/>
        </w:rPr>
        <w:t>ՄԱՍԵՐԻ</w:t>
      </w:r>
      <w:r w:rsidRPr="004A457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ԵՎ</w:t>
      </w:r>
      <w:r w:rsidRPr="004A457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b/>
          <w:sz w:val="24"/>
          <w:szCs w:val="24"/>
          <w:lang w:val="hy-AM"/>
        </w:rPr>
        <w:t>ՓԱՄՓՈՒՇՏՆԵՐԻ</w:t>
      </w:r>
      <w:r w:rsidRPr="004A457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b/>
          <w:sz w:val="24"/>
          <w:szCs w:val="24"/>
          <w:lang w:val="hy-AM"/>
        </w:rPr>
        <w:t>ԱՐՏԱԴՐՈՒԹՅԱՆ</w:t>
      </w:r>
      <w:r w:rsidRPr="004A457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b/>
          <w:sz w:val="24"/>
          <w:szCs w:val="24"/>
          <w:lang w:val="hy-AM"/>
        </w:rPr>
        <w:t>ԿԱՐԳԸ</w:t>
      </w:r>
      <w:r w:rsidRPr="004A457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b/>
          <w:sz w:val="24"/>
          <w:szCs w:val="24"/>
          <w:lang w:val="hy-AM"/>
        </w:rPr>
        <w:t>ՍԱՀՄԱՆԵԼՈՒ</w:t>
      </w:r>
      <w:r w:rsidRPr="004A457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b/>
          <w:sz w:val="24"/>
          <w:szCs w:val="24"/>
          <w:lang w:val="hy-AM"/>
        </w:rPr>
        <w:t>ՄԱՍԻՆ</w:t>
      </w:r>
      <w:r>
        <w:rPr>
          <w:rFonts w:ascii="GHEA Grapalat" w:eastAsia="Calibri" w:hAnsi="GHEA Grapalat" w:cs="Calibri"/>
          <w:b/>
          <w:sz w:val="24"/>
          <w:szCs w:val="24"/>
          <w:lang w:val="hy-AM"/>
        </w:rPr>
        <w:t>»</w:t>
      </w:r>
      <w:r w:rsidRPr="0021422C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 xml:space="preserve"> </w:t>
      </w:r>
      <w:r w:rsidRPr="0021422C">
        <w:rPr>
          <w:rFonts w:ascii="GHEA Grapalat" w:eastAsia="Calibri" w:hAnsi="GHEA Grapalat" w:cs="Calibri"/>
          <w:b/>
          <w:sz w:val="24"/>
          <w:szCs w:val="24"/>
          <w:lang w:val="hy-AM"/>
        </w:rPr>
        <w:t>ՀԱՅԱՍՏԱՆԻ ՀԱՆՐԱՊԵՏՈՒԹՅԱՆ ԿԱՌԱՎԱՐՈՒԹՅ</w:t>
      </w:r>
      <w:r>
        <w:rPr>
          <w:rFonts w:ascii="GHEA Grapalat" w:eastAsia="Calibri" w:hAnsi="GHEA Grapalat" w:cs="Calibri"/>
          <w:b/>
          <w:sz w:val="24"/>
          <w:szCs w:val="24"/>
          <w:lang w:val="hy-AM"/>
        </w:rPr>
        <w:t>Ա</w:t>
      </w:r>
      <w:r w:rsidRPr="0021422C">
        <w:rPr>
          <w:rFonts w:ascii="GHEA Grapalat" w:eastAsia="Calibri" w:hAnsi="GHEA Grapalat" w:cs="Calibri"/>
          <w:b/>
          <w:sz w:val="24"/>
          <w:szCs w:val="24"/>
          <w:lang w:val="hy-AM"/>
        </w:rPr>
        <w:t>Ն</w:t>
      </w:r>
    </w:p>
    <w:p w14:paraId="726A049A" w14:textId="77777777" w:rsidR="002A469B" w:rsidRPr="0021422C" w:rsidRDefault="002A469B" w:rsidP="002A469B">
      <w:pPr>
        <w:spacing w:after="0" w:line="360" w:lineRule="auto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  <w:r>
        <w:rPr>
          <w:rFonts w:ascii="GHEA Grapalat" w:eastAsia="Calibri" w:hAnsi="GHEA Grapalat" w:cs="Calibri"/>
          <w:b/>
          <w:sz w:val="24"/>
          <w:szCs w:val="24"/>
        </w:rPr>
        <w:t>Ո</w:t>
      </w:r>
      <w:r>
        <w:rPr>
          <w:rFonts w:ascii="GHEA Grapalat" w:eastAsia="Calibri" w:hAnsi="GHEA Grapalat" w:cs="Calibri"/>
          <w:b/>
          <w:sz w:val="24"/>
          <w:szCs w:val="24"/>
          <w:lang w:val="hy-AM"/>
        </w:rPr>
        <w:t>ՐՈՇՄԱՆ ՆԱԽԱԳԾԻ</w:t>
      </w:r>
    </w:p>
    <w:p w14:paraId="683F8B84" w14:textId="77777777" w:rsidR="002A469B" w:rsidRPr="00FB41C6" w:rsidRDefault="002A469B" w:rsidP="002A469B">
      <w:pPr>
        <w:pStyle w:val="ListParagraph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B41C6">
        <w:rPr>
          <w:rFonts w:ascii="GHEA Grapalat" w:eastAsia="Calibri" w:hAnsi="GHEA Grapalat" w:cs="Calibri"/>
          <w:b/>
          <w:sz w:val="24"/>
          <w:szCs w:val="24"/>
          <w:lang w:val="hy-AM"/>
        </w:rPr>
        <w:t>Ընթացիկ</w:t>
      </w:r>
      <w:r w:rsidRPr="00FB41C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B41C6">
        <w:rPr>
          <w:rFonts w:ascii="GHEA Grapalat" w:eastAsia="Calibri" w:hAnsi="GHEA Grapalat" w:cs="Calibri"/>
          <w:b/>
          <w:sz w:val="24"/>
          <w:szCs w:val="24"/>
          <w:lang w:val="hy-AM"/>
        </w:rPr>
        <w:t>իրավիճակը</w:t>
      </w:r>
      <w:r w:rsidRPr="00FB41C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B41C6">
        <w:rPr>
          <w:rFonts w:ascii="GHEA Grapalat" w:eastAsia="Calibri" w:hAnsi="GHEA Grapalat" w:cs="Calibri"/>
          <w:b/>
          <w:sz w:val="24"/>
          <w:szCs w:val="24"/>
          <w:lang w:val="hy-AM"/>
        </w:rPr>
        <w:t>և</w:t>
      </w:r>
      <w:r w:rsidRPr="00FB41C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B41C6">
        <w:rPr>
          <w:rFonts w:ascii="GHEA Grapalat" w:eastAsia="Calibri" w:hAnsi="GHEA Grapalat" w:cs="Calibri"/>
          <w:b/>
          <w:sz w:val="24"/>
          <w:szCs w:val="24"/>
          <w:lang w:val="hy-AM"/>
        </w:rPr>
        <w:t>իրավական</w:t>
      </w:r>
      <w:r w:rsidRPr="00FB41C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B41C6">
        <w:rPr>
          <w:rFonts w:ascii="GHEA Grapalat" w:eastAsia="Calibri" w:hAnsi="GHEA Grapalat" w:cs="Calibri"/>
          <w:b/>
          <w:sz w:val="24"/>
          <w:szCs w:val="24"/>
          <w:lang w:val="hy-AM"/>
        </w:rPr>
        <w:t>ակտի</w:t>
      </w:r>
      <w:r w:rsidRPr="00FB41C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B41C6">
        <w:rPr>
          <w:rFonts w:ascii="GHEA Grapalat" w:eastAsia="Calibri" w:hAnsi="GHEA Grapalat" w:cs="Calibri"/>
          <w:b/>
          <w:sz w:val="24"/>
          <w:szCs w:val="24"/>
          <w:lang w:val="hy-AM"/>
        </w:rPr>
        <w:t>ընդունման</w:t>
      </w:r>
      <w:r w:rsidRPr="00FB41C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B41C6">
        <w:rPr>
          <w:rFonts w:ascii="GHEA Grapalat" w:eastAsia="Calibri" w:hAnsi="GHEA Grapalat" w:cs="Calibri"/>
          <w:b/>
          <w:sz w:val="24"/>
          <w:szCs w:val="24"/>
          <w:lang w:val="hy-AM"/>
        </w:rPr>
        <w:t>անհրաժեշտությունը</w:t>
      </w:r>
    </w:p>
    <w:p w14:paraId="68D845A8" w14:textId="77777777" w:rsidR="002A469B" w:rsidRDefault="002A469B" w:rsidP="002A469B">
      <w:pPr>
        <w:spacing w:after="0" w:line="360" w:lineRule="auto"/>
        <w:ind w:right="130"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Քաղաքացիական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ծառայողական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զենքի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հրազենի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հիմնական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բաղկացուցիչ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մասերի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փամփուշտների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արտադրության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կարգը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սահմանելու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կառավարության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որոշման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նախագիծը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մշակվել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B41C6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FB41C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B41C6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FB41C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B41C6">
        <w:rPr>
          <w:rFonts w:ascii="GHEA Grapalat" w:eastAsia="Calibri" w:hAnsi="GHEA Grapalat" w:cs="Calibri"/>
          <w:sz w:val="24"/>
          <w:szCs w:val="24"/>
          <w:lang w:val="hy-AM"/>
        </w:rPr>
        <w:t>վարչապետի</w:t>
      </w:r>
      <w:r w:rsidRPr="005B7F24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2022թ</w:t>
      </w:r>
      <w:r w:rsidRPr="005B7F24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5B7F24">
        <w:rPr>
          <w:rFonts w:ascii="GHEA Grapalat" w:eastAsia="Calibri" w:hAnsi="GHEA Grapalat" w:cs="Calibri"/>
          <w:sz w:val="24"/>
          <w:szCs w:val="24"/>
          <w:lang w:val="hy-AM"/>
        </w:rPr>
        <w:t xml:space="preserve"> դեկտեմբերի 30-ի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Զենքի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շրջանառության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կարգավորման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Լիցենզավորման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օրենքում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փոփոխություններ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լրացումներ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կատարելու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օրենքների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կիրարկումն</w:t>
      </w:r>
      <w:proofErr w:type="spellEnd"/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ապահովող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միջոցառումները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հաստատելու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թիվ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1562-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Ա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որոշման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B41C6">
        <w:rPr>
          <w:rFonts w:ascii="GHEA Grapalat" w:eastAsia="Calibri" w:hAnsi="GHEA Grapalat" w:cs="Calibri"/>
          <w:sz w:val="24"/>
          <w:szCs w:val="24"/>
          <w:lang w:val="hy-AM"/>
        </w:rPr>
        <w:t>հավելվածի</w:t>
      </w:r>
      <w:r w:rsidRPr="00FB41C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1-</w:t>
      </w:r>
      <w:r w:rsidRPr="00FB41C6">
        <w:rPr>
          <w:rFonts w:ascii="GHEA Grapalat" w:eastAsia="Calibri" w:hAnsi="GHEA Grapalat" w:cs="Calibri"/>
          <w:sz w:val="24"/>
          <w:szCs w:val="24"/>
          <w:lang w:val="hy-AM"/>
        </w:rPr>
        <w:t>ին</w:t>
      </w:r>
      <w:r w:rsidRPr="00FB41C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B41C6">
        <w:rPr>
          <w:rFonts w:ascii="GHEA Grapalat" w:eastAsia="Calibri" w:hAnsi="GHEA Grapalat" w:cs="Calibri"/>
          <w:sz w:val="24"/>
          <w:szCs w:val="24"/>
          <w:lang w:val="hy-AM"/>
        </w:rPr>
        <w:t>կետի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կատարումն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ապահովելու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նպատակով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4BF51DCA" w14:textId="77777777" w:rsidR="002A469B" w:rsidRDefault="002A469B" w:rsidP="002A469B">
      <w:pPr>
        <w:spacing w:after="0" w:line="360" w:lineRule="auto"/>
        <w:ind w:right="130" w:firstLine="72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2022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թվականի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հոկտեմբերի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5-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ին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ընդունված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Զենքի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շրջանառության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կարգավորման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օրենքի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20-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րդ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հոդվածի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1-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ին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մասի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համաձայն՝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քաղաքացիական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ծառայողական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զենքի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հրազենի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հիմնական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բաղկացուցիչ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մասերի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փամփուշտների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արտադրությունն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իրականացվում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կառավարության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սահմանած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կարգով՝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ապահովելով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արտադրության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անվտանգությունը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արտադրության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ընթացքի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նկատմամբ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հսկողությունը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արտադրանքի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համապատասխան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>որակը</w:t>
      </w:r>
      <w:r w:rsidRPr="004A457F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Pr="004A457F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</w:p>
    <w:p w14:paraId="1584AD78" w14:textId="77777777" w:rsidR="002A469B" w:rsidRPr="00FB41C6" w:rsidRDefault="002A469B" w:rsidP="002A469B">
      <w:pPr>
        <w:pStyle w:val="ListParagraph"/>
        <w:numPr>
          <w:ilvl w:val="0"/>
          <w:numId w:val="1"/>
        </w:numPr>
        <w:spacing w:after="0" w:line="360" w:lineRule="auto"/>
        <w:ind w:left="426" w:right="130" w:firstLine="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FB41C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Ակնկալվող արդյունքը </w:t>
      </w:r>
    </w:p>
    <w:p w14:paraId="1DFF9B54" w14:textId="77777777" w:rsidR="002A469B" w:rsidRDefault="002A469B" w:rsidP="002A469B">
      <w:pPr>
        <w:spacing w:after="0" w:line="360" w:lineRule="auto"/>
        <w:ind w:right="1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«Քաղաքացիական և ծառայողական զենքի, հրազենի հիմնական բաղկացուցիչ մասերի և փամփուշտների արտադրության կարգը սահմանելու մասին» 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Հայաստանի Հանրապետության կառավարության որոշման նախագծի </w:t>
      </w:r>
      <w:proofErr w:type="spellStart"/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>ընդունմամբ</w:t>
      </w:r>
      <w:proofErr w:type="spellEnd"/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կանոնակարգվելու է քաղաքացիական և ծառայողական զենքի, հրազենի հիմնական բաղկացուցիչ մասերի և փամփուշտների արտադրատեսակների  արտադրության կազմակերպման կարգը:</w:t>
      </w:r>
    </w:p>
    <w:p w14:paraId="71F6AAF9" w14:textId="77777777" w:rsidR="002A469B" w:rsidRPr="00FA32B1" w:rsidRDefault="002A469B" w:rsidP="002A469B">
      <w:pPr>
        <w:pStyle w:val="ListParagraph"/>
        <w:numPr>
          <w:ilvl w:val="0"/>
          <w:numId w:val="1"/>
        </w:numPr>
        <w:spacing w:after="0" w:line="360" w:lineRule="auto"/>
        <w:ind w:left="0" w:right="130" w:firstLine="426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A32B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32B1">
        <w:rPr>
          <w:rFonts w:ascii="GHEA Grapalat" w:eastAsia="Calibri" w:hAnsi="GHEA Grapalat" w:cs="Calibri"/>
          <w:b/>
          <w:sz w:val="24"/>
          <w:szCs w:val="24"/>
          <w:lang w:val="hy-AM"/>
        </w:rPr>
        <w:t>Առաջարկվող</w:t>
      </w:r>
      <w:r w:rsidRPr="00FA32B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A32B1">
        <w:rPr>
          <w:rFonts w:ascii="GHEA Grapalat" w:eastAsia="Calibri" w:hAnsi="GHEA Grapalat" w:cs="Calibri"/>
          <w:b/>
          <w:sz w:val="24"/>
          <w:szCs w:val="24"/>
          <w:lang w:val="hy-AM"/>
        </w:rPr>
        <w:t>կարգավորման</w:t>
      </w:r>
      <w:r w:rsidRPr="00FA32B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A32B1">
        <w:rPr>
          <w:rFonts w:ascii="GHEA Grapalat" w:eastAsia="Calibri" w:hAnsi="GHEA Grapalat" w:cs="Calibri"/>
          <w:b/>
          <w:sz w:val="24"/>
          <w:szCs w:val="24"/>
          <w:lang w:val="hy-AM"/>
        </w:rPr>
        <w:t>բնույթը</w:t>
      </w:r>
    </w:p>
    <w:p w14:paraId="1F09FAE9" w14:textId="77777777" w:rsidR="002A469B" w:rsidRPr="00F07F59" w:rsidRDefault="002A469B" w:rsidP="002A469B">
      <w:pPr>
        <w:spacing w:after="0" w:line="360" w:lineRule="auto"/>
        <w:ind w:right="1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Քաղաքացիական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ծառայողական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զենքի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հրազենի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հիմնական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բաղկացուցիչ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մասերի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փամփուշտների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արտադրության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կարգը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սահմանելու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կառավարության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որոշման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նախագծով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սահմանվում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են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արտադրատեսակների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արտադրության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նախապատրաստման և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արտադրատեսակների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արտադրության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յուրացման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փուլերը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5CEB7836" w14:textId="77777777" w:rsidR="002A469B" w:rsidRPr="00F07F59" w:rsidRDefault="002A469B" w:rsidP="002A469B">
      <w:pPr>
        <w:spacing w:after="0" w:line="360" w:lineRule="auto"/>
        <w:ind w:right="130" w:firstLine="426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4.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Լրացուցիչ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ֆինանսական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միջոցների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անհրաժեշտությունը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և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պետական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բյուջեի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proofErr w:type="spellStart"/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եկամուտներում</w:t>
      </w:r>
      <w:proofErr w:type="spellEnd"/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և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ծախսերում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սպասվելիք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փոփոխությունները</w:t>
      </w:r>
    </w:p>
    <w:p w14:paraId="506F98F7" w14:textId="77777777" w:rsidR="002A469B" w:rsidRDefault="002A469B" w:rsidP="002A469B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ընդունումը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լրացուցիչ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ֆինանսական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միջոցների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հատկացման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ինչպես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նաև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պետական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բյուջեի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եկամուտներում</w:t>
      </w:r>
      <w:proofErr w:type="spellEnd"/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ծախսերում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փոփոխություններ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կատարելու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անհրաժեշտություն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չի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առաջացնելու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644C2467" w14:textId="77777777" w:rsidR="002A469B" w:rsidRPr="00FA32B1" w:rsidRDefault="002A469B" w:rsidP="002A469B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>5.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Նախագծի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մշակման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գործընթացում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ներգրավված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ինստիտուտները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,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անձինք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և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նրանց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դիրքորոշումը</w:t>
      </w:r>
    </w:p>
    <w:p w14:paraId="581D7A1A" w14:textId="77777777" w:rsidR="002A469B" w:rsidRPr="00F07F59" w:rsidRDefault="002A469B" w:rsidP="002A469B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Նախագիծը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մշակվել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բարձր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տեխնոլոգիական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արդյունաբերության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նախարարության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կողմից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7DE22CDB" w14:textId="77777777" w:rsidR="002A469B" w:rsidRPr="00F07F59" w:rsidRDefault="002A469B" w:rsidP="002A469B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Կապը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ռազմավարական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փաստաթղթերի</w:t>
      </w:r>
      <w:r w:rsidRPr="00F07F5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b/>
          <w:sz w:val="24"/>
          <w:szCs w:val="24"/>
          <w:lang w:val="hy-AM"/>
        </w:rPr>
        <w:t>հետ</w:t>
      </w:r>
    </w:p>
    <w:p w14:paraId="68DFBF99" w14:textId="77777777" w:rsidR="002A469B" w:rsidRPr="00F07F59" w:rsidRDefault="002A469B" w:rsidP="002A469B">
      <w:pPr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ընդունումը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չի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բխում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ռազմավարական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07F59">
        <w:rPr>
          <w:rFonts w:ascii="GHEA Grapalat" w:eastAsia="Calibri" w:hAnsi="GHEA Grapalat" w:cs="Calibri"/>
          <w:sz w:val="24"/>
          <w:szCs w:val="24"/>
          <w:lang w:val="hy-AM"/>
        </w:rPr>
        <w:t>փաստաթղթերից</w:t>
      </w:r>
      <w:r w:rsidRPr="00F07F59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6AC63C1A" w14:textId="77777777" w:rsidR="002A469B" w:rsidRPr="00FE7D3E" w:rsidRDefault="002A469B" w:rsidP="002A469B">
      <w:pPr>
        <w:spacing w:line="360" w:lineRule="auto"/>
        <w:rPr>
          <w:lang w:val="hy-AM"/>
        </w:rPr>
      </w:pPr>
    </w:p>
    <w:p w14:paraId="15D94CCF" w14:textId="77777777" w:rsidR="002A469B" w:rsidRPr="002A469B" w:rsidRDefault="002A469B">
      <w:pPr>
        <w:rPr>
          <w:lang w:val="hy-AM"/>
        </w:rPr>
      </w:pPr>
    </w:p>
    <w:sectPr w:rsidR="002A469B" w:rsidRPr="002A46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EE08CB"/>
    <w:multiLevelType w:val="hybridMultilevel"/>
    <w:tmpl w:val="DE32CAF8"/>
    <w:lvl w:ilvl="0" w:tplc="1FFECFF2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75495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69B"/>
    <w:rsid w:val="002A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044B6"/>
  <w15:chartTrackingRefBased/>
  <w15:docId w15:val="{70373DAC-03F3-4AE4-A298-16BAC9042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69B"/>
    <w:rPr>
      <w:rFonts w:eastAsiaTheme="minorEastAsia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46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Avagyan</dc:creator>
  <cp:keywords/>
  <dc:description/>
  <cp:lastModifiedBy>Levon Avagyan</cp:lastModifiedBy>
  <cp:revision>1</cp:revision>
  <dcterms:created xsi:type="dcterms:W3CDTF">2023-04-07T12:36:00Z</dcterms:created>
  <dcterms:modified xsi:type="dcterms:W3CDTF">2023-04-07T12:36:00Z</dcterms:modified>
</cp:coreProperties>
</file>