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9F583C" w:rsidRPr="00A01F91">
        <w:rPr>
          <w:rFonts w:ascii="GHEA Grapalat" w:hAnsi="GHEA Grapalat"/>
          <w:lang w:val="hy-AM"/>
        </w:rPr>
        <w:t>Հայաստանի Հանրապետության 2023 թվականի պետական բյուջեի մասին» օրենքում</w:t>
      </w:r>
      <w:r w:rsidR="009F583C" w:rsidRPr="00D73781">
        <w:rPr>
          <w:rFonts w:ascii="GHEA Grapalat" w:hAnsi="GHEA Grapalat"/>
          <w:lang w:val="hy-AM"/>
        </w:rPr>
        <w:t xml:space="preserve"> վերաբաշխում</w:t>
      </w:r>
      <w:r w:rsidR="0040042D">
        <w:rPr>
          <w:rFonts w:ascii="GHEA Grapalat" w:hAnsi="GHEA Grapalat"/>
          <w:lang w:val="hy-AM"/>
        </w:rPr>
        <w:t xml:space="preserve"> և լրացում և</w:t>
      </w:r>
      <w:bookmarkStart w:id="0" w:name="_GoBack"/>
      <w:bookmarkEnd w:id="0"/>
      <w:r w:rsidR="009F583C" w:rsidRPr="00A01F91">
        <w:rPr>
          <w:rFonts w:ascii="GHEA Grapalat" w:hAnsi="GHEA Grapalat"/>
          <w:lang w:val="hy-AM"/>
        </w:rPr>
        <w:t xml:space="preserve"> Հայաստանի Հանրապետության կառավարության 2022 թվականի դեկտեմբերի 29-ի N 2111-Ն որոշման մեջ փոփոխություններ և լրացումներ կատարելու մասին</w:t>
      </w:r>
      <w:r w:rsidRPr="004479DF">
        <w:rPr>
          <w:rFonts w:ascii="GHEA Grapalat" w:hAnsi="GHEA Grapalat"/>
          <w:lang w:val="hy-AM"/>
        </w:rPr>
        <w:t>»</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090B56" w:rsidP="00090B56">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22</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Pr>
                <w:rFonts w:ascii="GHEA Grapalat" w:hAnsi="GHEA Grapalat"/>
                <w:shd w:val="clear" w:color="auto" w:fill="FFFFFF"/>
                <w:lang w:val="en-US"/>
              </w:rPr>
              <w:t>5</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090B56" w:rsidRDefault="00090B56" w:rsidP="00400476">
            <w:pPr>
              <w:widowControl w:val="0"/>
              <w:spacing w:line="276" w:lineRule="auto"/>
              <w:ind w:right="210"/>
              <w:contextualSpacing/>
              <w:rPr>
                <w:rFonts w:ascii="GHEA Grapalat" w:hAnsi="GHEA Grapalat"/>
                <w:shd w:val="clear" w:color="auto" w:fill="FFFFFF"/>
              </w:rPr>
            </w:pPr>
            <w:r w:rsidRPr="00090B56">
              <w:rPr>
                <w:rFonts w:ascii="GHEA Grapalat" w:hAnsi="GHEA Grapalat"/>
                <w:color w:val="000000"/>
                <w:shd w:val="clear" w:color="auto" w:fill="FFFFFF"/>
              </w:rPr>
              <w:t>01/8-3/7861-2023</w:t>
            </w:r>
          </w:p>
        </w:tc>
      </w:tr>
      <w:tr w:rsidR="00A30FE1" w:rsidRPr="006919C8"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A30FE1" w:rsidRPr="004B5260" w:rsidRDefault="009F583C" w:rsidP="006919C8">
            <w:pPr>
              <w:tabs>
                <w:tab w:val="left" w:pos="315"/>
              </w:tabs>
              <w:spacing w:line="360" w:lineRule="auto"/>
              <w:ind w:left="240" w:right="165" w:firstLine="327"/>
              <w:contextualSpacing/>
              <w:jc w:val="both"/>
              <w:rPr>
                <w:rFonts w:ascii="GHEA Grapalat" w:hAnsi="GHEA Grapalat"/>
                <w:lang w:val="hy-AM"/>
              </w:rPr>
            </w:pPr>
            <w:r w:rsidRPr="009F583C">
              <w:rPr>
                <w:rFonts w:ascii="GHEA Grapalat" w:hAnsi="GHEA Grapalat"/>
                <w:lang w:val="hy-AM"/>
              </w:rPr>
              <w:t>ՀՀ ֆինանսների նախարարությունը Ձեր կողմից 10.04.2023թ. N ՆՄ//8425-2023 գրությամբ ներկայացված «Հայաստանի Հանրապետության 2023 թվականի պետական բյուջեի մասին» օրենքում վերաբաշխում,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վերաբերյալ առարկություններ չունի:</w:t>
            </w: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6919C8" w:rsidRPr="009F583C" w:rsidRDefault="006919C8" w:rsidP="009F583C">
            <w:pPr>
              <w:spacing w:line="360" w:lineRule="auto"/>
              <w:ind w:right="165"/>
              <w:contextualSpacing/>
              <w:jc w:val="both"/>
              <w:rPr>
                <w:rFonts w:ascii="GHEA Grapalat" w:eastAsia="Calibri" w:hAnsi="GHEA Grapalat"/>
                <w:lang w:val="en-US"/>
              </w:rPr>
            </w:pPr>
            <w:r>
              <w:rPr>
                <w:rFonts w:ascii="GHEA Grapalat" w:eastAsia="Calibri" w:hAnsi="GHEA Grapalat"/>
                <w:lang w:val="hy-AM"/>
              </w:rPr>
              <w:t xml:space="preserve"> </w:t>
            </w:r>
            <w:r w:rsidRPr="006919C8">
              <w:rPr>
                <w:rFonts w:ascii="GHEA Grapalat" w:eastAsia="Calibri" w:hAnsi="GHEA Grapalat"/>
                <w:lang w:val="hy-AM"/>
              </w:rPr>
              <w:t>Ընդունվել է ի գիտություն</w:t>
            </w:r>
            <w:r w:rsidR="009F583C">
              <w:rPr>
                <w:rFonts w:ascii="GHEA Grapalat" w:eastAsia="Calibri" w:hAnsi="GHEA Grapalat"/>
                <w:lang w:val="en-US"/>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90B56"/>
    <w:rsid w:val="000E123A"/>
    <w:rsid w:val="000F761C"/>
    <w:rsid w:val="0014642B"/>
    <w:rsid w:val="0016263B"/>
    <w:rsid w:val="00180000"/>
    <w:rsid w:val="001D3D76"/>
    <w:rsid w:val="001E1AEB"/>
    <w:rsid w:val="001E799A"/>
    <w:rsid w:val="001F0DE1"/>
    <w:rsid w:val="002C74DF"/>
    <w:rsid w:val="002F4EAE"/>
    <w:rsid w:val="00300156"/>
    <w:rsid w:val="0035662B"/>
    <w:rsid w:val="00360A4B"/>
    <w:rsid w:val="0036593E"/>
    <w:rsid w:val="0038193C"/>
    <w:rsid w:val="003B51FD"/>
    <w:rsid w:val="003E4772"/>
    <w:rsid w:val="003E5715"/>
    <w:rsid w:val="003F17DB"/>
    <w:rsid w:val="0040042D"/>
    <w:rsid w:val="00400476"/>
    <w:rsid w:val="00420FCD"/>
    <w:rsid w:val="00450097"/>
    <w:rsid w:val="004B4FD9"/>
    <w:rsid w:val="005508F7"/>
    <w:rsid w:val="005E79DF"/>
    <w:rsid w:val="00690AAD"/>
    <w:rsid w:val="006919C8"/>
    <w:rsid w:val="006C5D7C"/>
    <w:rsid w:val="00720430"/>
    <w:rsid w:val="00753195"/>
    <w:rsid w:val="00770AC4"/>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9F583C"/>
    <w:rsid w:val="00A30FE1"/>
    <w:rsid w:val="00A348AC"/>
    <w:rsid w:val="00A565CE"/>
    <w:rsid w:val="00AD0D95"/>
    <w:rsid w:val="00AD6B57"/>
    <w:rsid w:val="00B065B5"/>
    <w:rsid w:val="00B64DE6"/>
    <w:rsid w:val="00B6751A"/>
    <w:rsid w:val="00B776F7"/>
    <w:rsid w:val="00B94E9D"/>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B467D"/>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121</Words>
  <Characters>690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https://mul2.gov.am/tasks/798511/oneclick/Ampopatert.docx?token=3dc884a49a888d98ea13e3cdfe144bfe</cp:keywords>
  <cp:lastModifiedBy>Gohar.Hayrapetyan</cp:lastModifiedBy>
  <cp:revision>53</cp:revision>
  <dcterms:created xsi:type="dcterms:W3CDTF">2022-03-14T07:03:00Z</dcterms:created>
  <dcterms:modified xsi:type="dcterms:W3CDTF">2023-05-29T11:36:00Z</dcterms:modified>
</cp:coreProperties>
</file>