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04A" w:rsidRPr="00645EA4" w:rsidRDefault="0085604A" w:rsidP="00C95E0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45EA4">
        <w:rPr>
          <w:rFonts w:ascii="GHEA Grapalat" w:hAnsi="GHEA Grapalat"/>
          <w:sz w:val="24"/>
          <w:szCs w:val="24"/>
          <w:lang w:val="hy-AM"/>
        </w:rPr>
        <w:t>ՆԱԽԱԳԻԾ</w:t>
      </w:r>
    </w:p>
    <w:p w:rsidR="0085604A" w:rsidRPr="00645EA4" w:rsidRDefault="0085604A" w:rsidP="00C95E0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5604A" w:rsidRPr="00645EA4" w:rsidRDefault="0085604A" w:rsidP="00C95E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5EA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85604A" w:rsidRPr="00645EA4" w:rsidRDefault="0085604A" w:rsidP="00C95E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5EA4">
        <w:rPr>
          <w:rFonts w:ascii="GHEA Grapalat" w:hAnsi="GHEA Grapalat"/>
          <w:sz w:val="24"/>
          <w:szCs w:val="24"/>
          <w:lang w:val="hy-AM"/>
        </w:rPr>
        <w:t>ՈՐՈՇՈՒՄ</w:t>
      </w:r>
    </w:p>
    <w:p w:rsidR="00C22FCF" w:rsidRPr="00645EA4" w:rsidRDefault="00C22FCF" w:rsidP="00C95E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604A" w:rsidRPr="00645EA4" w:rsidRDefault="0085604A" w:rsidP="00C95E0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645EA4">
        <w:rPr>
          <w:rFonts w:ascii="GHEA Grapalat" w:eastAsia="Times New Roman" w:hAnsi="GHEA Grapalat"/>
          <w:sz w:val="24"/>
          <w:szCs w:val="24"/>
          <w:lang w:val="hy-AM"/>
        </w:rPr>
        <w:t>«   »                20</w:t>
      </w:r>
      <w:r w:rsidR="00F7133E" w:rsidRPr="00645EA4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C326C7" w:rsidRPr="00645EA4">
        <w:rPr>
          <w:rFonts w:ascii="GHEA Grapalat" w:eastAsia="Times New Roman" w:hAnsi="GHEA Grapalat"/>
          <w:sz w:val="24"/>
          <w:szCs w:val="24"/>
        </w:rPr>
        <w:t xml:space="preserve">3 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645EA4">
        <w:rPr>
          <w:rFonts w:ascii="GHEA Grapalat" w:eastAsia="Times New Roman" w:hAnsi="GHEA Grapalat"/>
          <w:sz w:val="24"/>
          <w:szCs w:val="24"/>
          <w:lang w:val="hy-AM"/>
        </w:rPr>
        <w:t xml:space="preserve"> N          - </w:t>
      </w:r>
      <w:r w:rsidRPr="00645EA4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</w:p>
    <w:p w:rsidR="0085604A" w:rsidRPr="00645EA4" w:rsidRDefault="0085604A" w:rsidP="00C95E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5604A" w:rsidRPr="00645EA4" w:rsidRDefault="00633594" w:rsidP="000B2C78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«ԴԱՐԴԱՆ» ՍԱՀՄԱՆԱՓԱԿ ՊԱՏԱՍԽԱՆԱՏՎՈՒԹՅԱՄԲ ԸՆԿԵՐՈՒԹՅԱՆ</w:t>
      </w:r>
      <w:r w:rsidR="009609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ՎԱՐԿԱՅԻՆ ՊԱՐՏԱՎՈՐՈՒԹՅԱՆ ՊԱՅՄԱՆՆԵՐՈՒՄ ՓՈՓՈԽՈՒԹՅՈՒՆՆԵՐ ԿԱՏԱՐԵԼՈՒ</w:t>
      </w:r>
      <w:r w:rsidR="004368CD"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ԹՈՒՅԼՏՎՈՒԹՅՈՒՆ ՏԱԼՈՒ</w:t>
      </w:r>
      <w:r w:rsidR="0085604A" w:rsidRPr="00645EA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85604A" w:rsidRPr="00645EA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:rsidR="0085604A" w:rsidRPr="00645EA4" w:rsidRDefault="0085604A" w:rsidP="000B2C78">
      <w:pPr>
        <w:spacing w:after="0" w:line="360" w:lineRule="auto"/>
        <w:ind w:firstLine="630"/>
        <w:rPr>
          <w:rFonts w:ascii="GHEA Grapalat" w:eastAsia="Times New Roman" w:hAnsi="GHEA Grapalat"/>
          <w:sz w:val="24"/>
          <w:szCs w:val="24"/>
          <w:lang w:val="hy-AM"/>
        </w:rPr>
      </w:pPr>
    </w:p>
    <w:p w:rsidR="0085604A" w:rsidRPr="00645EA4" w:rsidRDefault="0085604A" w:rsidP="000B2C78">
      <w:pPr>
        <w:tabs>
          <w:tab w:val="left" w:pos="108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i/>
          <w:iCs/>
          <w:sz w:val="24"/>
          <w:szCs w:val="24"/>
          <w:lang w:val="hy-AM"/>
        </w:rPr>
      </w:pPr>
      <w:r w:rsidRPr="00645EA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368CD" w:rsidRPr="00645EA4">
        <w:rPr>
          <w:rFonts w:ascii="GHEA Grapalat" w:hAnsi="GHEA Grapalat"/>
          <w:sz w:val="24"/>
          <w:szCs w:val="24"/>
          <w:lang w:val="hy-AM"/>
        </w:rPr>
        <w:t>«</w:t>
      </w:r>
      <w:r w:rsidR="004B2537" w:rsidRPr="00645EA4">
        <w:rPr>
          <w:rFonts w:ascii="GHEA Grapalat" w:hAnsi="GHEA Grapalat"/>
          <w:sz w:val="24"/>
          <w:szCs w:val="24"/>
          <w:lang w:val="hy-AM"/>
        </w:rPr>
        <w:t>Հայաստանի Հանրապետության բ</w:t>
      </w:r>
      <w:r w:rsidR="004368CD" w:rsidRPr="00645EA4">
        <w:rPr>
          <w:rFonts w:ascii="GHEA Grapalat" w:hAnsi="GHEA Grapalat"/>
          <w:sz w:val="24"/>
          <w:szCs w:val="24"/>
          <w:lang w:val="hy-AM"/>
        </w:rPr>
        <w:t xml:space="preserve">յուջետային համակարգի մասին» օրենքի </w:t>
      </w:r>
      <w:r w:rsidR="00356382" w:rsidRPr="00645EA4">
        <w:rPr>
          <w:rFonts w:ascii="GHEA Grapalat" w:hAnsi="GHEA Grapalat"/>
          <w:sz w:val="24"/>
          <w:szCs w:val="24"/>
          <w:lang w:val="hy-AM"/>
        </w:rPr>
        <w:t xml:space="preserve">10-րդ հոդվածի 3-րդ մասը, </w:t>
      </w:r>
      <w:r w:rsidR="004368CD" w:rsidRPr="00645EA4">
        <w:rPr>
          <w:rFonts w:ascii="GHEA Grapalat" w:hAnsi="GHEA Grapalat"/>
          <w:sz w:val="24"/>
          <w:szCs w:val="24"/>
          <w:lang w:val="hy-AM"/>
        </w:rPr>
        <w:t>23-րդ հոդվածի 5-րդ մասը</w:t>
      </w:r>
      <w:r w:rsidR="00356382" w:rsidRPr="00645EA4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1998 թվականի մարտի 9-ի թիվ 168 որոշմամբ հաստատված Հայաստանի Հանրապետության պետական բյուջեից վարկերի տրամադրման կարգի 23-րդ կետը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</w:t>
      </w:r>
      <w:r w:rsidRPr="00645EA4">
        <w:rPr>
          <w:rStyle w:val="Strong"/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6091A" w:rsidRDefault="00F06423" w:rsidP="000B2C78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5EA4">
        <w:rPr>
          <w:rFonts w:ascii="GHEA Grapalat" w:hAnsi="GHEA Grapalat"/>
          <w:sz w:val="24"/>
          <w:szCs w:val="24"/>
          <w:lang w:val="hy-AM"/>
        </w:rPr>
        <w:t>1</w:t>
      </w:r>
      <w:r w:rsidR="004368CD" w:rsidRPr="00645EA4">
        <w:rPr>
          <w:rFonts w:ascii="GHEA Grapalat" w:hAnsi="GHEA Grapalat"/>
          <w:sz w:val="24"/>
          <w:szCs w:val="24"/>
          <w:lang w:val="hy-AM"/>
        </w:rPr>
        <w:t xml:space="preserve">. </w:t>
      </w:r>
      <w:r w:rsidR="00E10D59" w:rsidRPr="00645EA4">
        <w:rPr>
          <w:rFonts w:ascii="GHEA Grapalat" w:hAnsi="GHEA Grapalat"/>
          <w:sz w:val="24"/>
          <w:szCs w:val="24"/>
          <w:lang w:val="hy-AM"/>
        </w:rPr>
        <w:t xml:space="preserve">Թույլատրել ՀՀ ֆինանսների նախարարին թիվ </w:t>
      </w:r>
      <w:r w:rsidR="006677E3" w:rsidRPr="00645EA4">
        <w:rPr>
          <w:rFonts w:ascii="GHEA Grapalat" w:hAnsi="GHEA Grapalat"/>
          <w:sz w:val="24"/>
          <w:szCs w:val="24"/>
          <w:lang w:val="hy-AM"/>
        </w:rPr>
        <w:t>Սն</w:t>
      </w:r>
      <w:r w:rsidR="00E10D59" w:rsidRPr="00645EA4">
        <w:rPr>
          <w:rFonts w:ascii="GHEA Grapalat" w:hAnsi="GHEA Grapalat"/>
          <w:sz w:val="24"/>
          <w:szCs w:val="24"/>
          <w:lang w:val="hy-AM"/>
        </w:rPr>
        <w:t>Դ/1755/04/19 սնանկության գործ</w:t>
      </w:r>
      <w:r w:rsidR="0096091A">
        <w:rPr>
          <w:rFonts w:ascii="GHEA Grapalat" w:hAnsi="GHEA Grapalat"/>
          <w:sz w:val="24"/>
          <w:szCs w:val="24"/>
          <w:lang w:val="hy-AM"/>
        </w:rPr>
        <w:t>ով</w:t>
      </w:r>
      <w:r w:rsidR="00E10D59" w:rsidRPr="00645E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հարուցված թիվ </w:t>
      </w:r>
      <w:r w:rsidR="00C326C7" w:rsidRPr="00645EA4">
        <w:rPr>
          <w:rFonts w:ascii="GHEA Grapalat" w:hAnsi="GHEA Grapalat"/>
          <w:sz w:val="24"/>
          <w:szCs w:val="24"/>
          <w:lang w:val="hy-AM"/>
        </w:rPr>
        <w:t>09566604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 կատարողական </w:t>
      </w:r>
      <w:r w:rsidR="00CF4BBC" w:rsidRPr="00645EA4">
        <w:rPr>
          <w:rFonts w:ascii="GHEA Grapalat" w:hAnsi="GHEA Grapalat"/>
          <w:sz w:val="24"/>
          <w:szCs w:val="24"/>
          <w:lang w:val="hy-AM"/>
        </w:rPr>
        <w:t>վարույթի ընթացքում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91A">
        <w:rPr>
          <w:rFonts w:ascii="GHEA Grapalat" w:hAnsi="GHEA Grapalat"/>
          <w:sz w:val="24"/>
          <w:szCs w:val="24"/>
          <w:lang w:val="hy-AM"/>
        </w:rPr>
        <w:t>կնքվող</w:t>
      </w:r>
      <w:r w:rsidR="00E10D59" w:rsidRPr="00645EA4">
        <w:rPr>
          <w:rFonts w:ascii="GHEA Grapalat" w:hAnsi="GHEA Grapalat"/>
          <w:sz w:val="24"/>
          <w:szCs w:val="24"/>
          <w:lang w:val="hy-AM"/>
        </w:rPr>
        <w:t xml:space="preserve"> հաշտության </w:t>
      </w:r>
      <w:r w:rsidR="0096091A">
        <w:rPr>
          <w:rFonts w:ascii="GHEA Grapalat" w:hAnsi="GHEA Grapalat"/>
          <w:sz w:val="24"/>
          <w:szCs w:val="24"/>
          <w:lang w:val="hy-AM"/>
        </w:rPr>
        <w:t>համաձայնության (այսուհետ՝ Հ</w:t>
      </w:r>
      <w:r w:rsidR="0096091A" w:rsidRPr="00645EA4">
        <w:rPr>
          <w:rFonts w:ascii="GHEA Grapalat" w:hAnsi="GHEA Grapalat"/>
          <w:sz w:val="24"/>
          <w:szCs w:val="24"/>
          <w:lang w:val="hy-AM"/>
        </w:rPr>
        <w:t xml:space="preserve">աշտության </w:t>
      </w:r>
      <w:r w:rsidR="0096091A">
        <w:rPr>
          <w:rFonts w:ascii="GHEA Grapalat" w:hAnsi="GHEA Grapalat"/>
          <w:sz w:val="24"/>
          <w:szCs w:val="24"/>
          <w:lang w:val="hy-AM"/>
        </w:rPr>
        <w:t>համաձայնություն) շրջանակներում</w:t>
      </w:r>
      <w:r w:rsidR="00E10D59" w:rsidRPr="00645EA4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91A" w:rsidRPr="0096091A">
        <w:rPr>
          <w:rFonts w:ascii="GHEA Grapalat" w:hAnsi="GHEA Grapalat"/>
          <w:sz w:val="24"/>
          <w:szCs w:val="24"/>
          <w:lang w:val="hy-AM"/>
        </w:rPr>
        <w:t>«</w:t>
      </w:r>
      <w:r w:rsidR="0096091A">
        <w:rPr>
          <w:rFonts w:ascii="GHEA Grapalat" w:hAnsi="GHEA Grapalat"/>
          <w:sz w:val="24"/>
          <w:szCs w:val="24"/>
          <w:lang w:val="hy-AM"/>
        </w:rPr>
        <w:t>Դ</w:t>
      </w:r>
      <w:r w:rsidR="0096091A" w:rsidRPr="0096091A">
        <w:rPr>
          <w:rFonts w:ascii="GHEA Grapalat" w:hAnsi="GHEA Grapalat"/>
          <w:sz w:val="24"/>
          <w:szCs w:val="24"/>
          <w:lang w:val="hy-AM"/>
        </w:rPr>
        <w:t xml:space="preserve">արդան» սահմանափակ պատասխանատվությամբ ընկերության </w:t>
      </w:r>
      <w:r w:rsidR="0096091A">
        <w:rPr>
          <w:rFonts w:ascii="GHEA Grapalat" w:hAnsi="GHEA Grapalat"/>
          <w:sz w:val="24"/>
          <w:szCs w:val="24"/>
          <w:lang w:val="hy-AM"/>
        </w:rPr>
        <w:t xml:space="preserve">(այսուհետ՝ Ընկերություն) </w:t>
      </w:r>
      <w:r w:rsidR="0096091A" w:rsidRPr="0096091A">
        <w:rPr>
          <w:rFonts w:ascii="GHEA Grapalat" w:hAnsi="GHEA Grapalat"/>
          <w:sz w:val="24"/>
          <w:szCs w:val="24"/>
          <w:lang w:val="hy-AM"/>
        </w:rPr>
        <w:t xml:space="preserve">վարկային պարտավորության պայմաններում </w:t>
      </w:r>
      <w:r w:rsidR="0096091A">
        <w:rPr>
          <w:rFonts w:ascii="GHEA Grapalat" w:hAnsi="GHEA Grapalat"/>
          <w:sz w:val="24"/>
          <w:szCs w:val="24"/>
          <w:lang w:val="hy-AM"/>
        </w:rPr>
        <w:t xml:space="preserve">կատարել հետևյալ </w:t>
      </w:r>
      <w:r w:rsidR="0096091A" w:rsidRPr="0096091A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96091A">
        <w:rPr>
          <w:rFonts w:ascii="GHEA Grapalat" w:hAnsi="GHEA Grapalat"/>
          <w:sz w:val="24"/>
          <w:szCs w:val="24"/>
          <w:lang w:val="hy-AM"/>
        </w:rPr>
        <w:t>ը.</w:t>
      </w:r>
    </w:p>
    <w:p w:rsidR="0096091A" w:rsidRDefault="0096091A" w:rsidP="000B2C78">
      <w:pPr>
        <w:pStyle w:val="ListParagraph"/>
        <w:numPr>
          <w:ilvl w:val="0"/>
          <w:numId w:val="5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091A">
        <w:rPr>
          <w:rFonts w:ascii="GHEA Grapalat" w:hAnsi="GHEA Grapalat"/>
          <w:sz w:val="24"/>
          <w:szCs w:val="24"/>
          <w:lang w:val="hy-AM"/>
        </w:rPr>
        <w:t>ՀՀ ֆինանսների նախարարության և Ընկերության միջև 2010 թվականի ապրիլի 7-ին կնքված N 01 պահանջի իրավունքի զիջման մասին պայմանագրի (այսուհետ՝ Պայմանագիր) հիման վրա Ընկերության վարկի հիմնական գումարի չվճարված մասը (առանց հաշվարկված տոկոսագումարի և տույժի) կազմող</w:t>
      </w:r>
      <w:r w:rsidR="00D6679D">
        <w:rPr>
          <w:rFonts w:ascii="GHEA Grapalat" w:hAnsi="GHEA Grapalat"/>
          <w:sz w:val="24"/>
          <w:szCs w:val="24"/>
          <w:lang w:val="hy-AM"/>
        </w:rPr>
        <w:t xml:space="preserve"> 1,010,837.10 ԱՄՆ </w:t>
      </w:r>
      <w:r w:rsidRPr="0096091A">
        <w:rPr>
          <w:rFonts w:ascii="GHEA Grapalat" w:hAnsi="GHEA Grapalat"/>
          <w:sz w:val="24"/>
          <w:szCs w:val="24"/>
          <w:lang w:val="hy-AM"/>
        </w:rPr>
        <w:t>դոլարին համարժեք ՀՀ դրամ</w:t>
      </w:r>
      <w:r w:rsidRPr="0096091A">
        <w:rPr>
          <w:rFonts w:ascii="GHEA Grapalat" w:hAnsi="GHEA Grapalat" w:cs="Sylfaen"/>
          <w:sz w:val="24"/>
          <w:szCs w:val="24"/>
          <w:lang w:val="hy-AM"/>
        </w:rPr>
        <w:t xml:space="preserve"> գումարը, վարկի մնացորդի նկատմամբ Պայմանագրով սահմանված տոկոսագումարը և հաշվարկված տույժերը Ընկերությունը պարտավորվում է վճարել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Հավելված 1-ով սահմանված </w:t>
      </w:r>
      <w:r w:rsidR="000B2C78">
        <w:rPr>
          <w:rFonts w:ascii="GHEA Grapalat" w:hAnsi="GHEA Grapalat" w:cs="Sylfaen"/>
          <w:sz w:val="24"/>
          <w:szCs w:val="24"/>
          <w:lang w:val="hy-AM"/>
        </w:rPr>
        <w:t>ժ</w:t>
      </w:r>
      <w:r>
        <w:rPr>
          <w:rFonts w:ascii="GHEA Grapalat" w:hAnsi="GHEA Grapalat" w:cs="Sylfaen"/>
          <w:sz w:val="24"/>
          <w:szCs w:val="24"/>
          <w:lang w:val="hy-AM"/>
        </w:rPr>
        <w:t>ամանակացույցին</w:t>
      </w:r>
      <w:r w:rsidRPr="0096091A">
        <w:rPr>
          <w:rFonts w:ascii="GHEA Grapalat" w:hAnsi="GHEA Grapalat" w:cs="Sylfaen"/>
          <w:sz w:val="24"/>
          <w:szCs w:val="24"/>
          <w:lang w:val="hy-AM"/>
        </w:rPr>
        <w:t xml:space="preserve"> (այսուհետ՝ Ժամանակացույց)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համապատասխան</w:t>
      </w:r>
      <w:r w:rsidR="000F0D98">
        <w:rPr>
          <w:rFonts w:ascii="GHEA Grapalat" w:hAnsi="GHEA Grapalat" w:cs="Sylfaen"/>
          <w:sz w:val="24"/>
          <w:szCs w:val="24"/>
          <w:lang w:val="hy-AM"/>
        </w:rPr>
        <w:t xml:space="preserve">: Ընդ որում, Ընկերության նկատմամբ մինչև </w:t>
      </w:r>
      <w:r w:rsidR="003106AC">
        <w:rPr>
          <w:rFonts w:ascii="GHEA Grapalat" w:hAnsi="GHEA Grapalat" w:cs="Sylfaen"/>
          <w:sz w:val="24"/>
          <w:szCs w:val="24"/>
          <w:lang w:val="hy-AM"/>
        </w:rPr>
        <w:t>սույն որոշումն ուժի մեջ մտնելու</w:t>
      </w:r>
      <w:r w:rsidR="000F0D98">
        <w:rPr>
          <w:rFonts w:ascii="GHEA Grapalat" w:hAnsi="GHEA Grapalat"/>
          <w:sz w:val="24"/>
          <w:szCs w:val="24"/>
          <w:lang w:val="hy-AM"/>
        </w:rPr>
        <w:t xml:space="preserve"> օրը հաշվարկված տոկոսագումարները և տույժի գումարները ենթակա են կապիտալացման՝ որպես վարկի հիմնական գումար.</w:t>
      </w:r>
    </w:p>
    <w:p w:rsidR="0096091A" w:rsidRPr="00645EA4" w:rsidRDefault="0096091A" w:rsidP="000B2C78">
      <w:pPr>
        <w:pStyle w:val="ListParagraph"/>
        <w:numPr>
          <w:ilvl w:val="0"/>
          <w:numId w:val="5"/>
        </w:numPr>
        <w:tabs>
          <w:tab w:val="left" w:pos="1080"/>
        </w:tabs>
        <w:spacing w:after="16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5EA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 ապահովումն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աշտության </w:t>
      </w:r>
      <w:r>
        <w:rPr>
          <w:rFonts w:ascii="GHEA Grapalat" w:hAnsi="GHEA Grapalat"/>
          <w:sz w:val="24"/>
          <w:szCs w:val="24"/>
          <w:lang w:val="hy-AM"/>
        </w:rPr>
        <w:t>համաձայնությունից</w:t>
      </w:r>
      <w:r w:rsidRPr="00645EA4">
        <w:rPr>
          <w:rFonts w:ascii="GHEA Grapalat" w:hAnsi="GHEA Grapalat" w:cs="Sylfaen"/>
          <w:sz w:val="24"/>
          <w:szCs w:val="24"/>
          <w:lang w:val="hy-AM"/>
        </w:rPr>
        <w:t xml:space="preserve"> ծագող պարտավորությունների՝ Ընկերությունը պարտավորվում է</w:t>
      </w:r>
      <w:r w:rsidR="00683170">
        <w:rPr>
          <w:rFonts w:ascii="GHEA Grapalat" w:hAnsi="GHEA Grapalat" w:cs="Sylfaen"/>
          <w:sz w:val="24"/>
          <w:szCs w:val="24"/>
          <w:lang w:val="hy-AM"/>
        </w:rPr>
        <w:t>,</w:t>
      </w:r>
      <w:r w:rsidRPr="00645E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0D98">
        <w:rPr>
          <w:rFonts w:ascii="GHEA Grapalat" w:hAnsi="GHEA Grapalat" w:cs="Sylfaen"/>
          <w:sz w:val="24"/>
          <w:szCs w:val="24"/>
          <w:lang w:val="hy-AM"/>
        </w:rPr>
        <w:t>որպես լրացուցիչ ապահովման միջոց</w:t>
      </w:r>
      <w:r w:rsidR="00683170">
        <w:rPr>
          <w:rFonts w:ascii="GHEA Grapalat" w:hAnsi="GHEA Grapalat" w:cs="Sylfaen"/>
          <w:sz w:val="24"/>
          <w:szCs w:val="24"/>
          <w:lang w:val="hy-AM"/>
        </w:rPr>
        <w:t>,</w:t>
      </w:r>
      <w:r w:rsidR="000F0D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45EA4">
        <w:rPr>
          <w:rFonts w:ascii="GHEA Grapalat" w:hAnsi="GHEA Grapalat" w:cs="Sylfaen"/>
          <w:sz w:val="24"/>
          <w:szCs w:val="24"/>
          <w:lang w:val="hy-AM"/>
        </w:rPr>
        <w:t xml:space="preserve">յուրաքանչյուր տարվա համար </w:t>
      </w:r>
      <w:r>
        <w:rPr>
          <w:rFonts w:ascii="GHEA Grapalat" w:hAnsi="GHEA Grapalat" w:cs="Sylfaen"/>
          <w:sz w:val="24"/>
          <w:szCs w:val="24"/>
          <w:lang w:val="hy-AM"/>
        </w:rPr>
        <w:t>ՀՀ ֆինանսների նախարարություն</w:t>
      </w:r>
      <w:r w:rsidRPr="00645EA4">
        <w:rPr>
          <w:rFonts w:ascii="GHEA Grapalat" w:hAnsi="GHEA Grapalat" w:cs="Sylfaen"/>
          <w:sz w:val="24"/>
          <w:szCs w:val="24"/>
          <w:lang w:val="hy-AM"/>
        </w:rPr>
        <w:t xml:space="preserve"> ներկայացնել Ժամանակացույցով տվյալ տարվա համար վճարման ենթակա մարումների հանրագումարի չափով, առնվազն տաներեք ամիս գործողության ժամկետով անհետկանչելի բանկային երաշխիք մինչև տվյալ տարվան նախորդող տարվա դեկտեմբերի 15-ը: Ընդ որում, 2023 թվականի համար բանկային երաշխիքը Ընկերությունը պարտավորվում է ներկայացնել </w:t>
      </w:r>
      <w:r w:rsidR="001C242E">
        <w:rPr>
          <w:rFonts w:ascii="GHEA Grapalat" w:hAnsi="GHEA Grapalat"/>
          <w:sz w:val="24"/>
          <w:szCs w:val="24"/>
          <w:lang w:val="hy-AM"/>
        </w:rPr>
        <w:t>Հ</w:t>
      </w:r>
      <w:r w:rsidRPr="00645EA4">
        <w:rPr>
          <w:rFonts w:ascii="GHEA Grapalat" w:hAnsi="GHEA Grapalat"/>
          <w:sz w:val="24"/>
          <w:szCs w:val="24"/>
          <w:lang w:val="hy-AM"/>
        </w:rPr>
        <w:t xml:space="preserve">աշտության </w:t>
      </w:r>
      <w:r>
        <w:rPr>
          <w:rFonts w:ascii="GHEA Grapalat" w:hAnsi="GHEA Grapalat"/>
          <w:sz w:val="24"/>
          <w:szCs w:val="24"/>
          <w:lang w:val="hy-AM"/>
        </w:rPr>
        <w:t>համաձայնությունը</w:t>
      </w:r>
      <w:r w:rsidRPr="00645EA4">
        <w:rPr>
          <w:rFonts w:ascii="GHEA Grapalat" w:hAnsi="GHEA Grapalat" w:cs="Sylfaen"/>
          <w:sz w:val="24"/>
          <w:szCs w:val="24"/>
          <w:lang w:val="hy-AM"/>
        </w:rPr>
        <w:t xml:space="preserve"> կնքելուց հետո 15 աշխատանքային օրվա ընթացքում</w:t>
      </w:r>
      <w:r w:rsidR="0068317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10D59" w:rsidRPr="00645EA4" w:rsidRDefault="00E10D59" w:rsidP="00C95E09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:rsidR="00E10D59" w:rsidRPr="00645EA4" w:rsidRDefault="00051BD1" w:rsidP="00C95E09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645EA4">
        <w:rPr>
          <w:rFonts w:ascii="GHEA Grapalat" w:hAnsi="GHEA Grapalat"/>
          <w:lang w:val="hy-AM"/>
        </w:rPr>
        <w:t xml:space="preserve">ՀԱՅԱՍՏԱՆԻ ՀԱՆՐԱՊԵՏՈՒԹՅԱՆ </w:t>
      </w:r>
    </w:p>
    <w:p w:rsidR="009209C5" w:rsidRDefault="00051BD1" w:rsidP="00C95E09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645EA4">
        <w:rPr>
          <w:rFonts w:ascii="GHEA Grapalat" w:hAnsi="GHEA Grapalat"/>
          <w:lang w:val="hy-AM"/>
        </w:rPr>
        <w:tab/>
      </w:r>
      <w:r w:rsidRPr="00645EA4">
        <w:rPr>
          <w:rFonts w:ascii="GHEA Grapalat" w:hAnsi="GHEA Grapalat"/>
          <w:lang w:val="hy-AM"/>
        </w:rPr>
        <w:tab/>
        <w:t>ՎԱՐՉԱՊԵՏ</w:t>
      </w:r>
      <w:r w:rsidR="00E10D59" w:rsidRPr="00645EA4">
        <w:rPr>
          <w:rFonts w:ascii="GHEA Grapalat" w:hAnsi="GHEA Grapalat"/>
          <w:lang w:val="hy-AM"/>
        </w:rPr>
        <w:tab/>
      </w:r>
      <w:r w:rsidR="00E10D59" w:rsidRPr="00645EA4">
        <w:rPr>
          <w:rFonts w:ascii="GHEA Grapalat" w:hAnsi="GHEA Grapalat"/>
          <w:lang w:val="hy-AM"/>
        </w:rPr>
        <w:tab/>
      </w:r>
      <w:r w:rsidR="00E10D59" w:rsidRPr="00645EA4">
        <w:rPr>
          <w:rFonts w:ascii="GHEA Grapalat" w:hAnsi="GHEA Grapalat"/>
          <w:lang w:val="hy-AM"/>
        </w:rPr>
        <w:tab/>
      </w:r>
      <w:r w:rsidR="00E10D59" w:rsidRPr="00645EA4">
        <w:rPr>
          <w:rFonts w:ascii="GHEA Grapalat" w:hAnsi="GHEA Grapalat"/>
          <w:lang w:val="hy-AM"/>
        </w:rPr>
        <w:tab/>
      </w:r>
      <w:r w:rsidR="00E10D59" w:rsidRPr="00645EA4">
        <w:rPr>
          <w:rFonts w:ascii="GHEA Grapalat" w:hAnsi="GHEA Grapalat"/>
          <w:lang w:val="hy-AM"/>
        </w:rPr>
        <w:tab/>
      </w:r>
      <w:r w:rsidR="00E10D59" w:rsidRPr="00645EA4">
        <w:rPr>
          <w:rFonts w:ascii="GHEA Grapalat" w:hAnsi="GHEA Grapalat"/>
          <w:lang w:val="hy-AM"/>
        </w:rPr>
        <w:tab/>
      </w:r>
      <w:r w:rsidR="00E10D59" w:rsidRPr="00645EA4">
        <w:rPr>
          <w:rFonts w:ascii="GHEA Grapalat" w:hAnsi="GHEA Grapalat"/>
          <w:lang w:val="hy-AM"/>
        </w:rPr>
        <w:tab/>
      </w:r>
      <w:r w:rsidRPr="00645EA4">
        <w:rPr>
          <w:rFonts w:ascii="GHEA Grapalat" w:hAnsi="GHEA Grapalat"/>
          <w:lang w:val="hy-AM"/>
        </w:rPr>
        <w:t xml:space="preserve">          Ն. ՓԱՇԻՆՅԱՆ</w:t>
      </w:r>
    </w:p>
    <w:p w:rsidR="009209C5" w:rsidRDefault="009209C5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9209C5" w:rsidRPr="009209C5" w:rsidRDefault="009209C5" w:rsidP="009209C5">
      <w:pPr>
        <w:spacing w:after="0" w:line="276" w:lineRule="auto"/>
        <w:jc w:val="right"/>
        <w:rPr>
          <w:rFonts w:ascii="GHEA Grapalat" w:eastAsia="Calibri" w:hAnsi="GHEA Grapalat" w:cs="Times New Roman"/>
          <w:i/>
          <w:sz w:val="20"/>
          <w:szCs w:val="20"/>
          <w:lang w:val="hy-AM"/>
        </w:rPr>
      </w:pPr>
      <w:r w:rsidRPr="009209C5">
        <w:rPr>
          <w:rFonts w:ascii="GHEA Grapalat" w:eastAsia="Calibri" w:hAnsi="GHEA Grapalat" w:cs="Times New Roman"/>
          <w:i/>
          <w:sz w:val="20"/>
          <w:szCs w:val="20"/>
          <w:lang w:val="hy-AM"/>
        </w:rPr>
        <w:lastRenderedPageBreak/>
        <w:t>Հավելված 1</w:t>
      </w:r>
    </w:p>
    <w:p w:rsidR="009209C5" w:rsidRPr="009209C5" w:rsidRDefault="009209C5" w:rsidP="009209C5">
      <w:pPr>
        <w:spacing w:after="0" w:line="276" w:lineRule="auto"/>
        <w:jc w:val="right"/>
        <w:rPr>
          <w:rFonts w:ascii="GHEA Grapalat" w:eastAsia="Calibri" w:hAnsi="GHEA Grapalat" w:cs="Times New Roman"/>
          <w:i/>
          <w:sz w:val="20"/>
          <w:szCs w:val="20"/>
          <w:lang w:val="hy-AM"/>
        </w:rPr>
      </w:pPr>
      <w:r w:rsidRPr="009209C5">
        <w:rPr>
          <w:rFonts w:ascii="GHEA Grapalat" w:eastAsia="Calibri" w:hAnsi="GHEA Grapalat" w:cs="Times New Roman"/>
          <w:i/>
          <w:sz w:val="20"/>
          <w:szCs w:val="20"/>
          <w:lang w:val="hy-AM"/>
        </w:rPr>
        <w:t>ՀՀ կառավարության __________թ. թիվ _____-Ա որոշման</w:t>
      </w:r>
    </w:p>
    <w:p w:rsidR="009209C5" w:rsidRPr="009209C5" w:rsidRDefault="009209C5" w:rsidP="009209C5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9209C5" w:rsidRPr="00BE5340" w:rsidRDefault="009209C5" w:rsidP="009209C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E5340">
        <w:rPr>
          <w:rFonts w:ascii="GHEA Grapalat" w:hAnsi="GHEA Grapalat"/>
          <w:b/>
          <w:sz w:val="24"/>
          <w:szCs w:val="24"/>
          <w:lang w:val="hy-AM"/>
        </w:rPr>
        <w:t>ԺԱՄԱՆԱԿԱՑՈՒՅՑ</w:t>
      </w:r>
    </w:p>
    <w:p w:rsidR="009209C5" w:rsidRPr="00FD2F6B" w:rsidRDefault="00FD2F6B" w:rsidP="00FD2F6B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ԱՄՆ դոլար</w:t>
      </w:r>
    </w:p>
    <w:tbl>
      <w:tblPr>
        <w:tblW w:w="10890" w:type="dxa"/>
        <w:tblInd w:w="-280" w:type="dxa"/>
        <w:tblLayout w:type="fixed"/>
        <w:tblLook w:val="04A0" w:firstRow="1" w:lastRow="0" w:firstColumn="1" w:lastColumn="0" w:noHBand="0" w:noVBand="1"/>
      </w:tblPr>
      <w:tblGrid>
        <w:gridCol w:w="540"/>
        <w:gridCol w:w="990"/>
        <w:gridCol w:w="1440"/>
        <w:gridCol w:w="1440"/>
        <w:gridCol w:w="16"/>
        <w:gridCol w:w="1064"/>
        <w:gridCol w:w="49"/>
        <w:gridCol w:w="1661"/>
        <w:gridCol w:w="1710"/>
        <w:gridCol w:w="25"/>
        <w:gridCol w:w="1955"/>
      </w:tblGrid>
      <w:tr w:rsidR="009209C5" w:rsidRPr="00BE5340" w:rsidTr="009209C5">
        <w:trPr>
          <w:trHeight w:val="345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N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Տոկոսը</w:t>
            </w:r>
          </w:p>
        </w:tc>
        <w:tc>
          <w:tcPr>
            <w:tcW w:w="289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Ժամանակացույց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Հաշվարկային օրեր</w:t>
            </w:r>
          </w:p>
        </w:tc>
        <w:tc>
          <w:tcPr>
            <w:tcW w:w="171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Ըստ պայմանագրի տարեկան 2% դրույքով հաշվարկված տոկոս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 xml:space="preserve"> Հիմնական գումարի մնացորդ կապիտալացումից հետո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Կապիտալացված գումար՝ հավասարաչափ բաժանված 5 ամիսների</w:t>
            </w:r>
          </w:p>
        </w:tc>
      </w:tr>
      <w:tr w:rsidR="009209C5" w:rsidRPr="00BE5340" w:rsidTr="009209C5">
        <w:trPr>
          <w:trHeight w:val="1605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Վճարման ենթակա հիմնական գումար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Ըստ նոր ժամանակացույցի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209C5" w:rsidRPr="003E6B58" w:rsidTr="009209C5">
        <w:trPr>
          <w:trHeight w:val="585"/>
        </w:trPr>
        <w:tc>
          <w:tcPr>
            <w:tcW w:w="5539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Կապիտալացված գումար`</w:t>
            </w:r>
          </w:p>
        </w:tc>
        <w:tc>
          <w:tcPr>
            <w:tcW w:w="33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 xml:space="preserve">                                                     1,101,451.39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 xml:space="preserve">                 90,614.29 </w:t>
            </w: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04/01/00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i/>
                <w:iCs/>
                <w:sz w:val="20"/>
                <w:szCs w:val="20"/>
              </w:rPr>
              <w:t>8</w:t>
            </w: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24/05/23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1,101,451.39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20/06/23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27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1,629.54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1,083,328.53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18,122.86</w:t>
            </w: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20/07/23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1,780.81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1,065,205.68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18,122.86</w:t>
            </w: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20/08/23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1,809.39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1,047,082.82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18,122.86</w:t>
            </w: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20/09/23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1,778.61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1,028,959.96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18,122.86</w:t>
            </w: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14,000.00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20/10/23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1,691.44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996,837.10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18,122.86</w:t>
            </w: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14,000.00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20/11/23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1,693.26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982,837.10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14,837.10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20/12/23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1,615.62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968,000.00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20/01/24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1,644.27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960,000.00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20/02/24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1,630.68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952,000.00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20/03/24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1,512.77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944,000.00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20/04/24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1,603.51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924,000.00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20/05/24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1,518.90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904,000.00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20/06/24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1,535.56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884,000.00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20/07/24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1,453.15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864,000.00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20/08/24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1,467.62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844,000.00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20/09/24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1,433.64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824,000.00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20/10/24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1,354.52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804,000.00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20/11/24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1,365.70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784,000.00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20/12/24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1,288.77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764,000.00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20/01/25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1,297.75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756,000.00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20/02/25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1,284.16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748,000.00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20/03/25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1,147.62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740,000.00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20/04/25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1,256.99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720,000.00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20/05/25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1,183.56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20/06/25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1,189.04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680,000.00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20/07/25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1,117.81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660,000.00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20/08/25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1,121.10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640,000.00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20/09/25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1,087.12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620,000.00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20/10/25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1,019.18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600,000.00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20/11/25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1,019.18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580,000.00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bookmarkStart w:id="0" w:name="_GoBack" w:colFirst="3" w:colLast="3"/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20/12/25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953.42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560,000.00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bookmarkEnd w:id="0"/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20/01/26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951.23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552,000.00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20/02/26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937.64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544,000.00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20/03/26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834.63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536,000.00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20/04/26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910.47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516,000.00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20/05/26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848.22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496,000.00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20/06/26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842.52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476,000.00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20/07/26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782.47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456,000.00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20/08/26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774.58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436,000.00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20/09/26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740.60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416,000.00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20/10/26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683.84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396,000.00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20/11/26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672.66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376,000.00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20/12/26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618.08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356,000.00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20/01/27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604.71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348,000.00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20/02/27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591.12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340,000.00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20/03/27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28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521.64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332,000.00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20/04/27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563.95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20/05/27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512.88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292,000.00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20/06/27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496.00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272,000.00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20/07/27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447.12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252,000.00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20/08/27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428.05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232,000.00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20/09/27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394.08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212,000.00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20/10/27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348.49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192,000.00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20/11/27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326.14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172,000.00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20/12/27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282.74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152,000.00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20/01/28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258.19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144,000.00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20/02/28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244.60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136,000.00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20/03/28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29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216.11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128,000.00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20/04/28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217.42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108,000.00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20/05/28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177.53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20/06/28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149.48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20/07/28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30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111.78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48,000.00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24,000.00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20/08/28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81.53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24,000.00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4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24,000.00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20/09/28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31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40.77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sz w:val="20"/>
                <w:szCs w:val="20"/>
              </w:rPr>
              <w:t>0.00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  <w:tr w:rsidR="009209C5" w:rsidRPr="00BE5340" w:rsidTr="009209C5">
        <w:trPr>
          <w:trHeight w:val="36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1,010,837.10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  <w:r w:rsidRPr="003E6B58"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  <w:t>49,712.94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9C5" w:rsidRPr="003E6B58" w:rsidRDefault="009209C5" w:rsidP="00D03B3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0"/>
                <w:szCs w:val="20"/>
              </w:rPr>
            </w:pPr>
          </w:p>
        </w:tc>
      </w:tr>
    </w:tbl>
    <w:p w:rsidR="00C22FCF" w:rsidRPr="00F93475" w:rsidRDefault="00C22FCF" w:rsidP="009209C5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C22FCF" w:rsidRPr="00F93475" w:rsidSect="009209C5">
      <w:pgSz w:w="12240" w:h="15840"/>
      <w:pgMar w:top="360" w:right="72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CE6C99"/>
    <w:multiLevelType w:val="hybridMultilevel"/>
    <w:tmpl w:val="B3B60444"/>
    <w:lvl w:ilvl="0" w:tplc="53BA706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ABF6568"/>
    <w:multiLevelType w:val="hybridMultilevel"/>
    <w:tmpl w:val="127A38C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0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 w15:restartNumberingAfterBreak="0">
    <w:nsid w:val="4F0C3F19"/>
    <w:multiLevelType w:val="hybridMultilevel"/>
    <w:tmpl w:val="CB146682"/>
    <w:lvl w:ilvl="0" w:tplc="F6D8619A">
      <w:start w:val="1"/>
      <w:numFmt w:val="decimal"/>
      <w:lvlText w:val="%1)"/>
      <w:lvlJc w:val="left"/>
      <w:pPr>
        <w:ind w:left="90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C4819"/>
    <w:multiLevelType w:val="multilevel"/>
    <w:tmpl w:val="39E8DE2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DDB3BA8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805B08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50F"/>
    <w:rsid w:val="000243FA"/>
    <w:rsid w:val="00051BD1"/>
    <w:rsid w:val="00080B4C"/>
    <w:rsid w:val="00084F64"/>
    <w:rsid w:val="000B2C78"/>
    <w:rsid w:val="000C3C19"/>
    <w:rsid w:val="000E0BDF"/>
    <w:rsid w:val="000F0D98"/>
    <w:rsid w:val="000F6A88"/>
    <w:rsid w:val="0010250F"/>
    <w:rsid w:val="00133302"/>
    <w:rsid w:val="0014535A"/>
    <w:rsid w:val="0015374A"/>
    <w:rsid w:val="001649D5"/>
    <w:rsid w:val="001C242E"/>
    <w:rsid w:val="001E09DE"/>
    <w:rsid w:val="00250BFC"/>
    <w:rsid w:val="0026751F"/>
    <w:rsid w:val="002938F7"/>
    <w:rsid w:val="002959F3"/>
    <w:rsid w:val="002B2366"/>
    <w:rsid w:val="002C1242"/>
    <w:rsid w:val="002C57D9"/>
    <w:rsid w:val="002D5578"/>
    <w:rsid w:val="003042F6"/>
    <w:rsid w:val="003106AC"/>
    <w:rsid w:val="00356382"/>
    <w:rsid w:val="003C26E1"/>
    <w:rsid w:val="003D14D7"/>
    <w:rsid w:val="00404293"/>
    <w:rsid w:val="004235D2"/>
    <w:rsid w:val="004368CD"/>
    <w:rsid w:val="00454A45"/>
    <w:rsid w:val="004A02F8"/>
    <w:rsid w:val="004B090D"/>
    <w:rsid w:val="004B2537"/>
    <w:rsid w:val="004B30EF"/>
    <w:rsid w:val="00507A31"/>
    <w:rsid w:val="00532B7C"/>
    <w:rsid w:val="00562EAC"/>
    <w:rsid w:val="00583924"/>
    <w:rsid w:val="00587438"/>
    <w:rsid w:val="005E0F47"/>
    <w:rsid w:val="00632596"/>
    <w:rsid w:val="00633594"/>
    <w:rsid w:val="00645EA4"/>
    <w:rsid w:val="00660643"/>
    <w:rsid w:val="006677E3"/>
    <w:rsid w:val="00683170"/>
    <w:rsid w:val="006A5075"/>
    <w:rsid w:val="006B3A6F"/>
    <w:rsid w:val="00700763"/>
    <w:rsid w:val="007246FF"/>
    <w:rsid w:val="00732543"/>
    <w:rsid w:val="007B3D4B"/>
    <w:rsid w:val="007C7268"/>
    <w:rsid w:val="008140E0"/>
    <w:rsid w:val="00827F0B"/>
    <w:rsid w:val="00830C28"/>
    <w:rsid w:val="00842298"/>
    <w:rsid w:val="008466E2"/>
    <w:rsid w:val="0085604A"/>
    <w:rsid w:val="00895305"/>
    <w:rsid w:val="008C0931"/>
    <w:rsid w:val="008E2478"/>
    <w:rsid w:val="008F653D"/>
    <w:rsid w:val="009209C5"/>
    <w:rsid w:val="00924CC5"/>
    <w:rsid w:val="00926267"/>
    <w:rsid w:val="00946536"/>
    <w:rsid w:val="00954AEF"/>
    <w:rsid w:val="0096091A"/>
    <w:rsid w:val="009A2274"/>
    <w:rsid w:val="009B6987"/>
    <w:rsid w:val="009E6FDE"/>
    <w:rsid w:val="00A1546F"/>
    <w:rsid w:val="00A53724"/>
    <w:rsid w:val="00A6425B"/>
    <w:rsid w:val="00AB1A36"/>
    <w:rsid w:val="00AC1C7F"/>
    <w:rsid w:val="00B25586"/>
    <w:rsid w:val="00B86769"/>
    <w:rsid w:val="00BB0073"/>
    <w:rsid w:val="00BB27A0"/>
    <w:rsid w:val="00BB2ABE"/>
    <w:rsid w:val="00BE0361"/>
    <w:rsid w:val="00BE5CDF"/>
    <w:rsid w:val="00C03E4B"/>
    <w:rsid w:val="00C22FCF"/>
    <w:rsid w:val="00C326C7"/>
    <w:rsid w:val="00C328E7"/>
    <w:rsid w:val="00C65DFD"/>
    <w:rsid w:val="00C76F45"/>
    <w:rsid w:val="00C915AB"/>
    <w:rsid w:val="00C95E09"/>
    <w:rsid w:val="00CE2414"/>
    <w:rsid w:val="00CF01F7"/>
    <w:rsid w:val="00CF4BBC"/>
    <w:rsid w:val="00D16AAC"/>
    <w:rsid w:val="00D62A66"/>
    <w:rsid w:val="00D6679D"/>
    <w:rsid w:val="00DC0DDC"/>
    <w:rsid w:val="00E10D59"/>
    <w:rsid w:val="00E25E55"/>
    <w:rsid w:val="00E30357"/>
    <w:rsid w:val="00E30938"/>
    <w:rsid w:val="00E36F42"/>
    <w:rsid w:val="00E45C0C"/>
    <w:rsid w:val="00E72920"/>
    <w:rsid w:val="00E852B1"/>
    <w:rsid w:val="00E91802"/>
    <w:rsid w:val="00EB1C48"/>
    <w:rsid w:val="00EB2696"/>
    <w:rsid w:val="00ED482C"/>
    <w:rsid w:val="00EE2A1F"/>
    <w:rsid w:val="00F06423"/>
    <w:rsid w:val="00F13C6F"/>
    <w:rsid w:val="00F54199"/>
    <w:rsid w:val="00F5556E"/>
    <w:rsid w:val="00F7133E"/>
    <w:rsid w:val="00F93475"/>
    <w:rsid w:val="00FD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E35BD"/>
  <w15:chartTrackingRefBased/>
  <w15:docId w15:val="{1C469D73-B18C-40A8-9FDA-0B6DF9D9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B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0643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BE5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B4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1E09DE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3C26E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9C990-CAA0-42C2-8D9E-892FC53C5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887</Words>
  <Characters>5061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 Martirosyan</dc:creator>
  <cp:keywords>https://mul2-minfin.gov.am/tasks/629581/oneclick/Nakhagic_Dardan_.docx?token=444799c477cd2dcfdbadd61eeeb14b42</cp:keywords>
  <cp:lastModifiedBy>Arpine Martirosyan</cp:lastModifiedBy>
  <cp:revision>23</cp:revision>
  <cp:lastPrinted>2023-05-24T09:14:00Z</cp:lastPrinted>
  <dcterms:created xsi:type="dcterms:W3CDTF">2023-04-21T06:50:00Z</dcterms:created>
  <dcterms:modified xsi:type="dcterms:W3CDTF">2023-05-24T13:22:00Z</dcterms:modified>
</cp:coreProperties>
</file>