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F07AC" w:rsidRDefault="006532DA" w:rsidP="00456ACB">
      <w:pPr>
        <w:pStyle w:val="headingtitleStyle"/>
        <w:spacing w:after="0" w:line="360" w:lineRule="auto"/>
      </w:pPr>
      <w:bookmarkStart w:id="0" w:name="_Toc1"/>
      <w:r>
        <w:t>Ամփոփաթերթ</w:t>
      </w:r>
      <w:bookmarkEnd w:id="0"/>
    </w:p>
    <w:p w:rsidR="006F07AC" w:rsidRDefault="006532DA" w:rsidP="00456ACB">
      <w:pPr>
        <w:pStyle w:val="headingtitleStyle"/>
        <w:spacing w:after="0" w:line="360" w:lineRule="auto"/>
      </w:pPr>
      <w:bookmarkStart w:id="1" w:name="_Toc2"/>
      <w:r>
        <w:t>ՀԱՅԱՍՏԱՆԻ ՀԱՆՐԱՊԵՏՈՒԹՅԱՆ ԿԱՌԱՎԱՐՈՒԹՅԱՆ 2020 ԹՎԱԿԱՆԻ ԴԵԿՏԵՄԲԵՐԻ 3-Ի N 1986-Ն ՈՐՈՇՄԱՆ ՄԵՋ ՓՈՓՈԽՈՒԹՅՈՒՆ ԿԱՏԱՐԵԼՈՒ ՄԱՍԻՆ նախագծի վերաբերյալ</w:t>
      </w:r>
      <w:bookmarkEnd w:id="1"/>
    </w:p>
    <w:p w:rsidR="006F07AC" w:rsidRDefault="006F07AC" w:rsidP="00456ACB">
      <w:pPr>
        <w:spacing w:after="0" w:line="360" w:lineRule="auto"/>
      </w:pPr>
    </w:p>
    <w:p w:rsidR="006F07AC" w:rsidRDefault="006F07AC"/>
    <w:p w:rsidR="006F07AC" w:rsidRDefault="006F07AC">
      <w:bookmarkStart w:id="2" w:name="_GoBack"/>
      <w:bookmarkEnd w:id="2"/>
    </w:p>
    <w:tbl>
      <w:tblPr>
        <w:tblW w:w="0" w:type="auto"/>
        <w:tblInd w:w="10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468"/>
        <w:gridCol w:w="2195"/>
        <w:gridCol w:w="4852"/>
        <w:gridCol w:w="3577"/>
        <w:gridCol w:w="2853"/>
      </w:tblGrid>
      <w:tr w:rsidR="006F07AC">
        <w:tc>
          <w:tcPr>
            <w:tcW w:w="5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F07AC" w:rsidRDefault="006532DA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հ/</w:t>
            </w:r>
          </w:p>
          <w:p w:rsidR="006F07AC" w:rsidRDefault="006532DA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</w:t>
            </w:r>
          </w:p>
        </w:tc>
        <w:tc>
          <w:tcPr>
            <w:tcW w:w="22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F07AC" w:rsidRDefault="006532DA">
            <w:pPr>
              <w:jc w:val="center"/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Առարկության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առաջարկության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հեղինակը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ստացման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ամսաթիվը</w:t>
            </w:r>
            <w:proofErr w:type="spellEnd"/>
          </w:p>
        </w:tc>
        <w:tc>
          <w:tcPr>
            <w:tcW w:w="52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F07AC" w:rsidRDefault="006532DA">
            <w:pPr>
              <w:jc w:val="center"/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Առարկության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առաջարկության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բովանդակությունը</w:t>
            </w:r>
            <w:proofErr w:type="spellEnd"/>
          </w:p>
        </w:tc>
        <w:tc>
          <w:tcPr>
            <w:tcW w:w="38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F07AC" w:rsidRDefault="006532DA">
            <w:pPr>
              <w:jc w:val="center"/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Եզրակացություն</w:t>
            </w:r>
            <w:proofErr w:type="spellEnd"/>
          </w:p>
        </w:tc>
        <w:tc>
          <w:tcPr>
            <w:tcW w:w="30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F07AC" w:rsidRDefault="006532DA">
            <w:pPr>
              <w:jc w:val="center"/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Կատարված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փոփոխությունը</w:t>
            </w:r>
            <w:proofErr w:type="spellEnd"/>
          </w:p>
        </w:tc>
      </w:tr>
      <w:tr w:rsidR="006F07AC">
        <w:tc>
          <w:tcPr>
            <w:tcW w:w="5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6F07AC" w:rsidRDefault="006F07AC">
            <w:pPr>
              <w:jc w:val="center"/>
            </w:pPr>
          </w:p>
        </w:tc>
        <w:tc>
          <w:tcPr>
            <w:tcW w:w="22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6F07AC" w:rsidRDefault="006532DA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1</w:t>
            </w:r>
          </w:p>
        </w:tc>
        <w:tc>
          <w:tcPr>
            <w:tcW w:w="52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6F07AC" w:rsidRDefault="006532DA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2</w:t>
            </w:r>
          </w:p>
        </w:tc>
        <w:tc>
          <w:tcPr>
            <w:tcW w:w="38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6F07AC" w:rsidRDefault="006532DA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3</w:t>
            </w:r>
          </w:p>
        </w:tc>
        <w:tc>
          <w:tcPr>
            <w:tcW w:w="30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6F07AC" w:rsidRDefault="006532DA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4</w:t>
            </w:r>
          </w:p>
        </w:tc>
      </w:tr>
    </w:tbl>
    <w:p w:rsidR="00E03D91" w:rsidRDefault="00E03D91"/>
    <w:sectPr w:rsidR="00E03D91">
      <w:pgSz w:w="16837" w:h="11905" w:orient="landscape"/>
      <w:pgMar w:top="1440" w:right="1440" w:bottom="1440" w:left="144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altName w:val="Sylfaen"/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F07AC"/>
    <w:rsid w:val="00456ACB"/>
    <w:rsid w:val="006532DA"/>
    <w:rsid w:val="006F07AC"/>
    <w:rsid w:val="00E03D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AFBFDEF6-D9C4-40F3-83EA-AABF394EF4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Arial" w:eastAsia="Arial" w:hAnsi="Arial" w:cs="Arial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FootnoteReference">
    <w:name w:val="footnote reference"/>
    <w:semiHidden/>
    <w:unhideWhenUsed/>
    <w:rPr>
      <w:vertAlign w:val="superscript"/>
    </w:rPr>
  </w:style>
  <w:style w:type="paragraph" w:customStyle="1" w:styleId="headingtitleStyle">
    <w:name w:val="heading titleStyle"/>
    <w:basedOn w:val="Normal"/>
    <w:pPr>
      <w:jc w:val="center"/>
    </w:pPr>
    <w:rPr>
      <w:rFonts w:ascii="GHEA Grapalat" w:eastAsia="GHEA Grapalat" w:hAnsi="GHEA Grapalat" w:cs="GHEA Grapalat"/>
      <w:b/>
      <w:bCs/>
      <w:caps/>
      <w:color w:val="000000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45</Words>
  <Characters>258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302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>https:/mul2.gov.am/tasks/794273/oneclick/ampopatert_hanrayin_qnnarkman.docx?token=d424b7d61798bfac7bfc4f167e59fe3b</cp:keywords>
  <dc:description/>
  <cp:lastModifiedBy>Astghik Melkonyan</cp:lastModifiedBy>
  <cp:revision>2</cp:revision>
  <dcterms:created xsi:type="dcterms:W3CDTF">2023-05-24T06:18:00Z</dcterms:created>
  <dcterms:modified xsi:type="dcterms:W3CDTF">2023-05-24T06:18:00Z</dcterms:modified>
  <cp:category/>
</cp:coreProperties>
</file>