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33758BBA" w:rsidR="00C4135D" w:rsidRPr="0058411F" w:rsidRDefault="00C4135D" w:rsidP="00C4135D">
      <w:pPr>
        <w:pStyle w:val="NormalWeb"/>
        <w:shd w:val="clear" w:color="auto" w:fill="FFFFFF"/>
        <w:spacing w:before="0" w:beforeAutospacing="0" w:after="0" w:afterAutospacing="0"/>
        <w:jc w:val="center"/>
        <w:rPr>
          <w:rFonts w:ascii="GHEA Grapalat" w:hAnsi="GHEA Grapalat" w:cs="Sylfaen"/>
          <w:b/>
          <w:bCs/>
          <w:color w:val="000000"/>
          <w:lang w:val="af-ZA"/>
        </w:rPr>
      </w:pPr>
      <w:r w:rsidRPr="0000462C">
        <w:rPr>
          <w:rFonts w:ascii="GHEA Grapalat" w:hAnsi="GHEA Grapalat"/>
          <w:b/>
          <w:bCs/>
          <w:color w:val="000000"/>
          <w:lang w:val="ru-RU"/>
        </w:rPr>
        <w:t>«</w:t>
      </w:r>
      <w:r>
        <w:rPr>
          <w:rFonts w:ascii="GHEA Grapalat" w:hAnsi="GHEA Grapalat"/>
          <w:b/>
          <w:bCs/>
          <w:color w:val="000000"/>
        </w:rPr>
        <w:t>ՀԱՅԱՍՏԱՆԻ</w:t>
      </w:r>
      <w:r w:rsidRPr="0000462C">
        <w:rPr>
          <w:rFonts w:ascii="GHEA Grapalat" w:hAnsi="GHEA Grapalat"/>
          <w:b/>
          <w:bCs/>
          <w:color w:val="000000"/>
          <w:lang w:val="ru-RU"/>
        </w:rPr>
        <w:t xml:space="preserve"> </w:t>
      </w:r>
      <w:r>
        <w:rPr>
          <w:rFonts w:ascii="GHEA Grapalat" w:hAnsi="GHEA Grapalat"/>
          <w:b/>
          <w:bCs/>
          <w:color w:val="000000"/>
        </w:rPr>
        <w:t>ՀԱՆՐԱՊԵՏՈՒԹՅԱՆ</w:t>
      </w:r>
      <w:r w:rsidRPr="0000462C">
        <w:rPr>
          <w:rFonts w:ascii="GHEA Grapalat" w:hAnsi="GHEA Grapalat"/>
          <w:b/>
          <w:bCs/>
          <w:color w:val="000000"/>
          <w:lang w:val="ru-RU"/>
        </w:rPr>
        <w:t xml:space="preserve"> 2023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ՊԵՏԱԿԱՆ</w:t>
      </w:r>
      <w:r w:rsidRPr="0000462C">
        <w:rPr>
          <w:rFonts w:ascii="GHEA Grapalat" w:hAnsi="GHEA Grapalat"/>
          <w:b/>
          <w:bCs/>
          <w:color w:val="000000"/>
          <w:lang w:val="ru-RU"/>
        </w:rPr>
        <w:t xml:space="preserve"> </w:t>
      </w:r>
      <w:r>
        <w:rPr>
          <w:rFonts w:ascii="GHEA Grapalat" w:hAnsi="GHEA Grapalat"/>
          <w:b/>
          <w:bCs/>
          <w:color w:val="000000"/>
        </w:rPr>
        <w:t>ԲՅՈՒՋԵԻ</w:t>
      </w:r>
      <w:r w:rsidRPr="0000462C">
        <w:rPr>
          <w:rFonts w:ascii="GHEA Grapalat" w:hAnsi="GHEA Grapalat"/>
          <w:b/>
          <w:bCs/>
          <w:color w:val="000000"/>
          <w:lang w:val="ru-RU"/>
        </w:rPr>
        <w:t xml:space="preserve"> </w:t>
      </w:r>
      <w:r>
        <w:rPr>
          <w:rFonts w:ascii="GHEA Grapalat" w:hAnsi="GHEA Grapalat"/>
          <w:b/>
          <w:bCs/>
          <w:color w:val="000000"/>
        </w:rPr>
        <w:t>ՄԱՍԻՆ</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00462C">
        <w:rPr>
          <w:rFonts w:ascii="GHEA Grapalat" w:hAnsi="GHEA Grapalat"/>
          <w:b/>
          <w:bCs/>
          <w:color w:val="000000"/>
          <w:lang w:val="ru-RU"/>
        </w:rPr>
        <w:t xml:space="preserve"> </w:t>
      </w:r>
      <w:r>
        <w:rPr>
          <w:rFonts w:ascii="GHEA Grapalat" w:hAnsi="GHEA Grapalat"/>
          <w:b/>
          <w:bCs/>
          <w:color w:val="000000"/>
        </w:rPr>
        <w:t>ԵՎ</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00462C">
        <w:rPr>
          <w:rFonts w:ascii="GHEA Grapalat" w:hAnsi="GHEA Grapalat"/>
          <w:b/>
          <w:bCs/>
          <w:color w:val="000000"/>
          <w:lang w:val="ru-RU"/>
        </w:rPr>
        <w:t xml:space="preserve"> 20</w:t>
      </w:r>
      <w:r>
        <w:rPr>
          <w:rFonts w:ascii="GHEA Grapalat" w:hAnsi="GHEA Grapalat"/>
          <w:b/>
          <w:bCs/>
          <w:color w:val="000000"/>
          <w:lang w:val="af-ZA"/>
        </w:rPr>
        <w:t>2</w:t>
      </w:r>
      <w:r w:rsidRPr="0000462C">
        <w:rPr>
          <w:rFonts w:ascii="GHEA Grapalat" w:hAnsi="GHEA Grapalat"/>
          <w:b/>
          <w:bCs/>
          <w:color w:val="000000"/>
          <w:lang w:val="ru-RU"/>
        </w:rPr>
        <w:t xml:space="preserve">2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00462C">
        <w:rPr>
          <w:rFonts w:ascii="GHEA Grapalat" w:hAnsi="GHEA Grapalat"/>
          <w:b/>
          <w:bCs/>
          <w:color w:val="000000"/>
          <w:lang w:val="ru-RU"/>
        </w:rPr>
        <w:t>9-</w:t>
      </w:r>
      <w:r>
        <w:rPr>
          <w:rFonts w:ascii="GHEA Grapalat" w:hAnsi="GHEA Grapalat"/>
          <w:b/>
          <w:bCs/>
          <w:color w:val="000000"/>
        </w:rPr>
        <w:t>Ի</w:t>
      </w:r>
      <w:r w:rsidRPr="0000462C">
        <w:rPr>
          <w:rFonts w:ascii="GHEA Grapalat" w:hAnsi="GHEA Grapalat"/>
          <w:b/>
          <w:bCs/>
          <w:color w:val="000000"/>
          <w:lang w:val="ru-RU"/>
        </w:rPr>
        <w:t xml:space="preserve"> </w:t>
      </w:r>
      <w:r>
        <w:rPr>
          <w:rFonts w:ascii="GHEA Grapalat" w:hAnsi="GHEA Grapalat"/>
          <w:b/>
          <w:bCs/>
          <w:color w:val="000000"/>
        </w:rPr>
        <w:t>N</w:t>
      </w:r>
      <w:r w:rsidRPr="0000462C">
        <w:rPr>
          <w:rFonts w:ascii="GHEA Grapalat" w:hAnsi="GHEA Grapalat"/>
          <w:b/>
          <w:bCs/>
          <w:color w:val="000000"/>
          <w:lang w:val="ru-RU"/>
        </w:rPr>
        <w:t xml:space="preserve"> </w:t>
      </w:r>
      <w:r>
        <w:rPr>
          <w:rFonts w:ascii="GHEA Grapalat" w:hAnsi="GHEA Grapalat"/>
          <w:b/>
          <w:bCs/>
          <w:color w:val="000000"/>
          <w:lang w:val="af-ZA"/>
        </w:rPr>
        <w:t>21</w:t>
      </w:r>
      <w:r w:rsidRPr="0000462C">
        <w:rPr>
          <w:rFonts w:ascii="GHEA Grapalat" w:hAnsi="GHEA Grapalat"/>
          <w:b/>
          <w:bCs/>
          <w:color w:val="000000"/>
          <w:lang w:val="ru-RU"/>
        </w:rPr>
        <w:t>1</w:t>
      </w:r>
      <w:r>
        <w:rPr>
          <w:rFonts w:ascii="GHEA Grapalat" w:hAnsi="GHEA Grapalat"/>
          <w:b/>
          <w:bCs/>
          <w:color w:val="000000"/>
          <w:lang w:val="af-ZA"/>
        </w:rPr>
        <w:t>1</w:t>
      </w:r>
      <w:r w:rsidRPr="0000462C">
        <w:rPr>
          <w:rFonts w:ascii="GHEA Grapalat" w:hAnsi="GHEA Grapalat"/>
          <w:b/>
          <w:bCs/>
          <w:color w:val="000000"/>
          <w:lang w:val="ru-RU"/>
        </w:rPr>
        <w:t>-</w:t>
      </w:r>
      <w:r>
        <w:rPr>
          <w:rFonts w:ascii="GHEA Grapalat" w:hAnsi="GHEA Grapalat"/>
          <w:b/>
          <w:bCs/>
          <w:color w:val="000000"/>
        </w:rPr>
        <w:t>Ն</w:t>
      </w:r>
      <w:r w:rsidRPr="0000462C">
        <w:rPr>
          <w:rFonts w:ascii="GHEA Grapalat" w:hAnsi="GHEA Grapalat"/>
          <w:b/>
          <w:bCs/>
          <w:color w:val="000000"/>
          <w:lang w:val="ru-RU"/>
        </w:rPr>
        <w:t xml:space="preserve"> </w:t>
      </w:r>
      <w:r>
        <w:rPr>
          <w:rFonts w:ascii="GHEA Grapalat" w:hAnsi="GHEA Grapalat"/>
          <w:b/>
          <w:bCs/>
          <w:color w:val="000000"/>
        </w:rPr>
        <w:t>ՈՐՈՇՄԱՆ</w:t>
      </w:r>
      <w:r w:rsidRPr="0000462C">
        <w:rPr>
          <w:rFonts w:ascii="GHEA Grapalat" w:hAnsi="GHEA Grapalat"/>
          <w:b/>
          <w:bCs/>
          <w:color w:val="000000"/>
          <w:lang w:val="ru-RU"/>
        </w:rPr>
        <w:t xml:space="preserve"> </w:t>
      </w:r>
      <w:r>
        <w:rPr>
          <w:rFonts w:ascii="GHEA Grapalat" w:hAnsi="GHEA Grapalat"/>
          <w:b/>
          <w:bCs/>
          <w:color w:val="000000"/>
        </w:rPr>
        <w:t>ՄԵՋ</w:t>
      </w:r>
      <w:r w:rsidRPr="0000462C">
        <w:rPr>
          <w:rFonts w:ascii="GHEA Grapalat" w:hAnsi="GHEA Grapalat"/>
          <w:b/>
          <w:bCs/>
          <w:color w:val="000000"/>
          <w:lang w:val="ru-RU"/>
        </w:rPr>
        <w:t xml:space="preserve"> </w:t>
      </w:r>
      <w:r>
        <w:rPr>
          <w:rFonts w:ascii="GHEA Grapalat" w:hAnsi="GHEA Grapalat"/>
          <w:b/>
          <w:bCs/>
          <w:color w:val="000000"/>
        </w:rPr>
        <w:t>ՓՈՓՈԽՈՒԹՅՈՒՆՆԵՐ</w:t>
      </w:r>
      <w:r w:rsidRPr="0000462C">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00462C">
        <w:rPr>
          <w:rFonts w:ascii="GHEA Grapalat" w:hAnsi="GHEA Grapalat"/>
          <w:b/>
          <w:bCs/>
          <w:color w:val="000000"/>
          <w:lang w:val="ru-RU"/>
        </w:rPr>
        <w:t xml:space="preserve"> </w:t>
      </w:r>
      <w:r>
        <w:rPr>
          <w:rFonts w:ascii="GHEA Grapalat" w:hAnsi="GHEA Grapalat" w:cs="Sylfaen"/>
          <w:b/>
          <w:bCs/>
          <w:color w:val="000000"/>
        </w:rPr>
        <w:t>ՀԱՆՐԱՊԵՏՈՒԹՅԱՆ</w:t>
      </w:r>
      <w:r>
        <w:rPr>
          <w:rFonts w:ascii="GHEA Grapalat" w:hAnsi="GHEA Grapalat" w:cs="Sylfaen"/>
          <w:b/>
          <w:bCs/>
          <w:color w:val="000000"/>
          <w:lang w:val="af-ZA"/>
        </w:rPr>
        <w:t xml:space="preserve"> </w:t>
      </w:r>
      <w:r>
        <w:rPr>
          <w:rFonts w:ascii="GHEA Grapalat" w:hAnsi="GHEA Grapalat" w:cs="Sylfaen"/>
          <w:b/>
          <w:bCs/>
          <w:color w:val="000000"/>
        </w:rPr>
        <w:t>ԱՐԱՐԱՏԻ</w:t>
      </w:r>
      <w:r w:rsidRPr="0000462C">
        <w:rPr>
          <w:rFonts w:ascii="GHEA Grapalat" w:hAnsi="GHEA Grapalat" w:cs="Sylfaen"/>
          <w:b/>
          <w:bCs/>
          <w:color w:val="000000"/>
          <w:lang w:val="ru-RU"/>
        </w:rPr>
        <w:t xml:space="preserve">, </w:t>
      </w:r>
      <w:r w:rsidR="0000462C">
        <w:rPr>
          <w:rFonts w:ascii="GHEA Grapalat" w:hAnsi="GHEA Grapalat" w:cs="Sylfaen"/>
          <w:b/>
          <w:bCs/>
          <w:color w:val="000000"/>
          <w:lang w:val="hy-AM"/>
        </w:rPr>
        <w:t xml:space="preserve"> </w:t>
      </w:r>
      <w:r>
        <w:rPr>
          <w:rFonts w:ascii="GHEA Grapalat" w:hAnsi="GHEA Grapalat" w:cs="Sylfaen"/>
          <w:b/>
          <w:bCs/>
          <w:color w:val="000000"/>
        </w:rPr>
        <w:t>ԱՐՄԱՎԻՐԻ</w:t>
      </w:r>
      <w:r w:rsidRPr="0000462C">
        <w:rPr>
          <w:rFonts w:ascii="GHEA Grapalat" w:hAnsi="GHEA Grapalat" w:cs="Sylfaen"/>
          <w:b/>
          <w:bCs/>
          <w:color w:val="000000"/>
          <w:lang w:val="ru-RU"/>
        </w:rPr>
        <w:t>,</w:t>
      </w:r>
      <w:r w:rsidR="0000462C">
        <w:rPr>
          <w:rFonts w:ascii="GHEA Grapalat" w:hAnsi="GHEA Grapalat" w:cs="Sylfaen"/>
          <w:b/>
          <w:bCs/>
          <w:color w:val="000000"/>
          <w:lang w:val="hy-AM"/>
        </w:rPr>
        <w:t xml:space="preserve">ԱՐԱՐԱՏԻ, </w:t>
      </w:r>
      <w:r>
        <w:rPr>
          <w:rFonts w:ascii="GHEA Grapalat" w:hAnsi="GHEA Grapalat" w:cs="Sylfaen"/>
          <w:b/>
          <w:bCs/>
          <w:color w:val="000000"/>
        </w:rPr>
        <w:t>ԳԵՂԱՐՔՈՒՆԻՔԻ</w:t>
      </w:r>
      <w:r w:rsidRPr="0000462C">
        <w:rPr>
          <w:rFonts w:ascii="GHEA Grapalat" w:hAnsi="GHEA Grapalat" w:cs="Sylfaen"/>
          <w:b/>
          <w:bCs/>
          <w:color w:val="000000"/>
          <w:lang w:val="ru-RU"/>
        </w:rPr>
        <w:t xml:space="preserve">, </w:t>
      </w:r>
      <w:r>
        <w:rPr>
          <w:rFonts w:ascii="GHEA Grapalat" w:hAnsi="GHEA Grapalat" w:cs="Sylfaen"/>
          <w:b/>
          <w:bCs/>
          <w:color w:val="000000"/>
        </w:rPr>
        <w:t>ԼՈՌՈՒ</w:t>
      </w:r>
      <w:r w:rsidRPr="0000462C">
        <w:rPr>
          <w:rFonts w:ascii="GHEA Grapalat" w:hAnsi="GHEA Grapalat" w:cs="Sylfaen"/>
          <w:b/>
          <w:bCs/>
          <w:color w:val="000000"/>
          <w:lang w:val="ru-RU"/>
        </w:rPr>
        <w:t xml:space="preserve">, </w:t>
      </w:r>
      <w:r>
        <w:rPr>
          <w:rFonts w:ascii="GHEA Grapalat" w:hAnsi="GHEA Grapalat" w:cs="Sylfaen"/>
          <w:b/>
          <w:bCs/>
          <w:color w:val="000000"/>
        </w:rPr>
        <w:t>ԿՈՏԱՅՔԻ</w:t>
      </w:r>
      <w:r w:rsidRPr="0000462C">
        <w:rPr>
          <w:rFonts w:ascii="GHEA Grapalat" w:hAnsi="GHEA Grapalat" w:cs="Sylfaen"/>
          <w:b/>
          <w:bCs/>
          <w:color w:val="000000"/>
          <w:lang w:val="ru-RU"/>
        </w:rPr>
        <w:t xml:space="preserve">,  </w:t>
      </w:r>
      <w:r>
        <w:rPr>
          <w:rFonts w:ascii="GHEA Grapalat" w:hAnsi="GHEA Grapalat" w:cs="Sylfaen"/>
          <w:b/>
          <w:bCs/>
          <w:color w:val="000000"/>
        </w:rPr>
        <w:t>ՇԻՐԱԿԻ</w:t>
      </w:r>
      <w:r w:rsidRPr="0000462C">
        <w:rPr>
          <w:rFonts w:ascii="GHEA Grapalat" w:hAnsi="GHEA Grapalat" w:cs="Sylfaen"/>
          <w:b/>
          <w:bCs/>
          <w:color w:val="000000"/>
          <w:lang w:val="ru-RU"/>
        </w:rPr>
        <w:t xml:space="preserve">, </w:t>
      </w:r>
      <w:r w:rsidR="009A0E10">
        <w:rPr>
          <w:rFonts w:ascii="GHEA Grapalat" w:hAnsi="GHEA Grapalat" w:cs="Sylfaen"/>
          <w:b/>
          <w:bCs/>
          <w:color w:val="000000"/>
          <w:lang w:val="hy-AM"/>
        </w:rPr>
        <w:t>ՍՅՈՒՆԻՔԻ</w:t>
      </w:r>
      <w:r w:rsidRPr="0000462C">
        <w:rPr>
          <w:rFonts w:ascii="GHEA Grapalat" w:hAnsi="GHEA Grapalat" w:cs="Sylfaen"/>
          <w:b/>
          <w:bCs/>
          <w:color w:val="000000"/>
          <w:lang w:val="ru-RU"/>
        </w:rPr>
        <w:t xml:space="preserve"> </w:t>
      </w:r>
      <w:r>
        <w:rPr>
          <w:rFonts w:ascii="GHEA Grapalat" w:hAnsi="GHEA Grapalat" w:cs="Sylfaen"/>
          <w:b/>
          <w:bCs/>
          <w:color w:val="000000"/>
        </w:rPr>
        <w:t>ԵՎ</w:t>
      </w:r>
      <w:r w:rsidRPr="0000462C">
        <w:rPr>
          <w:rFonts w:ascii="GHEA Grapalat" w:hAnsi="GHEA Grapalat" w:cs="Sylfaen"/>
          <w:b/>
          <w:bCs/>
          <w:color w:val="000000"/>
          <w:lang w:val="ru-RU"/>
        </w:rPr>
        <w:t xml:space="preserve"> </w:t>
      </w:r>
      <w:r>
        <w:rPr>
          <w:rFonts w:ascii="GHEA Grapalat" w:hAnsi="GHEA Grapalat" w:cs="Sylfaen"/>
          <w:b/>
          <w:bCs/>
          <w:color w:val="000000"/>
        </w:rPr>
        <w:t>ՏԱՎՈՒՇԻ</w:t>
      </w:r>
      <w:r w:rsidRPr="0000462C">
        <w:rPr>
          <w:rFonts w:ascii="GHEA Grapalat" w:hAnsi="GHEA Grapalat" w:cs="Sylfaen"/>
          <w:b/>
          <w:bCs/>
          <w:color w:val="000000"/>
          <w:lang w:val="ru-RU"/>
        </w:rPr>
        <w:t xml:space="preserve"> </w:t>
      </w:r>
      <w:r w:rsidR="009A0E10">
        <w:rPr>
          <w:rFonts w:ascii="GHEA Grapalat" w:hAnsi="GHEA Grapalat" w:cs="Sylfaen"/>
          <w:b/>
          <w:bCs/>
          <w:color w:val="000000"/>
        </w:rPr>
        <w:t>ՄԱՐԶՊԵՏՆԵՐԻ</w:t>
      </w:r>
      <w:r w:rsidR="009A0E10">
        <w:rPr>
          <w:rFonts w:ascii="GHEA Grapalat" w:hAnsi="GHEA Grapalat" w:cs="Sylfaen"/>
          <w:b/>
          <w:bCs/>
          <w:color w:val="000000"/>
          <w:lang w:val="af-ZA"/>
        </w:rPr>
        <w:t xml:space="preserve"> </w:t>
      </w:r>
      <w:r w:rsidR="009A0E10">
        <w:rPr>
          <w:rFonts w:ascii="GHEA Grapalat" w:hAnsi="GHEA Grapalat" w:cs="Sylfaen"/>
          <w:b/>
          <w:bCs/>
          <w:color w:val="000000"/>
        </w:rPr>
        <w:t>ԱՇԽԱՏԱԿԱԶՄԵՐԻՆ</w:t>
      </w:r>
      <w:r w:rsidR="009A0E10" w:rsidRPr="009A0E10">
        <w:rPr>
          <w:rFonts w:ascii="GHEA Grapalat" w:hAnsi="GHEA Grapalat" w:cs="Sylfaen"/>
          <w:b/>
          <w:bCs/>
          <w:color w:val="000000"/>
          <w:lang w:val="ru-RU"/>
        </w:rPr>
        <w:t xml:space="preserve"> </w:t>
      </w:r>
      <w:r w:rsidRPr="0000462C">
        <w:rPr>
          <w:rFonts w:ascii="GHEA Grapalat" w:hAnsi="GHEA Grapalat" w:cs="Sylfaen"/>
          <w:b/>
          <w:bCs/>
          <w:color w:val="000000"/>
          <w:lang w:val="ru-RU"/>
        </w:rPr>
        <w:t xml:space="preserve"> </w:t>
      </w:r>
      <w:r>
        <w:rPr>
          <w:rFonts w:ascii="GHEA Grapalat" w:hAnsi="GHEA Grapalat" w:cs="Sylfaen"/>
          <w:b/>
          <w:bCs/>
          <w:color w:val="000000"/>
        </w:rPr>
        <w:t>ԳՈՒՄԱՐ</w:t>
      </w:r>
      <w:r w:rsidRPr="0000462C">
        <w:rPr>
          <w:rFonts w:ascii="GHEA Grapalat" w:hAnsi="GHEA Grapalat" w:cs="Sylfaen"/>
          <w:b/>
          <w:bCs/>
          <w:color w:val="000000"/>
          <w:lang w:val="ru-RU"/>
        </w:rPr>
        <w:t xml:space="preserve"> </w:t>
      </w:r>
      <w:r>
        <w:rPr>
          <w:rFonts w:ascii="GHEA Grapalat" w:hAnsi="GHEA Grapalat" w:cs="Sylfaen"/>
          <w:b/>
          <w:bCs/>
          <w:color w:val="000000"/>
        </w:rPr>
        <w:t>ՀԱՏԿԱՑՆԵԼՈՒ</w:t>
      </w:r>
      <w:r w:rsidRPr="0000462C">
        <w:rPr>
          <w:rFonts w:ascii="GHEA Grapalat" w:hAnsi="GHEA Grapalat" w:cs="Sylfaen"/>
          <w:b/>
          <w:bCs/>
          <w:color w:val="000000"/>
          <w:lang w:val="ru-RU"/>
        </w:rPr>
        <w:t xml:space="preserve"> </w:t>
      </w:r>
      <w:r>
        <w:rPr>
          <w:rFonts w:ascii="GHEA Grapalat" w:hAnsi="GHEA Grapalat"/>
          <w:b/>
          <w:bCs/>
          <w:color w:val="000000"/>
        </w:rPr>
        <w:t>ՄԱՍԻՆ</w:t>
      </w:r>
      <w:r w:rsidRPr="0058411F">
        <w:rPr>
          <w:rFonts w:ascii="GHEA Grapalat" w:hAnsi="GHEA Grapalat"/>
          <w:b/>
          <w:bCs/>
          <w:color w:val="000000"/>
          <w:lang w:val="af-ZA"/>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2"/>
        <w:gridCol w:w="7800"/>
        <w:gridCol w:w="32"/>
      </w:tblGrid>
      <w:tr w:rsidR="002E7F6C" w:rsidRPr="00E54715" w14:paraId="17784847" w14:textId="77777777" w:rsidTr="00684EF7">
        <w:trPr>
          <w:gridAfter w:val="1"/>
          <w:wAfter w:w="32" w:type="dxa"/>
          <w:tblCellSpacing w:w="0" w:type="dxa"/>
          <w:jc w:val="center"/>
        </w:trPr>
        <w:tc>
          <w:tcPr>
            <w:tcW w:w="874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2FFE73C0" w:rsidR="00444D91" w:rsidRPr="00E54715" w:rsidRDefault="00B62418" w:rsidP="00B62418">
            <w:pPr>
              <w:jc w:val="center"/>
              <w:rPr>
                <w:rFonts w:ascii="GHEA Grapalat" w:hAnsi="GHEA Grapalat"/>
                <w:sz w:val="24"/>
                <w:szCs w:val="24"/>
                <w:lang w:val="en-US"/>
              </w:rPr>
            </w:pPr>
            <w:r>
              <w:rPr>
                <w:rFonts w:ascii="GHEA Grapalat" w:hAnsi="GHEA Grapalat"/>
                <w:sz w:val="24"/>
                <w:szCs w:val="24"/>
                <w:lang w:val="en-US"/>
              </w:rPr>
              <w:t>19</w:t>
            </w:r>
            <w:r w:rsidR="00611683">
              <w:rPr>
                <w:rFonts w:ascii="GHEA Grapalat" w:hAnsi="GHEA Grapalat"/>
                <w:sz w:val="24"/>
                <w:szCs w:val="24"/>
                <w:lang w:val="en-US"/>
              </w:rPr>
              <w:t>.</w:t>
            </w:r>
            <w:r w:rsidR="00C4135D">
              <w:rPr>
                <w:rFonts w:ascii="GHEA Grapalat" w:hAnsi="GHEA Grapalat"/>
                <w:sz w:val="24"/>
                <w:szCs w:val="24"/>
                <w:lang w:val="hy-AM"/>
              </w:rPr>
              <w:t>0</w:t>
            </w:r>
            <w:r>
              <w:rPr>
                <w:rFonts w:ascii="GHEA Grapalat" w:hAnsi="GHEA Grapalat"/>
                <w:sz w:val="24"/>
                <w:szCs w:val="24"/>
                <w:lang w:val="en-US"/>
              </w:rPr>
              <w:t>5</w:t>
            </w:r>
            <w:r w:rsidR="00611683">
              <w:rPr>
                <w:rFonts w:ascii="GHEA Grapalat" w:hAnsi="GHEA Grapalat"/>
                <w:sz w:val="24"/>
                <w:szCs w:val="24"/>
                <w:lang w:val="en-US"/>
              </w:rPr>
              <w:t>.202</w:t>
            </w:r>
            <w:r>
              <w:rPr>
                <w:rFonts w:ascii="GHEA Grapalat" w:hAnsi="GHEA Grapalat"/>
                <w:sz w:val="24"/>
                <w:szCs w:val="24"/>
                <w:lang w:val="en-US"/>
              </w:rPr>
              <w:t>3</w:t>
            </w:r>
          </w:p>
        </w:tc>
      </w:tr>
      <w:tr w:rsidR="002E7F6C" w:rsidRPr="00E54715" w14:paraId="61B5E08F" w14:textId="77777777" w:rsidTr="00684EF7">
        <w:trPr>
          <w:gridAfter w:val="1"/>
          <w:wAfter w:w="32" w:type="dxa"/>
          <w:tblCellSpacing w:w="0" w:type="dxa"/>
          <w:jc w:val="center"/>
        </w:trPr>
        <w:tc>
          <w:tcPr>
            <w:tcW w:w="874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377AC295" w:rsidR="00444D91" w:rsidRPr="00AF61E5" w:rsidRDefault="00AF61E5" w:rsidP="0000462C">
            <w:pPr>
              <w:tabs>
                <w:tab w:val="center" w:pos="3840"/>
                <w:tab w:val="left" w:pos="5445"/>
              </w:tabs>
              <w:rPr>
                <w:rFonts w:ascii="GHEA Grapalat" w:hAnsi="GHEA Grapalat"/>
                <w:sz w:val="24"/>
                <w:szCs w:val="24"/>
                <w:lang w:val="hy-AM"/>
              </w:rPr>
            </w:pPr>
            <w:r>
              <w:rPr>
                <w:rFonts w:ascii="GHEA Grapalat" w:hAnsi="GHEA Grapalat"/>
                <w:sz w:val="24"/>
                <w:szCs w:val="24"/>
                <w:lang w:val="hy-AM"/>
              </w:rPr>
              <w:tab/>
            </w:r>
            <w:r w:rsidR="00E54715" w:rsidRPr="00AF61E5">
              <w:rPr>
                <w:rFonts w:ascii="GHEA Grapalat" w:hAnsi="GHEA Grapalat"/>
                <w:sz w:val="24"/>
                <w:szCs w:val="24"/>
                <w:shd w:val="clear" w:color="auto" w:fill="BFBFBF" w:themeFill="background1" w:themeFillShade="BF"/>
                <w:lang w:val="hy-AM"/>
              </w:rPr>
              <w:t xml:space="preserve">թիվ </w:t>
            </w:r>
            <w:r w:rsidR="009A0E10">
              <w:rPr>
                <w:rFonts w:ascii="GHEA Grapalat" w:hAnsi="GHEA Grapalat"/>
                <w:b/>
                <w:sz w:val="24"/>
                <w:szCs w:val="24"/>
                <w:lang w:val="hy-AM"/>
              </w:rPr>
              <w:t>01/9-1/9991-2023</w:t>
            </w:r>
            <w:r w:rsidRPr="00AF61E5">
              <w:rPr>
                <w:rFonts w:ascii="GHEA Grapalat" w:hAnsi="GHEA Grapalat"/>
                <w:color w:val="000000"/>
                <w:sz w:val="24"/>
                <w:szCs w:val="24"/>
                <w:shd w:val="clear" w:color="auto" w:fill="BFBFBF" w:themeFill="background1" w:themeFillShade="BF"/>
              </w:rPr>
              <w:tab/>
            </w:r>
          </w:p>
        </w:tc>
      </w:tr>
      <w:tr w:rsidR="00E8118C" w:rsidRPr="0007580E" w14:paraId="1D88CDF8" w14:textId="77777777" w:rsidTr="00684EF7">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FFFFFF"/>
          </w:tcPr>
          <w:p w14:paraId="4314177A" w14:textId="77777777" w:rsidR="00B62418" w:rsidRDefault="00B62418" w:rsidP="00B62418">
            <w:pPr>
              <w:spacing w:line="360" w:lineRule="auto"/>
              <w:ind w:right="-136" w:firstLine="567"/>
              <w:jc w:val="both"/>
              <w:rPr>
                <w:rFonts w:ascii="GHEA Grapalat" w:hAnsi="GHEA Grapalat"/>
                <w:sz w:val="24"/>
                <w:szCs w:val="24"/>
                <w:lang w:val="hy-AM"/>
              </w:rPr>
            </w:pPr>
            <w:r w:rsidRPr="003A3C32">
              <w:rPr>
                <w:rFonts w:ascii="GHEA Grapalat" w:hAnsi="GHEA Grapalat"/>
                <w:sz w:val="24"/>
                <w:szCs w:val="24"/>
                <w:lang w:val="hy-AM"/>
              </w:rPr>
              <w:t>Հիմք ընդունելով ՀՀ կառավարության 16.11.2006թ. «Հայաստանի Հանրապետության պետական բյուջեից համայնքներին սուբվենցիաների տրամադրման կարգը հաստատելու մասին» N 1708-Ն որոշումը, առաջարկում ենք վերանայել Նախագծի ֆինանսական գնահատականը, հաշվի առնելով ներքոհիշյալ դիտարկումները.</w:t>
            </w:r>
          </w:p>
          <w:p w14:paraId="4F1E89C1" w14:textId="77777777" w:rsidR="0007580E" w:rsidRPr="003A3C32" w:rsidRDefault="0007580E" w:rsidP="0007580E">
            <w:pPr>
              <w:tabs>
                <w:tab w:val="left" w:pos="8532"/>
              </w:tabs>
              <w:spacing w:line="360" w:lineRule="auto"/>
              <w:ind w:left="177" w:right="165" w:firstLine="567"/>
              <w:jc w:val="both"/>
              <w:rPr>
                <w:rFonts w:ascii="GHEA Grapalat" w:hAnsi="GHEA Grapalat"/>
                <w:sz w:val="24"/>
                <w:szCs w:val="24"/>
                <w:lang w:val="hy-AM"/>
              </w:rPr>
            </w:pPr>
            <w:r w:rsidRPr="003A3C32">
              <w:rPr>
                <w:rFonts w:ascii="GHEA Grapalat" w:hAnsi="GHEA Grapalat"/>
                <w:sz w:val="24"/>
                <w:szCs w:val="24"/>
                <w:lang w:val="hy-AM"/>
              </w:rPr>
              <w:t xml:space="preserve">ա/ ՀՀ Կոտայքի մարզի «Նոր Հաճն համայնքի Մրգաշեն բնակավայրի 7-րդ փողոցի 4-րդ, 6-րդ, 8-րդ, 10-րդ բազմաբնակարան շենքերի մուտքերի և տանիքների և Արգել բնակավայրի բազմաբնակարան շենքերի մուտքերի վերանորոգում /Արգել/» միջոցառման գծով </w:t>
            </w:r>
            <w:r w:rsidRPr="003A3C32">
              <w:rPr>
                <w:rFonts w:ascii="GHEA Grapalat" w:hAnsi="GHEA Grapalat" w:cs="GHEA Grapalat"/>
                <w:sz w:val="24"/>
                <w:szCs w:val="24"/>
                <w:lang w:val="hy-AM"/>
              </w:rPr>
              <w:t>ՀՀ պետական բյուջեից համաֆինանսավորման սկզբունքով տրամադրվող աջակցության</w:t>
            </w:r>
            <w:r w:rsidRPr="003A3C32">
              <w:rPr>
                <w:rFonts w:ascii="GHEA Grapalat" w:hAnsi="GHEA Grapalat"/>
                <w:sz w:val="24"/>
                <w:szCs w:val="24"/>
                <w:lang w:val="hy-AM"/>
              </w:rPr>
              <w:t xml:space="preserve"> չափաբաժինը ընդհանուր արժեքի նկատմամբ 50%-ի փոխարեն առաջարկում ենք սահմանել 35%, նկատի ունենալով, որ նշված համայնքը (բնակավայրերը) չի հանդիսանում բարձր լեռնային,</w:t>
            </w:r>
          </w:p>
          <w:p w14:paraId="61978A0D" w14:textId="77777777" w:rsidR="0007580E" w:rsidRPr="003A3C32" w:rsidRDefault="0007580E" w:rsidP="0007580E">
            <w:pPr>
              <w:pStyle w:val="ListParagraph"/>
              <w:tabs>
                <w:tab w:val="left" w:pos="709"/>
                <w:tab w:val="left" w:pos="851"/>
              </w:tabs>
              <w:spacing w:line="348" w:lineRule="auto"/>
              <w:ind w:left="0" w:right="165" w:firstLine="567"/>
              <w:jc w:val="both"/>
              <w:rPr>
                <w:rFonts w:ascii="GHEA Grapalat" w:eastAsia="MS Mincho" w:hAnsi="GHEA Grapalat" w:cs="Sylfaen"/>
                <w:kern w:val="18"/>
                <w:sz w:val="24"/>
                <w:szCs w:val="24"/>
                <w:lang w:val="hy-AM"/>
              </w:rPr>
            </w:pPr>
            <w:r w:rsidRPr="003A3C32">
              <w:rPr>
                <w:rFonts w:ascii="GHEA Grapalat" w:hAnsi="GHEA Grapalat"/>
                <w:sz w:val="24"/>
                <w:szCs w:val="24"/>
                <w:lang w:val="hy-AM"/>
              </w:rPr>
              <w:t xml:space="preserve">բ/ </w:t>
            </w:r>
            <w:r w:rsidRPr="003A3C32">
              <w:rPr>
                <w:rFonts w:ascii="GHEA Grapalat" w:eastAsia="MS Mincho" w:hAnsi="GHEA Grapalat" w:cs="Sylfaen"/>
                <w:kern w:val="18"/>
                <w:sz w:val="24"/>
                <w:szCs w:val="24"/>
                <w:lang w:val="hy-AM"/>
              </w:rPr>
              <w:t xml:space="preserve">առաջարկում ենք ճշտել </w:t>
            </w:r>
            <w:r w:rsidRPr="003A3C32">
              <w:rPr>
                <w:rFonts w:ascii="GHEA Grapalat" w:hAnsi="GHEA Grapalat" w:cs="Arial"/>
                <w:sz w:val="24"/>
                <w:szCs w:val="24"/>
                <w:lang w:val="hy-AM"/>
              </w:rPr>
              <w:t xml:space="preserve">ՀՀ Շիրակի մարզի «Աշոցք համայնքի Աշոցք, Սիզավետ,  Ցողամարգ, Գոգհովիտ, Արփենի, Մուսայելյան, Փոքր Սարիար և Սալուտ բնակավայրերի համայնքային կենտրոնների նորոգման և վերակառուցման աշխատանքներ» միջոցառման մասով </w:t>
            </w:r>
            <w:r w:rsidRPr="003A3C32">
              <w:rPr>
                <w:rFonts w:ascii="GHEA Grapalat" w:eastAsia="MS Mincho" w:hAnsi="GHEA Grapalat" w:cs="Sylfaen"/>
                <w:kern w:val="18"/>
                <w:sz w:val="24"/>
                <w:szCs w:val="24"/>
                <w:lang w:val="hy-AM"/>
              </w:rPr>
              <w:t>Նախագծով նախատեսված գումարը՝ հիմք ընդունելով Նախագծին կից ներկայացված ծախսերը հիմնավորող փաստաթղթերը</w:t>
            </w:r>
            <w:r w:rsidRPr="003A3C32">
              <w:rPr>
                <w:rFonts w:ascii="GHEA Grapalat" w:hAnsi="GHEA Grapalat" w:cs="GHEA Grapalat"/>
                <w:sz w:val="24"/>
                <w:szCs w:val="24"/>
                <w:lang w:val="hy-AM"/>
              </w:rPr>
              <w:t xml:space="preserve">։ </w:t>
            </w:r>
          </w:p>
          <w:p w14:paraId="0D9805DE" w14:textId="77777777" w:rsidR="0007580E" w:rsidRPr="003A3C32" w:rsidRDefault="0007580E" w:rsidP="0007580E">
            <w:pPr>
              <w:spacing w:line="360" w:lineRule="auto"/>
              <w:ind w:right="165" w:firstLine="567"/>
              <w:jc w:val="both"/>
              <w:rPr>
                <w:rFonts w:ascii="GHEA Grapalat" w:hAnsi="GHEA Grapalat"/>
                <w:sz w:val="24"/>
                <w:szCs w:val="24"/>
                <w:lang w:val="hy-AM"/>
              </w:rPr>
            </w:pPr>
            <w:r w:rsidRPr="003A3C32">
              <w:rPr>
                <w:rFonts w:ascii="GHEA Grapalat" w:hAnsi="GHEA Grapalat"/>
                <w:sz w:val="24"/>
                <w:szCs w:val="24"/>
                <w:lang w:val="hy-AM"/>
              </w:rPr>
              <w:t xml:space="preserve">Միաժամանակ առաջարկում ենք ՀՀ Արարատի մարզի «Արտաշատ համայնքի բնակավայրերի փողոցների նորոգման, ասֆալտապատման աշխատանքներ» և ՀՀ Կոտայքի մարզի «Նաիրի համայնքի բնակավայրերի ոռոգման համակարգի կառուցում»  </w:t>
            </w:r>
            <w:r w:rsidRPr="003A3C32">
              <w:rPr>
                <w:rFonts w:ascii="GHEA Grapalat" w:hAnsi="GHEA Grapalat" w:cs="GHEA Grapalat"/>
                <w:color w:val="000000"/>
                <w:sz w:val="24"/>
                <w:szCs w:val="24"/>
                <w:lang w:val="de-LU"/>
              </w:rPr>
              <w:t>միջոցառումների անվանումները համապատասխանեցնել փորձագիտական դրական եզրակացություն ունեցող նախագծանախահաշվային փաս</w:t>
            </w:r>
            <w:r w:rsidRPr="003A3C32">
              <w:rPr>
                <w:rFonts w:ascii="GHEA Grapalat" w:hAnsi="GHEA Grapalat" w:cs="GHEA Grapalat"/>
                <w:color w:val="000000"/>
                <w:sz w:val="24"/>
                <w:szCs w:val="24"/>
                <w:lang w:val="de-LU"/>
              </w:rPr>
              <w:softHyphen/>
              <w:t>տաթղթերում նշված օբյեկտների անվանումներին</w:t>
            </w:r>
            <w:r w:rsidRPr="003A3C32">
              <w:rPr>
                <w:rFonts w:ascii="GHEA Grapalat" w:hAnsi="GHEA Grapalat" w:cs="GHEA Grapalat"/>
                <w:color w:val="000000"/>
                <w:sz w:val="24"/>
                <w:szCs w:val="24"/>
                <w:lang w:val="hy-AM"/>
              </w:rPr>
              <w:t>՝ նշելով բնակավայրերի անվանումները։</w:t>
            </w:r>
          </w:p>
          <w:p w14:paraId="40F5C7C1" w14:textId="77777777" w:rsidR="0007580E" w:rsidRPr="003A3C32" w:rsidRDefault="0007580E" w:rsidP="00B62418">
            <w:pPr>
              <w:spacing w:line="360" w:lineRule="auto"/>
              <w:ind w:right="-136" w:firstLine="567"/>
              <w:jc w:val="both"/>
              <w:rPr>
                <w:rFonts w:ascii="GHEA Grapalat" w:hAnsi="GHEA Grapalat"/>
                <w:sz w:val="24"/>
                <w:szCs w:val="24"/>
                <w:lang w:val="hy-AM"/>
              </w:rPr>
            </w:pPr>
          </w:p>
          <w:p w14:paraId="1974BB0C" w14:textId="1F9C1D13" w:rsidR="008228F7" w:rsidRPr="0000462C" w:rsidRDefault="008228F7" w:rsidP="0000462C">
            <w:pPr>
              <w:tabs>
                <w:tab w:val="left" w:pos="709"/>
                <w:tab w:val="left" w:pos="851"/>
              </w:tabs>
              <w:suppressAutoHyphens/>
              <w:spacing w:line="348" w:lineRule="auto"/>
              <w:ind w:left="177" w:right="255" w:firstLine="390"/>
              <w:jc w:val="both"/>
              <w:rPr>
                <w:rFonts w:ascii="GHEA Grapalat" w:hAnsi="GHEA Grapalat"/>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t xml:space="preserve"> </w:t>
            </w:r>
          </w:p>
          <w:p w14:paraId="076480A0" w14:textId="77777777" w:rsidR="0007580E" w:rsidRDefault="0007580E" w:rsidP="0007580E">
            <w:pPr>
              <w:rPr>
                <w:rFonts w:ascii="GHEA Grapalat" w:hAnsi="GHEA Grapalat" w:cs="Arial"/>
                <w:color w:val="2C2D2E"/>
                <w:sz w:val="24"/>
                <w:szCs w:val="24"/>
                <w:shd w:val="clear" w:color="auto" w:fill="FFFFFF"/>
                <w:lang w:val="hy-AM"/>
              </w:rPr>
            </w:pPr>
          </w:p>
          <w:p w14:paraId="35A73698" w14:textId="77777777" w:rsidR="0007580E" w:rsidRDefault="0007580E" w:rsidP="0007580E">
            <w:pPr>
              <w:rPr>
                <w:rFonts w:ascii="GHEA Grapalat" w:hAnsi="GHEA Grapalat" w:cs="Arial"/>
                <w:color w:val="2C2D2E"/>
                <w:sz w:val="24"/>
                <w:szCs w:val="24"/>
                <w:shd w:val="clear" w:color="auto" w:fill="FFFFFF"/>
                <w:lang w:val="hy-AM"/>
              </w:rPr>
            </w:pPr>
          </w:p>
          <w:p w14:paraId="6AE62F19" w14:textId="77777777" w:rsidR="0007580E" w:rsidRDefault="0007580E" w:rsidP="0007580E">
            <w:pPr>
              <w:rPr>
                <w:rFonts w:ascii="GHEA Grapalat" w:hAnsi="GHEA Grapalat" w:cs="Arial"/>
                <w:color w:val="2C2D2E"/>
                <w:sz w:val="24"/>
                <w:szCs w:val="24"/>
                <w:shd w:val="clear" w:color="auto" w:fill="FFFFFF"/>
                <w:lang w:val="hy-AM"/>
              </w:rPr>
            </w:pPr>
          </w:p>
          <w:p w14:paraId="1BA9AFAC" w14:textId="77777777" w:rsidR="0007580E" w:rsidRDefault="0007580E" w:rsidP="0007580E">
            <w:pPr>
              <w:rPr>
                <w:rFonts w:ascii="GHEA Grapalat" w:hAnsi="GHEA Grapalat" w:cs="Arial"/>
                <w:color w:val="2C2D2E"/>
                <w:sz w:val="24"/>
                <w:szCs w:val="24"/>
                <w:shd w:val="clear" w:color="auto" w:fill="FFFFFF"/>
                <w:lang w:val="hy-AM"/>
              </w:rPr>
            </w:pPr>
          </w:p>
          <w:p w14:paraId="57C50804" w14:textId="77777777" w:rsidR="0007580E" w:rsidRDefault="0007580E" w:rsidP="0007580E">
            <w:pPr>
              <w:rPr>
                <w:rFonts w:ascii="GHEA Grapalat" w:hAnsi="GHEA Grapalat" w:cs="Arial"/>
                <w:color w:val="2C2D2E"/>
                <w:sz w:val="24"/>
                <w:szCs w:val="24"/>
                <w:shd w:val="clear" w:color="auto" w:fill="FFFFFF"/>
                <w:lang w:val="hy-AM"/>
              </w:rPr>
            </w:pPr>
          </w:p>
          <w:p w14:paraId="3CD15393" w14:textId="77777777" w:rsidR="0007580E" w:rsidRDefault="0007580E" w:rsidP="0007580E">
            <w:pPr>
              <w:rPr>
                <w:rFonts w:ascii="GHEA Grapalat" w:hAnsi="GHEA Grapalat" w:cs="Arial"/>
                <w:color w:val="2C2D2E"/>
                <w:sz w:val="24"/>
                <w:szCs w:val="24"/>
                <w:shd w:val="clear" w:color="auto" w:fill="FFFFFF"/>
                <w:lang w:val="hy-AM"/>
              </w:rPr>
            </w:pPr>
          </w:p>
          <w:p w14:paraId="45800B3D" w14:textId="77777777" w:rsidR="0007580E" w:rsidRDefault="0007580E" w:rsidP="0007580E">
            <w:pPr>
              <w:rPr>
                <w:rFonts w:ascii="GHEA Grapalat" w:hAnsi="GHEA Grapalat" w:cs="Arial"/>
                <w:color w:val="2C2D2E"/>
                <w:sz w:val="24"/>
                <w:szCs w:val="24"/>
                <w:shd w:val="clear" w:color="auto" w:fill="FFFFFF"/>
                <w:lang w:val="hy-AM"/>
              </w:rPr>
            </w:pPr>
          </w:p>
          <w:p w14:paraId="63CE6B97" w14:textId="77777777" w:rsidR="00401C18" w:rsidRDefault="0007580E"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t xml:space="preserve">  </w:t>
            </w:r>
            <w:r w:rsidR="00684EF7" w:rsidRPr="0007580E">
              <w:rPr>
                <w:rFonts w:ascii="GHEA Grapalat" w:hAnsi="GHEA Grapalat" w:cs="Arial"/>
                <w:color w:val="2C2D2E"/>
                <w:sz w:val="24"/>
                <w:szCs w:val="24"/>
                <w:shd w:val="clear" w:color="auto" w:fill="FFFFFF"/>
                <w:lang w:val="hy-AM"/>
              </w:rPr>
              <w:t>Ընդունվել</w:t>
            </w:r>
            <w:r w:rsidR="00684EF7" w:rsidRPr="0000462C">
              <w:rPr>
                <w:rFonts w:ascii="GHEA Grapalat" w:hAnsi="GHEA Grapalat" w:cs="Arial"/>
                <w:color w:val="2C2D2E"/>
                <w:sz w:val="24"/>
                <w:szCs w:val="24"/>
                <w:shd w:val="clear" w:color="auto" w:fill="FFFFFF"/>
                <w:lang w:val="de-LU"/>
              </w:rPr>
              <w:t xml:space="preserve"> </w:t>
            </w:r>
            <w:r w:rsidR="00684EF7" w:rsidRPr="0007580E">
              <w:rPr>
                <w:rFonts w:ascii="GHEA Grapalat" w:hAnsi="GHEA Grapalat" w:cs="Arial"/>
                <w:color w:val="2C2D2E"/>
                <w:sz w:val="24"/>
                <w:szCs w:val="24"/>
                <w:shd w:val="clear" w:color="auto" w:fill="FFFFFF"/>
                <w:lang w:val="hy-AM"/>
              </w:rPr>
              <w:t>է</w:t>
            </w:r>
            <w:r w:rsidRPr="0007580E">
              <w:rPr>
                <w:rFonts w:ascii="GHEA Grapalat" w:hAnsi="GHEA Grapalat" w:cs="Arial"/>
                <w:color w:val="2C2D2E"/>
                <w:sz w:val="24"/>
                <w:szCs w:val="24"/>
                <w:shd w:val="clear" w:color="auto" w:fill="FFFFFF"/>
                <w:lang w:val="hy-AM"/>
              </w:rPr>
              <w:t xml:space="preserve">: </w:t>
            </w:r>
            <w:r>
              <w:rPr>
                <w:rFonts w:ascii="GHEA Grapalat" w:hAnsi="GHEA Grapalat" w:cs="Arial"/>
                <w:color w:val="2C2D2E"/>
                <w:sz w:val="24"/>
                <w:szCs w:val="24"/>
                <w:shd w:val="clear" w:color="auto" w:fill="FFFFFF"/>
                <w:lang w:val="hy-AM"/>
              </w:rPr>
              <w:t>Նախագծում կատարվել են համապատասխան ուղղումներ։</w:t>
            </w:r>
          </w:p>
          <w:p w14:paraId="01027546" w14:textId="77777777" w:rsidR="0007580E" w:rsidRDefault="0007580E" w:rsidP="0007580E">
            <w:pPr>
              <w:rPr>
                <w:rFonts w:ascii="GHEA Grapalat" w:hAnsi="GHEA Grapalat" w:cs="Arial"/>
                <w:color w:val="2C2D2E"/>
                <w:sz w:val="24"/>
                <w:szCs w:val="24"/>
                <w:shd w:val="clear" w:color="auto" w:fill="FFFFFF"/>
                <w:lang w:val="hy-AM"/>
              </w:rPr>
            </w:pPr>
          </w:p>
          <w:p w14:paraId="5659A3BE" w14:textId="77777777" w:rsidR="0007580E" w:rsidRDefault="0007580E" w:rsidP="0007580E">
            <w:pPr>
              <w:rPr>
                <w:rFonts w:ascii="GHEA Grapalat" w:hAnsi="GHEA Grapalat" w:cs="Arial"/>
                <w:color w:val="2C2D2E"/>
                <w:sz w:val="24"/>
                <w:szCs w:val="24"/>
                <w:shd w:val="clear" w:color="auto" w:fill="FFFFFF"/>
                <w:lang w:val="hy-AM"/>
              </w:rPr>
            </w:pPr>
          </w:p>
          <w:p w14:paraId="47EB9B66" w14:textId="77777777" w:rsidR="0007580E" w:rsidRDefault="0007580E" w:rsidP="0007580E">
            <w:pPr>
              <w:rPr>
                <w:rFonts w:ascii="GHEA Grapalat" w:hAnsi="GHEA Grapalat" w:cs="Arial"/>
                <w:color w:val="2C2D2E"/>
                <w:sz w:val="24"/>
                <w:szCs w:val="24"/>
                <w:shd w:val="clear" w:color="auto" w:fill="FFFFFF"/>
                <w:lang w:val="hy-AM"/>
              </w:rPr>
            </w:pPr>
          </w:p>
          <w:p w14:paraId="34B56229" w14:textId="77777777" w:rsidR="0007580E" w:rsidRDefault="0007580E" w:rsidP="0007580E">
            <w:pPr>
              <w:rPr>
                <w:rFonts w:ascii="GHEA Grapalat" w:hAnsi="GHEA Grapalat" w:cs="Arial"/>
                <w:color w:val="2C2D2E"/>
                <w:sz w:val="24"/>
                <w:szCs w:val="24"/>
                <w:shd w:val="clear" w:color="auto" w:fill="FFFFFF"/>
                <w:lang w:val="hy-AM"/>
              </w:rPr>
            </w:pPr>
          </w:p>
          <w:p w14:paraId="2D838B06" w14:textId="77777777" w:rsidR="0007580E" w:rsidRDefault="0007580E" w:rsidP="0007580E">
            <w:pPr>
              <w:rPr>
                <w:rFonts w:ascii="GHEA Grapalat" w:hAnsi="GHEA Grapalat" w:cs="Arial"/>
                <w:color w:val="2C2D2E"/>
                <w:sz w:val="24"/>
                <w:szCs w:val="24"/>
                <w:shd w:val="clear" w:color="auto" w:fill="FFFFFF"/>
                <w:lang w:val="hy-AM"/>
              </w:rPr>
            </w:pPr>
          </w:p>
          <w:p w14:paraId="2A792DA3" w14:textId="77777777" w:rsidR="0007580E" w:rsidRDefault="0007580E" w:rsidP="0007580E">
            <w:pPr>
              <w:rPr>
                <w:rFonts w:ascii="GHEA Grapalat" w:hAnsi="GHEA Grapalat" w:cs="Arial"/>
                <w:color w:val="2C2D2E"/>
                <w:sz w:val="24"/>
                <w:szCs w:val="24"/>
                <w:shd w:val="clear" w:color="auto" w:fill="FFFFFF"/>
                <w:lang w:val="hy-AM"/>
              </w:rPr>
            </w:pPr>
          </w:p>
          <w:p w14:paraId="05D8927F" w14:textId="77777777" w:rsidR="0007580E" w:rsidRDefault="0007580E" w:rsidP="0007580E">
            <w:pPr>
              <w:rPr>
                <w:rFonts w:ascii="GHEA Grapalat" w:hAnsi="GHEA Grapalat" w:cs="Arial"/>
                <w:color w:val="2C2D2E"/>
                <w:sz w:val="24"/>
                <w:szCs w:val="24"/>
                <w:shd w:val="clear" w:color="auto" w:fill="FFFFFF"/>
                <w:lang w:val="hy-AM"/>
              </w:rPr>
            </w:pPr>
          </w:p>
          <w:p w14:paraId="6078C22A" w14:textId="77777777" w:rsidR="0007580E" w:rsidRDefault="0007580E" w:rsidP="0007580E">
            <w:pPr>
              <w:rPr>
                <w:rFonts w:ascii="GHEA Grapalat" w:hAnsi="GHEA Grapalat" w:cs="Arial"/>
                <w:color w:val="2C2D2E"/>
                <w:sz w:val="24"/>
                <w:szCs w:val="24"/>
                <w:shd w:val="clear" w:color="auto" w:fill="FFFFFF"/>
                <w:lang w:val="hy-AM"/>
              </w:rPr>
            </w:pPr>
          </w:p>
          <w:p w14:paraId="13BDAFA9" w14:textId="77777777" w:rsidR="0007580E" w:rsidRDefault="0007580E" w:rsidP="0007580E">
            <w:pPr>
              <w:rPr>
                <w:rFonts w:ascii="GHEA Grapalat" w:hAnsi="GHEA Grapalat" w:cs="Arial"/>
                <w:color w:val="2C2D2E"/>
                <w:sz w:val="24"/>
                <w:szCs w:val="24"/>
                <w:shd w:val="clear" w:color="auto" w:fill="FFFFFF"/>
                <w:lang w:val="hy-AM"/>
              </w:rPr>
            </w:pPr>
          </w:p>
          <w:p w14:paraId="6F08972C" w14:textId="77777777" w:rsidR="0007580E" w:rsidRDefault="0007580E" w:rsidP="0007580E">
            <w:pPr>
              <w:rPr>
                <w:rFonts w:ascii="GHEA Grapalat" w:hAnsi="GHEA Grapalat" w:cs="Arial"/>
                <w:color w:val="2C2D2E"/>
                <w:sz w:val="24"/>
                <w:szCs w:val="24"/>
                <w:shd w:val="clear" w:color="auto" w:fill="FFFFFF"/>
                <w:lang w:val="hy-AM"/>
              </w:rPr>
            </w:pPr>
          </w:p>
          <w:p w14:paraId="7D8BDBE3" w14:textId="77777777" w:rsidR="0007580E" w:rsidRDefault="0007580E" w:rsidP="0007580E">
            <w:pPr>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Նախագծում փոփոխություններ չեն կատարվել՝ առկա է համապատասխան տեղեկանք-եզրակացությունը։</w:t>
            </w:r>
          </w:p>
          <w:p w14:paraId="797F8F65" w14:textId="77777777" w:rsidR="00FF1143" w:rsidRDefault="00FF1143" w:rsidP="0007580E">
            <w:pPr>
              <w:rPr>
                <w:rFonts w:ascii="GHEA Grapalat" w:hAnsi="GHEA Grapalat" w:cs="Arial"/>
                <w:color w:val="2C2D2E"/>
                <w:sz w:val="24"/>
                <w:szCs w:val="24"/>
                <w:shd w:val="clear" w:color="auto" w:fill="FFFFFF"/>
                <w:lang w:val="hy-AM"/>
              </w:rPr>
            </w:pPr>
          </w:p>
          <w:p w14:paraId="2DAD0051" w14:textId="77777777" w:rsidR="00FF1143" w:rsidRDefault="00FF1143" w:rsidP="0007580E">
            <w:pPr>
              <w:rPr>
                <w:rFonts w:ascii="GHEA Grapalat" w:hAnsi="GHEA Grapalat" w:cs="Arial"/>
                <w:color w:val="2C2D2E"/>
                <w:sz w:val="24"/>
                <w:szCs w:val="24"/>
                <w:shd w:val="clear" w:color="auto" w:fill="FFFFFF"/>
                <w:lang w:val="hy-AM"/>
              </w:rPr>
            </w:pPr>
          </w:p>
          <w:p w14:paraId="60F1E92F" w14:textId="77777777" w:rsidR="00FF1143" w:rsidRDefault="00FF1143" w:rsidP="0007580E">
            <w:pPr>
              <w:rPr>
                <w:rFonts w:ascii="GHEA Grapalat" w:hAnsi="GHEA Grapalat" w:cs="Arial"/>
                <w:color w:val="2C2D2E"/>
                <w:sz w:val="24"/>
                <w:szCs w:val="24"/>
                <w:shd w:val="clear" w:color="auto" w:fill="FFFFFF"/>
                <w:lang w:val="hy-AM"/>
              </w:rPr>
            </w:pPr>
          </w:p>
          <w:p w14:paraId="3B8B8E09" w14:textId="77777777" w:rsidR="00FF1143" w:rsidRDefault="00FF1143" w:rsidP="0007580E">
            <w:pPr>
              <w:rPr>
                <w:rFonts w:ascii="GHEA Grapalat" w:hAnsi="GHEA Grapalat" w:cs="Arial"/>
                <w:color w:val="2C2D2E"/>
                <w:sz w:val="24"/>
                <w:szCs w:val="24"/>
                <w:shd w:val="clear" w:color="auto" w:fill="FFFFFF"/>
                <w:lang w:val="hy-AM"/>
              </w:rPr>
            </w:pPr>
          </w:p>
          <w:p w14:paraId="73D4C090" w14:textId="77777777" w:rsidR="00FF1143" w:rsidRDefault="00FF1143" w:rsidP="0007580E">
            <w:pPr>
              <w:rPr>
                <w:rFonts w:ascii="GHEA Grapalat" w:hAnsi="GHEA Grapalat" w:cs="Arial"/>
                <w:color w:val="2C2D2E"/>
                <w:sz w:val="24"/>
                <w:szCs w:val="24"/>
                <w:shd w:val="clear" w:color="auto" w:fill="FFFFFF"/>
                <w:lang w:val="hy-AM"/>
              </w:rPr>
            </w:pPr>
          </w:p>
          <w:p w14:paraId="43EC5796" w14:textId="77777777" w:rsidR="00FF1143" w:rsidRDefault="00FF1143" w:rsidP="0007580E">
            <w:pPr>
              <w:rPr>
                <w:rFonts w:ascii="GHEA Grapalat" w:hAnsi="GHEA Grapalat" w:cs="Arial"/>
                <w:color w:val="2C2D2E"/>
                <w:sz w:val="24"/>
                <w:szCs w:val="24"/>
                <w:shd w:val="clear" w:color="auto" w:fill="FFFFFF"/>
                <w:lang w:val="hy-AM"/>
              </w:rPr>
            </w:pPr>
          </w:p>
          <w:p w14:paraId="5CE8F852" w14:textId="77777777" w:rsidR="00FF1143" w:rsidRDefault="00FF1143" w:rsidP="0007580E">
            <w:pPr>
              <w:rPr>
                <w:rFonts w:ascii="GHEA Grapalat" w:hAnsi="GHEA Grapalat" w:cs="Arial"/>
                <w:color w:val="2C2D2E"/>
                <w:sz w:val="24"/>
                <w:szCs w:val="24"/>
                <w:shd w:val="clear" w:color="auto" w:fill="FFFFFF"/>
                <w:lang w:val="hy-AM"/>
              </w:rPr>
            </w:pPr>
          </w:p>
          <w:p w14:paraId="0196AD47" w14:textId="4BCC8074" w:rsidR="00FF1143" w:rsidRPr="00FF1143" w:rsidRDefault="00FF1143" w:rsidP="00FF1143">
            <w:pPr>
              <w:rPr>
                <w:rFonts w:ascii="GHEA Grapalat" w:hAnsi="GHEA Grapalat"/>
                <w:sz w:val="24"/>
                <w:szCs w:val="24"/>
                <w:lang w:val="hy-AM"/>
              </w:rPr>
            </w:pPr>
            <w:r>
              <w:rPr>
                <w:rFonts w:ascii="GHEA Grapalat" w:hAnsi="GHEA Grapalat" w:cs="Arial"/>
                <w:color w:val="2C2D2E"/>
                <w:sz w:val="24"/>
                <w:szCs w:val="24"/>
                <w:shd w:val="clear" w:color="auto" w:fill="FFFFFF"/>
                <w:lang w:val="hy-AM"/>
              </w:rPr>
              <w:t xml:space="preserve">Ընդունվել է։ Նախագծում նշված միջոցառումների անվանումները </w:t>
            </w:r>
            <w:r>
              <w:rPr>
                <w:rFonts w:ascii="GHEA Grapalat" w:hAnsi="GHEA Grapalat" w:cs="Arial"/>
                <w:color w:val="2C2D2E"/>
                <w:sz w:val="24"/>
                <w:szCs w:val="24"/>
                <w:shd w:val="clear" w:color="auto" w:fill="FFFFFF"/>
                <w:lang w:val="hy-AM"/>
              </w:rPr>
              <w:t>համապատասխան</w:t>
            </w:r>
            <w:r>
              <w:rPr>
                <w:rFonts w:ascii="GHEA Grapalat" w:hAnsi="GHEA Grapalat" w:cs="Arial"/>
                <w:color w:val="2C2D2E"/>
                <w:sz w:val="24"/>
                <w:szCs w:val="24"/>
                <w:shd w:val="clear" w:color="auto" w:fill="FFFFFF"/>
                <w:lang w:val="hy-AM"/>
              </w:rPr>
              <w:t xml:space="preserve">եցվել են </w:t>
            </w:r>
            <w:r w:rsidRPr="003A3C32">
              <w:rPr>
                <w:rFonts w:ascii="GHEA Grapalat" w:hAnsi="GHEA Grapalat" w:cs="GHEA Grapalat"/>
                <w:color w:val="000000"/>
                <w:sz w:val="24"/>
                <w:szCs w:val="24"/>
                <w:lang w:val="de-LU"/>
              </w:rPr>
              <w:t>փորձագիտական դրական եզրակացություն ունեցող նախագծանախահաշվային փաս</w:t>
            </w:r>
            <w:r w:rsidRPr="003A3C32">
              <w:rPr>
                <w:rFonts w:ascii="GHEA Grapalat" w:hAnsi="GHEA Grapalat" w:cs="GHEA Grapalat"/>
                <w:color w:val="000000"/>
                <w:sz w:val="24"/>
                <w:szCs w:val="24"/>
                <w:lang w:val="de-LU"/>
              </w:rPr>
              <w:softHyphen/>
              <w:t>տաթղթերում նշված օբյեկտների անվանումներին</w:t>
            </w:r>
            <w:r>
              <w:rPr>
                <w:rFonts w:ascii="GHEA Grapalat" w:hAnsi="GHEA Grapalat" w:cs="GHEA Grapalat"/>
                <w:color w:val="000000"/>
                <w:sz w:val="24"/>
                <w:szCs w:val="24"/>
                <w:lang w:val="hy-AM"/>
              </w:rPr>
              <w:t>։</w:t>
            </w:r>
            <w:bookmarkStart w:id="0" w:name="_GoBack"/>
            <w:bookmarkEnd w:id="0"/>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B13FA"/>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945D9-60A0-4F9E-ABDF-73115190B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Pages>
  <Words>358</Words>
  <Characters>2041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https://mul2.gov.am/tasks/793768/oneclick/5a358800de6e1905952c5b1b9601773340dcecdca51e86546a60054687e28511.docx?token=4f7e366a29f3b1ccdda2ceefd5df91ee</cp:keywords>
  <cp:lastModifiedBy>Armine Simonyan</cp:lastModifiedBy>
  <cp:revision>643</cp:revision>
  <cp:lastPrinted>2017-11-13T05:46:00Z</cp:lastPrinted>
  <dcterms:created xsi:type="dcterms:W3CDTF">2020-04-17T07:35:00Z</dcterms:created>
  <dcterms:modified xsi:type="dcterms:W3CDTF">2023-05-19T13:27:00Z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