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9B6FF" w14:textId="77777777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267DF695" w14:textId="77777777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49697078" w14:textId="77777777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14:paraId="6D0C8A3A" w14:textId="77777777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51FBCB9" w14:textId="77777777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ՇՈՒԿԱՅԻ ՎԵՐԱՀՍԿՈՂՈՒԹՅԱՆ</w:t>
      </w:r>
    </w:p>
    <w:p w14:paraId="7D97BD2D" w14:textId="7AF7BF3A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14:paraId="41415B7D" w14:textId="77777777" w:rsidR="00044235" w:rsidRPr="003516BF" w:rsidRDefault="00044235" w:rsidP="00D80518">
      <w:pPr>
        <w:shd w:val="clear" w:color="auto" w:fill="FFFFFF"/>
        <w:spacing w:after="0" w:line="240" w:lineRule="auto"/>
        <w:ind w:firstLine="193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p w14:paraId="035F92DF" w14:textId="77777777" w:rsidR="00044235" w:rsidRPr="003516BF" w:rsidRDefault="00044235" w:rsidP="00D80518">
      <w:pPr>
        <w:shd w:val="clear" w:color="auto" w:fill="FFFFFF"/>
        <w:spacing w:after="0" w:line="240" w:lineRule="auto"/>
        <w:ind w:firstLine="19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4921AEE" w14:textId="77777777" w:rsidR="00044235" w:rsidRPr="003516BF" w:rsidRDefault="00044235" w:rsidP="00D805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 Լ ՈՒ Խ </w:t>
      </w:r>
      <w:r w:rsidRPr="003516B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516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1</w:t>
      </w:r>
    </w:p>
    <w:p w14:paraId="741FCC7D" w14:textId="77777777" w:rsidR="00044235" w:rsidRPr="003516BF" w:rsidRDefault="00044235" w:rsidP="00D805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ԸՆԴՀԱՆՈՒՐ ԴՐՈՒՅԹՆԵՐ</w:t>
      </w:r>
    </w:p>
    <w:p w14:paraId="02F4C1D0" w14:textId="77777777" w:rsidR="00044235" w:rsidRPr="003516BF" w:rsidRDefault="00044235" w:rsidP="00D805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tbl>
      <w:tblPr>
        <w:tblW w:w="4624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9"/>
        <w:gridCol w:w="7595"/>
      </w:tblGrid>
      <w:tr w:rsidR="00044235" w:rsidRPr="00B47A91" w14:paraId="001005AA" w14:textId="77777777" w:rsidTr="00D80518">
        <w:trPr>
          <w:tblCellSpacing w:w="7" w:type="dxa"/>
        </w:trPr>
        <w:tc>
          <w:tcPr>
            <w:tcW w:w="1298" w:type="dxa"/>
            <w:shd w:val="clear" w:color="auto" w:fill="FFFFFF"/>
            <w:hideMark/>
          </w:tcPr>
          <w:p w14:paraId="02BBF958" w14:textId="77777777" w:rsidR="00044235" w:rsidRPr="003516BF" w:rsidRDefault="00044235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5961F8" w14:textId="77777777" w:rsidR="00044235" w:rsidRPr="003516BF" w:rsidRDefault="00044235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Oրենքի կարգավորման առարկան և գործողության ոլորտը</w:t>
            </w:r>
          </w:p>
        </w:tc>
      </w:tr>
    </w:tbl>
    <w:p w14:paraId="01B5FACE" w14:textId="77777777" w:rsidR="00044235" w:rsidRPr="003516BF" w:rsidRDefault="00044235" w:rsidP="00D80518">
      <w:pPr>
        <w:shd w:val="clear" w:color="auto" w:fill="FFFFFF"/>
        <w:spacing w:after="0" w:line="240" w:lineRule="auto"/>
        <w:ind w:firstLine="31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D6373C5" w14:textId="221F6401" w:rsidR="00044235" w:rsidRPr="003516BF" w:rsidRDefault="00044235" w:rsidP="0005745A">
      <w:pPr>
        <w:pStyle w:val="ListParagraph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օրենքը կարգավորում է </w:t>
      </w:r>
      <w:r w:rsidR="00E110C5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տնտեսավարող սուբյեկտի կողմից շուկայահանված՝ տեխնիկական կանոնակարգման օբյեկտ հանդիսացող </w:t>
      </w:r>
      <w:r w:rsidR="00E110C5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 պարենային</w:t>
      </w:r>
      <w:r w:rsidR="00E110C5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արտադրանքի Հայաստանի Հանրապետության օրենքներով և այլ իրավական ակտերով </w:t>
      </w:r>
      <w:r w:rsidR="00E110C5" w:rsidRPr="003516BF">
        <w:rPr>
          <w:rFonts w:ascii="GHEA Grapalat" w:hAnsi="GHEA Grapalat"/>
          <w:sz w:val="24"/>
          <w:szCs w:val="24"/>
          <w:lang w:val="hy-AM"/>
        </w:rPr>
        <w:t xml:space="preserve">և Հայաստանի Հանրապետության միջազգային պայմանագրերին համապատասխան ընդունված փաստաթղթերով </w:t>
      </w:r>
      <w:r w:rsidR="00E110C5" w:rsidRPr="003516BF">
        <w:rPr>
          <w:rFonts w:ascii="GHEA Grapalat" w:eastAsia="Calibri" w:hAnsi="GHEA Grapalat" w:cs="Sylfaen"/>
          <w:sz w:val="24"/>
          <w:szCs w:val="24"/>
          <w:lang w:val="hy-AM"/>
        </w:rPr>
        <w:t>սահմանված անվտանգության պահանջների,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bookmarkStart w:id="0" w:name="_Hlk118761716"/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թանկարժեք մետաղներից պատրաստված իրերի հարգորոշման</w:t>
      </w:r>
      <w:r w:rsidR="00340B61" w:rsidRPr="003516BF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հարգադրոշմման</w:t>
      </w:r>
      <w:r w:rsidR="00340B61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և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առևտրի, </w:t>
      </w:r>
      <w:r w:rsidR="00F041CC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արտադրական կանեփի արտադրության, արտահանման, ներմուծման </w:t>
      </w:r>
      <w:r w:rsidR="00253B6D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կամ </w:t>
      </w:r>
      <w:r w:rsidR="00F041CC" w:rsidRPr="003516BF">
        <w:rPr>
          <w:rFonts w:ascii="GHEA Grapalat" w:eastAsia="Calibri" w:hAnsi="GHEA Grapalat" w:cs="Sylfaen"/>
          <w:sz w:val="24"/>
          <w:szCs w:val="24"/>
          <w:lang w:val="hy-AM"/>
        </w:rPr>
        <w:t>մեծածախ առևտրի</w:t>
      </w:r>
      <w:r w:rsidR="000745A3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01971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լիցենզավորման, քվոտավորման և օրինական</w:t>
      </w:r>
      <w:r w:rsidR="00514B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971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շրջանառության</w:t>
      </w:r>
      <w:r w:rsidR="00514B6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ոլորտներում</w:t>
      </w:r>
      <w:bookmarkEnd w:id="0"/>
      <w:r w:rsidR="00514B6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իրականացվող վերահսկողության</w:t>
      </w:r>
      <w:r w:rsidR="00514B6B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հիմնական սկզբունքները, առանձնահատկությունները,</w:t>
      </w:r>
      <w:r w:rsidR="00F64DD8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5C03C1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լիազոր մարմնի </w:t>
      </w:r>
      <w:r w:rsidR="00F64DD8" w:rsidRPr="003516BF">
        <w:rPr>
          <w:rFonts w:ascii="GHEA Grapalat" w:eastAsia="Calibri" w:hAnsi="GHEA Grapalat" w:cs="Sylfaen"/>
          <w:sz w:val="24"/>
          <w:szCs w:val="24"/>
          <w:lang w:val="hy-AM"/>
        </w:rPr>
        <w:t>պաշտոնատար  անձանց</w:t>
      </w:r>
      <w:r w:rsidR="00BF5789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, </w:t>
      </w:r>
      <w:r w:rsidR="00F64DD8" w:rsidRPr="003516BF">
        <w:rPr>
          <w:rFonts w:ascii="GHEA Grapalat" w:eastAsia="Calibri" w:hAnsi="GHEA Grapalat" w:cs="Sylfaen"/>
          <w:sz w:val="24"/>
          <w:szCs w:val="24"/>
          <w:lang w:val="hy-AM"/>
        </w:rPr>
        <w:t>տնտեսավարող սուբյեկտ</w:t>
      </w:r>
      <w:r w:rsidR="0005745A" w:rsidRPr="003516BF">
        <w:rPr>
          <w:rFonts w:ascii="GHEA Grapalat" w:eastAsia="Calibri" w:hAnsi="GHEA Grapalat" w:cs="Sylfaen"/>
          <w:sz w:val="24"/>
          <w:szCs w:val="24"/>
          <w:lang w:val="hy-AM"/>
        </w:rPr>
        <w:t>ներ</w:t>
      </w:r>
      <w:r w:rsidR="00F64DD8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ի </w:t>
      </w:r>
      <w:r w:rsidR="006A1684" w:rsidRPr="003516BF">
        <w:rPr>
          <w:rFonts w:ascii="GHEA Grapalat" w:eastAsia="Calibri" w:hAnsi="GHEA Grapalat" w:cs="Sylfaen"/>
          <w:sz w:val="24"/>
          <w:szCs w:val="24"/>
          <w:lang w:val="hy-AM"/>
        </w:rPr>
        <w:t>իրավունքները և պարտականությունները</w:t>
      </w:r>
      <w:r w:rsidR="00F64DD8" w:rsidRPr="003516BF">
        <w:rPr>
          <w:rFonts w:ascii="GHEA Grapalat" w:eastAsia="Calibri" w:hAnsi="GHEA Grapalat" w:cs="Sylfaen"/>
          <w:sz w:val="24"/>
          <w:szCs w:val="24"/>
          <w:lang w:val="hy-AM"/>
        </w:rPr>
        <w:t>,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ինչպես նաև վերահսկողության հետ կապված այլ հարաբերությունները:</w:t>
      </w:r>
    </w:p>
    <w:p w14:paraId="2B5D1098" w14:textId="12190998" w:rsidR="00044235" w:rsidRPr="003516BF" w:rsidRDefault="00044235" w:rsidP="0005745A">
      <w:pPr>
        <w:pStyle w:val="ListParagraph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օրենքի գործողությունը չի տարածվում </w:t>
      </w:r>
      <w:r w:rsidR="00763BDB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տարանցիկ փոխադրվող </w:t>
      </w:r>
      <w:r w:rsidR="009A6DEA" w:rsidRPr="003516BF">
        <w:rPr>
          <w:rFonts w:ascii="GHEA Grapalat" w:hAnsi="GHEA Grapalat"/>
          <w:sz w:val="24"/>
          <w:szCs w:val="24"/>
          <w:lang w:val="hy-AM"/>
        </w:rPr>
        <w:t xml:space="preserve">պարենային և ոչ պարենային արտադրանքի,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դեղամիջոցների (այդ թվում՝ անասնաբուժական), միջուկային նյութերի, հատուկ տրոհվող նյութերի, միջուկային էներգիայի բնագավառում օգտագործվող այլ արտադրանքի, ռազմական նշանակության արտադրանքի, օդանավերի և դրանցում տեղադրված սարքավորումների, քաղաքաշինության օբյեկտների վրա:</w:t>
      </w:r>
    </w:p>
    <w:p w14:paraId="2C525F14" w14:textId="77777777" w:rsidR="00044235" w:rsidRPr="003516BF" w:rsidRDefault="00044235" w:rsidP="00D80518">
      <w:pPr>
        <w:spacing w:after="0" w:line="240" w:lineRule="auto"/>
        <w:ind w:firstLine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W w:w="4990" w:type="pct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5"/>
        <w:gridCol w:w="8275"/>
      </w:tblGrid>
      <w:tr w:rsidR="00044235" w:rsidRPr="003516BF" w14:paraId="67EEF84D" w14:textId="77777777" w:rsidTr="00D80518">
        <w:trPr>
          <w:tblCellSpacing w:w="5" w:type="dxa"/>
        </w:trPr>
        <w:tc>
          <w:tcPr>
            <w:tcW w:w="1330" w:type="dxa"/>
            <w:shd w:val="clear" w:color="auto" w:fill="FFFFFF"/>
            <w:hideMark/>
          </w:tcPr>
          <w:p w14:paraId="6F163D28" w14:textId="77777777" w:rsidR="00044235" w:rsidRPr="003516BF" w:rsidRDefault="00044235" w:rsidP="00D8051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351EE4" w14:textId="77777777" w:rsidR="00044235" w:rsidRPr="003516BF" w:rsidRDefault="00044235" w:rsidP="00D8051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Շուկայի վերահսկողության մասին օրենսդրությունը</w:t>
            </w:r>
          </w:p>
        </w:tc>
      </w:tr>
    </w:tbl>
    <w:p w14:paraId="55B89C41" w14:textId="77777777" w:rsidR="00044235" w:rsidRPr="003516BF" w:rsidRDefault="00044235" w:rsidP="00D80518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en-GB"/>
        </w:rPr>
      </w:pPr>
    </w:p>
    <w:p w14:paraId="264F543D" w14:textId="24C15256" w:rsidR="00044235" w:rsidRPr="003516BF" w:rsidRDefault="00044235" w:rsidP="00BA5D8F">
      <w:pPr>
        <w:pStyle w:val="ListParagraph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Շուկայի վերահսկողության մասին Հայաստանի Հանրապետության օրենսդրությունը կազմված </w:t>
      </w:r>
      <w:r w:rsidR="00BF5789" w:rsidRPr="003516BF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սույն օրենքից, «Տեսչական մարմինների մասին», «Տեխնիկական կանոնակարգման մասին», «Չափումների միասնականության </w:t>
      </w:r>
      <w:r w:rsidR="009A6DEA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ապահովման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մասին», «Թանկարժեք մետաղների մասին», «Ծխախոտային արտադրատեսակների և դրանց փոխարինիչների օգտագործման հետևանքով առողջությանը հասցվող վնասի նվազեցման և կանխարգելման մասին», </w:t>
      </w:r>
      <w:r w:rsidR="00F041CC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«Թմրամիջոցների և հոգեմետ (հոգեներգործուն) նյութերի մասին»,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«Վարչարարության հիմունքների և վարչական վարույթի մասին»,  «Հայաստանի Հանրապետությունում ստուգումների կազմակերպման և անցկացման մասին»</w:t>
      </w:r>
      <w:r w:rsidR="00D54DD0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Հանրապետության օրենքներից, «Վարչական իրավախախտումների վերաբերյալ» Հայաստանի Հանրապետության օրենսգրքից և </w:t>
      </w:r>
      <w:r w:rsidR="00BA5D8F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այլ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իրավական ակտերից:</w:t>
      </w:r>
    </w:p>
    <w:p w14:paraId="13BC15D2" w14:textId="77777777" w:rsidR="00EB586F" w:rsidRPr="003516BF" w:rsidRDefault="00EB586F" w:rsidP="00EB586F">
      <w:pPr>
        <w:pStyle w:val="ListParagraph"/>
        <w:spacing w:after="0" w:line="240" w:lineRule="auto"/>
        <w:ind w:left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05CE77" w14:textId="77777777" w:rsidR="00340B61" w:rsidRPr="003516BF" w:rsidRDefault="00340B61" w:rsidP="00D80518">
      <w:pPr>
        <w:spacing w:after="0" w:line="24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W w:w="4674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5"/>
        <w:gridCol w:w="7596"/>
      </w:tblGrid>
      <w:tr w:rsidR="00044235" w:rsidRPr="003516BF" w14:paraId="30992284" w14:textId="77777777" w:rsidTr="00D80518">
        <w:trPr>
          <w:tblCellSpacing w:w="7" w:type="dxa"/>
        </w:trPr>
        <w:tc>
          <w:tcPr>
            <w:tcW w:w="1394" w:type="dxa"/>
            <w:shd w:val="clear" w:color="auto" w:fill="FFFFFF"/>
            <w:hideMark/>
          </w:tcPr>
          <w:p w14:paraId="6DCE5A48" w14:textId="77777777" w:rsidR="00044235" w:rsidRPr="003516BF" w:rsidRDefault="00044235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6A7F0F" w14:textId="77777777" w:rsidR="00044235" w:rsidRPr="003516BF" w:rsidRDefault="00044235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Հիմնական հասկացությունները</w:t>
            </w:r>
          </w:p>
        </w:tc>
      </w:tr>
    </w:tbl>
    <w:p w14:paraId="7DCDE10A" w14:textId="77777777" w:rsidR="00044235" w:rsidRPr="003516BF" w:rsidRDefault="00044235" w:rsidP="00D80518">
      <w:pPr>
        <w:shd w:val="clear" w:color="auto" w:fill="FFFFFF"/>
        <w:spacing w:after="0" w:line="240" w:lineRule="auto"/>
        <w:ind w:firstLine="31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E3F3A96" w14:textId="77777777" w:rsidR="00044235" w:rsidRPr="003516BF" w:rsidRDefault="00044235" w:rsidP="00D80518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օրենքում օգտագործվող հիմնական հասկացություններն են`</w:t>
      </w:r>
    </w:p>
    <w:p w14:paraId="3AB7735F" w14:textId="28472052" w:rsidR="00044235" w:rsidRPr="003516BF" w:rsidRDefault="00D362F2" w:rsidP="00D8051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Լիազոր </w:t>
      </w:r>
      <w:r w:rsidR="00044235"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մարմին՝</w:t>
      </w:r>
      <w:r w:rsidR="00641F0F"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A6DEA" w:rsidRPr="003516BF">
        <w:rPr>
          <w:rFonts w:ascii="GHEA Grapalat" w:eastAsia="Calibri" w:hAnsi="GHEA Grapalat" w:cs="Sylfaen"/>
          <w:sz w:val="24"/>
          <w:szCs w:val="24"/>
          <w:lang w:val="hy-AM"/>
        </w:rPr>
        <w:t>տնտեսավարող սուբյեկտի կողմից շուկայահանված՝ տեխնիկական կանոնակարգման օբյեկտ հանդիսացող</w:t>
      </w:r>
      <w:r w:rsidR="009A6DEA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340B61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ոչ պարենային</w:t>
      </w:r>
      <w:r w:rsidR="00340B61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արտադրանքի անվտանգության, թանկարժեք մետաղներից պատրաստված իրերի հարգորոշման, հարգադրոշմման և առևտրի, արտադրական կանեփի արտադրության, արտահանման, ներմուծման </w:t>
      </w:r>
      <w:r w:rsidR="00A3171A" w:rsidRPr="003516BF"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 w:rsidR="00BA5D8F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0B61" w:rsidRPr="003516BF">
        <w:rPr>
          <w:rFonts w:ascii="GHEA Grapalat" w:eastAsia="Calibri" w:hAnsi="GHEA Grapalat" w:cs="Sylfaen"/>
          <w:sz w:val="24"/>
          <w:szCs w:val="24"/>
          <w:lang w:val="hy-AM"/>
        </w:rPr>
        <w:t>մեծածախ առևտրի</w:t>
      </w:r>
      <w:r w:rsidR="00374597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74597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լիցենզավորման, քվոտավորման և օրինական շրջանառության</w:t>
      </w:r>
      <w:r w:rsidR="00BA592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44235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ոլորտներում վերահսկողություն իրականացնող՝ տեսչական մարմին.</w:t>
      </w:r>
    </w:p>
    <w:p w14:paraId="2AD1C60D" w14:textId="62974DE4" w:rsidR="00044235" w:rsidRPr="003516BF" w:rsidRDefault="00044235" w:rsidP="00D8051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ոչ պարենային արտադրանք (այսուհետ` արտադրանք)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  <w:r w:rsidR="002D20F0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9A6DEA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լիազոր մարմնի կողմից վերահսկման ենթակա</w:t>
      </w:r>
      <w:r w:rsidR="009A6DEA" w:rsidRPr="003516BF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</w:t>
      </w:r>
      <w:r w:rsidR="009A6DEA" w:rsidRPr="003516BF">
        <w:rPr>
          <w:rFonts w:ascii="GHEA Grapalat" w:eastAsia="Times New Roman" w:hAnsi="GHEA Grapalat"/>
          <w:bCs/>
          <w:sz w:val="24"/>
          <w:szCs w:val="24"/>
          <w:lang w:val="hy-AM"/>
        </w:rPr>
        <w:t>շուկայահանված</w:t>
      </w:r>
      <w:r w:rsidR="009A6DEA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արտադրանք, որի նկատմամբ </w:t>
      </w:r>
      <w:r w:rsidR="009A6DEA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</w:t>
      </w:r>
      <w:r w:rsidR="009A6DEA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Հանրապետության</w:t>
      </w:r>
      <w:r w:rsidR="009A6DEA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 օրենքներով և այլ իրավական ակտերով և </w:t>
      </w:r>
      <w:r w:rsidR="009A6DEA" w:rsidRPr="003516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</w:t>
      </w:r>
      <w:r w:rsidR="009A6DEA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սահմանված </w:t>
      </w:r>
      <w:r w:rsidR="009A6DEA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են պահանջներ. </w:t>
      </w:r>
    </w:p>
    <w:p w14:paraId="4CA79F96" w14:textId="1194FB06" w:rsidR="00A33C92" w:rsidRPr="003516BF" w:rsidRDefault="00044235" w:rsidP="00D8051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վերահսկողություն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` </w:t>
      </w:r>
      <w:r w:rsidR="00C02AFB"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մարմնի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իրականացվող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գործողություն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գործողությունների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համալիր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, որով պարզվում է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սուբյեկտի կողմից </w:t>
      </w:r>
      <w:r w:rsidR="009A6DEA" w:rsidRPr="003516B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շուկայահանված տեխնիկական կանոնակարգման օբյեկտ հանդիսացող </w:t>
      </w:r>
      <w:r w:rsidR="009A6DEA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ոչ պարենային 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արտադրանքի անվտանգության, թանկարժեք մետաղներից պատրաստված իրերի հարգորոշման</w:t>
      </w:r>
      <w:r w:rsidR="00340B61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,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հարգադրոշմման</w:t>
      </w:r>
      <w:r w:rsidR="00340B61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և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առևտրի, </w:t>
      </w:r>
      <w:r w:rsidR="00340B61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արտադրական կանեփի արտադրության, արտահանման, ներմուծման </w:t>
      </w:r>
      <w:r w:rsidR="00A3171A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կամ </w:t>
      </w:r>
      <w:r w:rsidR="00340B61" w:rsidRPr="003516BF">
        <w:rPr>
          <w:rFonts w:ascii="GHEA Grapalat" w:eastAsia="Calibri" w:hAnsi="GHEA Grapalat" w:cs="Sylfaen"/>
          <w:sz w:val="24"/>
          <w:szCs w:val="24"/>
          <w:lang w:val="hy-AM"/>
        </w:rPr>
        <w:t>մեծածախ առևտրի</w:t>
      </w:r>
      <w:r w:rsidR="00374597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74597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լիցենզավորման, քվոտավորման և օրինական շրջանառության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ոլորտներում</w:t>
      </w:r>
      <w:r w:rsidRPr="003516BF" w:rsidDel="00C0260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ծավալած գործունեության</w:t>
      </w:r>
      <w:r w:rsidR="00C07796" w:rsidRPr="00C07796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համապատասխանությունն </w:t>
      </w:r>
      <w:r w:rsidR="0018603E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Հայաստանի Հանրապետության </w:t>
      </w:r>
      <w:r w:rsidR="00CA4FEC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օրենքներով և այլ իրավական ակտերով </w:t>
      </w:r>
      <w:r w:rsidR="009A6DEA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9A6DEA" w:rsidRPr="003516BF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</w:t>
      </w:r>
      <w:r w:rsidR="009A6DEA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սահմանված 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պահանջներին.</w:t>
      </w:r>
      <w:r w:rsidR="00A33C92"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 xml:space="preserve"> </w:t>
      </w:r>
    </w:p>
    <w:p w14:paraId="55A2268A" w14:textId="09093035" w:rsidR="00A33C92" w:rsidRPr="003516BF" w:rsidRDefault="000745A3" w:rsidP="00D8051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վ</w:t>
      </w:r>
      <w:r w:rsidR="00E31B1E"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տանգավոր արտադրանք՝</w:t>
      </w:r>
      <w:r w:rsidR="0079001E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C02701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Հայաստանի Հանրապետության օրենքներով և այլ իրավական ակտերով </w:t>
      </w:r>
      <w:r w:rsidR="00F77C14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F77C14" w:rsidRPr="003516BF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ոչ պարենային</w:t>
      </w:r>
      <w:r w:rsidR="00F77C14" w:rsidRPr="003516BF" w:rsidDel="00F77C1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2F7BD0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արտադրանքին ներկայացվող</w:t>
      </w:r>
      <w:r w:rsidR="00A33C92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F77C14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անվտանգության</w:t>
      </w:r>
      <w:r w:rsidR="00F77C14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A33C92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պահանջներին</w:t>
      </w:r>
      <w:r w:rsidR="006526EE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չհամապատասխանող արտադրանք.</w:t>
      </w:r>
      <w:r w:rsidR="00A33C92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</w:p>
    <w:p w14:paraId="134C309F" w14:textId="77777777" w:rsidR="00A628DF" w:rsidRPr="003516BF" w:rsidRDefault="00044235" w:rsidP="00A628D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ստուգում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«Հայաստանի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ստուգումների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կազմակերպման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և անցկացման մասին» օրենքով սահմանված կարգով </w:t>
      </w:r>
      <w:r w:rsidR="00C02AFB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մարմնի կողմից իրականացվող գործընթաց.</w:t>
      </w:r>
    </w:p>
    <w:p w14:paraId="303F7EA5" w14:textId="1B6ED9F7" w:rsidR="00044235" w:rsidRPr="003516BF" w:rsidRDefault="00044235" w:rsidP="00214E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արտադրանքի հետկանչ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</w:t>
      </w:r>
      <w:r w:rsidR="00C07796" w:rsidRPr="00C07796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F77C14" w:rsidRPr="003516B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տնտեսավարող սուբյեկտի կողմից շուկայանհանված ոչ պարենային արտադրանքի շրջանառության դադարեցման և </w:t>
      </w:r>
      <w:r w:rsidR="00F77C14" w:rsidRPr="003516BF">
        <w:rPr>
          <w:rFonts w:ascii="GHEA Grapalat" w:hAnsi="GHEA Grapalat" w:cs="Arial Unicode"/>
          <w:color w:val="000000"/>
          <w:sz w:val="24"/>
          <w:szCs w:val="24"/>
          <w:lang w:val="hy-AM"/>
        </w:rPr>
        <w:lastRenderedPageBreak/>
        <w:t xml:space="preserve">շրջանառությունից հանման (հետկանչ) գործողությունների համալիր, որն ուղղված է </w:t>
      </w:r>
      <w:r w:rsidR="00F77C14" w:rsidRPr="003516BF">
        <w:rPr>
          <w:rFonts w:ascii="GHEA Grapalat" w:hAnsi="GHEA Grapalat"/>
          <w:color w:val="000000"/>
          <w:sz w:val="24"/>
          <w:szCs w:val="24"/>
          <w:lang w:val="hy-AM"/>
        </w:rPr>
        <w:t>մարդու առողջության և անվտանգության պահպանությանը, շրջակա միջավայրի, այդ թվում՝ բուսական և կենդանական աշխարհի պահպանությանը, ազգային անվտանգության ապահովմանը, անբարեխիղճ գործելակերպի կանխարգելմանը, Հայաստանի Հանրապետությունում արտադրանքին ներկայացվող տեխնիկական պահանջների ներդաշնակեցմանը միջազգային տարածաշրջանային (միջպետական)</w:t>
      </w:r>
      <w:r w:rsidR="00F77C14" w:rsidRPr="003516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F77C14" w:rsidRPr="003516B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պահանջներին, </w:t>
      </w:r>
      <w:r w:rsidR="00F77C14" w:rsidRPr="003516BF">
        <w:rPr>
          <w:rFonts w:ascii="GHEA Grapalat" w:hAnsi="GHEA Grapalat"/>
          <w:color w:val="000000"/>
          <w:sz w:val="24"/>
          <w:szCs w:val="24"/>
          <w:lang w:val="hy-AM"/>
        </w:rPr>
        <w:t xml:space="preserve">միջազգային առևտրի տեխնիկական խոչընդոտների վերացմանը. 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.</w:t>
      </w:r>
    </w:p>
    <w:p w14:paraId="0EEA458E" w14:textId="3C07E3E0" w:rsidR="00044235" w:rsidRPr="003516BF" w:rsidRDefault="00044235" w:rsidP="00214E4F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արտադրանքի պիտանիության ժամկետ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`</w:t>
      </w: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DB49D1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ժամանակահատված, որի ավարտից հետո </w:t>
      </w:r>
      <w:r w:rsidR="00DB49D1" w:rsidRPr="003516B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շուկայանհանված ոչ պարենային </w:t>
      </w:r>
      <w:r w:rsidR="00DB49D1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արտադրանքն իր նշանակությամբ օգտագործման համար պիտանի չէ. </w:t>
      </w:r>
      <w:r w:rsidR="006526EE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.</w:t>
      </w:r>
    </w:p>
    <w:p w14:paraId="4C7B023F" w14:textId="286EC5B9" w:rsidR="00044235" w:rsidRPr="003516BF" w:rsidRDefault="00044235" w:rsidP="007206F5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նմուշառում՝</w:t>
      </w:r>
      <w:r w:rsidR="00C07796" w:rsidRPr="00C0779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B49D1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սահմանված կարգով </w:t>
      </w:r>
      <w:r w:rsidR="00BA322C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վերահսկողության </w:t>
      </w:r>
      <w:r w:rsidR="00DB49D1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ընթացքում լաբորատոր փորձարկման նպատակով ոչ պարենային արտադրանքի նմուշների ընտրություն (նմուշներ վերցնելը)` Հայաստանի Հանրապետության օրենքներով և այլ իրավական ակտերով և </w:t>
      </w:r>
      <w:r w:rsidR="00DB49D1" w:rsidRPr="003516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պահանջներին համապատասխանությունը </w:t>
      </w:r>
      <w:r w:rsidR="00DB49D1" w:rsidRPr="003516BF">
        <w:rPr>
          <w:rFonts w:ascii="GHEA Grapalat" w:eastAsia="Times New Roman" w:hAnsi="GHEA Grapalat"/>
          <w:sz w:val="24"/>
          <w:szCs w:val="24"/>
          <w:lang w:val="hy-AM"/>
        </w:rPr>
        <w:t>պարզելու նպատակով.</w:t>
      </w:r>
    </w:p>
    <w:p w14:paraId="5A06BD2F" w14:textId="19AD1363" w:rsidR="00C02AFB" w:rsidRPr="003516BF" w:rsidRDefault="00D50F76" w:rsidP="00C02AF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sz w:val="24"/>
          <w:szCs w:val="24"/>
          <w:lang w:val="hy-AM"/>
        </w:rPr>
        <w:t>փորձանմուշի</w:t>
      </w:r>
      <w:r w:rsidR="00044235" w:rsidRPr="003516BF">
        <w:rPr>
          <w:rFonts w:ascii="GHEA Grapalat" w:eastAsia="Times New Roman" w:hAnsi="GHEA Grapalat" w:cs="Arial Unicode"/>
          <w:b/>
          <w:sz w:val="24"/>
          <w:szCs w:val="24"/>
          <w:lang w:val="hy-AM"/>
        </w:rPr>
        <w:t xml:space="preserve"> գնում՝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C02AFB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լիազոր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մարմնի կողմից </w:t>
      </w:r>
      <w:r w:rsidR="006526EE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վերահսկողության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ընթացքում արտադրանքի Հ</w:t>
      </w:r>
      <w:r w:rsidR="00E6104C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այաստանի 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Հ</w:t>
      </w:r>
      <w:r w:rsidR="00E6104C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անրապետության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CA4FEC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օրենքներին և այլ իրավական ակտերին </w:t>
      </w:r>
      <w:r w:rsidR="00DB49D1" w:rsidRPr="003516BF">
        <w:rPr>
          <w:rFonts w:ascii="GHEA Grapalat" w:hAnsi="GHEA Grapalat"/>
          <w:sz w:val="24"/>
          <w:szCs w:val="24"/>
          <w:lang w:val="hy-AM"/>
        </w:rPr>
        <w:t>պահանջներին</w:t>
      </w:r>
      <w:r w:rsidR="00DB49D1" w:rsidRPr="003516BF" w:rsidDel="00CA4FEC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համապատասխանությունը որոշելու նպատակով </w:t>
      </w:r>
      <w:r w:rsidR="005C03C1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լիազոր մարմնի 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պաշտոնատար անձի կողմից կատարվող գնում: </w:t>
      </w:r>
      <w:r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Փորձանմուշի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գնումն իրականացվում է միայն այն դեպքում, երբ </w:t>
      </w:r>
      <w:r w:rsidR="00C02701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Հայաստանի Հանրապետության օրենքների և այլ իրավական ակտերի</w:t>
      </w:r>
      <w:r w:rsidR="00136F4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044235" w:rsidRPr="003516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պահանջներին համապատասխանությունը 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հնարավոր չէ </w:t>
      </w:r>
      <w:r w:rsidR="00044235" w:rsidRPr="003516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պարզել </w:t>
      </w:r>
      <w:r w:rsidR="006526EE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այլ տարբերակով</w:t>
      </w:r>
      <w:r w:rsidR="00044235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.</w:t>
      </w:r>
      <w:r w:rsidR="006526EE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</w:p>
    <w:p w14:paraId="1C40A5C3" w14:textId="6CC00D53" w:rsidR="00044235" w:rsidRPr="003516BF" w:rsidRDefault="00044235" w:rsidP="00DB49D1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կասեցում՝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գործընթաց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որի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միջոցով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C3121" w:rsidRPr="003516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ժամանակավորապես </w:t>
      </w:r>
      <w:r w:rsidR="00136F4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արգելվում է </w:t>
      </w:r>
      <w:r w:rsidRPr="003516BF">
        <w:rPr>
          <w:rFonts w:ascii="GHEA Grapalat" w:eastAsia="Times New Roman" w:hAnsi="GHEA Grapalat" w:cs="GHEA Grapalat"/>
          <w:sz w:val="24"/>
          <w:szCs w:val="24"/>
          <w:lang w:val="hy-AM"/>
        </w:rPr>
        <w:t>արտադրանքի</w:t>
      </w:r>
      <w:r w:rsidR="00695689" w:rsidRPr="003516B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կամ արտադրանքի որոշակի խմբաքանակի</w:t>
      </w:r>
      <w:r w:rsidR="00695689" w:rsidRPr="003516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իրացումը, այդ թվում՝ մինչև խախտման վերացումը</w:t>
      </w:r>
      <w:r w:rsidR="00530481" w:rsidRPr="003516BF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723ED59" w14:textId="19445AD8" w:rsidR="00044235" w:rsidRPr="003516BF" w:rsidRDefault="00044235" w:rsidP="00010A9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sz w:val="24"/>
          <w:szCs w:val="24"/>
          <w:lang w:val="hy-AM"/>
        </w:rPr>
        <w:t>կարգադրագիր՝</w:t>
      </w:r>
      <w:r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</w:t>
      </w:r>
      <w:r w:rsidR="00C02AFB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 մարմնի ղեկավարի կամ  ծառայողի կողմից </w:t>
      </w:r>
      <w:r w:rsidR="00695689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օրենքով սահմանված կարգով իրականացվող </w:t>
      </w:r>
      <w:r w:rsidR="00136F4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ստուգման </w:t>
      </w:r>
      <w:r w:rsidR="00695689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ընթացքում կամ իրականացված </w:t>
      </w:r>
      <w:r w:rsidR="00136F4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ստուգման </w:t>
      </w:r>
      <w:r w:rsidR="00695689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արդյունքներով արձանագրված խախտման հիման վրա իրենց իրավասության սահմաններում ընդունված ակտ. </w:t>
      </w:r>
    </w:p>
    <w:p w14:paraId="3855626C" w14:textId="7E6C359D" w:rsidR="00044235" w:rsidRPr="003516BF" w:rsidRDefault="00044235" w:rsidP="00010A9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լաբորատոր փորձարկում՝</w:t>
      </w:r>
      <w:r w:rsidR="000B6CF1" w:rsidRPr="003516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օրենքներով և այլ իրավական ակտերով սահմանված կարգով հավատարմագրված և Հայաստանի Հանրապետության օրենսդրությամբ սահմանված կարգով նշանակված փորձարկման լաբորատորիայի կողմից վերահսկողության օբյեկտ հանդիսացող արտադրանքի՝ ընթացակարգի համաձայն համապատասխանության գնահատման օբյեկտի մեկ կամ մի քանի բնութագրերի որոշում. </w:t>
      </w:r>
    </w:p>
    <w:p w14:paraId="2655E193" w14:textId="5E5F9B1E" w:rsidR="00044235" w:rsidRPr="003516BF" w:rsidRDefault="00044235" w:rsidP="00E016E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փորձանմուշ՝ </w:t>
      </w:r>
      <w:r w:rsidR="00695689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լաբորատոր փորձարկման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անհրաժեշտ նմուշառմամբ վերցվող 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արտադրանք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դրա մի մասը.</w:t>
      </w:r>
    </w:p>
    <w:p w14:paraId="075909C9" w14:textId="03C1E4B8" w:rsidR="00027A5F" w:rsidRPr="003516BF" w:rsidRDefault="00C07796" w:rsidP="00E016EE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Խ</w:t>
      </w:r>
      <w:r w:rsidR="00027A5F" w:rsidRPr="003516B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ախտում</w:t>
      </w:r>
      <w:r w:rsidRPr="00C0779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`</w:t>
      </w:r>
      <w:r w:rsidR="00027A5F" w:rsidRPr="003516B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0A1E4A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Հայաստանի Հանրապետության օրենքների և այլ իրավական ակտերի և </w:t>
      </w:r>
      <w:r w:rsidR="000A1E4A" w:rsidRPr="003516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</w:t>
      </w:r>
      <w:r w:rsidR="000A1E4A" w:rsidRPr="003516BF">
        <w:rPr>
          <w:rFonts w:ascii="GHEA Grapalat" w:hAnsi="GHEA Grapalat"/>
          <w:sz w:val="24"/>
          <w:szCs w:val="24"/>
          <w:lang w:val="hy-AM"/>
        </w:rPr>
        <w:lastRenderedPageBreak/>
        <w:t xml:space="preserve">պայմանագրերին համապատասխան ընդունված փաստաթղթերով սահմանված պահանջների դեմ ուղղված </w:t>
      </w:r>
      <w:r w:rsidR="000A1E4A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մեղավոր (դիտավորյալ կամ անզգույշ)</w:t>
      </w:r>
      <w:r w:rsidR="000A1E4A" w:rsidRPr="003516B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A1E4A" w:rsidRPr="003516BF">
        <w:rPr>
          <w:rFonts w:ascii="GHEA Grapalat" w:hAnsi="GHEA Grapalat"/>
          <w:sz w:val="24"/>
          <w:szCs w:val="24"/>
          <w:lang w:val="hy-AM"/>
        </w:rPr>
        <w:t>այնպիսի գործողություն կամ անգործություն, որի համար օրենսդրությամբ նախատեսված է համապատասխան պատասխանատվություն</w:t>
      </w:r>
      <w:r w:rsidR="006A6F3C" w:rsidRPr="003516BF">
        <w:rPr>
          <w:rFonts w:ascii="GHEA Grapalat" w:hAnsi="GHEA Grapalat"/>
          <w:sz w:val="24"/>
          <w:szCs w:val="24"/>
          <w:lang w:val="hy-AM"/>
        </w:rPr>
        <w:t>.</w:t>
      </w:r>
    </w:p>
    <w:p w14:paraId="69CB8683" w14:textId="123CE671" w:rsidR="005B7AD2" w:rsidRPr="003516BF" w:rsidRDefault="006A6F3C" w:rsidP="00FE7B63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շրջանառության մեջ դնել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՝ </w:t>
      </w:r>
      <w:r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արտադրանքն իրացնելը կամ այլ ձևով փոխանցելը կամ ցանկացած այլ տեսակի փոխանցման համար առաջարկելը:</w:t>
      </w:r>
    </w:p>
    <w:p w14:paraId="61BDEE50" w14:textId="025F0484" w:rsidR="005B7AD2" w:rsidRPr="005B7AD2" w:rsidRDefault="004417A4" w:rsidP="005B7AD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B21F96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 xml:space="preserve">արտադրանքի </w:t>
      </w:r>
      <w:r w:rsidRPr="00B21F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ոչնչացում</w:t>
      </w:r>
      <w:r w:rsidR="003516BF" w:rsidRPr="00B21F9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՝</w:t>
      </w:r>
      <w:r w:rsidRPr="00B21F9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3D4471" w:rsidRPr="003D44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3D4471" w:rsidRPr="003516BF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Հայաստանի Հանրապետության օրենքների և այլ իրավական ակտերի և </w:t>
      </w:r>
      <w:r w:rsidR="003D4471" w:rsidRPr="003516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պայմանագրերին </w:t>
      </w:r>
      <w:r w:rsidR="003D4471" w:rsidRPr="003D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պահանջներին չհամապատասխանող </w:t>
      </w:r>
      <w:r w:rsidR="003D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արտադրանքի </w:t>
      </w:r>
      <w:r w:rsidR="003D4471" w:rsidRPr="003D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այնպիսի վիճակի հասցնելը, որում այն պիտանի չէ դրա ցանկացած օգտագործման կամ կիրառման համար, և որը բացառում է դրա անբարենպաստ ներգործությունը մարդու, կենդանիների և շրջակա միջավայրի վրա.</w:t>
      </w:r>
    </w:p>
    <w:p w14:paraId="7504A001" w14:textId="29E217F5" w:rsidR="004417A4" w:rsidRPr="005B7AD2" w:rsidRDefault="004417A4" w:rsidP="005B7AD2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5B7AD2">
        <w:rPr>
          <w:rFonts w:ascii="GHEA Grapalat" w:eastAsia="Times New Roman" w:hAnsi="GHEA Grapalat" w:cs="Calibri"/>
          <w:b/>
          <w:color w:val="000000"/>
          <w:sz w:val="24"/>
          <w:szCs w:val="24"/>
          <w:lang w:val="hy-AM"/>
        </w:rPr>
        <w:t xml:space="preserve">արտադրանքի օգտահանում՝ </w:t>
      </w:r>
      <w:r w:rsidRPr="005B7AD2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Հայաստանի Հանրապետության օրենքներին և այլ իրավական ակտերին և </w:t>
      </w:r>
      <w:r w:rsidRPr="005B7AD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սահմանված </w:t>
      </w:r>
      <w:r w:rsidRPr="005B7AD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պահանջներին չհամապատասխանող արտադրանքի օգտագործումն այնպիսի նպատակներով,</w:t>
      </w:r>
      <w:r w:rsidRPr="005B7AD2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5B7AD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որոնք տարբերվում են արտադրանքի համար նախատեսված նպատակներից կամ այն նպատակներից, որոնցով այդ արտա</w:t>
      </w:r>
      <w:r w:rsidR="003516BF" w:rsidRPr="005B7AD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դրանքը սովորաբար օգտագործվում է:</w:t>
      </w:r>
    </w:p>
    <w:p w14:paraId="0609B5A4" w14:textId="77777777" w:rsidR="004417A4" w:rsidRPr="003516BF" w:rsidRDefault="004417A4" w:rsidP="004417A4">
      <w:pPr>
        <w:shd w:val="clear" w:color="auto" w:fill="FFFFFF"/>
        <w:spacing w:after="0" w:line="240" w:lineRule="auto"/>
        <w:ind w:left="426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14:paraId="03A142FA" w14:textId="77777777" w:rsidR="00641F0F" w:rsidRPr="003516BF" w:rsidRDefault="00641F0F" w:rsidP="00641F0F">
      <w:pPr>
        <w:spacing w:after="0" w:line="240" w:lineRule="auto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tbl>
      <w:tblPr>
        <w:tblW w:w="4647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4"/>
        <w:gridCol w:w="7594"/>
      </w:tblGrid>
      <w:tr w:rsidR="00044235" w:rsidRPr="003516BF" w14:paraId="3C26651A" w14:textId="77777777" w:rsidTr="00D80518">
        <w:trPr>
          <w:tblCellSpacing w:w="7" w:type="dxa"/>
        </w:trPr>
        <w:tc>
          <w:tcPr>
            <w:tcW w:w="1343" w:type="dxa"/>
            <w:shd w:val="clear" w:color="auto" w:fill="FFFFFF"/>
            <w:hideMark/>
          </w:tcPr>
          <w:p w14:paraId="5C931635" w14:textId="77777777" w:rsidR="00044235" w:rsidRPr="003516BF" w:rsidRDefault="00044235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C7E199" w14:textId="77777777" w:rsidR="00044235" w:rsidRPr="003516BF" w:rsidRDefault="00044235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Շուկայի վերահսկողության հիմնական սկզբունքները</w:t>
            </w:r>
          </w:p>
        </w:tc>
      </w:tr>
    </w:tbl>
    <w:p w14:paraId="28016AF7" w14:textId="77777777" w:rsidR="00044235" w:rsidRPr="003516BF" w:rsidRDefault="00044235" w:rsidP="00D8051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9715B5F" w14:textId="77777777" w:rsidR="00044235" w:rsidRPr="003516BF" w:rsidRDefault="00044235" w:rsidP="00D80518">
      <w:pPr>
        <w:pStyle w:val="ListParagraph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Շուկայի վերահսկողության հիմնական սկզբունքներն են`</w:t>
      </w:r>
    </w:p>
    <w:p w14:paraId="6CCB3CF3" w14:textId="78D328BE" w:rsidR="00044235" w:rsidRPr="003516BF" w:rsidRDefault="00044235" w:rsidP="00D8051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սպառողների շահերի պաշտպանության սկզբունք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սպառողների առողջության </w:t>
      </w:r>
      <w:r w:rsidR="003D741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կյանքի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 արտադրանքի հնարավոր վնասակար ազդեցությունից պաշտպանություն</w:t>
      </w:r>
      <w:r w:rsidR="003D741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այդ թվում՝</w:t>
      </w:r>
      <w:r w:rsidR="00D91154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12C7D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սպառողների </w:t>
      </w:r>
      <w:r w:rsidR="00F070A0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գույքային </w:t>
      </w:r>
      <w:r w:rsidR="00012C7D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իրավունքների և ազատությունների</w:t>
      </w:r>
      <w:r w:rsidR="00F070A0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պաշտպանություն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0CB29E2D" w14:textId="631241C3" w:rsidR="00044235" w:rsidRPr="003516BF" w:rsidRDefault="00206F3F" w:rsidP="00D80518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C39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ռիսկերի վերլուծության սկզբունք</w:t>
      </w:r>
      <w:r w:rsidRPr="00DC39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մարմնի վերահսկողության ոլորտներում </w:t>
      </w:r>
      <w:r w:rsidRPr="00DC39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գիտականորեն հիմնավորված ռիսկերի գնահատման, խորհրդատվության տրամադրման, ռիսկերի կառավարման ընթացքում դրանց գիտականորեն հիմնավորված գնահատականների հիման վրա որոշումների ընդունումը.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D3EE6C6" w14:textId="45613027" w:rsidR="00CC4046" w:rsidRPr="003516BF" w:rsidRDefault="0007671F" w:rsidP="00CC4046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կանխարգելման </w:t>
      </w:r>
      <w:r w:rsidR="00044235" w:rsidRPr="003516B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սկզբունք</w:t>
      </w:r>
      <w:r w:rsidR="0004423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="0004423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 վերահսկողության ոլորտներում պետությանը և հանրությանը սպառնացող վտանգների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աղբյուրների</w:t>
      </w:r>
      <w:r w:rsidR="0004423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հայտնաբերում, դրանց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հետագա </w:t>
      </w:r>
      <w:r w:rsidR="00695689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տարածման կանխում ու վերացում</w:t>
      </w:r>
      <w:r w:rsidR="003D44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3FB993F" w14:textId="77777777" w:rsidR="00CC4046" w:rsidRPr="003516BF" w:rsidRDefault="00CC4046" w:rsidP="00CC4046">
      <w:pPr>
        <w:pStyle w:val="ListParagraph"/>
        <w:spacing w:after="0" w:line="240" w:lineRule="auto"/>
        <w:ind w:left="1095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</w:p>
    <w:p w14:paraId="32D10D79" w14:textId="77777777" w:rsidR="00044235" w:rsidRPr="003516BF" w:rsidRDefault="00044235" w:rsidP="00D8051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Գ Լ ՈՒ Խ </w:t>
      </w:r>
      <w:r w:rsidRPr="003516B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516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2</w:t>
      </w:r>
    </w:p>
    <w:p w14:paraId="18FEB480" w14:textId="3190C540" w:rsidR="00044235" w:rsidRPr="00B21F96" w:rsidRDefault="0004423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</w:pPr>
      <w:r w:rsidRPr="005B7AD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ՇՈՒԿԱՅԻ ՎԵՐԱՀՍԿՈՂՈՒԹՅՈՒՆԸ</w:t>
      </w:r>
      <w:r w:rsidR="005B7AD2" w:rsidRPr="005B7AD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="005B7AD2" w:rsidRPr="00B21F96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/>
        </w:rPr>
        <w:t>ՇՈՒԿԱՅԻ ՎԵՐԱՀՍԿՈՂՈՒԹՅԱՆ ՈԼՈՐՏՈՒՄ ՀԱՅԱՍՏԱՆԻ ՀԱՆՐԱՊԵՏՈՒԹՅԱՆ ԿԱՌԱՎԱՐՈՒԹՅԱՆ ԼԻԱԶՈՐՈՒԹՅՈՒՆՆԵՐԸ</w:t>
      </w:r>
    </w:p>
    <w:p w14:paraId="7E5F484C" w14:textId="77777777" w:rsidR="00044235" w:rsidRPr="003516BF" w:rsidRDefault="00044235" w:rsidP="00D80518">
      <w:pPr>
        <w:spacing w:after="0" w:line="240" w:lineRule="auto"/>
        <w:ind w:firstLine="193"/>
        <w:jc w:val="center"/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0"/>
        <w:gridCol w:w="8299"/>
      </w:tblGrid>
      <w:tr w:rsidR="00044235" w:rsidRPr="00B47A91" w14:paraId="08037FA5" w14:textId="77777777" w:rsidTr="003D4471">
        <w:trPr>
          <w:tblCellSpacing w:w="5" w:type="dxa"/>
        </w:trPr>
        <w:tc>
          <w:tcPr>
            <w:tcW w:w="1342" w:type="dxa"/>
            <w:shd w:val="clear" w:color="auto" w:fill="FFFFFF"/>
            <w:hideMark/>
          </w:tcPr>
          <w:p w14:paraId="2865757C" w14:textId="77777777" w:rsidR="00044235" w:rsidRPr="003516BF" w:rsidRDefault="00044235" w:rsidP="00D805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Հոդված 5.</w:t>
            </w:r>
          </w:p>
        </w:tc>
        <w:tc>
          <w:tcPr>
            <w:tcW w:w="8551" w:type="dxa"/>
            <w:shd w:val="clear" w:color="auto" w:fill="FFFFFF"/>
            <w:vAlign w:val="center"/>
            <w:hideMark/>
          </w:tcPr>
          <w:p w14:paraId="5758E2D9" w14:textId="07F474F9" w:rsidR="00044235" w:rsidRPr="003516BF" w:rsidRDefault="00C02AFB" w:rsidP="00D8051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Լիազոր</w:t>
            </w:r>
            <w:r w:rsidR="00044235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մարմնի կողմից իրականացվող վերահսկողությունը</w:t>
            </w:r>
          </w:p>
        </w:tc>
      </w:tr>
    </w:tbl>
    <w:p w14:paraId="09448422" w14:textId="77777777" w:rsidR="00044235" w:rsidRPr="003516BF" w:rsidRDefault="00044235" w:rsidP="00D8051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8DBFC1" w14:textId="55D50656" w:rsidR="00044235" w:rsidRPr="003516BF" w:rsidRDefault="00044235" w:rsidP="00D80518">
      <w:pPr>
        <w:pStyle w:val="ListParagraph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Շուկայի վերահսկողությունն իրականացնում է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մարմինը </w:t>
      </w:r>
      <w:r w:rsidR="00A649E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օրենքներով և այլ իրավական ակտերով</w:t>
      </w:r>
      <w:r w:rsidR="008C2CC8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և դեպքերում:</w:t>
      </w:r>
    </w:p>
    <w:p w14:paraId="6D0219D0" w14:textId="77777777" w:rsidR="00044235" w:rsidRPr="003516BF" w:rsidRDefault="00044235" w:rsidP="00D80518">
      <w:pPr>
        <w:pStyle w:val="ListParagraph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Վերահսկողության ձևերն են`</w:t>
      </w:r>
    </w:p>
    <w:p w14:paraId="04A54471" w14:textId="212825AE" w:rsidR="00044235" w:rsidRPr="003516BF" w:rsidRDefault="00044235" w:rsidP="00D8051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ստուգումը.</w:t>
      </w:r>
    </w:p>
    <w:p w14:paraId="1C3A3F7B" w14:textId="33637C2E" w:rsidR="00CC4046" w:rsidRDefault="00543D43" w:rsidP="00D8051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«Հայաստանի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Հանրապետությունում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ստուգումների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կազմակերպման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և անցկացման մասին» օրենքով սահմանված 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կարգով </w:t>
      </w:r>
      <w:r w:rsidR="00CC4046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ուսումնասիրությունը.</w:t>
      </w:r>
    </w:p>
    <w:p w14:paraId="0A9FAFF4" w14:textId="22588444" w:rsidR="00543D43" w:rsidRPr="003516BF" w:rsidRDefault="00543D43" w:rsidP="00D8051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«Թմրամիջոցների և հոգեմետ </w:t>
      </w:r>
      <w:r w:rsidRPr="00F72F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հոգեներգործուն</w:t>
      </w:r>
      <w:r w:rsidRPr="00F72F9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նյութերի մասին» օրենքով սահմանված դեպքում դիտարկումը: </w:t>
      </w:r>
    </w:p>
    <w:p w14:paraId="3E1B5F68" w14:textId="264945AF" w:rsidR="00044235" w:rsidRPr="003516BF" w:rsidRDefault="00044235" w:rsidP="00D80518">
      <w:pPr>
        <w:pStyle w:val="ListParagraph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Վերահսկողությունն իրականացվում է`</w:t>
      </w:r>
    </w:p>
    <w:p w14:paraId="3B27F95D" w14:textId="46BEA12D" w:rsidR="00044235" w:rsidRPr="003516BF" w:rsidRDefault="004D7872" w:rsidP="00E510D3">
      <w:pPr>
        <w:pStyle w:val="ListParagraph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 xml:space="preserve">ոչ պարենային </w:t>
      </w:r>
      <w:r w:rsidR="00044235"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>արտադրանքի</w:t>
      </w:r>
      <w:r w:rsidR="00FB4983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C2813" w:rsidRPr="003516BF">
        <w:rPr>
          <w:rFonts w:ascii="GHEA Grapalat" w:eastAsia="Calibri" w:hAnsi="GHEA Grapalat" w:cs="Sylfaen"/>
          <w:b/>
          <w:sz w:val="24"/>
          <w:szCs w:val="24"/>
          <w:lang w:val="hy-AM"/>
        </w:rPr>
        <w:t>և տեխնիկական անվտանգության</w:t>
      </w:r>
      <w:r w:rsid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44235"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>ոլորտում՝</w:t>
      </w:r>
      <w:r w:rsid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 xml:space="preserve"> </w:t>
      </w:r>
      <w:r w:rsidR="00101F12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տնտեսավարող սուբյեկտի կողմից շուկայահանված՝ </w:t>
      </w:r>
      <w:r w:rsidR="00101F12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տեխնիկական կանոնակարգման օբյեկտ հանդիսացող արտադրանքի, ինչպես նաև Հայաստանի Հանրապետության օրենքներով և այլ իրավական ակտերով և </w:t>
      </w:r>
      <w:r w:rsidR="00101F12" w:rsidRPr="003516BF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</w:t>
      </w:r>
      <w:r w:rsidR="00101F12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սահմանված անվտանգության պահանջների պահպանման նկատմամբ. </w:t>
      </w:r>
    </w:p>
    <w:p w14:paraId="2AB3A8E0" w14:textId="1E653819" w:rsidR="00044235" w:rsidRPr="003516BF" w:rsidRDefault="00044235" w:rsidP="00E510D3">
      <w:pPr>
        <w:pStyle w:val="ListParagraph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>թանկարժեք մետաղների</w:t>
      </w:r>
      <w:r w:rsidR="00FB4983"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>ց պատրաս</w:t>
      </w:r>
      <w:r w:rsidR="006363B9"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>տ</w:t>
      </w:r>
      <w:r w:rsidR="00FB4983"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 xml:space="preserve">ված իրերի </w:t>
      </w:r>
      <w:r w:rsidRPr="003516BF">
        <w:rPr>
          <w:rFonts w:ascii="GHEA Grapalat" w:eastAsia="Times New Roman" w:hAnsi="GHEA Grapalat" w:cs="Arial Unicode"/>
          <w:b/>
          <w:i/>
          <w:color w:val="000000"/>
          <w:sz w:val="24"/>
          <w:szCs w:val="24"/>
          <w:lang w:val="hy-AM"/>
        </w:rPr>
        <w:t>ոլորտում՝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թանկարժեք մետաղներից պատրաստված իրերի առուվաճառքի, ինչպես նաև թանկարժեք մետաղներից պատրաստված իրերի հարգորոշման և հարգադրոշմման գործունեության նկատմամբ.</w:t>
      </w:r>
    </w:p>
    <w:p w14:paraId="5E7B12B7" w14:textId="41EB4882" w:rsidR="0083236E" w:rsidRPr="003516BF" w:rsidRDefault="004D7872" w:rsidP="003C06DE">
      <w:pPr>
        <w:pStyle w:val="ListParagraph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ա</w:t>
      </w:r>
      <w:r w:rsidR="0083236E"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>րտադրական կանեփի ոլորտում</w:t>
      </w:r>
      <w:r w:rsidR="0083236E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՝ օրենսդրությամբ սահմանված պահանջների պահպանման նկատմամբ:</w:t>
      </w:r>
    </w:p>
    <w:p w14:paraId="642E5C7B" w14:textId="3118EF5E" w:rsidR="004414E9" w:rsidRDefault="007B7274" w:rsidP="00CA4FE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4</w:t>
      </w:r>
      <w:r w:rsidRPr="003516BF">
        <w:rPr>
          <w:rFonts w:ascii="GHEA Grapalat" w:eastAsia="Times New Roman" w:hAnsi="GHEA Grapalat" w:cs="Arial Unicode"/>
          <w:b/>
          <w:color w:val="000000"/>
          <w:sz w:val="24"/>
          <w:szCs w:val="24"/>
          <w:lang w:val="hy-AM"/>
        </w:rPr>
        <w:t xml:space="preserve">. </w:t>
      </w:r>
      <w:r w:rsidRPr="003516BF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 մարմինը </w:t>
      </w:r>
      <w:r w:rsidR="00182131" w:rsidRPr="00B47A91">
        <w:rPr>
          <w:rFonts w:ascii="GHEA Grapalat" w:hAnsi="GHEA Grapalat"/>
          <w:color w:val="000000"/>
          <w:sz w:val="24"/>
          <w:szCs w:val="24"/>
          <w:lang w:val="hy-AM"/>
        </w:rPr>
        <w:t>վերահսկողության ընթացքում այլ պետական մար</w:t>
      </w:r>
      <w:r w:rsidR="00FD27DE" w:rsidRPr="00B47A91">
        <w:rPr>
          <w:rFonts w:ascii="GHEA Grapalat" w:hAnsi="GHEA Grapalat"/>
          <w:color w:val="000000"/>
          <w:sz w:val="24"/>
          <w:szCs w:val="24"/>
          <w:lang w:val="hy-AM"/>
        </w:rPr>
        <w:t>մնի</w:t>
      </w:r>
      <w:r w:rsidR="00182131" w:rsidRPr="00B47A91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լիազորություններին առնչվող </w:t>
      </w:r>
      <w:r w:rsidR="00EF72FB" w:rsidRPr="00B47A91">
        <w:rPr>
          <w:rFonts w:ascii="GHEA Grapalat" w:hAnsi="GHEA Grapalat"/>
          <w:color w:val="000000"/>
          <w:sz w:val="24"/>
          <w:szCs w:val="24"/>
          <w:lang w:val="hy-AM"/>
        </w:rPr>
        <w:t xml:space="preserve">խախտումների բացահայտման դեպքում </w:t>
      </w:r>
      <w:r w:rsidR="00182131" w:rsidRPr="00B47A91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EF72FB" w:rsidRPr="00B47A91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աշխատանքային </w:t>
      </w:r>
      <w:r w:rsidR="00182131" w:rsidRPr="00B47A91">
        <w:rPr>
          <w:rFonts w:ascii="GHEA Grapalat" w:hAnsi="GHEA Grapalat"/>
          <w:color w:val="000000"/>
          <w:sz w:val="24"/>
          <w:szCs w:val="24"/>
          <w:lang w:val="hy-AM"/>
        </w:rPr>
        <w:t>օր</w:t>
      </w:r>
      <w:r w:rsidR="00EF72FB" w:rsidRPr="00B47A91">
        <w:rPr>
          <w:rFonts w:ascii="GHEA Grapalat" w:hAnsi="GHEA Grapalat"/>
          <w:color w:val="000000"/>
          <w:sz w:val="24"/>
          <w:szCs w:val="24"/>
          <w:lang w:val="hy-AM"/>
        </w:rPr>
        <w:t>վա ընթացքում</w:t>
      </w:r>
      <w:r w:rsidR="00182131" w:rsidRPr="00B47A91">
        <w:rPr>
          <w:rFonts w:ascii="GHEA Grapalat" w:hAnsi="GHEA Grapalat"/>
          <w:color w:val="000000"/>
          <w:sz w:val="24"/>
          <w:szCs w:val="24"/>
          <w:lang w:val="hy-AM"/>
        </w:rPr>
        <w:t xml:space="preserve"> այդ մասին տեղեկացնում է տվյալ պետական մարմնին:</w:t>
      </w:r>
      <w:r w:rsidR="00182131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</w:p>
    <w:p w14:paraId="6C4E4D63" w14:textId="77777777" w:rsidR="004414E9" w:rsidRPr="003516BF" w:rsidRDefault="004414E9" w:rsidP="004414E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1"/>
        <w:gridCol w:w="8218"/>
      </w:tblGrid>
      <w:tr w:rsidR="004414E9" w:rsidRPr="00B47A91" w14:paraId="11A0D6DA" w14:textId="77777777" w:rsidTr="003D4471">
        <w:trPr>
          <w:tblCellSpacing w:w="7" w:type="dxa"/>
        </w:trPr>
        <w:tc>
          <w:tcPr>
            <w:tcW w:w="1400" w:type="dxa"/>
            <w:shd w:val="clear" w:color="auto" w:fill="FFFFFF"/>
            <w:hideMark/>
          </w:tcPr>
          <w:p w14:paraId="12FBCAD3" w14:textId="599D6BF3" w:rsidR="004414E9" w:rsidRPr="003516BF" w:rsidRDefault="004414E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Հոդված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8197" w:type="dxa"/>
            <w:shd w:val="clear" w:color="auto" w:fill="FFFFFF"/>
            <w:vAlign w:val="center"/>
            <w:hideMark/>
          </w:tcPr>
          <w:p w14:paraId="60A0BDDE" w14:textId="54F9E57A" w:rsidR="004414E9" w:rsidRPr="003516BF" w:rsidRDefault="004414E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Հայաստանի Հանրապետության օրենքներով և այլ իրավական ակտերով </w:t>
            </w:r>
            <w:r w:rsidRPr="003516B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և </w:t>
            </w:r>
            <w:r w:rsidRPr="003516B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</w:t>
            </w:r>
            <w:r w:rsidRPr="003516B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սահմանված պահանջների</w:t>
            </w:r>
            <w:r w:rsidRPr="003516B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խախտման դեպքում տրվող կարգադրագրերը</w:t>
            </w:r>
          </w:p>
        </w:tc>
      </w:tr>
    </w:tbl>
    <w:p w14:paraId="625F1D92" w14:textId="77777777" w:rsidR="004414E9" w:rsidRPr="003516BF" w:rsidRDefault="004414E9" w:rsidP="004414E9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5FE429A" w14:textId="77777777" w:rsidR="004414E9" w:rsidRPr="003516BF" w:rsidRDefault="004414E9" w:rsidP="004414E9">
      <w:pPr>
        <w:pStyle w:val="CommentText"/>
        <w:numPr>
          <w:ilvl w:val="0"/>
          <w:numId w:val="15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3516BF">
        <w:rPr>
          <w:rFonts w:ascii="GHEA Grapalat" w:hAnsi="GHEA Grapalat" w:cstheme="minorHAnsi"/>
          <w:sz w:val="24"/>
          <w:szCs w:val="24"/>
          <w:lang w:val="hy-AM"/>
        </w:rPr>
        <w:t>Լիազոր մարմնի պաշտոնատար անձը ստուգման ակտի հիման վրա, օրենքով սահմանված իր իրավասությունների շրջանակներում, տնտեսավարող սուբյեկտին տալիս է հանձնարարականներ (կարգադրագրեր) բացահայտված խախտումների և թերությունների վերացման ուղղությամբ` սահմանելով ժամկետներ դրանց վերացման համար:</w:t>
      </w:r>
    </w:p>
    <w:p w14:paraId="364E029C" w14:textId="77777777" w:rsidR="004414E9" w:rsidRPr="003516BF" w:rsidRDefault="004414E9" w:rsidP="004414E9">
      <w:pPr>
        <w:pStyle w:val="CommentText"/>
        <w:numPr>
          <w:ilvl w:val="0"/>
          <w:numId w:val="15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Լիազոր մարմնի պաշտոնատար անձը տալիս է`</w:t>
      </w:r>
    </w:p>
    <w:p w14:paraId="69C6ED77" w14:textId="77777777" w:rsidR="004414E9" w:rsidRPr="003516BF" w:rsidRDefault="004414E9" w:rsidP="004414E9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left="851" w:firstLine="283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արտադրանքի իրացումը կասեցնելու, շուկայից հետ կանչելու, օգտահանելու կամ ոչնչացնելու մասին կարգադրագրեր.</w:t>
      </w:r>
    </w:p>
    <w:p w14:paraId="0F90E36C" w14:textId="43518083" w:rsidR="004414E9" w:rsidRPr="003516BF" w:rsidRDefault="00850C71" w:rsidP="004414E9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ind w:left="851" w:firstLine="283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ED7A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«Չափումների միասնականության ապահովման մասին» օրենքով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D7A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 w:rsidR="004414E9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չափման միջոցների իրացումը կամ շահագործումն արգելելու մասին կարգադրագրեր</w:t>
      </w:r>
      <w:r w:rsidR="004414E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:</w:t>
      </w:r>
    </w:p>
    <w:p w14:paraId="44715D02" w14:textId="4C06E897" w:rsidR="004414E9" w:rsidRPr="003516BF" w:rsidRDefault="004414E9" w:rsidP="004414E9">
      <w:pPr>
        <w:pStyle w:val="ListParagraph"/>
        <w:numPr>
          <w:ilvl w:val="0"/>
          <w:numId w:val="15"/>
        </w:numPr>
        <w:spacing w:after="0" w:line="24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հոդվածի 2-րդ մասի 1-ին կետի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Կարգադրագրի ձևերը հաստատում է</w:t>
      </w:r>
      <w:r w:rsidR="00622E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մարմնի ղեկավարը:</w:t>
      </w:r>
    </w:p>
    <w:p w14:paraId="4C09E719" w14:textId="611956FF" w:rsidR="004414E9" w:rsidRPr="003516BF" w:rsidRDefault="004414E9" w:rsidP="004414E9">
      <w:pPr>
        <w:pStyle w:val="ListParagraph"/>
        <w:numPr>
          <w:ilvl w:val="0"/>
          <w:numId w:val="15"/>
        </w:numPr>
        <w:spacing w:after="0" w:line="24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Կարգադրագիրը տրվում է խախտումը հայտնաբերելու պահին, եթե՝ արտադրանքը կամ չափման միջոցը չեն համապատասխանում </w:t>
      </w:r>
      <w:r w:rsidRPr="003516BF">
        <w:rPr>
          <w:rFonts w:ascii="GHEA Grapalat" w:hAnsi="GHEA Grapalat"/>
          <w:sz w:val="24"/>
          <w:szCs w:val="24"/>
          <w:lang w:val="hy-AM"/>
        </w:rPr>
        <w:t>Հայաստանի Հանրապետության օրենքներին և այլ</w:t>
      </w:r>
      <w:r w:rsidR="003D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իրավական ակտերին </w:t>
      </w: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</w:t>
      </w:r>
      <w:r w:rsidRPr="003516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</w:t>
      </w: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սահմանված պահանջներին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2F38DF6" w14:textId="77777777" w:rsidR="004414E9" w:rsidRPr="003516BF" w:rsidRDefault="004414E9" w:rsidP="004414E9">
      <w:pPr>
        <w:pStyle w:val="ListParagraph"/>
        <w:numPr>
          <w:ilvl w:val="0"/>
          <w:numId w:val="15"/>
        </w:numPr>
        <w:spacing w:after="0" w:line="24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 սուբյեկտը տրված կարգադրագրի կատարման մասին պարտավոր է սահմանված ժամկետի ա</w:t>
      </w:r>
      <w:bookmarkStart w:id="1" w:name="_GoBack"/>
      <w:bookmarkEnd w:id="1"/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վարտից հետո` 2 աշխատանքային օրվա ընթացքում, գրավոր տեղեկացնել լիազոր մարմնին:</w:t>
      </w:r>
    </w:p>
    <w:p w14:paraId="4499F514" w14:textId="77777777" w:rsidR="004414E9" w:rsidRPr="003516BF" w:rsidRDefault="004414E9" w:rsidP="004414E9">
      <w:pPr>
        <w:pStyle w:val="ListParagraph"/>
        <w:numPr>
          <w:ilvl w:val="0"/>
          <w:numId w:val="15"/>
        </w:numPr>
        <w:spacing w:after="0" w:line="24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Կարգադրագրի կատարման վերաբերյալ սահմանված ժամկետում լիազոր մարմնին գրավոր չտեղեկացնելը համարվում է կարգադրագրի չկատարում:</w:t>
      </w:r>
    </w:p>
    <w:p w14:paraId="615BCA85" w14:textId="367DF836" w:rsidR="004414E9" w:rsidRPr="003516BF" w:rsidRDefault="004414E9" w:rsidP="004414E9">
      <w:pPr>
        <w:pStyle w:val="ListParagraph"/>
        <w:numPr>
          <w:ilvl w:val="0"/>
          <w:numId w:val="15"/>
        </w:numPr>
        <w:spacing w:after="0" w:line="24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Կարգադրագրերով նախատեսված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սահմանափակող </w:t>
      </w:r>
      <w:r w:rsidR="005614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միջոցները </w:t>
      </w:r>
      <w:r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վերացնում է լիազոր մարմնի ղեկավարը` տնտեսավարող սուբյեկտի դիմումով կարգադրագրերի կատարման ստուգման դրական արդյունքների հիման վրա:</w:t>
      </w:r>
    </w:p>
    <w:p w14:paraId="19752A62" w14:textId="77777777" w:rsidR="004414E9" w:rsidRPr="003516BF" w:rsidRDefault="004414E9" w:rsidP="004414E9">
      <w:pPr>
        <w:pStyle w:val="ListParagraph"/>
        <w:numPr>
          <w:ilvl w:val="0"/>
          <w:numId w:val="15"/>
        </w:numPr>
        <w:spacing w:after="0" w:line="240" w:lineRule="auto"/>
        <w:ind w:left="142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hAnsi="GHEA Grapalat"/>
          <w:sz w:val="24"/>
          <w:szCs w:val="24"/>
          <w:lang w:val="hy-AM"/>
        </w:rPr>
        <w:t>Հայաստանի Հանրապետության օրենքներով և այլ իրավական ակտերով ամրագրված  նորմերի խախտման դեպքում կարգադրագրեր տալը կիրառվում է Վարչական իրավախախտումների վերաբերյալ օրենսգրքով սահմանված պատասխանատվության միջոցների հետ զուգահեռ։</w:t>
      </w:r>
    </w:p>
    <w:p w14:paraId="44264831" w14:textId="77777777" w:rsidR="004414E9" w:rsidRPr="003516BF" w:rsidRDefault="004414E9" w:rsidP="00CA4FE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14:paraId="45CD3FEE" w14:textId="4E855A61" w:rsidR="003C24F9" w:rsidRPr="003516BF" w:rsidRDefault="003C24F9" w:rsidP="003C24F9">
      <w:pPr>
        <w:pStyle w:val="ListParagraph"/>
        <w:spacing w:after="0" w:line="240" w:lineRule="auto"/>
        <w:ind w:left="567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14:paraId="22A102EC" w14:textId="15F9E79C" w:rsidR="003C24F9" w:rsidRPr="003516BF" w:rsidRDefault="003C24F9" w:rsidP="003C24F9">
      <w:pPr>
        <w:pStyle w:val="ListParagraph"/>
        <w:spacing w:after="0" w:line="240" w:lineRule="auto"/>
        <w:ind w:left="0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tbl>
      <w:tblPr>
        <w:tblW w:w="5008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0"/>
        <w:gridCol w:w="8274"/>
      </w:tblGrid>
      <w:tr w:rsidR="00044235" w:rsidRPr="00B47A91" w14:paraId="2F0ED6D8" w14:textId="77777777" w:rsidTr="008C0F24">
        <w:trPr>
          <w:tblCellSpacing w:w="5" w:type="dxa"/>
        </w:trPr>
        <w:tc>
          <w:tcPr>
            <w:tcW w:w="1365" w:type="dxa"/>
            <w:shd w:val="clear" w:color="auto" w:fill="FFFFFF"/>
            <w:hideMark/>
          </w:tcPr>
          <w:p w14:paraId="3218F087" w14:textId="242B5B11" w:rsidR="00044235" w:rsidRPr="003516BF" w:rsidRDefault="003C24F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Հոդված </w:t>
            </w:r>
            <w:r w:rsidR="004414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044235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1D04C61" w14:textId="0EBB3201" w:rsidR="00044235" w:rsidRPr="003516BF" w:rsidRDefault="0004423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Շուկայի վերահսկողության ոլորտում </w:t>
            </w:r>
            <w:r w:rsidR="000E19C9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 կ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առավարության լիազորությունները</w:t>
            </w:r>
          </w:p>
        </w:tc>
      </w:tr>
    </w:tbl>
    <w:p w14:paraId="6754D963" w14:textId="77777777" w:rsidR="00044235" w:rsidRPr="003516BF" w:rsidRDefault="00044235" w:rsidP="00D80518">
      <w:pPr>
        <w:shd w:val="clear" w:color="auto" w:fill="FFFFFF"/>
        <w:spacing w:after="0" w:line="240" w:lineRule="auto"/>
        <w:ind w:firstLine="19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D248F4B" w14:textId="3E7A14A0" w:rsidR="00044235" w:rsidRPr="003516BF" w:rsidRDefault="00044235" w:rsidP="00D80518">
      <w:pPr>
        <w:pStyle w:val="ListParagraph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Շուկայի վերահսկողության ոլորտում </w:t>
      </w:r>
      <w:r w:rsidR="000E19C9" w:rsidRPr="009727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  <w:r w:rsidR="000E19C9"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E19C9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առավարությունը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սահմանում է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</w:p>
    <w:p w14:paraId="3E9A1267" w14:textId="149C44C1" w:rsidR="00044235" w:rsidRPr="003516BF" w:rsidRDefault="005C1DDD" w:rsidP="00D80518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516BF">
        <w:rPr>
          <w:rFonts w:ascii="GHEA Grapalat" w:hAnsi="GHEA Grapalat"/>
          <w:sz w:val="24"/>
          <w:szCs w:val="24"/>
          <w:lang w:val="hy-AM"/>
        </w:rPr>
        <w:t>Տեխնիկական</w:t>
      </w:r>
      <w:r w:rsidRPr="003516B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516BF">
        <w:rPr>
          <w:rFonts w:ascii="GHEA Grapalat" w:hAnsi="GHEA Grapalat" w:cs="GHEA Grapalat"/>
          <w:sz w:val="24"/>
          <w:szCs w:val="24"/>
          <w:lang w:val="hy-AM"/>
        </w:rPr>
        <w:t>կանոնակարգերի</w:t>
      </w:r>
      <w:r w:rsidRPr="003516B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516BF">
        <w:rPr>
          <w:rFonts w:ascii="GHEA Grapalat" w:hAnsi="GHEA Grapalat" w:cs="GHEA Grapalat"/>
          <w:sz w:val="24"/>
          <w:szCs w:val="24"/>
          <w:lang w:val="hy-AM"/>
        </w:rPr>
        <w:t>պահանջներին</w:t>
      </w:r>
      <w:r w:rsidRPr="003516BF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615A2E" w:rsidRPr="003516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ոչ պարենային</w:t>
      </w:r>
      <w:r w:rsidR="00615A2E" w:rsidRPr="003516B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516BF">
        <w:rPr>
          <w:rFonts w:ascii="GHEA Grapalat" w:hAnsi="GHEA Grapalat" w:cs="GHEA Grapalat"/>
          <w:sz w:val="24"/>
          <w:szCs w:val="24"/>
          <w:lang w:val="hy-AM"/>
        </w:rPr>
        <w:t xml:space="preserve">արտադրանքի համապատասխանության նկատմամբ վերահսկողության իրականացման նպատակով </w:t>
      </w:r>
      <w:r w:rsidR="0007671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նմուշների ընտրության և նմուշառում իրականացնելու, ինչպես նաև</w:t>
      </w:r>
      <w:r w:rsidR="002B4238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hAnsi="GHEA Grapalat" w:cs="GHEA Grapalat"/>
          <w:sz w:val="24"/>
          <w:szCs w:val="24"/>
          <w:lang w:val="hy-AM"/>
        </w:rPr>
        <w:t xml:space="preserve">փորձանմուշների </w:t>
      </w:r>
      <w:r w:rsidRPr="003516BF">
        <w:rPr>
          <w:rFonts w:ascii="GHEA Grapalat" w:hAnsi="GHEA Grapalat"/>
          <w:sz w:val="24"/>
          <w:szCs w:val="24"/>
          <w:lang w:val="hy-AM"/>
        </w:rPr>
        <w:t>գնման</w:t>
      </w:r>
      <w:r w:rsidR="000A7F68" w:rsidRPr="003516BF">
        <w:rPr>
          <w:rFonts w:ascii="GHEA Grapalat" w:hAnsi="GHEA Grapalat"/>
          <w:sz w:val="24"/>
          <w:szCs w:val="24"/>
          <w:lang w:val="hy-AM"/>
        </w:rPr>
        <w:t xml:space="preserve"> ֆինանսական աղբյուրների,</w:t>
      </w:r>
      <w:r w:rsidRPr="003516BF">
        <w:rPr>
          <w:rFonts w:ascii="GHEA Grapalat" w:hAnsi="GHEA Grapalat"/>
          <w:sz w:val="24"/>
          <w:szCs w:val="24"/>
          <w:lang w:val="hy-AM"/>
        </w:rPr>
        <w:t xml:space="preserve"> գնված </w:t>
      </w:r>
      <w:r w:rsidR="00C14E5E" w:rsidRPr="003516BF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Pr="003516BF">
        <w:rPr>
          <w:rFonts w:ascii="GHEA Grapalat" w:hAnsi="GHEA Grapalat"/>
          <w:sz w:val="24"/>
          <w:szCs w:val="24"/>
          <w:lang w:val="hy-AM"/>
        </w:rPr>
        <w:t>տնօրինման կարգ</w:t>
      </w:r>
      <w:r w:rsidR="003C06DE" w:rsidRPr="003516BF">
        <w:rPr>
          <w:rFonts w:ascii="GHEA Grapalat" w:hAnsi="GHEA Grapalat"/>
          <w:sz w:val="24"/>
          <w:szCs w:val="24"/>
          <w:lang w:val="hy-AM"/>
        </w:rPr>
        <w:t>ը</w:t>
      </w:r>
      <w:r w:rsidR="00044235" w:rsidRPr="003516B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.</w:t>
      </w:r>
    </w:p>
    <w:p w14:paraId="37C0D14F" w14:textId="70C5CC6D" w:rsidR="00044235" w:rsidRPr="003516BF" w:rsidRDefault="00044235" w:rsidP="00D80518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հարկային և մաքսային մարմինների կողմից  </w:t>
      </w:r>
      <w:r w:rsidR="00C02AFB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մարմնին</w:t>
      </w:r>
      <w:r w:rsidR="000A7F68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="000A7F68" w:rsidRPr="003516BF">
        <w:rPr>
          <w:rFonts w:ascii="GHEA Grapalat" w:hAnsi="GHEA Grapalat"/>
          <w:sz w:val="24"/>
          <w:szCs w:val="24"/>
          <w:lang w:val="hy-AM"/>
        </w:rPr>
        <w:t>օրենքով պահպանվող գաղտնիք հանդիսացող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տեղեկատվության տրամադրման դեպքերը, տեղեկատվության բովանդակությունը  ու տեղեկատվության տրամադրման կարգը.</w:t>
      </w:r>
    </w:p>
    <w:p w14:paraId="5E6E42C9" w14:textId="799F4755" w:rsidR="00BE5D9B" w:rsidRPr="003516BF" w:rsidRDefault="00BE5D9B" w:rsidP="00BE5D9B">
      <w:pPr>
        <w:pStyle w:val="ListParagraph"/>
        <w:numPr>
          <w:ilvl w:val="0"/>
          <w:numId w:val="5"/>
        </w:numPr>
        <w:shd w:val="clear" w:color="auto" w:fill="FFFFFF"/>
        <w:spacing w:after="0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Տնտեսավարող սուբյեկտների կողմից </w:t>
      </w:r>
      <w:r w:rsidR="00DE519E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խախտման մասին </w:t>
      </w:r>
      <w:r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հաղորդում ներկայացնելու դեպքերը և ներկայացնողի տվյալների գաղտնագրելու</w:t>
      </w:r>
      <w:r w:rsidRPr="003516B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16BF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կարգը</w:t>
      </w:r>
      <w:r w:rsidR="00A65F98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40FBFB9" w14:textId="79129EC9" w:rsidR="00CA3B5F" w:rsidRPr="003516BF" w:rsidRDefault="00A65F98" w:rsidP="002143BE">
      <w:pPr>
        <w:pStyle w:val="ListParagraph"/>
        <w:numPr>
          <w:ilvl w:val="0"/>
          <w:numId w:val="5"/>
        </w:numPr>
        <w:shd w:val="clear" w:color="auto" w:fill="FFFFFF"/>
        <w:spacing w:after="0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Տնտեսավարող սուբյեկտների կողմից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վտանգավոր արտադրանքի մասին լիազոր մարմնին տեղեկացնելու կարգը, դեպքերը, ժամկետները և ծանուցման ձևը</w:t>
      </w:r>
      <w:r w:rsidR="009727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6396506A" w14:textId="1EBF11E5" w:rsidR="0007671F" w:rsidRPr="003516BF" w:rsidRDefault="0066459A" w:rsidP="002143BE">
      <w:pPr>
        <w:pStyle w:val="ListParagraph"/>
        <w:numPr>
          <w:ilvl w:val="0"/>
          <w:numId w:val="5"/>
        </w:numPr>
        <w:shd w:val="clear" w:color="auto" w:fill="FFFFFF"/>
        <w:spacing w:after="0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CA3B5F" w:rsidRPr="003516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տանգավոր արտադրանքի ոչնչացման, օգտահանման ենթակա ապրանքների ցանկը, դեպքերը</w:t>
      </w:r>
      <w:r w:rsidR="009727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B60ADD9" w14:textId="165EA108" w:rsidR="004417A4" w:rsidRPr="003516BF" w:rsidRDefault="004417A4" w:rsidP="002143BE">
      <w:pPr>
        <w:pStyle w:val="ListParagraph"/>
        <w:numPr>
          <w:ilvl w:val="0"/>
          <w:numId w:val="5"/>
        </w:numPr>
        <w:shd w:val="clear" w:color="auto" w:fill="FFFFFF"/>
        <w:spacing w:after="0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Վտանգավոր արտադրանքի խմբաքանակի հաշվառման ու պահման կարգ: </w:t>
      </w:r>
    </w:p>
    <w:p w14:paraId="1CC8AA9E" w14:textId="77777777" w:rsidR="004417A4" w:rsidRPr="003516BF" w:rsidRDefault="004417A4" w:rsidP="003516BF">
      <w:pPr>
        <w:pStyle w:val="ListParagraph"/>
        <w:shd w:val="clear" w:color="auto" w:fill="FFFFFF"/>
        <w:spacing w:after="0"/>
        <w:ind w:left="85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5649AA4" w14:textId="77777777" w:rsidR="00D80518" w:rsidRPr="003516BF" w:rsidRDefault="00D80518" w:rsidP="00D80518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2A53278" w14:textId="77777777" w:rsidR="00434ADC" w:rsidRPr="003516BF" w:rsidRDefault="00434ADC" w:rsidP="00434AD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 Լ ՈՒ Խ</w:t>
      </w:r>
      <w:r w:rsidRPr="003516B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3</w:t>
      </w:r>
    </w:p>
    <w:p w14:paraId="268E0F9F" w14:textId="77777777" w:rsidR="00434ADC" w:rsidRPr="003516BF" w:rsidRDefault="00434ADC" w:rsidP="00434AD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2F9FB10" w14:textId="4EA1372C" w:rsidR="00434ADC" w:rsidRPr="003516BF" w:rsidRDefault="005F62DC" w:rsidP="00434AD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ԼԻԱԶՈՐ ՄԱՐՄՆԻ </w:t>
      </w:r>
      <w:r w:rsidR="002D07DD" w:rsidRPr="003516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ՊԱՇՏՈՆԱՏԱՐ </w:t>
      </w:r>
      <w:r w:rsidR="00434ADC" w:rsidRPr="003516B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ԱՆՁԱՆՑ, ՏՆՏԵՍԱՎԱՐՈՂ ՍՈՒԲՅԵԿՏԻ ԻՐԱՎՈՒՆՔՆԵՐԸ ԵՎ ՊԱՐՏԱԿԱՆՈՒԹՅՈՒՆՆԵՐԸ</w:t>
      </w:r>
    </w:p>
    <w:p w14:paraId="3B216669" w14:textId="77777777" w:rsidR="00434ADC" w:rsidRPr="003516BF" w:rsidRDefault="00434ADC" w:rsidP="00434AD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593"/>
      </w:tblGrid>
      <w:tr w:rsidR="00434ADC" w:rsidRPr="00B47A91" w14:paraId="3921668F" w14:textId="77777777" w:rsidTr="005F145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B629C92" w14:textId="231E363D" w:rsidR="00434ADC" w:rsidRPr="003516BF" w:rsidRDefault="00434ADC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Հոդված </w:t>
            </w:r>
            <w:r w:rsidR="004414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1D3905" w14:textId="5ECC148E" w:rsidR="00434ADC" w:rsidRPr="003516BF" w:rsidRDefault="005F62DC" w:rsidP="0075787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Լիազոր մարմնի </w:t>
            </w:r>
            <w:r w:rsidR="00434ADC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պաշտոնատար անձանց իրավունքներն ու պարտականությունները</w:t>
            </w:r>
          </w:p>
        </w:tc>
      </w:tr>
    </w:tbl>
    <w:p w14:paraId="51684B73" w14:textId="77777777" w:rsidR="00434ADC" w:rsidRPr="003516BF" w:rsidRDefault="00434ADC" w:rsidP="0075787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92349E7" w14:textId="563D6F51" w:rsidR="00434ADC" w:rsidRPr="003516BF" w:rsidRDefault="00434ADC" w:rsidP="00434ADC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Վերահսկողություն իրականացնող պաշտոնատար անձինք իրավունք ունեն`</w:t>
      </w:r>
    </w:p>
    <w:p w14:paraId="49D6F590" w14:textId="77777777" w:rsidR="00434ADC" w:rsidRPr="003516BF" w:rsidRDefault="00434ADC" w:rsidP="00434ADC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ծառայողական պարտականությունները կատարելիս պահանջել անհրաժեշտ տեղեկություններ, բացատրություններ, փաստաթղթեր, պատճեններ, լուսապատճեններ, իրեր, փորձանմուշներ և գործին վերաբերող այլ նյութեր.</w:t>
      </w:r>
    </w:p>
    <w:p w14:paraId="56977C90" w14:textId="53DFEC48" w:rsidR="00434ADC" w:rsidRPr="0066459A" w:rsidRDefault="0066459A" w:rsidP="00434ADC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45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 սուբյեկտներին </w:t>
      </w:r>
      <w:r w:rsidR="00CC2B33" w:rsidRPr="006645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տալու </w:t>
      </w:r>
      <w:r w:rsidR="00CC2B33" w:rsidRPr="00B21F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հայտնաբերված խախտումների վերացման </w:t>
      </w:r>
      <w:r w:rsidR="00434ADC" w:rsidRPr="006645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կարգադրագրեր</w:t>
      </w:r>
      <w:r w:rsidRPr="006645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B21F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CC2B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ելով </w:t>
      </w:r>
      <w:r w:rsidRPr="00B21F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</w:t>
      </w:r>
      <w:r w:rsidR="006D66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="00CC2B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1F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համաձայնեցն</w:t>
      </w:r>
      <w:r w:rsidR="006D66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վում է</w:t>
      </w:r>
      <w:r w:rsidRPr="00B21F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տնտեսավարող սուբյեկտի հետ</w:t>
      </w:r>
      <w:r w:rsidR="00434ADC" w:rsidRPr="006645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6C1FA7EC" w14:textId="43520465" w:rsidR="00434ADC" w:rsidRPr="003516BF" w:rsidRDefault="00434ADC" w:rsidP="00434ADC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վերահսկողության ընթացքում </w:t>
      </w:r>
      <w:r w:rsidR="00C02AFB"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մարմնի վերահսկողության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ոլորտները կարգավորող իրավական ակտերի պահանջների խախտումների հայտնաբերման դեպքում իրենց իրավասությունների շրջանակներում կիրառելու </w:t>
      </w:r>
      <w:r w:rsidR="00A649E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օրենքներով և այլ իրավական ակտերով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սահմանափակումներ.</w:t>
      </w:r>
    </w:p>
    <w:p w14:paraId="1579F3A9" w14:textId="3C7F6691" w:rsidR="00434ADC" w:rsidRPr="003516BF" w:rsidRDefault="00434ADC" w:rsidP="00434ADC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վերահսկողության ընթացքում ծագող հատուկ գիտելիքներ պահանջող հարցերի պարզաբանման համար ներգրավելու փորձագետների.</w:t>
      </w:r>
    </w:p>
    <w:p w14:paraId="028555AB" w14:textId="691ECECD" w:rsidR="00434ADC" w:rsidRPr="003516BF" w:rsidRDefault="00434ADC" w:rsidP="00434ADC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սահմանված կարգով կատարելու նմուշների ընտրություն և նմուշառում` փորձա</w:t>
      </w:r>
      <w:r w:rsidR="004373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արկում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գործերի քննություն իրականացնելու նպատակով.</w:t>
      </w:r>
    </w:p>
    <w:p w14:paraId="7BF85897" w14:textId="7DA251A3" w:rsidR="00434ADC" w:rsidRPr="003516BF" w:rsidRDefault="00434ADC" w:rsidP="00434ADC">
      <w:pPr>
        <w:pStyle w:val="ListParagraph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ստուգման շրջանակներում կատարելու </w:t>
      </w:r>
      <w:r w:rsidR="00395553" w:rsidRPr="003516B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սահմանված կարգով</w:t>
      </w:r>
      <w:r w:rsidR="00395553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50F76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փորձանմուշների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գնումներ:</w:t>
      </w:r>
    </w:p>
    <w:p w14:paraId="016BA50D" w14:textId="3EDB4C33" w:rsidR="00434ADC" w:rsidRPr="003516BF" w:rsidRDefault="00A65F98" w:rsidP="00434ADC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մարմնի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պաշտոնատար անձինք պարտավոր են`</w:t>
      </w:r>
    </w:p>
    <w:p w14:paraId="4C85DB07" w14:textId="7E070349" w:rsidR="00434ADC" w:rsidRPr="003516BF" w:rsidRDefault="00434ADC" w:rsidP="00434ADC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վերադաս պաշտոնատար անձանց` օրենքով սահմանված կարգով ընդունած հրամաններն ու որոշումները, կարգադրություններն ու ցուցումները.</w:t>
      </w:r>
    </w:p>
    <w:p w14:paraId="463086BA" w14:textId="18840436" w:rsidR="00434ADC" w:rsidRPr="003516BF" w:rsidRDefault="00434ADC" w:rsidP="00434ADC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կարգով և ժամկետներում դիմումները և բողոքները քննության առնել և դրանց ընթացք տալ.</w:t>
      </w:r>
    </w:p>
    <w:p w14:paraId="4EAD745F" w14:textId="5D4A4081" w:rsidR="00434ADC" w:rsidRPr="003516BF" w:rsidRDefault="00434ADC" w:rsidP="00434ADC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պահպանել </w:t>
      </w:r>
      <w:r w:rsidR="00A649E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օրենքներով և այլ իրավական ակտերով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95553" w:rsidRPr="003516BF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395553" w:rsidRPr="003516BF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</w:t>
      </w:r>
      <w:r w:rsidR="00395553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պահանջները` պետական, ծառայողական կամ օրենքով պահպանվող այլ գաղտնիք պարունակող փաստաթղթերի հետ աշխատելու ընթացքում, այդ թվում` ծառայությունը դադարեցնելուց հետո.</w:t>
      </w:r>
    </w:p>
    <w:p w14:paraId="3A777BE1" w14:textId="71E56DB7" w:rsidR="00434ADC" w:rsidRPr="003516BF" w:rsidRDefault="00ED2787" w:rsidP="00434ADC">
      <w:pPr>
        <w:pStyle w:val="ListParagraph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օրենքի շրջանակում իրականացվող վերահսկողության ընթացքում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տնտեսավարող սուբյեկտի պաշտոնատար անձանց ծանոթացնել իրենց իրավունքներին և պարտականություններին.</w:t>
      </w:r>
    </w:p>
    <w:p w14:paraId="57F2ECA0" w14:textId="38A71C31" w:rsidR="00434ADC" w:rsidRPr="003516BF" w:rsidRDefault="00A65F98" w:rsidP="00434ADC">
      <w:pPr>
        <w:pStyle w:val="ListParagraph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F62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մարմնի </w:t>
      </w:r>
      <w:r w:rsidR="00B21F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պաշտոնատար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 համար սույն օրենքով, այլ իրավական ակտերով կարող են սահմանվել նաև այլ իրավունքներ և պարտականություններ:</w:t>
      </w:r>
    </w:p>
    <w:p w14:paraId="1D6C9A75" w14:textId="77777777" w:rsidR="00434ADC" w:rsidRPr="003516BF" w:rsidRDefault="00434ADC" w:rsidP="00434ADC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593"/>
      </w:tblGrid>
      <w:tr w:rsidR="00434ADC" w:rsidRPr="00B47A91" w14:paraId="4415DFD0" w14:textId="77777777" w:rsidTr="005F145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A6E364B" w14:textId="6E42AFAD" w:rsidR="00434ADC" w:rsidRPr="003516BF" w:rsidRDefault="00434ADC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Հոդված </w:t>
            </w:r>
            <w:r w:rsidR="004414E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25D981" w14:textId="77777777" w:rsidR="00434ADC" w:rsidRPr="003516BF" w:rsidRDefault="00434ADC" w:rsidP="0075787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Տնտեսավարող սուբյեկտի իրավունքները և պարտականությունները</w:t>
            </w:r>
          </w:p>
        </w:tc>
      </w:tr>
    </w:tbl>
    <w:p w14:paraId="16380003" w14:textId="77777777" w:rsidR="00434ADC" w:rsidRPr="003516BF" w:rsidRDefault="00434ADC" w:rsidP="00434AD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D653792" w14:textId="6B9F1A26" w:rsidR="00434ADC" w:rsidRPr="003516BF" w:rsidRDefault="00E46102" w:rsidP="00434AD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օրենքի շրջանակում իրականացվող վերահսկողության ընթացքում տ</w:t>
      </w:r>
      <w:r w:rsidR="0000042A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նտեսավարող սուբյեկտ</w:t>
      </w:r>
      <w:r w:rsidR="00C51FC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իրավունք ունի`</w:t>
      </w:r>
    </w:p>
    <w:p w14:paraId="2F11DCFE" w14:textId="00594A39" w:rsidR="00434ADC" w:rsidRPr="003516BF" w:rsidRDefault="00434ADC" w:rsidP="00434AD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ներկայացնելու բացատրություններ, պարզաբանումներ, հարուցելու միջնորդություններ, օրենքով սահմանված կարգով բողոքարկելու </w:t>
      </w:r>
      <w:r w:rsidR="00145A29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  <w:r w:rsidR="005F62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իազոր մարմնի </w:t>
      </w:r>
      <w:r w:rsidR="004373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պաշտոնատար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 գործողությունները.</w:t>
      </w:r>
    </w:p>
    <w:p w14:paraId="5B57C6FA" w14:textId="66E758E5" w:rsidR="00434ADC" w:rsidRPr="003516BF" w:rsidRDefault="00BA5921" w:rsidP="00434AD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սահմանված կարգով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պահանջելու </w:t>
      </w:r>
      <w:r w:rsidR="005F62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մարմնի </w:t>
      </w:r>
      <w:r w:rsidR="00D86E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պաշտոնատար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 ապօրինի գործողությունների հետևանքով պատճառված վնասի հատուցում.</w:t>
      </w:r>
    </w:p>
    <w:p w14:paraId="51794255" w14:textId="7C8123C7" w:rsidR="00434ADC" w:rsidRPr="003516BF" w:rsidRDefault="00D86EA7" w:rsidP="00434AD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շահերի պաշտպանության նպատակով` վերահսկողության ցանկացած փուլում վերահսկողությանը մասնակից դարձնելու մասնագետների, փորձագետների, աուդիտորների, փաստաբանների.</w:t>
      </w:r>
    </w:p>
    <w:p w14:paraId="35125C50" w14:textId="6E808DEC" w:rsidR="00DE519E" w:rsidRPr="003516BF" w:rsidRDefault="00DE519E" w:rsidP="00434ADC">
      <w:pPr>
        <w:pStyle w:val="ListParagraph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խախտման մասին հաղորդում ներկայացել լիազոր մարմին:</w:t>
      </w:r>
    </w:p>
    <w:p w14:paraId="79DAC934" w14:textId="5E48FB85" w:rsidR="00434ADC" w:rsidRPr="003516BF" w:rsidRDefault="0000042A" w:rsidP="00434AD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օրենքի շրջանակում իրականացվող վերահսկողության ընթացքում տ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նտեսավարող սուբյեկտ</w:t>
      </w:r>
      <w:r w:rsidR="00C51FC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պարտավոր է`</w:t>
      </w:r>
    </w:p>
    <w:p w14:paraId="5965D6D6" w14:textId="15CEEF7D" w:rsidR="00434ADC" w:rsidRPr="003516BF" w:rsidRDefault="00434ADC" w:rsidP="00434AD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չխոչընդոտել վերահսկողության ընթացքին, կատարել </w:t>
      </w:r>
      <w:r w:rsidR="005F62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մարմնի </w:t>
      </w:r>
      <w:r w:rsidR="004373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պաշտոնատար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անձանց</w:t>
      </w:r>
      <w:r w:rsidR="0033314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3314F" w:rsidRPr="003516B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վերահսկողական գործառույթներին վերաբերող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օրինական պահանջները.</w:t>
      </w:r>
    </w:p>
    <w:p w14:paraId="32EFAED4" w14:textId="65DD5AAE" w:rsidR="00434ADC" w:rsidRPr="003516BF" w:rsidRDefault="005F62DC" w:rsidP="00434AD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մարմնի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պաշտոնատար անձի պահանջով ներկայացնել պահանջվող փաստաթղթերը, տվյալները, տրամադրել դրանց լուսապատճենները (լուսապատճենահանման ծախսերը կատարվում են 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մարմնի կողմից), կրկնօրինակները և այլ տեղեկություններ: </w:t>
      </w:r>
    </w:p>
    <w:p w14:paraId="5A9FA835" w14:textId="77EC839D" w:rsidR="00434ADC" w:rsidRPr="003516BF" w:rsidRDefault="00434ADC" w:rsidP="00434AD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ժամկետում կատարել վերահսկողության արդյունքներով հայտնաբերված խախտումների և անհամապատասխանությունների վերացման վերաբերյալ տրված կարգադրագրերը` այդ մասին գրավոր տեղեկացնելով </w:t>
      </w:r>
      <w:r w:rsidR="005F62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մարմնին.</w:t>
      </w:r>
    </w:p>
    <w:p w14:paraId="3A04E1B4" w14:textId="77777777" w:rsidR="00434ADC" w:rsidRPr="003516BF" w:rsidRDefault="00434ADC" w:rsidP="00434AD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ստուգման անցկացման համար օրենսդրությամբ սահմանված կարգով տրամադրել փորձանմուշներ.</w:t>
      </w:r>
    </w:p>
    <w:p w14:paraId="6853982B" w14:textId="77777777" w:rsidR="00434ADC" w:rsidRPr="003516BF" w:rsidRDefault="00434ADC" w:rsidP="00434AD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տնտեսական գործունեությունը իրականացնել սույն օրենքին և այլ իրավական ակտերին համապատասխան.</w:t>
      </w:r>
    </w:p>
    <w:p w14:paraId="6A01AB65" w14:textId="77777777" w:rsidR="00434ADC" w:rsidRPr="003516BF" w:rsidRDefault="00434ADC" w:rsidP="00434ADC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կարգադրագրով սահմանված ժամկետում կատարել կարգադրագրի պահանջները.</w:t>
      </w:r>
    </w:p>
    <w:p w14:paraId="2AB75A3F" w14:textId="59C2F1A4" w:rsidR="00434ADC" w:rsidRPr="003516BF" w:rsidRDefault="0033314F" w:rsidP="00434AD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Եթե տնտեսավարող սուբյեկտը պարզել է կամ հիմքեր ունի ենթադրելու, որ իր կողմից շրջանառության մեջ դրված տեխնիկական կանոնակարգման օբյեկտ հանդիսացող ոչ պարենային արտադրանքը կարող է վնաս պատճառել մարդու առողջությանը,</w:t>
      </w:r>
      <w:r w:rsidRPr="003516BF">
        <w:rPr>
          <w:rFonts w:ascii="GHEA Grapalat" w:hAnsi="GHEA Grapalat"/>
          <w:color w:val="000000"/>
          <w:sz w:val="24"/>
          <w:szCs w:val="24"/>
          <w:lang w:val="hy-AM"/>
        </w:rPr>
        <w:t xml:space="preserve"> անվտանգության պահպանությանը, շրջակա միջավայրին, այդ թվում՝ բուսական և կենդանական աշխարհի պահպանությանը, ազգային անվտանգության ապահովմանը, անբարեխիղճ գործելակերպի կանխարգելմանը, Հայաստանի Հանրապետությունում արտադրանքին ներկայացվող տեխնիկական պահանջների ներդաշնակեցմանը միջազգային տարածաշրջանային (միջպետական)</w:t>
      </w:r>
      <w:r w:rsidRPr="003516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պահանջներին, </w:t>
      </w:r>
      <w:r w:rsidRPr="003516BF">
        <w:rPr>
          <w:rFonts w:ascii="GHEA Grapalat" w:hAnsi="GHEA Grapalat"/>
          <w:color w:val="000000"/>
          <w:sz w:val="24"/>
          <w:szCs w:val="24"/>
          <w:lang w:val="hy-AM"/>
        </w:rPr>
        <w:t xml:space="preserve">միջազգային առևտրի տեխնիկական խոչընդոտների վերացմանը </w:t>
      </w: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կամ չի համապատասխանում Հայաստանի Հանրապետության օրենքներով և այլ իրավական ակտերով և </w:t>
      </w:r>
      <w:r w:rsidRPr="003516B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</w:t>
      </w: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սահմանված պահանջներին, ապա վերջինս պետք է իրականացնի </w:t>
      </w:r>
      <w:r w:rsidR="00A503E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սույն օրենքի 1</w:t>
      </w:r>
      <w:r w:rsidR="00EC29DA">
        <w:rPr>
          <w:rFonts w:ascii="GHEA Grapalat" w:eastAsia="Times New Roman" w:hAnsi="GHEA Grapalat"/>
          <w:color w:val="000000"/>
          <w:sz w:val="24"/>
          <w:szCs w:val="24"/>
          <w:lang w:val="hy-AM"/>
        </w:rPr>
        <w:t>0</w:t>
      </w:r>
      <w:r w:rsidR="00A503E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-րդ հոդվածով նախատեսված </w:t>
      </w:r>
      <w:r w:rsidR="00EC29D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պարտականությունները </w:t>
      </w:r>
      <w:r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և դրանց վերաբերյալ տեղեկացնի լիազոր մարմնին</w:t>
      </w:r>
      <w:r w:rsidR="00434ADC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570DF8FA" w14:textId="3B3939D3" w:rsidR="00434ADC" w:rsidRPr="003516BF" w:rsidRDefault="00434ADC" w:rsidP="00434AD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 սուբյեկտը </w:t>
      </w:r>
      <w:r w:rsidR="00EC2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պարտավոր է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</w:t>
      </w:r>
      <w:r w:rsidR="00EC2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իրականացն</w:t>
      </w:r>
      <w:r w:rsidR="00EC2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պահանջներին չհամապատասխանող </w:t>
      </w:r>
      <w:r w:rsidR="0033314F" w:rsidRPr="003516B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շուկայահանված տեխնիկական կանոնակարգման օբյեկտ հանդիսացող ոչ պարենային</w:t>
      </w:r>
      <w:r w:rsidR="0033314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արտադրանքի հետկանչման գործընթացը</w:t>
      </w:r>
      <w:r w:rsidR="00EC2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C2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անհրաժեշտության դեպքում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</w:t>
      </w:r>
      <w:r w:rsidR="00EC29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ելով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արտադրողների, վերամշակողների,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 և շահագրգիռ այլ մարմինների հետ:</w:t>
      </w:r>
    </w:p>
    <w:p w14:paraId="4E1583B5" w14:textId="1D6C27CD" w:rsidR="00434ADC" w:rsidRPr="003516BF" w:rsidRDefault="00434ADC" w:rsidP="00434ADC">
      <w:pPr>
        <w:pStyle w:val="ListParagraph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վտանգավոր արտադրանքը հասել է սպառողին, ապա </w:t>
      </w:r>
      <w:r w:rsidR="0033314F" w:rsidRPr="003516B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շուկայահանված տեխնիկական կանոնակարգման օբյեկտ հանդիսացող ոչ պարենային</w:t>
      </w:r>
      <w:r w:rsidR="0033314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 իրացնողը </w:t>
      </w:r>
      <w:r w:rsidR="004C79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սահմանված կարգով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տեղեկացնում է սպառողներին այդ մասին` նախազգուշացնելով սպառողներին հնարավոր ռիսկերի մասին:</w:t>
      </w:r>
    </w:p>
    <w:p w14:paraId="760FAE78" w14:textId="77777777" w:rsidR="00434ADC" w:rsidRPr="003516BF" w:rsidRDefault="00434ADC" w:rsidP="00EA40A2">
      <w:pPr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F13FB83" w14:textId="77777777" w:rsidR="001E15AB" w:rsidRPr="003516BF" w:rsidRDefault="001E15AB" w:rsidP="00D8051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A088550" w14:textId="77777777" w:rsidR="00044235" w:rsidRPr="003516BF" w:rsidRDefault="00044235" w:rsidP="00D80518">
      <w:pPr>
        <w:shd w:val="clear" w:color="auto" w:fill="FFFFFF"/>
        <w:tabs>
          <w:tab w:val="left" w:pos="798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368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8813"/>
      </w:tblGrid>
      <w:tr w:rsidR="004F5D57" w:rsidRPr="00B47A91" w14:paraId="5BE9B356" w14:textId="77777777" w:rsidTr="004373FC">
        <w:trPr>
          <w:tblCellSpacing w:w="7" w:type="dxa"/>
        </w:trPr>
        <w:tc>
          <w:tcPr>
            <w:tcW w:w="1514" w:type="dxa"/>
            <w:shd w:val="clear" w:color="auto" w:fill="FFFFFF"/>
            <w:hideMark/>
          </w:tcPr>
          <w:p w14:paraId="03EF0643" w14:textId="40928C28" w:rsidR="004F5D57" w:rsidRPr="003516BF" w:rsidRDefault="004373FC" w:rsidP="004373FC">
            <w:pPr>
              <w:spacing w:after="0" w:line="240" w:lineRule="auto"/>
              <w:ind w:right="-14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Հոդված </w:t>
            </w:r>
            <w:r w:rsidR="004F5D57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260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4F5D57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8792" w:type="dxa"/>
            <w:shd w:val="clear" w:color="auto" w:fill="FFFFFF"/>
            <w:vAlign w:val="center"/>
            <w:hideMark/>
          </w:tcPr>
          <w:p w14:paraId="03CFF4A9" w14:textId="54A46EB0" w:rsidR="004F5D57" w:rsidRPr="00972756" w:rsidRDefault="004373FC" w:rsidP="004373FC">
            <w:pPr>
              <w:spacing w:after="0" w:line="240" w:lineRule="auto"/>
              <w:ind w:left="581" w:right="698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Տնտեսավարող սուբյեկտի </w:t>
            </w:r>
            <w:r w:rsidR="004F5D57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պարտավորությունները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F5D57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վտանգավոր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արտադրանք </w:t>
            </w:r>
            <w:r w:rsidR="004F5D57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շուկայահանելու դեպքում</w:t>
            </w:r>
          </w:p>
        </w:tc>
      </w:tr>
    </w:tbl>
    <w:p w14:paraId="2F91D012" w14:textId="78CD16CA" w:rsidR="004F5D57" w:rsidRPr="003516BF" w:rsidRDefault="004F5D57" w:rsidP="0097275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7E8169D" w14:textId="2D7C5C92" w:rsidR="004F5D57" w:rsidRPr="003516BF" w:rsidRDefault="004F5D57" w:rsidP="00D80518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տնտեսավարող սուբյեկտը պարզել է կամ հիմքեր ունի ենթադրելու, որ իր կողմից շրջանառության մեջ դրված արտադրանքը հակասում է </w:t>
      </w:r>
      <w:r w:rsidR="00A649E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օրենքներով և այլ իրավական ակտերով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նորմերին, ապա նա պետք է </w:t>
      </w:r>
      <w:r w:rsidR="00F76A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սահմանված կարգով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տեղեկացնի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մարմնին իր ձեռնարկած միջոցառումների մասին` վերջնական սպառողի համար ռիսկը կանխարգելելու նպատակով:</w:t>
      </w:r>
    </w:p>
    <w:p w14:paraId="6DB830DE" w14:textId="5EF600CF" w:rsidR="004F5D57" w:rsidRPr="003516BF" w:rsidRDefault="00C02AFB" w:rsidP="00D80518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Լիազոր</w:t>
      </w:r>
      <w:r w:rsidR="004F5D57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 վերահսկողության ոլորտներում գործունեություն իրականացնող տնտեսավարող սուբյեկտը կազմակերպում և իրականացնում է </w:t>
      </w:r>
      <w:r w:rsidR="00B12DD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վտանգավոր </w:t>
      </w:r>
      <w:r w:rsidR="00C14E5E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արտադրանքի </w:t>
      </w:r>
      <w:r w:rsidR="004F5D57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հետկանչման գործընթացը և համագործակցում է արտադրողների, վերամշակողների և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="004F5D57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 ու շահագրգիռ այլ մարմինների հետ:</w:t>
      </w:r>
    </w:p>
    <w:p w14:paraId="4E379874" w14:textId="1E89E206" w:rsidR="004F5D57" w:rsidRPr="003516BF" w:rsidRDefault="004F5D57" w:rsidP="00D80518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արտադրանք իրացնողը պարզել է կամ հիմքեր ունի ենթադրելու, որ ներմուծված, արտադրված, վերամշակված, պատրաստված կամ իր կողմից վաճառած </w:t>
      </w:r>
      <w:r w:rsidR="00C14E5E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արտադրանքը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 համապատասխանում անվտանգության պահանջներին, ապա նա անմիջապես իրականացնում է այդ արտադրանքի` շուկայից հետկանչման գործընթացը` կատարելով հետևյալը`</w:t>
      </w:r>
    </w:p>
    <w:p w14:paraId="45E071E2" w14:textId="77777777" w:rsidR="004F5D57" w:rsidRPr="003516BF" w:rsidRDefault="004F5D57" w:rsidP="00D80518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ind w:left="851" w:hanging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 խմբաքանակը ենթարկելով առանձին հաշվառման ու պահման.</w:t>
      </w:r>
    </w:p>
    <w:p w14:paraId="4E7DB97A" w14:textId="78AD0420" w:rsidR="004F5D57" w:rsidRPr="003516BF" w:rsidRDefault="004F5D57" w:rsidP="00BE5A3B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ind w:left="567" w:hanging="141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այդ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 տեղեկացնել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մարմնին, տվյալ արտադրանքի  մատակարարին, ձեռք բերողին:</w:t>
      </w:r>
    </w:p>
    <w:p w14:paraId="48415702" w14:textId="16F81CFE" w:rsidR="004F5D57" w:rsidRPr="003516BF" w:rsidRDefault="004F5D57" w:rsidP="00D80518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վտանգավոր արտադրանքը հասել է սպառողին, ապա արտադրանք իրացնողը </w:t>
      </w:r>
      <w:r w:rsidR="004C79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սահմանված կարգով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տեղեկացնում է սպառողներին հետկանչման պատճառների մասին` նախազգուշացնելով սպառողներին հնարավոր ռիսկերի մասին և, անհրաժեշտության դեպքում, հետ է կանչում արդեն առաքված արտադրանքը, եթե անվտանգության բարձր մակարդակի ապահովման համար այլ միջոցները բավարար ազդեցություն չունեն:</w:t>
      </w:r>
    </w:p>
    <w:p w14:paraId="46856D49" w14:textId="7D772B1A" w:rsidR="004F5D57" w:rsidRPr="003516BF" w:rsidRDefault="004F5D57" w:rsidP="00D80518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Վտանգավոր արտադրանքը </w:t>
      </w:r>
      <w:r w:rsidR="00EA0947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իրացնողը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պարտավոր է սկսել հետկանչման գործընթացն ինքնուրույն կամ </w:t>
      </w:r>
      <w:r w:rsidR="00C02AFB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="00641F0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մարմնի պահանջով: Վտանգավոր </w:t>
      </w:r>
      <w:r w:rsidR="00F76A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արտադրանքի հետկանչումը, փորձարկումը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փոխադրումը, պահումը, կամ ոչնչացումը կատարվում են տվյալ </w:t>
      </w:r>
      <w:r w:rsidR="00C14E5E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արտադրանքը </w:t>
      </w: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տնօրինողի միջոցների հաշվին:</w:t>
      </w:r>
    </w:p>
    <w:p w14:paraId="07BE5700" w14:textId="3834BEC7" w:rsidR="004F5D57" w:rsidRPr="003516BF" w:rsidRDefault="00C02AFB" w:rsidP="00D80518">
      <w:pPr>
        <w:pStyle w:val="ListParagraph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</w:t>
      </w:r>
      <w:r w:rsidR="00641F0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5D57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մարմինն իրականացնում է հայտնաբերված վտանգավոր արտադրանքի ամբողջ խմբաքանակի` շուկայից հետկանչման գործընթացի վերահսկողությունը և դրա շրջանառության հետ կապված ռիսկի տեսակի, ծավալի և աստիճանի վերլուծությունը, ինչպես նաև այդ մասին, ըստ անհրաժեշտության, զանգվածային լրատվության միջոցներով </w:t>
      </w:r>
      <w:r w:rsidR="00E84B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լիազոր մարմնի պաշտոնական ինտերնետային կայքի միջոցով </w:t>
      </w:r>
      <w:r w:rsidR="004F5D57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իրազեկում է ազգաբնակչությանը:</w:t>
      </w:r>
    </w:p>
    <w:p w14:paraId="4F295AF1" w14:textId="4BA7FE00" w:rsidR="004F5D57" w:rsidRPr="003516BF" w:rsidRDefault="004F5D57" w:rsidP="00961A94">
      <w:pPr>
        <w:pStyle w:val="ListParagraph"/>
        <w:numPr>
          <w:ilvl w:val="0"/>
          <w:numId w:val="17"/>
        </w:numPr>
        <w:shd w:val="clear" w:color="auto" w:fill="FFFFFF"/>
        <w:tabs>
          <w:tab w:val="left" w:pos="798"/>
        </w:tabs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Տնտեսավարող սուբյեկտը օրենքով սահմանված կարգով պատասխանատվություն է կրում արտադրության և վերամշակման փուլերում վտանգավոր արտադրանք թողարկելու համար: </w:t>
      </w:r>
    </w:p>
    <w:p w14:paraId="06C823BD" w14:textId="7B161739" w:rsidR="006C0A1E" w:rsidRDefault="006C0A1E" w:rsidP="00961A94">
      <w:pPr>
        <w:pStyle w:val="ListParagraph"/>
        <w:numPr>
          <w:ilvl w:val="0"/>
          <w:numId w:val="17"/>
        </w:numPr>
        <w:shd w:val="clear" w:color="auto" w:fill="FFFFFF"/>
        <w:tabs>
          <w:tab w:val="left" w:pos="798"/>
        </w:tabs>
        <w:spacing w:after="0" w:line="240" w:lineRule="auto"/>
        <w:ind w:left="426" w:hanging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Վտանգավոր արտադրանքի խմբաքանակը</w:t>
      </w:r>
      <w:r w:rsidR="009851CF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ենթակա է առանձին հաշվառման ու պահման՝ հետագայում օգտահանելու կամ ոչնչացնելու համար: </w:t>
      </w:r>
    </w:p>
    <w:p w14:paraId="1985D3B4" w14:textId="77777777" w:rsidR="00EC29DA" w:rsidRPr="003516BF" w:rsidRDefault="00EC29DA" w:rsidP="00B21F96">
      <w:pPr>
        <w:pStyle w:val="ListParagraph"/>
        <w:shd w:val="clear" w:color="auto" w:fill="FFFFFF"/>
        <w:tabs>
          <w:tab w:val="left" w:pos="798"/>
        </w:tabs>
        <w:spacing w:after="0" w:line="240" w:lineRule="auto"/>
        <w:ind w:left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60F794A" w14:textId="77777777" w:rsidR="001D400F" w:rsidRPr="003516BF" w:rsidRDefault="001D400F" w:rsidP="001D400F">
      <w:pPr>
        <w:pStyle w:val="ListParagraph"/>
        <w:shd w:val="clear" w:color="auto" w:fill="FFFFFF"/>
        <w:tabs>
          <w:tab w:val="left" w:pos="798"/>
        </w:tabs>
        <w:spacing w:after="0" w:line="240" w:lineRule="auto"/>
        <w:ind w:left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30" w:type="pct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8280"/>
      </w:tblGrid>
      <w:tr w:rsidR="00044235" w:rsidRPr="00B47A91" w14:paraId="3891A2BF" w14:textId="77777777" w:rsidTr="00D80518">
        <w:trPr>
          <w:tblCellSpacing w:w="5" w:type="dxa"/>
        </w:trPr>
        <w:tc>
          <w:tcPr>
            <w:tcW w:w="1402" w:type="dxa"/>
            <w:shd w:val="clear" w:color="auto" w:fill="FFFFFF"/>
            <w:hideMark/>
          </w:tcPr>
          <w:p w14:paraId="0092A0ED" w14:textId="2347C92F" w:rsidR="00044235" w:rsidRPr="003516BF" w:rsidRDefault="0004423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1</w:t>
            </w:r>
            <w:r w:rsidR="005260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34619E" w14:textId="77777777" w:rsidR="00044235" w:rsidRPr="003516BF" w:rsidRDefault="00044235" w:rsidP="00D8051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Style w:val="Strong"/>
                <w:rFonts w:ascii="GHEA Grapalat" w:eastAsia="Calibri" w:hAnsi="GHEA Grapalat" w:cs="Sylfaen"/>
                <w:sz w:val="24"/>
                <w:szCs w:val="24"/>
                <w:lang w:val="hy-AM"/>
              </w:rPr>
              <w:t>Տեղեկատվության մատչելիությունը արտադրանքի անվտանգության ապահովման բնագավառում</w:t>
            </w:r>
          </w:p>
        </w:tc>
      </w:tr>
    </w:tbl>
    <w:p w14:paraId="461D4F24" w14:textId="77777777" w:rsidR="00044235" w:rsidRPr="003516BF" w:rsidRDefault="00044235" w:rsidP="00D80518">
      <w:pPr>
        <w:shd w:val="clear" w:color="auto" w:fill="FFFFFF"/>
        <w:spacing w:after="0" w:line="240" w:lineRule="auto"/>
        <w:ind w:firstLine="22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6D7200D3" w14:textId="71C2C4C4" w:rsidR="00044235" w:rsidRPr="003516BF" w:rsidRDefault="00C02AFB" w:rsidP="00D80518">
      <w:pPr>
        <w:pStyle w:val="ListParagraph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Լիազոր</w:t>
      </w:r>
      <w:r w:rsidR="00044235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մարմնի կողմից իր լիազորությունների իրականացման ընթացքում շուկայում առկա վտանգավոր արտադրանքի հայտնաբերման, ինչպես նաև </w:t>
      </w:r>
      <w:r w:rsidR="00044235" w:rsidRPr="003516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հետկանչի</w:t>
      </w:r>
      <w:r w:rsidR="00174CF3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044235" w:rsidRPr="003516BF">
        <w:rPr>
          <w:rFonts w:ascii="GHEA Grapalat" w:eastAsia="Calibri" w:hAnsi="GHEA Grapalat" w:cs="Sylfaen"/>
          <w:sz w:val="24"/>
          <w:szCs w:val="24"/>
          <w:lang w:val="hy-AM"/>
        </w:rPr>
        <w:t>կարգադրագր</w:t>
      </w:r>
      <w:r w:rsidR="00174CF3" w:rsidRPr="003516BF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044235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ի կիրառման վերաբերյալ տեղեկատվությունը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լիազոր</w:t>
      </w:r>
      <w:r w:rsidR="00044235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մարմնի  կողմից տարածվում է զանգվածային լրատվության կամ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լիազոր</w:t>
      </w:r>
      <w:r w:rsidR="00044235"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 մարմնի պաշտոնական ինտերնետային կայքում տեղադրելու միջոցով:</w:t>
      </w:r>
    </w:p>
    <w:p w14:paraId="270CEEBB" w14:textId="77777777" w:rsidR="00E01E60" w:rsidRPr="003516BF" w:rsidRDefault="00E01E60" w:rsidP="003E245A">
      <w:pPr>
        <w:spacing w:after="0" w:line="24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49969C4F" w14:textId="77777777" w:rsidR="00044235" w:rsidRPr="003516BF" w:rsidRDefault="00044235" w:rsidP="00D80518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14:paraId="31F74DB4" w14:textId="71D8A14D" w:rsidR="00044235" w:rsidRPr="003516BF" w:rsidRDefault="00044235" w:rsidP="00D80518">
      <w:pPr>
        <w:shd w:val="clear" w:color="auto" w:fill="FFFFFF"/>
        <w:spacing w:after="0" w:line="240" w:lineRule="auto"/>
        <w:ind w:firstLine="193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 w:rsidRPr="003516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 Լ ՈՒ Խ</w:t>
      </w:r>
      <w:r w:rsidRPr="003516B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3516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BF0934" w:rsidRPr="003516B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4</w:t>
      </w:r>
    </w:p>
    <w:p w14:paraId="776CC568" w14:textId="2F354D55" w:rsidR="00044235" w:rsidRPr="003516BF" w:rsidRDefault="00044235" w:rsidP="00D80518">
      <w:pPr>
        <w:shd w:val="clear" w:color="auto" w:fill="FFFFFF"/>
        <w:spacing w:after="0" w:line="240" w:lineRule="auto"/>
        <w:ind w:firstLine="193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  <w:r w:rsidR="00E01E60" w:rsidRPr="003516BF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ՊԱՏԱՍԽԱՆԱՏՎՈՒԹՅՈՒՆԸ ՍՈՒՅՆ ՕՐԵՆՔԻ ԽԱԽՏՄԱՆ ՀԱՄԱՐ,</w:t>
      </w:r>
      <w:r w:rsidR="00E01E60" w:rsidRPr="003516BF">
        <w:rPr>
          <w:rStyle w:val="Emphasis"/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E01E60" w:rsidRPr="003516BF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ԵԶՐԱՓԱԿԻՉ </w:t>
      </w:r>
      <w:r w:rsidR="00A278CF" w:rsidRPr="003516BF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 </w:t>
      </w:r>
      <w:r w:rsidR="003D060F" w:rsidRPr="003516BF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ԱՆՑՈՒՄԱՅԻՆ ԴՐՈՒՅԹՆԵՐ</w:t>
      </w:r>
    </w:p>
    <w:p w14:paraId="22DE30E0" w14:textId="77777777" w:rsidR="00044235" w:rsidRPr="003516BF" w:rsidRDefault="00044235" w:rsidP="00D80518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tbl>
      <w:tblPr>
        <w:tblW w:w="5000" w:type="pct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5"/>
        <w:gridCol w:w="8274"/>
      </w:tblGrid>
      <w:tr w:rsidR="00044235" w:rsidRPr="003516BF" w14:paraId="264CA32E" w14:textId="3F4C3521" w:rsidTr="008C0F24">
        <w:trPr>
          <w:tblCellSpacing w:w="5" w:type="dxa"/>
        </w:trPr>
        <w:tc>
          <w:tcPr>
            <w:tcW w:w="1350" w:type="dxa"/>
            <w:shd w:val="clear" w:color="auto" w:fill="FFFFFF"/>
            <w:hideMark/>
          </w:tcPr>
          <w:p w14:paraId="4105D239" w14:textId="13FDD250" w:rsidR="00044235" w:rsidRPr="003516BF" w:rsidRDefault="0004423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1</w:t>
            </w:r>
            <w:r w:rsidR="005260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5EAE2D" w14:textId="332C231F" w:rsidR="00044235" w:rsidRPr="003516BF" w:rsidRDefault="00044235" w:rsidP="001D400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Օրենքի խախտման համար պատասխանատվությունը</w:t>
            </w:r>
          </w:p>
        </w:tc>
      </w:tr>
    </w:tbl>
    <w:p w14:paraId="651CE357" w14:textId="126ED8B6" w:rsidR="00044235" w:rsidRPr="003516BF" w:rsidRDefault="00044235" w:rsidP="001D400F">
      <w:pPr>
        <w:shd w:val="clear" w:color="auto" w:fill="FFFFFF"/>
        <w:spacing w:after="0" w:line="240" w:lineRule="auto"/>
        <w:ind w:firstLine="19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516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04A7353" w14:textId="314687CD" w:rsidR="00044235" w:rsidRPr="003516BF" w:rsidRDefault="00044235" w:rsidP="00D80518">
      <w:pPr>
        <w:pStyle w:val="ListParagraph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Սույն օրենքի պահանջները խախտող </w:t>
      </w:r>
      <w:r w:rsidR="004B0A92" w:rsidRPr="003516B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Լիազոր մարմնի պաշտոնատար անձինք և տնտեսավարող սուբյեկտները</w:t>
      </w:r>
      <w:r w:rsidR="004B0A92" w:rsidRPr="003516BF" w:rsidDel="004B0A9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 xml:space="preserve">պատասխանատվություն են կրում </w:t>
      </w:r>
      <w:r w:rsidR="00D6138A" w:rsidRPr="003516B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օրենքով </w:t>
      </w:r>
      <w:r w:rsidR="004B0A92" w:rsidRPr="003516BF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4B0A92" w:rsidRPr="003516BF">
        <w:rPr>
          <w:rFonts w:ascii="GHEA Grapalat" w:hAnsi="GHEA Grapalat"/>
          <w:sz w:val="24"/>
          <w:szCs w:val="24"/>
          <w:lang w:val="hy-AM"/>
        </w:rPr>
        <w:t>սահմանված կարգով</w:t>
      </w:r>
      <w:r w:rsidRPr="003516BF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6336EE26" w14:textId="77777777" w:rsidR="00044235" w:rsidRPr="003516BF" w:rsidRDefault="00044235" w:rsidP="00D80518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tbl>
      <w:tblPr>
        <w:tblW w:w="5000" w:type="pct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8"/>
        <w:gridCol w:w="8131"/>
      </w:tblGrid>
      <w:tr w:rsidR="00044235" w:rsidRPr="00B47A91" w14:paraId="37435247" w14:textId="77777777" w:rsidTr="008C0F24">
        <w:trPr>
          <w:tblCellSpacing w:w="5" w:type="dxa"/>
        </w:trPr>
        <w:tc>
          <w:tcPr>
            <w:tcW w:w="1545" w:type="dxa"/>
            <w:shd w:val="clear" w:color="auto" w:fill="FFFFFF"/>
            <w:hideMark/>
          </w:tcPr>
          <w:p w14:paraId="4D5B0E15" w14:textId="79D484CF" w:rsidR="00044235" w:rsidRPr="003516BF" w:rsidRDefault="0004423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Հոդված </w:t>
            </w:r>
            <w:r w:rsidR="00D80518"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52603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516B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8745" w:type="dxa"/>
            <w:shd w:val="clear" w:color="auto" w:fill="FFFFFF"/>
            <w:vAlign w:val="center"/>
            <w:hideMark/>
          </w:tcPr>
          <w:p w14:paraId="39381325" w14:textId="0284CEFF" w:rsidR="00044235" w:rsidRPr="003516BF" w:rsidRDefault="008E2ABF" w:rsidP="001D400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516B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Եզրափակիչ</w:t>
            </w:r>
            <w:r w:rsidR="00A278CF" w:rsidRPr="003516BF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</w:t>
            </w:r>
            <w:r w:rsidRPr="003516BF">
              <w:rPr>
                <w:rStyle w:val="Strong"/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516BF">
              <w:rPr>
                <w:rStyle w:val="Strong"/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D060F" w:rsidRPr="003516BF">
              <w:rPr>
                <w:rStyle w:val="Strong"/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անցումային </w:t>
            </w:r>
            <w:r w:rsidRPr="003516BF">
              <w:rPr>
                <w:rStyle w:val="Strong"/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դրույթներ </w:t>
            </w:r>
          </w:p>
        </w:tc>
      </w:tr>
    </w:tbl>
    <w:p w14:paraId="2CB82D7C" w14:textId="77777777" w:rsidR="00044235" w:rsidRPr="003516BF" w:rsidRDefault="00044235" w:rsidP="00D8051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0B5B0A9" w14:textId="18044B55" w:rsidR="00990719" w:rsidRPr="00F76A81" w:rsidRDefault="005B220B" w:rsidP="00D80518">
      <w:pPr>
        <w:pStyle w:val="ListParagraph"/>
        <w:numPr>
          <w:ilvl w:val="0"/>
          <w:numId w:val="21"/>
        </w:numPr>
        <w:spacing w:after="0" w:line="240" w:lineRule="auto"/>
        <w:ind w:left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20B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  <w:r w:rsidR="0032344F" w:rsidRPr="00F76A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A3608F8" w14:textId="74F50DE6" w:rsidR="003D060F" w:rsidRPr="00F76A81" w:rsidRDefault="005B220B" w:rsidP="00D80518">
      <w:pPr>
        <w:pStyle w:val="ListParagraph"/>
        <w:numPr>
          <w:ilvl w:val="0"/>
          <w:numId w:val="21"/>
        </w:numPr>
        <w:spacing w:after="0" w:line="240" w:lineRule="auto"/>
        <w:ind w:left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20B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Սույն օրենքից բխող ենթաօրենսդրական նորմատիվ իրավական ակտն ընդունվում է սույն օրենքն ուժի մեջ մտնելուց հետո` վեցամսյա ժամկետում:</w:t>
      </w:r>
      <w:r w:rsidRPr="005B220B">
        <w:rPr>
          <w:rFonts w:ascii="Arial Unicode" w:hAnsi="Arial Unicode"/>
          <w:color w:val="222222"/>
          <w:sz w:val="21"/>
          <w:szCs w:val="21"/>
          <w:shd w:val="clear" w:color="auto" w:fill="FFFFFF"/>
          <w:lang w:val="hy-AM"/>
        </w:rPr>
        <w:t xml:space="preserve"> </w:t>
      </w:r>
      <w:r w:rsidRPr="003C36C7">
        <w:rPr>
          <w:rFonts w:ascii="Arial Unicode" w:hAnsi="Arial Unicode"/>
          <w:color w:val="222222"/>
          <w:sz w:val="21"/>
          <w:szCs w:val="21"/>
          <w:shd w:val="clear" w:color="auto" w:fill="FFFFFF"/>
          <w:lang w:val="hy-AM"/>
        </w:rPr>
        <w:t xml:space="preserve"> </w:t>
      </w:r>
    </w:p>
    <w:p w14:paraId="71185885" w14:textId="4973A425" w:rsidR="00A278CF" w:rsidRPr="00F76A81" w:rsidRDefault="00A278CF" w:rsidP="00B21F96">
      <w:pPr>
        <w:pStyle w:val="ListParagraph"/>
        <w:spacing w:after="0" w:line="240" w:lineRule="auto"/>
        <w:ind w:left="426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sectPr w:rsidR="00A278CF" w:rsidRPr="00F76A81" w:rsidSect="00F041CC">
      <w:pgSz w:w="11907" w:h="16840" w:code="9"/>
      <w:pgMar w:top="1134" w:right="1134" w:bottom="1134" w:left="1134" w:header="709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DC578A" w16cid:durableId="27140B03"/>
  <w16cid:commentId w16cid:paraId="7FA5D5C4" w16cid:durableId="27141C03"/>
  <w16cid:commentId w16cid:paraId="39D0A7B0" w16cid:durableId="27142336"/>
  <w16cid:commentId w16cid:paraId="697FF819" w16cid:durableId="2714269A"/>
  <w16cid:commentId w16cid:paraId="06FA4664" w16cid:durableId="2714279B"/>
  <w16cid:commentId w16cid:paraId="6E2615F7" w16cid:durableId="27125707"/>
  <w16cid:commentId w16cid:paraId="2DCDB046" w16cid:durableId="27125708"/>
  <w16cid:commentId w16cid:paraId="26B2B7C6" w16cid:durableId="2712677D"/>
  <w16cid:commentId w16cid:paraId="5C14B1BC" w16cid:durableId="27125709"/>
  <w16cid:commentId w16cid:paraId="7D6EDF2E" w16cid:durableId="2712570A"/>
  <w16cid:commentId w16cid:paraId="012F00AF" w16cid:durableId="2712570B"/>
  <w16cid:commentId w16cid:paraId="38010489" w16cid:durableId="2712570C"/>
  <w16cid:commentId w16cid:paraId="2B7CA51C" w16cid:durableId="2712570D"/>
  <w16cid:commentId w16cid:paraId="11892ABA" w16cid:durableId="2712570E"/>
  <w16cid:commentId w16cid:paraId="5D8726CC" w16cid:durableId="2712570F"/>
  <w16cid:commentId w16cid:paraId="7D06A54E" w16cid:durableId="2712571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9DFA6" w14:textId="77777777" w:rsidR="00E45501" w:rsidRDefault="00E45501" w:rsidP="003E7A8F">
      <w:pPr>
        <w:spacing w:after="0" w:line="240" w:lineRule="auto"/>
      </w:pPr>
      <w:r>
        <w:separator/>
      </w:r>
    </w:p>
  </w:endnote>
  <w:endnote w:type="continuationSeparator" w:id="0">
    <w:p w14:paraId="643FEF5A" w14:textId="77777777" w:rsidR="00E45501" w:rsidRDefault="00E45501" w:rsidP="003E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C08C1" w14:textId="77777777" w:rsidR="00E45501" w:rsidRDefault="00E45501" w:rsidP="003E7A8F">
      <w:pPr>
        <w:spacing w:after="0" w:line="240" w:lineRule="auto"/>
      </w:pPr>
      <w:r>
        <w:separator/>
      </w:r>
    </w:p>
  </w:footnote>
  <w:footnote w:type="continuationSeparator" w:id="0">
    <w:p w14:paraId="218AA0E0" w14:textId="77777777" w:rsidR="00E45501" w:rsidRDefault="00E45501" w:rsidP="003E7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9D0"/>
    <w:multiLevelType w:val="hybridMultilevel"/>
    <w:tmpl w:val="D60E851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21A0C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CE274D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D2623"/>
    <w:multiLevelType w:val="hybridMultilevel"/>
    <w:tmpl w:val="8A4862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4B3A1B"/>
    <w:multiLevelType w:val="hybridMultilevel"/>
    <w:tmpl w:val="67244772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C290CE8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B44D5"/>
    <w:multiLevelType w:val="hybridMultilevel"/>
    <w:tmpl w:val="D9E25BD4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C9E1EE3"/>
    <w:multiLevelType w:val="hybridMultilevel"/>
    <w:tmpl w:val="69EAC394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1DA03F6D"/>
    <w:multiLevelType w:val="hybridMultilevel"/>
    <w:tmpl w:val="0C962C3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E755B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335E7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F0C37"/>
    <w:multiLevelType w:val="hybridMultilevel"/>
    <w:tmpl w:val="BBE4BE72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9420CE2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37D41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42878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60EFA"/>
    <w:multiLevelType w:val="hybridMultilevel"/>
    <w:tmpl w:val="67244772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5D07BD2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211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 w15:restartNumberingAfterBreak="0">
    <w:nsid w:val="50F101B6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A4904"/>
    <w:multiLevelType w:val="hybridMultilevel"/>
    <w:tmpl w:val="2A3A6B7A"/>
    <w:lvl w:ilvl="0" w:tplc="A5F64C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A7740BD"/>
    <w:multiLevelType w:val="hybridMultilevel"/>
    <w:tmpl w:val="E1CE4E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67FB7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1DAE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DF67D4"/>
    <w:multiLevelType w:val="hybridMultilevel"/>
    <w:tmpl w:val="67244772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D66236E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95E25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211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25" w15:restartNumberingAfterBreak="0">
    <w:nsid w:val="72E34769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34478D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162E4"/>
    <w:multiLevelType w:val="hybridMultilevel"/>
    <w:tmpl w:val="2830F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A13C7"/>
    <w:multiLevelType w:val="hybridMultilevel"/>
    <w:tmpl w:val="60CC0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741AA8"/>
    <w:multiLevelType w:val="hybridMultilevel"/>
    <w:tmpl w:val="B1CA3CC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877EFF"/>
    <w:multiLevelType w:val="hybridMultilevel"/>
    <w:tmpl w:val="C576BA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196220"/>
    <w:multiLevelType w:val="hybridMultilevel"/>
    <w:tmpl w:val="8864F9C4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D173FB4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7"/>
  </w:num>
  <w:num w:numId="2">
    <w:abstractNumId w:val="16"/>
  </w:num>
  <w:num w:numId="3">
    <w:abstractNumId w:val="11"/>
  </w:num>
  <w:num w:numId="4">
    <w:abstractNumId w:val="6"/>
  </w:num>
  <w:num w:numId="5">
    <w:abstractNumId w:val="7"/>
  </w:num>
  <w:num w:numId="6">
    <w:abstractNumId w:val="15"/>
  </w:num>
  <w:num w:numId="7">
    <w:abstractNumId w:val="26"/>
  </w:num>
  <w:num w:numId="8">
    <w:abstractNumId w:val="2"/>
  </w:num>
  <w:num w:numId="9">
    <w:abstractNumId w:val="20"/>
  </w:num>
  <w:num w:numId="10">
    <w:abstractNumId w:val="21"/>
  </w:num>
  <w:num w:numId="11">
    <w:abstractNumId w:val="25"/>
  </w:num>
  <w:num w:numId="12">
    <w:abstractNumId w:val="9"/>
  </w:num>
  <w:num w:numId="13">
    <w:abstractNumId w:val="5"/>
  </w:num>
  <w:num w:numId="14">
    <w:abstractNumId w:val="14"/>
  </w:num>
  <w:num w:numId="15">
    <w:abstractNumId w:val="13"/>
  </w:num>
  <w:num w:numId="16">
    <w:abstractNumId w:val="4"/>
  </w:num>
  <w:num w:numId="17">
    <w:abstractNumId w:val="23"/>
  </w:num>
  <w:num w:numId="18">
    <w:abstractNumId w:val="22"/>
  </w:num>
  <w:num w:numId="19">
    <w:abstractNumId w:val="10"/>
  </w:num>
  <w:num w:numId="20">
    <w:abstractNumId w:val="12"/>
  </w:num>
  <w:num w:numId="21">
    <w:abstractNumId w:val="28"/>
  </w:num>
  <w:num w:numId="22">
    <w:abstractNumId w:val="32"/>
  </w:num>
  <w:num w:numId="23">
    <w:abstractNumId w:val="30"/>
  </w:num>
  <w:num w:numId="24">
    <w:abstractNumId w:val="3"/>
  </w:num>
  <w:num w:numId="25">
    <w:abstractNumId w:val="0"/>
  </w:num>
  <w:num w:numId="26">
    <w:abstractNumId w:val="19"/>
  </w:num>
  <w:num w:numId="27">
    <w:abstractNumId w:val="29"/>
  </w:num>
  <w:num w:numId="28">
    <w:abstractNumId w:val="8"/>
  </w:num>
  <w:num w:numId="29">
    <w:abstractNumId w:val="31"/>
  </w:num>
  <w:num w:numId="30">
    <w:abstractNumId w:val="1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E9D"/>
    <w:rsid w:val="0000042A"/>
    <w:rsid w:val="000007AF"/>
    <w:rsid w:val="00006806"/>
    <w:rsid w:val="00010A9B"/>
    <w:rsid w:val="00012C7D"/>
    <w:rsid w:val="00027223"/>
    <w:rsid w:val="00027A5F"/>
    <w:rsid w:val="00044235"/>
    <w:rsid w:val="00046A71"/>
    <w:rsid w:val="0005745A"/>
    <w:rsid w:val="0006350C"/>
    <w:rsid w:val="00073FCE"/>
    <w:rsid w:val="000745A3"/>
    <w:rsid w:val="0007671F"/>
    <w:rsid w:val="000A00D8"/>
    <w:rsid w:val="000A1E4A"/>
    <w:rsid w:val="000A3B9F"/>
    <w:rsid w:val="000A7F68"/>
    <w:rsid w:val="000B6397"/>
    <w:rsid w:val="000B6CF1"/>
    <w:rsid w:val="000C2EE5"/>
    <w:rsid w:val="000C3121"/>
    <w:rsid w:val="000C4DF6"/>
    <w:rsid w:val="000E19C9"/>
    <w:rsid w:val="000E1FE7"/>
    <w:rsid w:val="000F0280"/>
    <w:rsid w:val="00101F12"/>
    <w:rsid w:val="001165E0"/>
    <w:rsid w:val="0013164B"/>
    <w:rsid w:val="00136F42"/>
    <w:rsid w:val="001417B2"/>
    <w:rsid w:val="001421FE"/>
    <w:rsid w:val="00145A29"/>
    <w:rsid w:val="001557B9"/>
    <w:rsid w:val="00156F83"/>
    <w:rsid w:val="00171BEF"/>
    <w:rsid w:val="00174CF3"/>
    <w:rsid w:val="00177625"/>
    <w:rsid w:val="00182131"/>
    <w:rsid w:val="0018603E"/>
    <w:rsid w:val="00193322"/>
    <w:rsid w:val="001C5F0D"/>
    <w:rsid w:val="001D0CCF"/>
    <w:rsid w:val="001D400F"/>
    <w:rsid w:val="001E15AB"/>
    <w:rsid w:val="001E37FC"/>
    <w:rsid w:val="00206F3F"/>
    <w:rsid w:val="002143BE"/>
    <w:rsid w:val="00214E4F"/>
    <w:rsid w:val="002164B2"/>
    <w:rsid w:val="002209CF"/>
    <w:rsid w:val="00221037"/>
    <w:rsid w:val="002312EA"/>
    <w:rsid w:val="00241F10"/>
    <w:rsid w:val="002479BD"/>
    <w:rsid w:val="002514B9"/>
    <w:rsid w:val="00253B6D"/>
    <w:rsid w:val="00265F94"/>
    <w:rsid w:val="00271DBE"/>
    <w:rsid w:val="00276849"/>
    <w:rsid w:val="00290FD4"/>
    <w:rsid w:val="002935FD"/>
    <w:rsid w:val="002A2F5B"/>
    <w:rsid w:val="002B105A"/>
    <w:rsid w:val="002B376F"/>
    <w:rsid w:val="002B4238"/>
    <w:rsid w:val="002C1B72"/>
    <w:rsid w:val="002C3B3D"/>
    <w:rsid w:val="002D07DD"/>
    <w:rsid w:val="002D0CC8"/>
    <w:rsid w:val="002D20F0"/>
    <w:rsid w:val="002D37EA"/>
    <w:rsid w:val="002E0EAA"/>
    <w:rsid w:val="002E6A81"/>
    <w:rsid w:val="002F350B"/>
    <w:rsid w:val="002F4E2F"/>
    <w:rsid w:val="002F7BD0"/>
    <w:rsid w:val="00305437"/>
    <w:rsid w:val="00314B5A"/>
    <w:rsid w:val="0032344F"/>
    <w:rsid w:val="0033314F"/>
    <w:rsid w:val="00340B61"/>
    <w:rsid w:val="00345214"/>
    <w:rsid w:val="003516BF"/>
    <w:rsid w:val="00356DA4"/>
    <w:rsid w:val="00361DEB"/>
    <w:rsid w:val="00374597"/>
    <w:rsid w:val="00380526"/>
    <w:rsid w:val="00387432"/>
    <w:rsid w:val="00393CE8"/>
    <w:rsid w:val="00395553"/>
    <w:rsid w:val="003C06DE"/>
    <w:rsid w:val="003C24F9"/>
    <w:rsid w:val="003C36C7"/>
    <w:rsid w:val="003C3D24"/>
    <w:rsid w:val="003C723E"/>
    <w:rsid w:val="003D060F"/>
    <w:rsid w:val="003D4471"/>
    <w:rsid w:val="003D4AE6"/>
    <w:rsid w:val="003D7415"/>
    <w:rsid w:val="003E245A"/>
    <w:rsid w:val="003E7A8F"/>
    <w:rsid w:val="00420747"/>
    <w:rsid w:val="00426D61"/>
    <w:rsid w:val="00430870"/>
    <w:rsid w:val="004326AA"/>
    <w:rsid w:val="00434ADC"/>
    <w:rsid w:val="00435979"/>
    <w:rsid w:val="004373FC"/>
    <w:rsid w:val="004414E9"/>
    <w:rsid w:val="004417A4"/>
    <w:rsid w:val="0045149F"/>
    <w:rsid w:val="004558FC"/>
    <w:rsid w:val="004655D3"/>
    <w:rsid w:val="004A3316"/>
    <w:rsid w:val="004B0A92"/>
    <w:rsid w:val="004B0B74"/>
    <w:rsid w:val="004B1A5B"/>
    <w:rsid w:val="004B2B78"/>
    <w:rsid w:val="004C793B"/>
    <w:rsid w:val="004D2C90"/>
    <w:rsid w:val="004D7872"/>
    <w:rsid w:val="004E4E8C"/>
    <w:rsid w:val="004F5D57"/>
    <w:rsid w:val="005006EB"/>
    <w:rsid w:val="00504910"/>
    <w:rsid w:val="00514B6B"/>
    <w:rsid w:val="00515D6A"/>
    <w:rsid w:val="005174FA"/>
    <w:rsid w:val="00523FFC"/>
    <w:rsid w:val="0052603D"/>
    <w:rsid w:val="00530481"/>
    <w:rsid w:val="00531FAE"/>
    <w:rsid w:val="00543D43"/>
    <w:rsid w:val="00553A75"/>
    <w:rsid w:val="005571C6"/>
    <w:rsid w:val="0056029A"/>
    <w:rsid w:val="0056141D"/>
    <w:rsid w:val="00562F4C"/>
    <w:rsid w:val="005B220B"/>
    <w:rsid w:val="005B70EB"/>
    <w:rsid w:val="005B77C0"/>
    <w:rsid w:val="005B7AD2"/>
    <w:rsid w:val="005C03C1"/>
    <w:rsid w:val="005C1DDD"/>
    <w:rsid w:val="005C2778"/>
    <w:rsid w:val="005C726F"/>
    <w:rsid w:val="005D06BF"/>
    <w:rsid w:val="005D4501"/>
    <w:rsid w:val="005E37CE"/>
    <w:rsid w:val="005E6D5A"/>
    <w:rsid w:val="005F4C56"/>
    <w:rsid w:val="005F62DC"/>
    <w:rsid w:val="006000DB"/>
    <w:rsid w:val="00615A2E"/>
    <w:rsid w:val="00622ED6"/>
    <w:rsid w:val="006260A2"/>
    <w:rsid w:val="00632270"/>
    <w:rsid w:val="006363B9"/>
    <w:rsid w:val="00641F0F"/>
    <w:rsid w:val="006525E3"/>
    <w:rsid w:val="006526EE"/>
    <w:rsid w:val="006613A7"/>
    <w:rsid w:val="0066459A"/>
    <w:rsid w:val="00680377"/>
    <w:rsid w:val="00695689"/>
    <w:rsid w:val="006A1684"/>
    <w:rsid w:val="006A6F3C"/>
    <w:rsid w:val="006B0781"/>
    <w:rsid w:val="006B7C4C"/>
    <w:rsid w:val="006C0A1E"/>
    <w:rsid w:val="006C31DE"/>
    <w:rsid w:val="006D663E"/>
    <w:rsid w:val="006E20A6"/>
    <w:rsid w:val="006E6C57"/>
    <w:rsid w:val="006F2A9C"/>
    <w:rsid w:val="007157CB"/>
    <w:rsid w:val="00717FB8"/>
    <w:rsid w:val="007206F5"/>
    <w:rsid w:val="007249A0"/>
    <w:rsid w:val="00726972"/>
    <w:rsid w:val="0073370C"/>
    <w:rsid w:val="00733EC5"/>
    <w:rsid w:val="00736D6C"/>
    <w:rsid w:val="0074755E"/>
    <w:rsid w:val="0075787A"/>
    <w:rsid w:val="00763BDB"/>
    <w:rsid w:val="007818CB"/>
    <w:rsid w:val="0079001E"/>
    <w:rsid w:val="007952DE"/>
    <w:rsid w:val="00797444"/>
    <w:rsid w:val="007A5183"/>
    <w:rsid w:val="007A7229"/>
    <w:rsid w:val="007B7274"/>
    <w:rsid w:val="007C2813"/>
    <w:rsid w:val="007C4CAD"/>
    <w:rsid w:val="007E16C1"/>
    <w:rsid w:val="007F7D5F"/>
    <w:rsid w:val="00800AAD"/>
    <w:rsid w:val="008214C9"/>
    <w:rsid w:val="0083236E"/>
    <w:rsid w:val="00844516"/>
    <w:rsid w:val="008456DB"/>
    <w:rsid w:val="00850C71"/>
    <w:rsid w:val="008532C5"/>
    <w:rsid w:val="0085370C"/>
    <w:rsid w:val="008642A1"/>
    <w:rsid w:val="008652F8"/>
    <w:rsid w:val="00883CBB"/>
    <w:rsid w:val="00890E9D"/>
    <w:rsid w:val="008959F9"/>
    <w:rsid w:val="008A48F9"/>
    <w:rsid w:val="008B7BE0"/>
    <w:rsid w:val="008C0F24"/>
    <w:rsid w:val="008C2CC8"/>
    <w:rsid w:val="008C5C71"/>
    <w:rsid w:val="008D6619"/>
    <w:rsid w:val="008E0704"/>
    <w:rsid w:val="008E2ABF"/>
    <w:rsid w:val="008E3C42"/>
    <w:rsid w:val="008E4CB0"/>
    <w:rsid w:val="008E4E3E"/>
    <w:rsid w:val="00910507"/>
    <w:rsid w:val="00913705"/>
    <w:rsid w:val="00947F10"/>
    <w:rsid w:val="00960824"/>
    <w:rsid w:val="009637FF"/>
    <w:rsid w:val="00972756"/>
    <w:rsid w:val="00983FEB"/>
    <w:rsid w:val="009851CF"/>
    <w:rsid w:val="00990719"/>
    <w:rsid w:val="009A6DEA"/>
    <w:rsid w:val="009C2E79"/>
    <w:rsid w:val="009D358E"/>
    <w:rsid w:val="009D652F"/>
    <w:rsid w:val="009E1246"/>
    <w:rsid w:val="009F683F"/>
    <w:rsid w:val="00A27313"/>
    <w:rsid w:val="00A278CF"/>
    <w:rsid w:val="00A3171A"/>
    <w:rsid w:val="00A32DDD"/>
    <w:rsid w:val="00A33C92"/>
    <w:rsid w:val="00A503E3"/>
    <w:rsid w:val="00A56464"/>
    <w:rsid w:val="00A566A8"/>
    <w:rsid w:val="00A628DF"/>
    <w:rsid w:val="00A649E5"/>
    <w:rsid w:val="00A65F98"/>
    <w:rsid w:val="00A87C38"/>
    <w:rsid w:val="00A96616"/>
    <w:rsid w:val="00A97676"/>
    <w:rsid w:val="00AA147E"/>
    <w:rsid w:val="00AA499B"/>
    <w:rsid w:val="00AC2028"/>
    <w:rsid w:val="00AD6D19"/>
    <w:rsid w:val="00AE4FA2"/>
    <w:rsid w:val="00AE6AE1"/>
    <w:rsid w:val="00AF5B25"/>
    <w:rsid w:val="00B1287A"/>
    <w:rsid w:val="00B12DDF"/>
    <w:rsid w:val="00B21F96"/>
    <w:rsid w:val="00B47A91"/>
    <w:rsid w:val="00B55D91"/>
    <w:rsid w:val="00B94162"/>
    <w:rsid w:val="00BA322C"/>
    <w:rsid w:val="00BA5921"/>
    <w:rsid w:val="00BA5D8F"/>
    <w:rsid w:val="00BC6C23"/>
    <w:rsid w:val="00BE4BA9"/>
    <w:rsid w:val="00BE5A3B"/>
    <w:rsid w:val="00BE5D9B"/>
    <w:rsid w:val="00BE66A3"/>
    <w:rsid w:val="00BE68C6"/>
    <w:rsid w:val="00BF0934"/>
    <w:rsid w:val="00BF5789"/>
    <w:rsid w:val="00C006AA"/>
    <w:rsid w:val="00C01971"/>
    <w:rsid w:val="00C02701"/>
    <w:rsid w:val="00C02AFB"/>
    <w:rsid w:val="00C045C6"/>
    <w:rsid w:val="00C06621"/>
    <w:rsid w:val="00C07796"/>
    <w:rsid w:val="00C104D6"/>
    <w:rsid w:val="00C14E5E"/>
    <w:rsid w:val="00C26BD3"/>
    <w:rsid w:val="00C41BF0"/>
    <w:rsid w:val="00C51FCC"/>
    <w:rsid w:val="00C53EE3"/>
    <w:rsid w:val="00C5595F"/>
    <w:rsid w:val="00C55E77"/>
    <w:rsid w:val="00C7385B"/>
    <w:rsid w:val="00C86439"/>
    <w:rsid w:val="00C9188A"/>
    <w:rsid w:val="00CA3B5F"/>
    <w:rsid w:val="00CA4FEC"/>
    <w:rsid w:val="00CB2A87"/>
    <w:rsid w:val="00CB3465"/>
    <w:rsid w:val="00CC2B33"/>
    <w:rsid w:val="00CC4046"/>
    <w:rsid w:val="00CF1753"/>
    <w:rsid w:val="00CF31BE"/>
    <w:rsid w:val="00CF34BA"/>
    <w:rsid w:val="00CF61A2"/>
    <w:rsid w:val="00D11D9D"/>
    <w:rsid w:val="00D362F2"/>
    <w:rsid w:val="00D43B36"/>
    <w:rsid w:val="00D50F76"/>
    <w:rsid w:val="00D54DD0"/>
    <w:rsid w:val="00D55211"/>
    <w:rsid w:val="00D56F71"/>
    <w:rsid w:val="00D6138A"/>
    <w:rsid w:val="00D80518"/>
    <w:rsid w:val="00D82BFE"/>
    <w:rsid w:val="00D838B1"/>
    <w:rsid w:val="00D86EA7"/>
    <w:rsid w:val="00D91154"/>
    <w:rsid w:val="00D95025"/>
    <w:rsid w:val="00DA0DDB"/>
    <w:rsid w:val="00DA3116"/>
    <w:rsid w:val="00DA441E"/>
    <w:rsid w:val="00DA642C"/>
    <w:rsid w:val="00DA6F23"/>
    <w:rsid w:val="00DB12F7"/>
    <w:rsid w:val="00DB49D1"/>
    <w:rsid w:val="00DC1588"/>
    <w:rsid w:val="00DC390A"/>
    <w:rsid w:val="00DD5F13"/>
    <w:rsid w:val="00DE519E"/>
    <w:rsid w:val="00DF3600"/>
    <w:rsid w:val="00E0127C"/>
    <w:rsid w:val="00E016EE"/>
    <w:rsid w:val="00E01E60"/>
    <w:rsid w:val="00E04B11"/>
    <w:rsid w:val="00E110C5"/>
    <w:rsid w:val="00E17191"/>
    <w:rsid w:val="00E25E25"/>
    <w:rsid w:val="00E2798C"/>
    <w:rsid w:val="00E31B1E"/>
    <w:rsid w:val="00E45501"/>
    <w:rsid w:val="00E46102"/>
    <w:rsid w:val="00E510D3"/>
    <w:rsid w:val="00E6104C"/>
    <w:rsid w:val="00E646EB"/>
    <w:rsid w:val="00E73F2A"/>
    <w:rsid w:val="00E81E49"/>
    <w:rsid w:val="00E84B68"/>
    <w:rsid w:val="00E914A6"/>
    <w:rsid w:val="00EA0947"/>
    <w:rsid w:val="00EA40A2"/>
    <w:rsid w:val="00EA7638"/>
    <w:rsid w:val="00EB586F"/>
    <w:rsid w:val="00EC1EB6"/>
    <w:rsid w:val="00EC29DA"/>
    <w:rsid w:val="00ED140F"/>
    <w:rsid w:val="00ED1BC9"/>
    <w:rsid w:val="00ED2787"/>
    <w:rsid w:val="00ED6CE4"/>
    <w:rsid w:val="00ED7A43"/>
    <w:rsid w:val="00EE44E6"/>
    <w:rsid w:val="00EF4D6B"/>
    <w:rsid w:val="00EF72FB"/>
    <w:rsid w:val="00F01717"/>
    <w:rsid w:val="00F041CC"/>
    <w:rsid w:val="00F06FCF"/>
    <w:rsid w:val="00F070A0"/>
    <w:rsid w:val="00F07B2B"/>
    <w:rsid w:val="00F129AA"/>
    <w:rsid w:val="00F365C1"/>
    <w:rsid w:val="00F46B64"/>
    <w:rsid w:val="00F55FBD"/>
    <w:rsid w:val="00F56EC1"/>
    <w:rsid w:val="00F64DD8"/>
    <w:rsid w:val="00F6686B"/>
    <w:rsid w:val="00F72C28"/>
    <w:rsid w:val="00F72F93"/>
    <w:rsid w:val="00F76A81"/>
    <w:rsid w:val="00F77C14"/>
    <w:rsid w:val="00FA6ECA"/>
    <w:rsid w:val="00FB0F2A"/>
    <w:rsid w:val="00FB4983"/>
    <w:rsid w:val="00FC58D0"/>
    <w:rsid w:val="00FD27DE"/>
    <w:rsid w:val="00FE6AF7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EE7E3"/>
  <w15:docId w15:val="{A3F4594F-2FC7-4BAD-BA33-0C235BA9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235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3C24F9"/>
    <w:pPr>
      <w:keepNext/>
      <w:spacing w:after="0" w:line="360" w:lineRule="auto"/>
      <w:ind w:right="-766" w:firstLine="720"/>
      <w:jc w:val="right"/>
      <w:outlineLvl w:val="0"/>
    </w:pPr>
    <w:rPr>
      <w:rFonts w:ascii="ArTarumianTimes" w:eastAsia="Times New Roman" w:hAnsi="ArTarumianTimes" w:cs="Times New Roman"/>
      <w:i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4423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44235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44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4423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44235"/>
    <w:rPr>
      <w:lang w:val="en-US"/>
    </w:rPr>
  </w:style>
  <w:style w:type="character" w:styleId="Hyperlink">
    <w:name w:val="Hyperlink"/>
    <w:basedOn w:val="DefaultParagraphFont"/>
    <w:uiPriority w:val="99"/>
    <w:unhideWhenUsed/>
    <w:rsid w:val="00641F0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56F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56F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6F83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6F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6F83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F83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E7A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A8F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3E7A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A8F"/>
    <w:rPr>
      <w:lang w:val="en-US"/>
    </w:rPr>
  </w:style>
  <w:style w:type="character" w:customStyle="1" w:styleId="BodyTextChar">
    <w:name w:val="Body Text Char"/>
    <w:basedOn w:val="DefaultParagraphFont"/>
    <w:link w:val="BodyText"/>
    <w:qFormat/>
    <w:rsid w:val="003C723E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3C723E"/>
    <w:pPr>
      <w:spacing w:after="140"/>
    </w:pPr>
    <w:rPr>
      <w:rFonts w:ascii="Calibri" w:eastAsia="Calibri" w:hAnsi="Calibri"/>
      <w:color w:val="00000A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3C723E"/>
    <w:rPr>
      <w:lang w:val="en-US"/>
    </w:rPr>
  </w:style>
  <w:style w:type="character" w:styleId="Emphasis">
    <w:name w:val="Emphasis"/>
    <w:basedOn w:val="DefaultParagraphFont"/>
    <w:uiPriority w:val="20"/>
    <w:qFormat/>
    <w:rsid w:val="00E01E60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C24F9"/>
    <w:rPr>
      <w:rFonts w:ascii="ArTarumianTimes" w:eastAsia="Times New Roman" w:hAnsi="ArTarumianTimes" w:cs="Times New Roman"/>
      <w:i/>
      <w:sz w:val="24"/>
      <w:szCs w:val="20"/>
      <w:u w:val="single"/>
      <w:lang w:val="en-US"/>
    </w:rPr>
  </w:style>
  <w:style w:type="paragraph" w:styleId="NoSpacing">
    <w:name w:val="No Spacing"/>
    <w:uiPriority w:val="1"/>
    <w:qFormat/>
    <w:rsid w:val="000A7F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AFBC3-1EF6-47E0-9BBA-027F8742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3283</Words>
  <Characters>18718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Danielyan</dc:creator>
  <cp:keywords/>
  <dc:description/>
  <cp:lastModifiedBy>Julieta Mikaelyan</cp:lastModifiedBy>
  <cp:revision>5</cp:revision>
  <cp:lastPrinted>2023-04-13T11:17:00Z</cp:lastPrinted>
  <dcterms:created xsi:type="dcterms:W3CDTF">2023-05-18T08:12:00Z</dcterms:created>
  <dcterms:modified xsi:type="dcterms:W3CDTF">2023-05-18T08:32:00Z</dcterms:modified>
</cp:coreProperties>
</file>