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A6" w:rsidRPr="008B431C" w:rsidRDefault="00057CA6" w:rsidP="00DD7A40">
      <w:pPr>
        <w:spacing w:line="276" w:lineRule="auto"/>
        <w:jc w:val="right"/>
        <w:rPr>
          <w:rFonts w:ascii="GHEA Grapalat" w:hAnsi="GHEA Grapalat" w:cs="GHEA Grapalat"/>
          <w:color w:val="000000" w:themeColor="text1"/>
          <w:lang w:val="af-ZA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u w:val="single"/>
        </w:rPr>
        <w:t>Ն</w:t>
      </w:r>
      <w:r w:rsidRPr="008B431C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ԱԽԱԳԻԾ</w:t>
      </w:r>
    </w:p>
    <w:p w:rsidR="00057CA6" w:rsidRPr="008B431C" w:rsidRDefault="00057CA6" w:rsidP="007F7B46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="00B85903" w:rsidRPr="008B431C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="00B85903" w:rsidRPr="008B431C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ՕՐԵՆՔ</w:t>
      </w:r>
    </w:p>
    <w:p w:rsidR="00057CA6" w:rsidRPr="008B431C" w:rsidRDefault="00057CA6" w:rsidP="007F7B46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057CA6" w:rsidRPr="008B431C" w:rsidRDefault="00057CA6" w:rsidP="007F7B46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ՊԵՏԱԿԱՆ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ՏՈՒՐՔԻ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</w:t>
      </w:r>
    </w:p>
    <w:p w:rsidR="00057CA6" w:rsidRPr="008B431C" w:rsidRDefault="00057CA6" w:rsidP="007F7B46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ՕՐԵՆՔՈՒՄ  </w:t>
      </w:r>
      <w:r w:rsidR="00E54034"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ԼՐԱՑՈՒՄ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057CA6" w:rsidRPr="008B431C" w:rsidRDefault="00057CA6" w:rsidP="007F7B46">
      <w:pPr>
        <w:spacing w:line="276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057CA6" w:rsidRPr="008B431C" w:rsidRDefault="00057CA6" w:rsidP="007F7B46">
      <w:pPr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:rsidR="00057CA6" w:rsidRDefault="00057CA6" w:rsidP="007F7B4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8B431C">
        <w:rPr>
          <w:rStyle w:val="Strong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 1.</w:t>
      </w:r>
      <w:r w:rsidRPr="008B431C"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«Պետական տուրքի</w:t>
      </w:r>
      <w:r w:rsidRPr="008B431C"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մասին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1997 թվականի դեկտեմբերի 27-ի ՀՕ-186</w:t>
      </w:r>
      <w:r w:rsidRPr="008B431C"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AA4A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20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</w:t>
      </w:r>
      <w:r w:rsidR="00AA4A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 լրացնել </w:t>
      </w:r>
      <w:r w:rsidR="003C46A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հետևյալ բովանդակությամբ </w:t>
      </w:r>
      <w:r w:rsidR="00AA4A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նոր 5</w:t>
      </w:r>
      <w:r w:rsidR="001E4BD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9</w:t>
      </w:r>
      <w:r w:rsidR="00AA4A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</w:t>
      </w:r>
      <w:r w:rsidR="0061420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62-</w:t>
      </w:r>
      <w:r w:rsidR="00AA4A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 կետերով</w:t>
      </w:r>
      <w:r w:rsidR="007C66EB" w:rsidRPr="00AA4A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</w:t>
      </w:r>
    </w:p>
    <w:p w:rsidR="00AA4A9E" w:rsidRPr="008B431C" w:rsidRDefault="00AA4A9E" w:rsidP="007F7B4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tbl>
      <w:tblPr>
        <w:tblW w:w="4954" w:type="pct"/>
        <w:tblCellSpacing w:w="0" w:type="dxa"/>
        <w:tblInd w:w="-73" w:type="dxa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6271"/>
        <w:gridCol w:w="3147"/>
      </w:tblGrid>
      <w:tr w:rsidR="008B431C" w:rsidRPr="00201B0C" w:rsidTr="00AA4A9E">
        <w:trPr>
          <w:trHeight w:val="825"/>
          <w:tblCellSpacing w:w="0" w:type="dxa"/>
        </w:trPr>
        <w:tc>
          <w:tcPr>
            <w:tcW w:w="3329" w:type="pct"/>
            <w:hideMark/>
          </w:tcPr>
          <w:p w:rsidR="000F2D13" w:rsidRPr="00AA4A9E" w:rsidRDefault="003D0D82" w:rsidP="002356CB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AA4A9E">
              <w:rPr>
                <w:rFonts w:ascii="GHEA Grapalat" w:hAnsi="GHEA Grapalat" w:cs="GHEA Grapalat"/>
                <w:color w:val="000000" w:themeColor="text1"/>
                <w:lang w:val="hy-AM"/>
              </w:rPr>
              <w:t>«</w:t>
            </w:r>
            <w:r w:rsidR="00AA4A9E">
              <w:rPr>
                <w:rFonts w:ascii="GHEA Grapalat" w:hAnsi="GHEA Grapalat" w:cs="GHEA Grapalat"/>
                <w:color w:val="000000" w:themeColor="text1"/>
                <w:lang w:val="hy-AM"/>
              </w:rPr>
              <w:t>5</w:t>
            </w:r>
            <w:r w:rsidR="001E4BD0">
              <w:rPr>
                <w:rFonts w:ascii="GHEA Grapalat" w:hAnsi="GHEA Grapalat" w:cs="GHEA Grapalat"/>
                <w:color w:val="000000" w:themeColor="text1"/>
                <w:lang w:val="hy-AM"/>
              </w:rPr>
              <w:t>9</w:t>
            </w:r>
            <w:r w:rsidR="00951802" w:rsidRPr="00201B0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. </w:t>
            </w:r>
            <w:r w:rsidR="00AA4A9E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Փոխադրումների </w:t>
            </w:r>
            <w:r w:rsidR="002077C6">
              <w:rPr>
                <w:rFonts w:ascii="GHEA Grapalat" w:hAnsi="GHEA Grapalat" w:cs="GHEA Grapalat"/>
                <w:color w:val="000000" w:themeColor="text1"/>
                <w:lang w:val="hy-AM"/>
              </w:rPr>
              <w:t>մենեջեր</w:t>
            </w:r>
            <w:r w:rsidR="00AA4A9E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ի </w:t>
            </w:r>
            <w:r w:rsidR="00AA4A9E" w:rsidRPr="004F3C8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մասնագիտական որակավորման</w:t>
            </w:r>
            <w:r w:rsidR="00331980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քննություն ընդունելու</w:t>
            </w:r>
            <w:r w:rsidR="00B460F9"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և</w:t>
            </w:r>
            <w:r w:rsidR="00331980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B460F9" w:rsidRPr="004F3C8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մասնագիտական որակավորման</w:t>
            </w:r>
            <w:r w:rsid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B460F9" w:rsidRPr="004F3C8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վկայական </w:t>
            </w:r>
            <w:r w:rsid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տալու </w:t>
            </w:r>
            <w:r w:rsidR="00AA4A9E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համար՝</w:t>
            </w:r>
          </w:p>
        </w:tc>
        <w:tc>
          <w:tcPr>
            <w:tcW w:w="1671" w:type="pct"/>
            <w:vAlign w:val="bottom"/>
            <w:hideMark/>
          </w:tcPr>
          <w:p w:rsidR="004917F2" w:rsidRDefault="00057CA6" w:rsidP="00EA5465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951802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բազային տուրքի </w:t>
            </w:r>
          </w:p>
          <w:p w:rsidR="000F2D13" w:rsidRPr="000F2D13" w:rsidRDefault="00B460F9" w:rsidP="00AA4A9E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20</w:t>
            </w:r>
            <w:r w:rsidR="00201B0C" w:rsidRPr="00201B0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-ապատիկի </w:t>
            </w:r>
            <w:r w:rsidR="00057CA6" w:rsidRPr="00951802">
              <w:rPr>
                <w:rFonts w:ascii="GHEA Grapalat" w:hAnsi="GHEA Grapalat" w:cs="GHEA Grapalat"/>
                <w:color w:val="000000" w:themeColor="text1"/>
                <w:lang w:val="hy-AM"/>
              </w:rPr>
              <w:t>չափով</w:t>
            </w:r>
          </w:p>
        </w:tc>
      </w:tr>
      <w:tr w:rsidR="00B460F9" w:rsidRPr="00201B0C" w:rsidTr="00AA4A9E">
        <w:trPr>
          <w:trHeight w:val="825"/>
          <w:tblCellSpacing w:w="0" w:type="dxa"/>
        </w:trPr>
        <w:tc>
          <w:tcPr>
            <w:tcW w:w="3329" w:type="pct"/>
          </w:tcPr>
          <w:p w:rsidR="00B460F9" w:rsidRPr="000F2D13" w:rsidRDefault="00B460F9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 w:rsidRPr="008D71A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60</w:t>
            </w:r>
            <w:r w:rsidRPr="008D71A2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8D71A2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«C», «D», «CE», «DE», «C1E» և «D1E»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կարգ ունեցող վարորդների</w:t>
            </w:r>
            <w:r w:rsidRPr="001704F1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4F3C8D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մասնագիտական որակավորման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քննություն ընդունելու և </w:t>
            </w:r>
            <w:r w:rsidRPr="001704F1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մասնագիտական որակավորման վկայա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կան տալու համար`</w:t>
            </w:r>
          </w:p>
        </w:tc>
        <w:tc>
          <w:tcPr>
            <w:tcW w:w="1671" w:type="pct"/>
            <w:vAlign w:val="bottom"/>
          </w:tcPr>
          <w:p w:rsidR="00B460F9" w:rsidRDefault="00B460F9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proofErr w:type="spellStart"/>
            <w:r w:rsidRPr="00E101A0">
              <w:rPr>
                <w:rFonts w:ascii="GHEA Grapalat" w:hAnsi="GHEA Grapalat" w:cs="GHEA Grapalat"/>
                <w:color w:val="000000" w:themeColor="text1"/>
              </w:rPr>
              <w:t>բազային</w:t>
            </w:r>
            <w:proofErr w:type="spellEnd"/>
            <w:r w:rsidRPr="00E101A0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E101A0">
              <w:rPr>
                <w:rFonts w:ascii="GHEA Grapalat" w:hAnsi="GHEA Grapalat" w:cs="GHEA Grapalat"/>
                <w:color w:val="000000" w:themeColor="text1"/>
              </w:rPr>
              <w:t>տուրքի</w:t>
            </w:r>
            <w:proofErr w:type="spellEnd"/>
            <w:r w:rsidRPr="00E101A0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</w:p>
          <w:p w:rsidR="00B460F9" w:rsidRDefault="006822C8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2</w:t>
            </w:r>
            <w:r w:rsidR="00B460F9">
              <w:rPr>
                <w:rFonts w:ascii="GHEA Grapalat" w:hAnsi="GHEA Grapalat" w:cs="GHEA Grapalat"/>
                <w:color w:val="000000" w:themeColor="text1"/>
                <w:lang w:val="hy-AM"/>
              </w:rPr>
              <w:t>0</w:t>
            </w:r>
            <w:r w:rsidR="00B460F9" w:rsidRPr="00E101A0">
              <w:rPr>
                <w:rFonts w:ascii="GHEA Grapalat" w:hAnsi="GHEA Grapalat" w:cs="GHEA Grapalat"/>
                <w:color w:val="000000" w:themeColor="text1"/>
              </w:rPr>
              <w:t>-</w:t>
            </w:r>
            <w:proofErr w:type="spellStart"/>
            <w:r w:rsidR="00B460F9" w:rsidRPr="00E101A0">
              <w:rPr>
                <w:rFonts w:ascii="GHEA Grapalat" w:hAnsi="GHEA Grapalat" w:cs="GHEA Grapalat"/>
                <w:color w:val="000000" w:themeColor="text1"/>
              </w:rPr>
              <w:t>ապատիկի</w:t>
            </w:r>
            <w:proofErr w:type="spellEnd"/>
            <w:r w:rsidR="00B460F9" w:rsidRPr="00E101A0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="00B460F9" w:rsidRPr="00E101A0">
              <w:rPr>
                <w:rFonts w:ascii="GHEA Grapalat" w:hAnsi="GHEA Grapalat" w:cs="GHEA Grapalat"/>
                <w:color w:val="000000" w:themeColor="text1"/>
              </w:rPr>
              <w:t>չափով</w:t>
            </w:r>
            <w:proofErr w:type="spellEnd"/>
            <w:r w:rsidR="00B460F9">
              <w:rPr>
                <w:rFonts w:ascii="GHEA Grapalat" w:hAnsi="GHEA Grapalat" w:cs="GHEA Grapalat"/>
                <w:color w:val="000000" w:themeColor="text1"/>
              </w:rPr>
              <w:t>:»:</w:t>
            </w:r>
          </w:p>
          <w:p w:rsidR="00B460F9" w:rsidRPr="00E101A0" w:rsidRDefault="00B460F9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</w:p>
        </w:tc>
      </w:tr>
      <w:tr w:rsidR="00B460F9" w:rsidRPr="00201B0C" w:rsidTr="00AA4A9E">
        <w:trPr>
          <w:trHeight w:val="825"/>
          <w:tblCellSpacing w:w="0" w:type="dxa"/>
        </w:trPr>
        <w:tc>
          <w:tcPr>
            <w:tcW w:w="3329" w:type="pct"/>
          </w:tcPr>
          <w:p w:rsidR="00B460F9" w:rsidRPr="008D71A2" w:rsidRDefault="00B460F9" w:rsidP="006F4A26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61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Փ</w:t>
            </w:r>
            <w:r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ոխադ</w:t>
            </w:r>
            <w:r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րում</w:t>
            </w:r>
            <w:r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ների մենեջեր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ներ</w:t>
            </w:r>
            <w:r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ի մասնագիտական վերապատրաստման ծառա</w:t>
            </w:r>
            <w:r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յության մատու</w:t>
            </w:r>
            <w:r w:rsidRPr="00B460F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ցման համար՝ տարեկան</w:t>
            </w:r>
          </w:p>
        </w:tc>
        <w:tc>
          <w:tcPr>
            <w:tcW w:w="1671" w:type="pct"/>
            <w:vAlign w:val="bottom"/>
          </w:tcPr>
          <w:p w:rsidR="00B460F9" w:rsidRDefault="00B460F9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proofErr w:type="spellStart"/>
            <w:r w:rsidRPr="00E101A0">
              <w:rPr>
                <w:rFonts w:ascii="GHEA Grapalat" w:hAnsi="GHEA Grapalat" w:cs="GHEA Grapalat"/>
                <w:color w:val="000000" w:themeColor="text1"/>
              </w:rPr>
              <w:t>բազային</w:t>
            </w:r>
            <w:proofErr w:type="spellEnd"/>
            <w:r w:rsidRPr="00E101A0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E101A0">
              <w:rPr>
                <w:rFonts w:ascii="GHEA Grapalat" w:hAnsi="GHEA Grapalat" w:cs="GHEA Grapalat"/>
                <w:color w:val="000000" w:themeColor="text1"/>
              </w:rPr>
              <w:t>տուրքի</w:t>
            </w:r>
            <w:proofErr w:type="spellEnd"/>
            <w:r w:rsidRPr="00E101A0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</w:p>
          <w:p w:rsidR="00B460F9" w:rsidRDefault="00B460F9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100</w:t>
            </w:r>
            <w:r w:rsidRPr="00E101A0">
              <w:rPr>
                <w:rFonts w:ascii="GHEA Grapalat" w:hAnsi="GHEA Grapalat" w:cs="GHEA Grapalat"/>
                <w:color w:val="000000" w:themeColor="text1"/>
              </w:rPr>
              <w:t>-</w:t>
            </w:r>
            <w:proofErr w:type="spellStart"/>
            <w:r w:rsidRPr="00E101A0">
              <w:rPr>
                <w:rFonts w:ascii="GHEA Grapalat" w:hAnsi="GHEA Grapalat" w:cs="GHEA Grapalat"/>
                <w:color w:val="000000" w:themeColor="text1"/>
              </w:rPr>
              <w:t>ապատիկի</w:t>
            </w:r>
            <w:proofErr w:type="spellEnd"/>
            <w:r w:rsidRPr="00E101A0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E101A0">
              <w:rPr>
                <w:rFonts w:ascii="GHEA Grapalat" w:hAnsi="GHEA Grapalat" w:cs="GHEA Grapalat"/>
                <w:color w:val="000000" w:themeColor="text1"/>
              </w:rPr>
              <w:t>չափով</w:t>
            </w:r>
            <w:proofErr w:type="spellEnd"/>
            <w:r>
              <w:rPr>
                <w:rFonts w:ascii="GHEA Grapalat" w:hAnsi="GHEA Grapalat" w:cs="GHEA Grapalat"/>
                <w:color w:val="000000" w:themeColor="text1"/>
              </w:rPr>
              <w:t>:»:</w:t>
            </w:r>
          </w:p>
          <w:p w:rsidR="00B460F9" w:rsidRPr="00E101A0" w:rsidRDefault="00B460F9" w:rsidP="00B460F9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</w:p>
        </w:tc>
      </w:tr>
      <w:tr w:rsidR="00F207D9" w:rsidRPr="00F207D9" w:rsidTr="00AA4A9E">
        <w:trPr>
          <w:trHeight w:val="825"/>
          <w:tblCellSpacing w:w="0" w:type="dxa"/>
        </w:trPr>
        <w:tc>
          <w:tcPr>
            <w:tcW w:w="3329" w:type="pct"/>
          </w:tcPr>
          <w:p w:rsidR="006F4A26" w:rsidRPr="00F207D9" w:rsidRDefault="006F4A26" w:rsidP="006F4A26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</w:pPr>
            <w:bookmarkStart w:id="0" w:name="_GoBack"/>
            <w:r w:rsidRPr="00F207D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62</w:t>
            </w:r>
            <w:r w:rsidRPr="00F207D9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F207D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Ընդհանուր օգտագործման ավտոմոբիլային տրանսպորտով միջպե</w:t>
            </w:r>
            <w:r w:rsidRPr="00F207D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տա</w:t>
            </w:r>
            <w:r w:rsidRPr="00F207D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կան փոխադրումներ իրականացնող վարորդների մասնագիտական վերապատրաստման ծառա</w:t>
            </w:r>
            <w:r w:rsidRPr="00F207D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յության մատու</w:t>
            </w:r>
            <w:r w:rsidRPr="00F207D9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softHyphen/>
              <w:t>ցման համար՝ տարեկան</w:t>
            </w:r>
          </w:p>
        </w:tc>
        <w:tc>
          <w:tcPr>
            <w:tcW w:w="1671" w:type="pct"/>
            <w:vAlign w:val="bottom"/>
          </w:tcPr>
          <w:p w:rsidR="006F4A26" w:rsidRPr="00F207D9" w:rsidRDefault="006F4A26" w:rsidP="006F4A26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proofErr w:type="spellStart"/>
            <w:r w:rsidRPr="00F207D9">
              <w:rPr>
                <w:rFonts w:ascii="GHEA Grapalat" w:hAnsi="GHEA Grapalat" w:cs="GHEA Grapalat"/>
                <w:color w:val="000000" w:themeColor="text1"/>
              </w:rPr>
              <w:t>բազային</w:t>
            </w:r>
            <w:proofErr w:type="spellEnd"/>
            <w:r w:rsidRPr="00F207D9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F207D9">
              <w:rPr>
                <w:rFonts w:ascii="GHEA Grapalat" w:hAnsi="GHEA Grapalat" w:cs="GHEA Grapalat"/>
                <w:color w:val="000000" w:themeColor="text1"/>
              </w:rPr>
              <w:t>տուրքի</w:t>
            </w:r>
            <w:proofErr w:type="spellEnd"/>
            <w:r w:rsidRPr="00F207D9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</w:p>
          <w:p w:rsidR="006F4A26" w:rsidRPr="00F207D9" w:rsidRDefault="006F4A26" w:rsidP="006F4A26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 w:rsidRPr="00F207D9">
              <w:rPr>
                <w:rFonts w:ascii="GHEA Grapalat" w:hAnsi="GHEA Grapalat" w:cs="GHEA Grapalat"/>
                <w:color w:val="000000" w:themeColor="text1"/>
                <w:lang w:val="hy-AM"/>
              </w:rPr>
              <w:t>100</w:t>
            </w:r>
            <w:r w:rsidRPr="00F207D9">
              <w:rPr>
                <w:rFonts w:ascii="GHEA Grapalat" w:hAnsi="GHEA Grapalat" w:cs="GHEA Grapalat"/>
                <w:color w:val="000000" w:themeColor="text1"/>
              </w:rPr>
              <w:t>-</w:t>
            </w:r>
            <w:proofErr w:type="spellStart"/>
            <w:r w:rsidRPr="00F207D9">
              <w:rPr>
                <w:rFonts w:ascii="GHEA Grapalat" w:hAnsi="GHEA Grapalat" w:cs="GHEA Grapalat"/>
                <w:color w:val="000000" w:themeColor="text1"/>
              </w:rPr>
              <w:t>ապատիկի</w:t>
            </w:r>
            <w:proofErr w:type="spellEnd"/>
            <w:r w:rsidRPr="00F207D9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F207D9">
              <w:rPr>
                <w:rFonts w:ascii="GHEA Grapalat" w:hAnsi="GHEA Grapalat" w:cs="GHEA Grapalat"/>
                <w:color w:val="000000" w:themeColor="text1"/>
              </w:rPr>
              <w:t>չափով</w:t>
            </w:r>
            <w:proofErr w:type="spellEnd"/>
            <w:r w:rsidRPr="00F207D9">
              <w:rPr>
                <w:rFonts w:ascii="GHEA Grapalat" w:hAnsi="GHEA Grapalat" w:cs="GHEA Grapalat"/>
                <w:color w:val="000000" w:themeColor="text1"/>
              </w:rPr>
              <w:t>:»:</w:t>
            </w:r>
          </w:p>
          <w:p w:rsidR="006F4A26" w:rsidRPr="00F207D9" w:rsidRDefault="006F4A26" w:rsidP="006F4A26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</w:p>
        </w:tc>
      </w:tr>
      <w:bookmarkEnd w:id="0"/>
    </w:tbl>
    <w:p w:rsidR="00D157B9" w:rsidRDefault="00D157B9" w:rsidP="00CE7559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</w:p>
    <w:p w:rsidR="00057CA6" w:rsidRPr="008B431C" w:rsidRDefault="00057CA6" w:rsidP="007F7B46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24243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2</w:t>
      </w:r>
      <w:r w:rsidRPr="008B43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. </w:t>
      </w:r>
      <w:r w:rsidR="00E766A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օրը։</w:t>
      </w:r>
    </w:p>
    <w:sectPr w:rsidR="00057CA6" w:rsidRPr="008B431C" w:rsidSect="00DE7C3A">
      <w:pgSz w:w="11906" w:h="16838"/>
      <w:pgMar w:top="63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12704"/>
    <w:multiLevelType w:val="hybridMultilevel"/>
    <w:tmpl w:val="082CE19E"/>
    <w:lvl w:ilvl="0" w:tplc="2C8665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A4CE0"/>
    <w:multiLevelType w:val="hybridMultilevel"/>
    <w:tmpl w:val="6492B1DA"/>
    <w:lvl w:ilvl="0" w:tplc="04D010EA">
      <w:start w:val="1"/>
      <w:numFmt w:val="decimal"/>
      <w:lvlText w:val="%1)"/>
      <w:lvlJc w:val="left"/>
      <w:pPr>
        <w:ind w:left="1080" w:hanging="360"/>
      </w:pPr>
      <w:rPr>
        <w:rFonts w:cs="Sylfae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52"/>
    <w:rsid w:val="00057CA6"/>
    <w:rsid w:val="00073115"/>
    <w:rsid w:val="000D19B3"/>
    <w:rsid w:val="000F2D13"/>
    <w:rsid w:val="00103F73"/>
    <w:rsid w:val="00107711"/>
    <w:rsid w:val="001E3D12"/>
    <w:rsid w:val="001E4BD0"/>
    <w:rsid w:val="001F046B"/>
    <w:rsid w:val="00201B0C"/>
    <w:rsid w:val="002077C6"/>
    <w:rsid w:val="002132E8"/>
    <w:rsid w:val="00216CAD"/>
    <w:rsid w:val="00226204"/>
    <w:rsid w:val="002356CB"/>
    <w:rsid w:val="0024243C"/>
    <w:rsid w:val="00256DBF"/>
    <w:rsid w:val="00295CDE"/>
    <w:rsid w:val="00331980"/>
    <w:rsid w:val="00356C88"/>
    <w:rsid w:val="003720BB"/>
    <w:rsid w:val="003A084F"/>
    <w:rsid w:val="003A2060"/>
    <w:rsid w:val="003C46AD"/>
    <w:rsid w:val="003D0D82"/>
    <w:rsid w:val="004540C3"/>
    <w:rsid w:val="00485069"/>
    <w:rsid w:val="004917F2"/>
    <w:rsid w:val="00530FAF"/>
    <w:rsid w:val="00571B08"/>
    <w:rsid w:val="005A1DA5"/>
    <w:rsid w:val="005B20C3"/>
    <w:rsid w:val="005B2434"/>
    <w:rsid w:val="005C5F77"/>
    <w:rsid w:val="00601190"/>
    <w:rsid w:val="00614209"/>
    <w:rsid w:val="00651B9E"/>
    <w:rsid w:val="006822C8"/>
    <w:rsid w:val="006B798B"/>
    <w:rsid w:val="006C179C"/>
    <w:rsid w:val="006F4A26"/>
    <w:rsid w:val="00747387"/>
    <w:rsid w:val="00747DC6"/>
    <w:rsid w:val="00755F1E"/>
    <w:rsid w:val="00757978"/>
    <w:rsid w:val="007C6297"/>
    <w:rsid w:val="007C66EB"/>
    <w:rsid w:val="007D088F"/>
    <w:rsid w:val="007F03F5"/>
    <w:rsid w:val="007F7B46"/>
    <w:rsid w:val="00832B52"/>
    <w:rsid w:val="008777F2"/>
    <w:rsid w:val="008826FF"/>
    <w:rsid w:val="008A169C"/>
    <w:rsid w:val="008B431C"/>
    <w:rsid w:val="008D71A2"/>
    <w:rsid w:val="008F2A96"/>
    <w:rsid w:val="00911DF0"/>
    <w:rsid w:val="00916FFE"/>
    <w:rsid w:val="00926951"/>
    <w:rsid w:val="0093363C"/>
    <w:rsid w:val="00934B6A"/>
    <w:rsid w:val="00945423"/>
    <w:rsid w:val="00951802"/>
    <w:rsid w:val="00957B72"/>
    <w:rsid w:val="00970E73"/>
    <w:rsid w:val="00975A5A"/>
    <w:rsid w:val="00985D3B"/>
    <w:rsid w:val="00995AE6"/>
    <w:rsid w:val="009B7CC3"/>
    <w:rsid w:val="009D73E4"/>
    <w:rsid w:val="00A00892"/>
    <w:rsid w:val="00A04FA9"/>
    <w:rsid w:val="00A50D0C"/>
    <w:rsid w:val="00A57C5C"/>
    <w:rsid w:val="00AA4A9E"/>
    <w:rsid w:val="00AC42E0"/>
    <w:rsid w:val="00AF72E8"/>
    <w:rsid w:val="00B460F9"/>
    <w:rsid w:val="00B50FDF"/>
    <w:rsid w:val="00B85903"/>
    <w:rsid w:val="00B93A99"/>
    <w:rsid w:val="00C26743"/>
    <w:rsid w:val="00C52E1F"/>
    <w:rsid w:val="00CE7559"/>
    <w:rsid w:val="00D157B9"/>
    <w:rsid w:val="00D33DB6"/>
    <w:rsid w:val="00D40977"/>
    <w:rsid w:val="00D652DB"/>
    <w:rsid w:val="00D82BD1"/>
    <w:rsid w:val="00D96B55"/>
    <w:rsid w:val="00DA28C1"/>
    <w:rsid w:val="00DC7025"/>
    <w:rsid w:val="00DD36E1"/>
    <w:rsid w:val="00DD7A40"/>
    <w:rsid w:val="00DE7C3A"/>
    <w:rsid w:val="00DF2A9B"/>
    <w:rsid w:val="00DF447D"/>
    <w:rsid w:val="00E101A0"/>
    <w:rsid w:val="00E11147"/>
    <w:rsid w:val="00E2194A"/>
    <w:rsid w:val="00E2298E"/>
    <w:rsid w:val="00E50F72"/>
    <w:rsid w:val="00E54034"/>
    <w:rsid w:val="00E766A4"/>
    <w:rsid w:val="00EA5465"/>
    <w:rsid w:val="00ED3233"/>
    <w:rsid w:val="00EF7C62"/>
    <w:rsid w:val="00F153DE"/>
    <w:rsid w:val="00F207D9"/>
    <w:rsid w:val="00F9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EF37F3-BFB6-41A7-8570-9126558A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57CA6"/>
  </w:style>
  <w:style w:type="character" w:styleId="Strong">
    <w:name w:val="Strong"/>
    <w:basedOn w:val="DefaultParagraphFont"/>
    <w:uiPriority w:val="99"/>
    <w:qFormat/>
    <w:rsid w:val="00057CA6"/>
    <w:rPr>
      <w:b/>
      <w:bCs/>
    </w:rPr>
  </w:style>
  <w:style w:type="paragraph" w:styleId="ListParagraph">
    <w:name w:val="List Paragraph"/>
    <w:basedOn w:val="Normal"/>
    <w:uiPriority w:val="34"/>
    <w:qFormat/>
    <w:rsid w:val="00057C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4B6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F7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Ruzanna Ayvazyan</cp:lastModifiedBy>
  <cp:revision>94</cp:revision>
  <cp:lastPrinted>2019-06-14T08:06:00Z</cp:lastPrinted>
  <dcterms:created xsi:type="dcterms:W3CDTF">2018-02-23T06:01:00Z</dcterms:created>
  <dcterms:modified xsi:type="dcterms:W3CDTF">2023-05-10T12:05:00Z</dcterms:modified>
</cp:coreProperties>
</file>