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E11" w:rsidRDefault="003F0E11" w:rsidP="0035624B">
      <w:pPr>
        <w:spacing w:after="0" w:line="360" w:lineRule="auto"/>
        <w:rPr>
          <w:rFonts w:ascii="GHEA Grapalat" w:hAnsi="GHEA Grapalat" w:cs="Arial"/>
          <w:b/>
          <w:bCs/>
          <w:sz w:val="24"/>
          <w:szCs w:val="24"/>
        </w:rPr>
      </w:pPr>
      <w:bookmarkStart w:id="0" w:name="_GoBack"/>
      <w:bookmarkEnd w:id="0"/>
    </w:p>
    <w:p w:rsidR="00A2131C" w:rsidRPr="00A2131C" w:rsidRDefault="0006750E" w:rsidP="00A2131C">
      <w:pPr>
        <w:spacing w:after="0" w:line="360" w:lineRule="auto"/>
        <w:jc w:val="center"/>
        <w:rPr>
          <w:rFonts w:ascii="GHEA Grapalat" w:hAnsi="GHEA Grapalat" w:cs="Arial"/>
          <w:b/>
          <w:bCs/>
          <w:sz w:val="24"/>
          <w:szCs w:val="24"/>
        </w:rPr>
      </w:pPr>
      <w:r>
        <w:rPr>
          <w:rFonts w:ascii="GHEA Grapalat" w:hAnsi="GHEA Grapalat" w:cs="Arial"/>
          <w:b/>
          <w:bCs/>
          <w:sz w:val="24"/>
          <w:szCs w:val="24"/>
        </w:rPr>
        <w:t>ԱՄ</w:t>
      </w:r>
      <w:r w:rsidR="00A2131C" w:rsidRPr="00A2131C">
        <w:rPr>
          <w:rFonts w:ascii="GHEA Grapalat" w:hAnsi="GHEA Grapalat" w:cs="Arial"/>
          <w:b/>
          <w:bCs/>
          <w:sz w:val="24"/>
          <w:szCs w:val="24"/>
        </w:rPr>
        <w:t>Փ</w:t>
      </w:r>
      <w:r>
        <w:rPr>
          <w:rFonts w:ascii="GHEA Grapalat" w:hAnsi="GHEA Grapalat" w:cs="Arial"/>
          <w:b/>
          <w:bCs/>
          <w:sz w:val="24"/>
          <w:szCs w:val="24"/>
        </w:rPr>
        <w:t>ՈՓ</w:t>
      </w:r>
      <w:r w:rsidR="00A2131C" w:rsidRPr="00A2131C">
        <w:rPr>
          <w:rFonts w:ascii="GHEA Grapalat" w:hAnsi="GHEA Grapalat" w:cs="Arial"/>
          <w:b/>
          <w:bCs/>
          <w:sz w:val="24"/>
          <w:szCs w:val="24"/>
        </w:rPr>
        <w:t>ԱԹԵՐԹ</w:t>
      </w:r>
    </w:p>
    <w:p w:rsidR="00A2131C" w:rsidRPr="00FA252F" w:rsidRDefault="00FA252F" w:rsidP="00FA252F">
      <w:pPr>
        <w:pStyle w:val="ab"/>
        <w:shd w:val="clear" w:color="auto" w:fill="FFFFFF"/>
        <w:spacing w:before="0" w:beforeAutospacing="0" w:after="0" w:afterAutospacing="0" w:line="276" w:lineRule="auto"/>
        <w:jc w:val="center"/>
        <w:rPr>
          <w:rFonts w:ascii="GHEA Grapalat" w:hAnsi="GHEA Grapalat"/>
          <w:b/>
          <w:bCs/>
          <w:color w:val="000000"/>
          <w:sz w:val="22"/>
          <w:szCs w:val="22"/>
          <w:lang w:val="en-US"/>
        </w:rPr>
      </w:pPr>
      <w:r w:rsidRPr="00FA252F">
        <w:rPr>
          <w:rFonts w:ascii="GHEA Grapalat" w:hAnsi="GHEA Grapalat"/>
          <w:b/>
          <w:color w:val="000000"/>
          <w:sz w:val="22"/>
          <w:szCs w:val="22"/>
          <w:lang w:val="hy-AM"/>
        </w:rPr>
        <w:t>««</w:t>
      </w:r>
      <w:r w:rsidRPr="00FA252F">
        <w:rPr>
          <w:rStyle w:val="ad"/>
          <w:rFonts w:ascii="GHEA Grapalat" w:hAnsi="GHEA Grapalat"/>
          <w:color w:val="000000"/>
          <w:sz w:val="22"/>
          <w:szCs w:val="22"/>
          <w:lang w:val="hy-AM"/>
        </w:rPr>
        <w:t>ՀԱՅԱՍՏԱՆԻ ՀԱՆՐԱՊԵՏՈՒԹՅԱՆ 2023 ԹՎԱԿԱՆԻ ՊԵՏԱԿԱՆ ԲՅՈՒՋԵԻ ՄԱՍԻՆ</w:t>
      </w:r>
      <w:r w:rsidRPr="00FA252F">
        <w:rPr>
          <w:rFonts w:ascii="GHEA Grapalat" w:hAnsi="GHEA Grapalat"/>
          <w:b/>
          <w:color w:val="000000"/>
          <w:sz w:val="22"/>
          <w:szCs w:val="22"/>
          <w:lang w:val="hy-AM"/>
        </w:rPr>
        <w:t>» ՕՐԵՆՔՈՒՄ ՎԵՐԱԲԱՇԽՈՒՄ, ՀԱՅԱՍՏԱՆԻ ՀԱՆՐԱՊԵՏՈՒԹՅԱՆ</w:t>
      </w:r>
      <w:r w:rsidRPr="00FA252F">
        <w:rPr>
          <w:rStyle w:val="ad"/>
          <w:rFonts w:ascii="GHEA Grapalat" w:hAnsi="GHEA Grapalat"/>
          <w:b w:val="0"/>
          <w:color w:val="000000"/>
          <w:sz w:val="22"/>
          <w:szCs w:val="22"/>
          <w:lang w:val="hy-AM"/>
        </w:rPr>
        <w:t xml:space="preserve"> </w:t>
      </w:r>
      <w:r w:rsidRPr="00FA252F">
        <w:rPr>
          <w:rStyle w:val="ad"/>
          <w:rFonts w:ascii="GHEA Grapalat" w:hAnsi="GHEA Grapalat"/>
          <w:color w:val="000000"/>
          <w:sz w:val="22"/>
          <w:szCs w:val="22"/>
          <w:lang w:val="hy-AM"/>
        </w:rPr>
        <w:t>ԿԱՌԱՎԱՐՈՒԹՅԱՆ 2022 ԹՎԱԿԱՆԻ ԴԵԿՏԵՄԲԵՐԻ 29-Ի N 2111-Ն ՈՐՈՇՄԱՆ ՄԵՋ ՓՈՓՈԽՈՒԹՅՈՒՆՆԵՐ ԵՎ ԼՐԱՑՈՒՄՆԵՐ ԿԱՏԱՐԵԼՈՒ ՈՒ ՀԱՅԱՍՏԱՆԻ ՀԱՆՐԱՊԵՏՈՒԹՅԱՆ ՊԱՇՏՊԱՆՈՒԹՅԱՆ ՆԱԽԱՐԱՐՈՒԹՅԱՆԸ ԳՈՒՄԱՐ ՀԱՏԿԱՑՆԵԼՈՒ ՄԱՍԻՆ</w:t>
      </w:r>
      <w:r w:rsidRPr="00FA252F">
        <w:rPr>
          <w:rFonts w:ascii="GHEA Grapalat" w:hAnsi="GHEA Grapalat"/>
          <w:b/>
          <w:color w:val="000000"/>
          <w:sz w:val="22"/>
          <w:szCs w:val="22"/>
          <w:lang w:val="hy-AM"/>
        </w:rPr>
        <w:t>»</w:t>
      </w:r>
      <w:r>
        <w:rPr>
          <w:rFonts w:ascii="GHEA Grapalat" w:hAnsi="GHEA Grapalat"/>
          <w:b/>
          <w:color w:val="000000"/>
          <w:sz w:val="22"/>
          <w:szCs w:val="22"/>
          <w:lang w:val="en-US"/>
        </w:rPr>
        <w:t xml:space="preserve"> ՀՀ ԿԱՌԱՎԱՐՈՒԹՅԱՆ ՈՐՈՇՄԱՆ ՆԱԽԱԳԾԻ </w:t>
      </w:r>
      <w:r w:rsidRPr="00FA252F">
        <w:rPr>
          <w:rFonts w:ascii="GHEA Grapalat" w:hAnsi="GHEA Grapalat"/>
          <w:b/>
          <w:lang w:val="hy-AM"/>
        </w:rPr>
        <w:t>(</w:t>
      </w:r>
      <w:r>
        <w:rPr>
          <w:rFonts w:ascii="GHEA Grapalat" w:hAnsi="GHEA Grapalat"/>
          <w:b/>
          <w:lang w:val="en-US"/>
        </w:rPr>
        <w:t>ԱՅՍՈՒՀԵՏ ՆԱԽԱԳԻԾ</w:t>
      </w:r>
      <w:r w:rsidRPr="00FA252F">
        <w:rPr>
          <w:rFonts w:ascii="GHEA Grapalat" w:hAnsi="GHEA Grapalat"/>
          <w:b/>
          <w:lang w:val="hy-AM"/>
        </w:rPr>
        <w:t xml:space="preserve">) </w:t>
      </w:r>
      <w:r>
        <w:rPr>
          <w:rFonts w:ascii="GHEA Grapalat" w:hAnsi="GHEA Grapalat"/>
          <w:b/>
          <w:color w:val="000000"/>
          <w:sz w:val="22"/>
          <w:szCs w:val="22"/>
          <w:lang w:val="en-US"/>
        </w:rPr>
        <w:t xml:space="preserve"> ԱՌՆՉՈՒԹՅԱՄԲ ՇԱՀԱԳՐԳԻՌ ՊԵՏԱԿԱՆ ՄԱՐՄԻՆՆԵՐԻ ԿՈՂՄԻՑ ՆԵՐԿԱՅԱՑՎԱԾ ԱՌԱՋԱՐԿՈՒԹՅՈՒՆՆԵՐԻ ՎԵՐԱԲԵՐՅԱԼ</w:t>
      </w:r>
    </w:p>
    <w:tbl>
      <w:tblPr>
        <w:tblStyle w:val="a3"/>
        <w:tblW w:w="11246" w:type="dxa"/>
        <w:tblInd w:w="-365" w:type="dxa"/>
        <w:tblLook w:val="04A0" w:firstRow="1" w:lastRow="0" w:firstColumn="1" w:lastColumn="0" w:noHBand="0" w:noVBand="1"/>
      </w:tblPr>
      <w:tblGrid>
        <w:gridCol w:w="6002"/>
        <w:gridCol w:w="1851"/>
        <w:gridCol w:w="3393"/>
      </w:tblGrid>
      <w:tr w:rsidR="002B1E11" w:rsidTr="00AA10EA">
        <w:trPr>
          <w:trHeight w:val="391"/>
        </w:trPr>
        <w:tc>
          <w:tcPr>
            <w:tcW w:w="7853" w:type="dxa"/>
            <w:gridSpan w:val="2"/>
            <w:vMerge w:val="restart"/>
          </w:tcPr>
          <w:p w:rsidR="002B1E11" w:rsidRPr="00D9444C" w:rsidRDefault="002B1E11" w:rsidP="002B1E11">
            <w:pPr>
              <w:spacing w:line="360" w:lineRule="auto"/>
              <w:jc w:val="center"/>
              <w:rPr>
                <w:rFonts w:ascii="GHEA Grapalat" w:hAnsi="GHEA Grapalat"/>
                <w:b/>
                <w:sz w:val="24"/>
                <w:szCs w:val="24"/>
              </w:rPr>
            </w:pPr>
            <w:r w:rsidRPr="00D9444C">
              <w:rPr>
                <w:rFonts w:ascii="GHEA Grapalat" w:hAnsi="GHEA Grapalat"/>
                <w:b/>
                <w:sz w:val="24"/>
                <w:szCs w:val="24"/>
              </w:rPr>
              <w:t>1.ՀՀ ֆինանսների նախարարություն</w:t>
            </w:r>
          </w:p>
        </w:tc>
        <w:tc>
          <w:tcPr>
            <w:tcW w:w="3393" w:type="dxa"/>
          </w:tcPr>
          <w:p w:rsidR="002B1E11" w:rsidRPr="00D84530" w:rsidRDefault="00A57F16" w:rsidP="00FA252F">
            <w:pPr>
              <w:spacing w:line="360" w:lineRule="auto"/>
              <w:jc w:val="center"/>
              <w:rPr>
                <w:rFonts w:ascii="GHEA Grapalat" w:hAnsi="GHEA Grapalat"/>
                <w:sz w:val="24"/>
                <w:szCs w:val="24"/>
                <w:highlight w:val="yellow"/>
              </w:rPr>
            </w:pPr>
            <w:r w:rsidRPr="00FA252F">
              <w:rPr>
                <w:rFonts w:ascii="GHEA Grapalat" w:hAnsi="GHEA Grapalat"/>
                <w:sz w:val="24"/>
                <w:szCs w:val="24"/>
              </w:rPr>
              <w:t>1</w:t>
            </w:r>
            <w:r w:rsidR="00FA252F" w:rsidRPr="00FA252F">
              <w:rPr>
                <w:rFonts w:ascii="GHEA Grapalat" w:hAnsi="GHEA Grapalat"/>
                <w:sz w:val="24"/>
                <w:szCs w:val="24"/>
              </w:rPr>
              <w:t>0</w:t>
            </w:r>
            <w:r w:rsidR="002B1E11" w:rsidRPr="00FA252F">
              <w:rPr>
                <w:rFonts w:ascii="GHEA Grapalat" w:hAnsi="GHEA Grapalat"/>
                <w:sz w:val="24"/>
                <w:szCs w:val="24"/>
              </w:rPr>
              <w:t>.</w:t>
            </w:r>
            <w:r w:rsidR="00FA252F" w:rsidRPr="00FA252F">
              <w:rPr>
                <w:rFonts w:ascii="GHEA Grapalat" w:hAnsi="GHEA Grapalat"/>
                <w:sz w:val="24"/>
                <w:szCs w:val="24"/>
              </w:rPr>
              <w:t>05</w:t>
            </w:r>
            <w:r w:rsidRPr="00FA252F">
              <w:rPr>
                <w:rFonts w:ascii="GHEA Grapalat" w:hAnsi="GHEA Grapalat"/>
                <w:sz w:val="24"/>
                <w:szCs w:val="24"/>
              </w:rPr>
              <w:t>.202</w:t>
            </w:r>
            <w:r w:rsidR="00FA252F" w:rsidRPr="00FA252F">
              <w:rPr>
                <w:rFonts w:ascii="GHEA Grapalat" w:hAnsi="GHEA Grapalat"/>
                <w:sz w:val="24"/>
                <w:szCs w:val="24"/>
              </w:rPr>
              <w:t>3</w:t>
            </w:r>
            <w:r w:rsidR="002B1E11" w:rsidRPr="00FA252F">
              <w:rPr>
                <w:rFonts w:ascii="GHEA Grapalat" w:hAnsi="GHEA Grapalat"/>
                <w:sz w:val="24"/>
                <w:szCs w:val="24"/>
              </w:rPr>
              <w:t>թ.</w:t>
            </w:r>
          </w:p>
        </w:tc>
      </w:tr>
      <w:tr w:rsidR="002B1E11" w:rsidTr="00AA10EA">
        <w:trPr>
          <w:trHeight w:val="353"/>
        </w:trPr>
        <w:tc>
          <w:tcPr>
            <w:tcW w:w="7853" w:type="dxa"/>
            <w:gridSpan w:val="2"/>
            <w:vMerge/>
          </w:tcPr>
          <w:p w:rsidR="002B1E11" w:rsidRPr="002B1E11" w:rsidRDefault="002B1E11" w:rsidP="006C3583">
            <w:pPr>
              <w:spacing w:line="360" w:lineRule="auto"/>
              <w:jc w:val="both"/>
              <w:rPr>
                <w:rFonts w:ascii="GHEA Grapalat" w:hAnsi="GHEA Grapalat"/>
                <w:sz w:val="24"/>
                <w:szCs w:val="24"/>
              </w:rPr>
            </w:pPr>
          </w:p>
        </w:tc>
        <w:tc>
          <w:tcPr>
            <w:tcW w:w="3393" w:type="dxa"/>
          </w:tcPr>
          <w:p w:rsidR="002B1E11" w:rsidRPr="00FA252F" w:rsidRDefault="00FA252F" w:rsidP="00FA252F">
            <w:pPr>
              <w:widowControl w:val="0"/>
              <w:spacing w:line="276" w:lineRule="auto"/>
              <w:ind w:right="210"/>
              <w:contextualSpacing/>
              <w:jc w:val="right"/>
            </w:pPr>
            <w:r w:rsidRPr="00FA252F">
              <w:rPr>
                <w:rFonts w:ascii="Calibri Cyr" w:hAnsi="Calibri Cyr" w:cs="Calibri Cyr"/>
                <w:sz w:val="24"/>
                <w:szCs w:val="24"/>
                <w:lang w:val="hy-AM"/>
              </w:rPr>
              <w:t xml:space="preserve">№ </w:t>
            </w:r>
            <w:r w:rsidRPr="00FA252F">
              <w:rPr>
                <w:rFonts w:ascii="GHEA Grapalat" w:hAnsi="GHEA Grapalat" w:cs="Times New Roman"/>
                <w:sz w:val="24"/>
                <w:szCs w:val="24"/>
                <w:lang w:val="hy-AM"/>
              </w:rPr>
              <w:t>01/34-1/9188-2023</w:t>
            </w:r>
          </w:p>
        </w:tc>
      </w:tr>
      <w:tr w:rsidR="002B1E11" w:rsidRPr="000F63E4" w:rsidTr="00A57F16">
        <w:trPr>
          <w:trHeight w:val="1178"/>
        </w:trPr>
        <w:tc>
          <w:tcPr>
            <w:tcW w:w="6002" w:type="dxa"/>
          </w:tcPr>
          <w:p w:rsidR="00D84530" w:rsidRPr="00411736" w:rsidRDefault="00D84530" w:rsidP="00D84530">
            <w:pPr>
              <w:spacing w:line="360" w:lineRule="auto"/>
              <w:ind w:firstLine="567"/>
              <w:jc w:val="both"/>
              <w:rPr>
                <w:rFonts w:ascii="GHEA Grapalat" w:eastAsia="Times New Roman" w:hAnsi="GHEA Grapalat" w:cs="Times New Roman"/>
                <w:sz w:val="24"/>
                <w:szCs w:val="24"/>
                <w:lang w:val="hy-AM" w:eastAsia="ru-RU"/>
              </w:rPr>
            </w:pPr>
            <w:r w:rsidRPr="000A753A">
              <w:rPr>
                <w:rFonts w:ascii="GHEA Grapalat" w:eastAsia="Times New Roman" w:hAnsi="GHEA Grapalat" w:cs="Times New Roman"/>
                <w:sz w:val="24"/>
                <w:szCs w:val="24"/>
                <w:lang w:val="hy-AM" w:eastAsia="ru-RU"/>
              </w:rPr>
              <w:t>Նախագծով նախատեսվում է 2022 թվականի սեպտեմբերի 13-14-ը Ադրբեջանի կողմից սանձազերծված ռազմական գործողությունների հետևանքով</w:t>
            </w:r>
            <w:r w:rsidRPr="000A753A">
              <w:rPr>
                <w:rFonts w:ascii="GHEA Grapalat" w:eastAsia="Times New Roman" w:hAnsi="GHEA Grapalat" w:cs="Times New Roman"/>
                <w:b/>
                <w:sz w:val="24"/>
                <w:szCs w:val="24"/>
                <w:lang w:val="hy-AM" w:eastAsia="ru-RU"/>
              </w:rPr>
              <w:t xml:space="preserve"> </w:t>
            </w:r>
            <w:r w:rsidRPr="000A753A">
              <w:rPr>
                <w:rFonts w:ascii="GHEA Grapalat" w:eastAsia="Times New Roman" w:hAnsi="GHEA Grapalat" w:cs="Times New Roman"/>
                <w:sz w:val="24"/>
                <w:szCs w:val="24"/>
                <w:lang w:val="hy-AM" w:eastAsia="ru-RU"/>
              </w:rPr>
              <w:t>ՀՀ պաշտպանության նախարարության պատվերով գնումների մասին օրենսդրությամբ սահմանված կարգով ճանապարհաշինական և ինժեներական աշխատանքներ կատարող կազմակերպությունների կողմից կապալային աշխատանքների կատարմանը ներգրաված գույքին հակառակորդի կողմից հասցված վնասի դիմաց այդ կազմակերպություններին</w:t>
            </w:r>
            <w:r w:rsidRPr="000A753A">
              <w:rPr>
                <w:rFonts w:ascii="GHEA Grapalat" w:eastAsia="Times New Roman" w:hAnsi="GHEA Grapalat" w:cs="Times New Roman"/>
                <w:sz w:val="24"/>
                <w:szCs w:val="24"/>
                <w:lang w:val="es-ES" w:eastAsia="ru-RU"/>
              </w:rPr>
              <w:t xml:space="preserve"> փոխհատուցում տալու </w:t>
            </w:r>
            <w:r>
              <w:rPr>
                <w:rFonts w:ascii="GHEA Grapalat" w:eastAsia="Times New Roman" w:hAnsi="GHEA Grapalat" w:cs="Times New Roman"/>
                <w:sz w:val="24"/>
                <w:szCs w:val="24"/>
                <w:lang w:val="hy-AM" w:eastAsia="ru-RU"/>
              </w:rPr>
              <w:t>նպատակով</w:t>
            </w:r>
            <w:r w:rsidRPr="00411736">
              <w:rPr>
                <w:rFonts w:ascii="GHEA Grapalat" w:eastAsia="Times New Roman" w:hAnsi="GHEA Grapalat" w:cs="Times New Roman"/>
                <w:sz w:val="24"/>
                <w:szCs w:val="24"/>
                <w:lang w:val="hy-AM"/>
              </w:rPr>
              <w:t xml:space="preserve">՝ </w:t>
            </w:r>
            <w:r w:rsidRPr="00411736">
              <w:rPr>
                <w:rFonts w:ascii="GHEA Grapalat" w:eastAsia="Times New Roman" w:hAnsi="GHEA Grapalat" w:cs="Times New Roman"/>
                <w:sz w:val="24"/>
                <w:szCs w:val="24"/>
                <w:lang w:val="hy-AM" w:eastAsia="ru-RU"/>
              </w:rPr>
              <w:t xml:space="preserve">ՀՀ 2023 թվականի պետական բյուջեով նախատեսված ՀՀ կառավարության պահուստային ֆոնդից ՀՀ պաշտպանության նախարարությանը հատկացնել </w:t>
            </w:r>
            <w:r>
              <w:rPr>
                <w:rFonts w:ascii="GHEA Grapalat" w:eastAsia="Times New Roman" w:hAnsi="GHEA Grapalat" w:cs="Times New Roman"/>
                <w:sz w:val="24"/>
                <w:szCs w:val="24"/>
                <w:lang w:val="hy-AM" w:eastAsia="ru-RU"/>
              </w:rPr>
              <w:t>773</w:t>
            </w:r>
            <w:r w:rsidRPr="0041173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340</w:t>
            </w:r>
            <w:r w:rsidRPr="0041173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0</w:t>
            </w:r>
            <w:r w:rsidRPr="00411736">
              <w:rPr>
                <w:rFonts w:ascii="GHEA Grapalat" w:eastAsia="Times New Roman" w:hAnsi="GHEA Grapalat" w:cs="Times New Roman"/>
                <w:sz w:val="24"/>
                <w:szCs w:val="24"/>
                <w:lang w:val="hy-AM" w:eastAsia="ru-RU"/>
              </w:rPr>
              <w:t xml:space="preserve"> հազար դրամ գումար:</w:t>
            </w: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Calibri"/>
                <w:bCs/>
                <w:sz w:val="24"/>
                <w:szCs w:val="24"/>
                <w:lang w:val="hy-AM" w:eastAsia="ru-RU"/>
              </w:rPr>
            </w:pPr>
            <w:r>
              <w:rPr>
                <w:rFonts w:ascii="GHEA Grapalat" w:eastAsia="Times New Roman" w:hAnsi="GHEA Grapalat" w:cs="Times New Roman"/>
                <w:sz w:val="24"/>
                <w:szCs w:val="24"/>
                <w:shd w:val="clear" w:color="auto" w:fill="FFFFFF"/>
                <w:lang w:val="hy-AM" w:eastAsia="ru-RU"/>
              </w:rPr>
              <w:t xml:space="preserve">Այդ կապակցությամբ </w:t>
            </w:r>
            <w:r w:rsidRPr="00B558FB">
              <w:rPr>
                <w:rFonts w:ascii="GHEA Grapalat" w:eastAsia="Times New Roman" w:hAnsi="GHEA Grapalat" w:cs="Times New Roman"/>
                <w:sz w:val="24"/>
                <w:szCs w:val="24"/>
                <w:shd w:val="clear" w:color="auto" w:fill="FFFFFF"/>
                <w:lang w:val="hy-AM" w:eastAsia="ru-RU"/>
              </w:rPr>
              <w:t xml:space="preserve">հայտնում ենք, որ ՀՀ 2023 թվականի պետական բյուջեով նախատեսված ՀՀ կառավարության պահուստային ֆոնդը ծանրաբեռնված է ՀՀ կառավարության </w:t>
            </w:r>
            <w:r w:rsidRPr="00B558FB">
              <w:rPr>
                <w:rFonts w:ascii="GHEA Grapalat" w:eastAsia="Times New Roman" w:hAnsi="GHEA Grapalat" w:cs="Times New Roman"/>
                <w:sz w:val="24"/>
                <w:szCs w:val="24"/>
                <w:shd w:val="clear" w:color="auto" w:fill="FFFFFF"/>
                <w:lang w:val="hy-AM" w:eastAsia="ru-RU"/>
              </w:rPr>
              <w:lastRenderedPageBreak/>
              <w:t>որոշումներով, որոշումների նախագծերով</w:t>
            </w:r>
            <w:r w:rsidRPr="00B558FB">
              <w:rPr>
                <w:rFonts w:ascii="GHEA Grapalat" w:eastAsia="Times New Roman" w:hAnsi="GHEA Grapalat" w:cs="Times New Roman"/>
                <w:sz w:val="24"/>
                <w:szCs w:val="24"/>
                <w:lang w:val="hy-AM" w:eastAsia="ru-RU"/>
              </w:rPr>
              <w:t xml:space="preserve">, ուստի առաջարկում ենք ֆինանսավորումն իրականացնել ՀՀ 2023 թվականի պետական բյուջեով ՀՀ պաշտպանության նախարարությանը հատկացված ընդհանուր միջոցների հաշվին, իսկ վերջինիս անհնարինության պարագայում՝ հարցը դիտարկել առաջիկա ՀՀ 2024-2026թթ. պետական միջնաժամկետ ծախսերի ծրագրի և ՀՀ 2024 թվականի պետական բյուջեի </w:t>
            </w:r>
            <w:r w:rsidRPr="00B558FB">
              <w:rPr>
                <w:rFonts w:ascii="GHEA Grapalat" w:eastAsia="Times New Roman" w:hAnsi="GHEA Grapalat" w:cs="Calibri"/>
                <w:sz w:val="24"/>
                <w:szCs w:val="24"/>
                <w:lang w:val="hy-AM" w:eastAsia="ru-RU"/>
              </w:rPr>
              <w:t xml:space="preserve">կազմման, քննարկման և հաստատման </w:t>
            </w:r>
            <w:r w:rsidRPr="00B558FB">
              <w:rPr>
                <w:rFonts w:ascii="GHEA Grapalat" w:eastAsia="Times New Roman" w:hAnsi="GHEA Grapalat" w:cs="Calibri"/>
                <w:bCs/>
                <w:sz w:val="24"/>
                <w:szCs w:val="24"/>
                <w:lang w:val="hy-AM" w:eastAsia="ru-RU"/>
              </w:rPr>
              <w:t>շրջանակներում:</w:t>
            </w: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Calibri"/>
                <w:bCs/>
                <w:sz w:val="24"/>
                <w:szCs w:val="24"/>
                <w:lang w:val="hy-AM" w:eastAsia="ru-RU"/>
              </w:rPr>
            </w:pPr>
            <w:r w:rsidRPr="00B558FB">
              <w:rPr>
                <w:rFonts w:ascii="GHEA Grapalat" w:eastAsia="Times New Roman" w:hAnsi="GHEA Grapalat" w:cs="Calibri"/>
                <w:bCs/>
                <w:sz w:val="24"/>
                <w:szCs w:val="24"/>
                <w:lang w:val="hy-AM" w:eastAsia="ru-RU"/>
              </w:rPr>
              <w:t>Այնուամենայնիվ Նախագիծը ՀՀ կառավարության կողմից հավանության արժանանալու պարագայում Նախագծիը անհրաժեշտ է խմբագրել հետևյալ կերպ.</w:t>
            </w: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r w:rsidRPr="00B558FB">
              <w:rPr>
                <w:rFonts w:ascii="GHEA Grapalat" w:eastAsia="Times New Roman" w:hAnsi="GHEA Grapalat" w:cs="Calibri"/>
                <w:bCs/>
                <w:sz w:val="24"/>
                <w:szCs w:val="24"/>
                <w:lang w:val="hy-AM" w:eastAsia="ru-RU"/>
              </w:rPr>
              <w:t>1. Նախագծի 2-րդ կետում «2023 թվականի տասներկու ամիսների ընթացքում» բառերը հանել, իսկ «</w:t>
            </w:r>
            <w:r w:rsidRPr="000A753A">
              <w:rPr>
                <w:rFonts w:ascii="GHEA Grapalat" w:hAnsi="GHEA Grapalat"/>
                <w:bCs/>
                <w:iCs/>
                <w:color w:val="000000"/>
                <w:sz w:val="24"/>
                <w:szCs w:val="24"/>
                <w:lang w:val="hy-AM"/>
              </w:rPr>
              <w:t>773</w:t>
            </w:r>
            <w:r w:rsidRPr="000A753A">
              <w:rPr>
                <w:rFonts w:cs="Calibri"/>
                <w:bCs/>
                <w:iCs/>
                <w:color w:val="000000"/>
                <w:sz w:val="24"/>
                <w:szCs w:val="24"/>
                <w:lang w:val="hy-AM"/>
              </w:rPr>
              <w:t> </w:t>
            </w:r>
            <w:r w:rsidRPr="000A753A">
              <w:rPr>
                <w:rFonts w:ascii="GHEA Grapalat" w:hAnsi="GHEA Grapalat"/>
                <w:bCs/>
                <w:iCs/>
                <w:color w:val="000000"/>
                <w:sz w:val="24"/>
                <w:szCs w:val="24"/>
                <w:lang w:val="hy-AM"/>
              </w:rPr>
              <w:t>340 000</w:t>
            </w:r>
            <w:r w:rsidRPr="00B558FB">
              <w:rPr>
                <w:rFonts w:ascii="GHEA Grapalat" w:eastAsia="Times New Roman" w:hAnsi="GHEA Grapalat" w:cs="Times New Roman"/>
                <w:bCs/>
                <w:iCs/>
                <w:color w:val="000000"/>
                <w:sz w:val="24"/>
                <w:szCs w:val="24"/>
                <w:lang w:val="hy-AM"/>
              </w:rPr>
              <w:t xml:space="preserve">ՀՀ դրամ՝» բառերը փոխարինել </w:t>
            </w:r>
            <w:r w:rsidRPr="00B558FB">
              <w:rPr>
                <w:rFonts w:ascii="GHEA Grapalat" w:eastAsia="Times New Roman" w:hAnsi="GHEA Grapalat" w:cs="Calibri"/>
                <w:bCs/>
                <w:sz w:val="24"/>
                <w:szCs w:val="24"/>
                <w:lang w:val="hy-AM" w:eastAsia="ru-RU"/>
              </w:rPr>
              <w:t>«</w:t>
            </w:r>
            <w:r>
              <w:rPr>
                <w:rFonts w:ascii="GHEA Grapalat" w:eastAsia="Times New Roman" w:hAnsi="GHEA Grapalat" w:cs="Calibri"/>
                <w:bCs/>
                <w:sz w:val="24"/>
                <w:szCs w:val="24"/>
                <w:lang w:val="hy-AM" w:eastAsia="ru-RU"/>
              </w:rPr>
              <w:t>773</w:t>
            </w:r>
            <w:r w:rsidRPr="00B558FB">
              <w:rPr>
                <w:rFonts w:ascii="GHEA Grapalat" w:eastAsia="Times New Roman" w:hAnsi="GHEA Grapalat" w:cs="Times New Roman"/>
                <w:bCs/>
                <w:iCs/>
                <w:color w:val="000000"/>
                <w:sz w:val="24"/>
                <w:szCs w:val="24"/>
                <w:lang w:val="hy-AM"/>
              </w:rPr>
              <w:t>,</w:t>
            </w:r>
            <w:r>
              <w:rPr>
                <w:rFonts w:ascii="GHEA Grapalat" w:eastAsia="Times New Roman" w:hAnsi="GHEA Grapalat" w:cs="Times New Roman"/>
                <w:bCs/>
                <w:iCs/>
                <w:color w:val="000000"/>
                <w:sz w:val="24"/>
                <w:szCs w:val="24"/>
                <w:lang w:val="hy-AM"/>
              </w:rPr>
              <w:t>340</w:t>
            </w:r>
            <w:r w:rsidRPr="00B558FB">
              <w:rPr>
                <w:rFonts w:ascii="GHEA Grapalat" w:eastAsia="Times New Roman" w:hAnsi="GHEA Grapalat" w:cs="Times New Roman"/>
                <w:bCs/>
                <w:iCs/>
                <w:color w:val="000000"/>
                <w:sz w:val="24"/>
                <w:szCs w:val="24"/>
                <w:lang w:val="hy-AM"/>
              </w:rPr>
              <w:t>.</w:t>
            </w:r>
            <w:r>
              <w:rPr>
                <w:rFonts w:ascii="GHEA Grapalat" w:eastAsia="Times New Roman" w:hAnsi="GHEA Grapalat" w:cs="Times New Roman"/>
                <w:bCs/>
                <w:iCs/>
                <w:color w:val="000000"/>
                <w:sz w:val="24"/>
                <w:szCs w:val="24"/>
                <w:lang w:val="hy-AM"/>
              </w:rPr>
              <w:t>0</w:t>
            </w:r>
            <w:r w:rsidRPr="00B558FB">
              <w:rPr>
                <w:rFonts w:ascii="GHEA Grapalat" w:eastAsia="Times New Roman" w:hAnsi="GHEA Grapalat" w:cs="Times New Roman"/>
                <w:bCs/>
                <w:iCs/>
                <w:color w:val="000000"/>
                <w:sz w:val="24"/>
                <w:szCs w:val="24"/>
                <w:lang w:val="hy-AM"/>
              </w:rPr>
              <w:t xml:space="preserve"> հազար դրամ՝» բառերով:</w:t>
            </w:r>
          </w:p>
          <w:p w:rsidR="00D767A7" w:rsidRDefault="00D767A7"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p>
          <w:p w:rsidR="00D767A7" w:rsidRDefault="00D767A7"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p>
          <w:p w:rsidR="00D767A7" w:rsidRDefault="00D767A7"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p>
          <w:p w:rsidR="00D767A7" w:rsidRDefault="00D767A7"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p>
          <w:p w:rsidR="00D767A7" w:rsidRDefault="00D767A7" w:rsidP="00D767A7">
            <w:pPr>
              <w:overflowPunct w:val="0"/>
              <w:autoSpaceDE w:val="0"/>
              <w:autoSpaceDN w:val="0"/>
              <w:adjustRightInd w:val="0"/>
              <w:spacing w:line="360" w:lineRule="auto"/>
              <w:jc w:val="both"/>
              <w:textAlignment w:val="baseline"/>
              <w:rPr>
                <w:rFonts w:ascii="GHEA Grapalat" w:eastAsia="Times New Roman" w:hAnsi="GHEA Grapalat" w:cs="Times New Roman"/>
                <w:bCs/>
                <w:iCs/>
                <w:color w:val="000000"/>
                <w:sz w:val="24"/>
                <w:szCs w:val="24"/>
                <w:lang w:val="hy-AM"/>
              </w:rPr>
            </w:pP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2</w:t>
            </w:r>
            <w:r w:rsidRPr="00B558FB">
              <w:rPr>
                <w:rFonts w:ascii="GHEA Grapalat" w:eastAsia="Times New Roman" w:hAnsi="GHEA Grapalat" w:cs="Times New Roman"/>
                <w:bCs/>
                <w:iCs/>
                <w:color w:val="000000"/>
                <w:sz w:val="24"/>
                <w:szCs w:val="24"/>
                <w:lang w:val="hy-AM"/>
              </w:rPr>
              <w:t>. Նախագծի N 4 հավելվածի.</w:t>
            </w: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r w:rsidRPr="00B558FB">
              <w:rPr>
                <w:rFonts w:ascii="GHEA Grapalat" w:eastAsia="Times New Roman" w:hAnsi="GHEA Grapalat" w:cs="Times New Roman"/>
                <w:bCs/>
                <w:iCs/>
                <w:color w:val="000000"/>
                <w:sz w:val="24"/>
                <w:szCs w:val="24"/>
                <w:lang w:val="hy-AM"/>
              </w:rPr>
              <w:t>ա) վերնագրում «9.13» թիվը փոխարինել «9.14» թվով, «9.47» թիվը՝ «9.1.14» թվով, իսկ N 5 հավելվածում «9.1.13» թիվը փոխարինել «9.47» թվով,</w:t>
            </w:r>
          </w:p>
          <w:p w:rsidR="00D84530" w:rsidRPr="00B558FB" w:rsidRDefault="00D84530" w:rsidP="00D84530">
            <w:pPr>
              <w:overflowPunct w:val="0"/>
              <w:autoSpaceDE w:val="0"/>
              <w:autoSpaceDN w:val="0"/>
              <w:adjustRightInd w:val="0"/>
              <w:spacing w:line="360" w:lineRule="auto"/>
              <w:ind w:firstLine="708"/>
              <w:jc w:val="both"/>
              <w:textAlignment w:val="baseline"/>
              <w:rPr>
                <w:rFonts w:ascii="GHEA Grapalat" w:eastAsia="Times New Roman" w:hAnsi="GHEA Grapalat" w:cs="Times New Roman"/>
                <w:bCs/>
                <w:iCs/>
                <w:color w:val="000000"/>
                <w:sz w:val="24"/>
                <w:szCs w:val="24"/>
                <w:lang w:val="hy-AM"/>
              </w:rPr>
            </w:pPr>
            <w:r w:rsidRPr="00B558FB">
              <w:rPr>
                <w:rFonts w:ascii="GHEA Grapalat" w:eastAsia="Times New Roman" w:hAnsi="GHEA Grapalat" w:cs="Times New Roman"/>
                <w:bCs/>
                <w:iCs/>
                <w:color w:val="000000"/>
                <w:sz w:val="24"/>
                <w:szCs w:val="24"/>
                <w:lang w:val="hy-AM"/>
              </w:rPr>
              <w:t xml:space="preserve">բ) «Փոխհատուցում ստացող իրավաբական </w:t>
            </w:r>
            <w:r w:rsidRPr="00B558FB">
              <w:rPr>
                <w:rFonts w:ascii="GHEA Grapalat" w:eastAsia="Times New Roman" w:hAnsi="GHEA Grapalat" w:cs="Times New Roman"/>
                <w:bCs/>
                <w:iCs/>
                <w:color w:val="000000"/>
                <w:sz w:val="24"/>
                <w:szCs w:val="24"/>
                <w:lang w:val="hy-AM"/>
              </w:rPr>
              <w:lastRenderedPageBreak/>
              <w:t>կամ ֆիզիկական անձանց քանակը (հատ)» արդյունքային չափորոշիչը փոփոխել՝ սահմանելով «</w:t>
            </w:r>
            <w:r>
              <w:rPr>
                <w:rFonts w:ascii="GHEA Grapalat" w:eastAsia="Times New Roman" w:hAnsi="GHEA Grapalat" w:cs="Times New Roman"/>
                <w:bCs/>
                <w:iCs/>
                <w:color w:val="000000"/>
                <w:sz w:val="24"/>
                <w:szCs w:val="24"/>
                <w:lang w:val="hy-AM"/>
              </w:rPr>
              <w:t>19</w:t>
            </w:r>
            <w:r w:rsidRPr="00B558FB">
              <w:rPr>
                <w:rFonts w:ascii="GHEA Grapalat" w:eastAsia="Times New Roman" w:hAnsi="GHEA Grapalat" w:cs="Times New Roman"/>
                <w:bCs/>
                <w:iCs/>
                <w:color w:val="000000"/>
                <w:sz w:val="24"/>
                <w:szCs w:val="24"/>
                <w:lang w:val="hy-AM"/>
              </w:rPr>
              <w:t xml:space="preserve">»: </w:t>
            </w:r>
          </w:p>
          <w:p w:rsidR="002B1E11" w:rsidRPr="00D84530" w:rsidRDefault="002B1E11" w:rsidP="002810FD">
            <w:pPr>
              <w:widowControl w:val="0"/>
              <w:overflowPunct w:val="0"/>
              <w:autoSpaceDE w:val="0"/>
              <w:autoSpaceDN w:val="0"/>
              <w:adjustRightInd w:val="0"/>
              <w:spacing w:line="360" w:lineRule="auto"/>
              <w:jc w:val="both"/>
              <w:textAlignment w:val="baseline"/>
              <w:rPr>
                <w:rFonts w:ascii="GHEA Grapalat" w:hAnsi="GHEA Grapalat"/>
                <w:sz w:val="24"/>
                <w:szCs w:val="24"/>
                <w:lang w:val="hy-AM"/>
              </w:rPr>
            </w:pPr>
          </w:p>
        </w:tc>
        <w:tc>
          <w:tcPr>
            <w:tcW w:w="5244" w:type="dxa"/>
            <w:gridSpan w:val="2"/>
          </w:tcPr>
          <w:p w:rsidR="00F964F5" w:rsidRPr="00D1424B" w:rsidRDefault="00F964F5" w:rsidP="00D1424B">
            <w:pPr>
              <w:widowControl w:val="0"/>
              <w:overflowPunct w:val="0"/>
              <w:autoSpaceDE w:val="0"/>
              <w:autoSpaceDN w:val="0"/>
              <w:adjustRightInd w:val="0"/>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481ACD" w:rsidRDefault="00481ACD" w:rsidP="00F964F5">
            <w:pPr>
              <w:pStyle w:val="aa"/>
              <w:widowControl w:val="0"/>
              <w:overflowPunct w:val="0"/>
              <w:autoSpaceDE w:val="0"/>
              <w:autoSpaceDN w:val="0"/>
              <w:adjustRightInd w:val="0"/>
              <w:spacing w:line="360" w:lineRule="auto"/>
              <w:ind w:left="0" w:firstLine="82"/>
              <w:jc w:val="both"/>
              <w:textAlignment w:val="baseline"/>
              <w:rPr>
                <w:rFonts w:ascii="GHEA Grapalat" w:eastAsia="Calibri" w:hAnsi="GHEA Grapalat"/>
                <w:sz w:val="24"/>
                <w:szCs w:val="24"/>
                <w:highlight w:val="yellow"/>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8951A4" w:rsidRDefault="008951A4"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p>
          <w:p w:rsidR="005237AF" w:rsidRDefault="00481ACD" w:rsidP="005237AF">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r w:rsidRPr="005237AF">
              <w:rPr>
                <w:rFonts w:ascii="GHEA Grapalat" w:eastAsia="Calibri" w:hAnsi="GHEA Grapalat"/>
                <w:b/>
                <w:sz w:val="24"/>
                <w:szCs w:val="24"/>
                <w:lang w:val="af-ZA"/>
              </w:rPr>
              <w:t>Ընդունվել է մասնակի</w:t>
            </w:r>
          </w:p>
          <w:p w:rsidR="00481ACD" w:rsidRDefault="00430342" w:rsidP="00D767A7">
            <w:pPr>
              <w:widowControl w:val="0"/>
              <w:overflowPunct w:val="0"/>
              <w:autoSpaceDE w:val="0"/>
              <w:autoSpaceDN w:val="0"/>
              <w:adjustRightInd w:val="0"/>
              <w:spacing w:line="276" w:lineRule="auto"/>
              <w:jc w:val="both"/>
              <w:textAlignment w:val="baseline"/>
              <w:rPr>
                <w:rFonts w:ascii="GHEA Grapalat" w:eastAsia="Times New Roman" w:hAnsi="GHEA Grapalat" w:cs="Calibri"/>
                <w:bCs/>
                <w:sz w:val="24"/>
                <w:szCs w:val="24"/>
                <w:lang w:val="af-ZA" w:eastAsia="ru-RU"/>
              </w:rPr>
            </w:pPr>
            <w:r w:rsidRPr="00430342">
              <w:rPr>
                <w:rFonts w:ascii="GHEA Grapalat" w:eastAsia="Calibri" w:hAnsi="GHEA Grapalat"/>
                <w:sz w:val="24"/>
                <w:szCs w:val="24"/>
                <w:lang w:val="af-ZA"/>
              </w:rPr>
              <w:t xml:space="preserve"> </w:t>
            </w:r>
            <w:r w:rsidR="005237AF">
              <w:rPr>
                <w:rFonts w:ascii="GHEA Grapalat" w:eastAsia="Times New Roman" w:hAnsi="GHEA Grapalat" w:cs="Calibri"/>
                <w:bCs/>
                <w:sz w:val="24"/>
                <w:szCs w:val="24"/>
                <w:lang w:val="af-ZA" w:eastAsia="ru-RU"/>
              </w:rPr>
              <w:t xml:space="preserve">ՀՀ կառավարության 2022 թվականի դեկտեմբերի 15-ի </w:t>
            </w:r>
            <w:r w:rsidR="005237AF" w:rsidRPr="00FA252F">
              <w:rPr>
                <w:rFonts w:ascii="Calibri Cyr" w:hAnsi="Calibri Cyr" w:cs="Calibri Cyr"/>
                <w:sz w:val="24"/>
                <w:szCs w:val="24"/>
                <w:lang w:val="hy-AM"/>
              </w:rPr>
              <w:t>№</w:t>
            </w:r>
            <w:r w:rsidR="005237AF" w:rsidRPr="005237AF">
              <w:rPr>
                <w:rFonts w:ascii="Calibri Cyr" w:hAnsi="Calibri Cyr" w:cs="Calibri Cyr"/>
                <w:sz w:val="24"/>
                <w:szCs w:val="24"/>
                <w:lang w:val="af-ZA"/>
              </w:rPr>
              <w:t xml:space="preserve"> </w:t>
            </w:r>
            <w:r w:rsidR="005237AF">
              <w:rPr>
                <w:rFonts w:ascii="GHEA Grapalat" w:eastAsia="Times New Roman" w:hAnsi="GHEA Grapalat" w:cs="Calibri"/>
                <w:bCs/>
                <w:sz w:val="24"/>
                <w:szCs w:val="24"/>
                <w:lang w:val="af-ZA" w:eastAsia="ru-RU"/>
              </w:rPr>
              <w:t>1924-Ա որոշման մեջ փոփոխություններ կատարելու մասին 2023</w:t>
            </w:r>
            <w:r w:rsidR="005237AF" w:rsidRPr="005237AF">
              <w:rPr>
                <w:rFonts w:ascii="GHEA Grapalat" w:eastAsia="Times New Roman" w:hAnsi="GHEA Grapalat" w:cs="Calibri"/>
                <w:bCs/>
                <w:sz w:val="24"/>
                <w:szCs w:val="24"/>
                <w:lang w:val="af-ZA" w:eastAsia="ru-RU"/>
              </w:rPr>
              <w:t xml:space="preserve"> </w:t>
            </w:r>
            <w:r w:rsidR="005237AF">
              <w:rPr>
                <w:rFonts w:ascii="GHEA Grapalat" w:eastAsia="Times New Roman" w:hAnsi="GHEA Grapalat" w:cs="Calibri"/>
                <w:bCs/>
                <w:sz w:val="24"/>
                <w:szCs w:val="24"/>
                <w:lang w:eastAsia="ru-RU"/>
              </w:rPr>
              <w:t>թվականի</w:t>
            </w:r>
            <w:r w:rsidR="005237AF" w:rsidRPr="005237AF">
              <w:rPr>
                <w:rFonts w:ascii="GHEA Grapalat" w:eastAsia="Times New Roman" w:hAnsi="GHEA Grapalat" w:cs="Calibri"/>
                <w:bCs/>
                <w:sz w:val="24"/>
                <w:szCs w:val="24"/>
                <w:lang w:val="af-ZA" w:eastAsia="ru-RU"/>
              </w:rPr>
              <w:t xml:space="preserve"> </w:t>
            </w:r>
            <w:r w:rsidR="005237AF">
              <w:rPr>
                <w:rFonts w:ascii="GHEA Grapalat" w:eastAsia="Times New Roman" w:hAnsi="GHEA Grapalat" w:cs="Calibri"/>
                <w:bCs/>
                <w:sz w:val="24"/>
                <w:szCs w:val="24"/>
                <w:lang w:eastAsia="ru-RU"/>
              </w:rPr>
              <w:t>ապրիլի</w:t>
            </w:r>
            <w:r w:rsidR="005237AF" w:rsidRPr="005237AF">
              <w:rPr>
                <w:rFonts w:ascii="GHEA Grapalat" w:eastAsia="Times New Roman" w:hAnsi="GHEA Grapalat" w:cs="Calibri"/>
                <w:bCs/>
                <w:sz w:val="24"/>
                <w:szCs w:val="24"/>
                <w:lang w:val="af-ZA" w:eastAsia="ru-RU"/>
              </w:rPr>
              <w:t xml:space="preserve"> 6-</w:t>
            </w:r>
            <w:r w:rsidR="005237AF">
              <w:rPr>
                <w:rFonts w:ascii="GHEA Grapalat" w:eastAsia="Times New Roman" w:hAnsi="GHEA Grapalat" w:cs="Calibri"/>
                <w:bCs/>
                <w:sz w:val="24"/>
                <w:szCs w:val="24"/>
                <w:lang w:eastAsia="ru-RU"/>
              </w:rPr>
              <w:t>ի</w:t>
            </w:r>
            <w:r w:rsidR="005237AF" w:rsidRPr="005237AF">
              <w:rPr>
                <w:rFonts w:ascii="GHEA Grapalat" w:eastAsia="Times New Roman" w:hAnsi="GHEA Grapalat" w:cs="Calibri"/>
                <w:bCs/>
                <w:sz w:val="24"/>
                <w:szCs w:val="24"/>
                <w:lang w:val="af-ZA" w:eastAsia="ru-RU"/>
              </w:rPr>
              <w:t xml:space="preserve"> </w:t>
            </w:r>
            <w:r w:rsidR="005237AF" w:rsidRPr="00FA252F">
              <w:rPr>
                <w:rFonts w:ascii="Calibri Cyr" w:hAnsi="Calibri Cyr" w:cs="Calibri Cyr"/>
                <w:sz w:val="24"/>
                <w:szCs w:val="24"/>
                <w:lang w:val="hy-AM"/>
              </w:rPr>
              <w:t>№</w:t>
            </w:r>
            <w:r w:rsidR="006E747C">
              <w:rPr>
                <w:rFonts w:ascii="Calibri Cyr" w:hAnsi="Calibri Cyr" w:cs="Calibri Cyr"/>
                <w:sz w:val="24"/>
                <w:szCs w:val="24"/>
                <w:lang w:val="af-ZA"/>
              </w:rPr>
              <w:t xml:space="preserve"> </w:t>
            </w:r>
            <w:r w:rsidR="006E747C">
              <w:rPr>
                <w:rFonts w:ascii="GHEA Grapalat" w:eastAsia="Times New Roman" w:hAnsi="GHEA Grapalat" w:cs="Calibri"/>
                <w:bCs/>
                <w:sz w:val="24"/>
                <w:szCs w:val="24"/>
                <w:lang w:val="af-ZA" w:eastAsia="ru-RU"/>
              </w:rPr>
              <w:t>472</w:t>
            </w:r>
            <w:r w:rsidR="005237AF" w:rsidRPr="005237AF">
              <w:rPr>
                <w:rFonts w:ascii="GHEA Grapalat" w:eastAsia="Times New Roman" w:hAnsi="GHEA Grapalat" w:cs="Calibri"/>
                <w:bCs/>
                <w:sz w:val="24"/>
                <w:szCs w:val="24"/>
                <w:lang w:val="af-ZA" w:eastAsia="ru-RU"/>
              </w:rPr>
              <w:t>-</w:t>
            </w:r>
            <w:r w:rsidR="005237AF">
              <w:rPr>
                <w:rFonts w:ascii="GHEA Grapalat" w:eastAsia="Times New Roman" w:hAnsi="GHEA Grapalat" w:cs="Calibri"/>
                <w:bCs/>
                <w:sz w:val="24"/>
                <w:szCs w:val="24"/>
                <w:lang w:val="af-ZA" w:eastAsia="ru-RU"/>
              </w:rPr>
              <w:t>Ա ՀՀ կառավարության որոշման համաձայն նախատեսվում է</w:t>
            </w:r>
            <w:r w:rsidR="006E747C">
              <w:rPr>
                <w:rFonts w:ascii="GHEA Grapalat" w:hAnsi="GHEA Grapalat"/>
                <w:color w:val="000000"/>
                <w:sz w:val="24"/>
                <w:szCs w:val="24"/>
                <w:lang w:val="hy-AM"/>
              </w:rPr>
              <w:t xml:space="preserve"> հասցված նյութական վնասի փոխհատուց</w:t>
            </w:r>
            <w:r w:rsidR="006E747C">
              <w:rPr>
                <w:rFonts w:ascii="GHEA Grapalat" w:hAnsi="GHEA Grapalat"/>
                <w:color w:val="000000"/>
                <w:sz w:val="24"/>
                <w:szCs w:val="24"/>
              </w:rPr>
              <w:t>ու</w:t>
            </w:r>
            <w:r w:rsidR="006E747C">
              <w:rPr>
                <w:rFonts w:ascii="GHEA Grapalat" w:hAnsi="GHEA Grapalat"/>
                <w:color w:val="000000"/>
                <w:sz w:val="24"/>
                <w:szCs w:val="24"/>
                <w:lang w:val="hy-AM"/>
              </w:rPr>
              <w:t>մ</w:t>
            </w:r>
            <w:r w:rsidR="006E747C">
              <w:rPr>
                <w:rFonts w:ascii="GHEA Grapalat" w:hAnsi="GHEA Grapalat"/>
                <w:color w:val="000000"/>
                <w:sz w:val="24"/>
                <w:szCs w:val="24"/>
              </w:rPr>
              <w:t>ը</w:t>
            </w:r>
            <w:r w:rsidR="006E747C">
              <w:rPr>
                <w:rFonts w:ascii="GHEA Grapalat" w:hAnsi="GHEA Grapalat"/>
                <w:color w:val="000000"/>
                <w:sz w:val="24"/>
                <w:szCs w:val="24"/>
                <w:lang w:val="hy-AM"/>
              </w:rPr>
              <w:t xml:space="preserve"> </w:t>
            </w:r>
            <w:r w:rsidR="006E747C">
              <w:rPr>
                <w:rFonts w:ascii="GHEA Grapalat" w:hAnsi="GHEA Grapalat"/>
                <w:color w:val="000000"/>
                <w:sz w:val="24"/>
                <w:szCs w:val="24"/>
              </w:rPr>
              <w:t>տրամադրել</w:t>
            </w:r>
            <w:r w:rsidR="006E747C">
              <w:rPr>
                <w:rFonts w:ascii="GHEA Grapalat" w:hAnsi="GHEA Grapalat"/>
                <w:color w:val="000000"/>
                <w:sz w:val="24"/>
                <w:szCs w:val="24"/>
                <w:lang w:val="hy-AM"/>
              </w:rPr>
              <w:t xml:space="preserve"> Հ</w:t>
            </w:r>
            <w:r w:rsidR="006E747C">
              <w:rPr>
                <w:rFonts w:ascii="GHEA Grapalat" w:hAnsi="GHEA Grapalat"/>
                <w:color w:val="000000"/>
                <w:sz w:val="24"/>
                <w:szCs w:val="24"/>
              </w:rPr>
              <w:t>Հ</w:t>
            </w:r>
            <w:r w:rsidR="006E747C" w:rsidRPr="006E747C">
              <w:rPr>
                <w:rFonts w:ascii="GHEA Grapalat" w:hAnsi="GHEA Grapalat"/>
                <w:color w:val="000000"/>
                <w:sz w:val="24"/>
                <w:szCs w:val="24"/>
                <w:lang w:val="af-ZA"/>
              </w:rPr>
              <w:t xml:space="preserve"> </w:t>
            </w:r>
            <w:r w:rsidR="006E747C">
              <w:rPr>
                <w:rFonts w:ascii="GHEA Grapalat" w:hAnsi="GHEA Grapalat"/>
                <w:color w:val="000000"/>
                <w:sz w:val="24"/>
                <w:szCs w:val="24"/>
                <w:lang w:val="hy-AM"/>
              </w:rPr>
              <w:t>202</w:t>
            </w:r>
            <w:r w:rsidR="006E747C" w:rsidRPr="006E747C">
              <w:rPr>
                <w:rFonts w:ascii="GHEA Grapalat" w:hAnsi="GHEA Grapalat"/>
                <w:color w:val="000000"/>
                <w:sz w:val="24"/>
                <w:szCs w:val="24"/>
                <w:lang w:val="af-ZA"/>
              </w:rPr>
              <w:t>3</w:t>
            </w:r>
            <w:r w:rsidR="006E747C">
              <w:rPr>
                <w:rFonts w:ascii="GHEA Grapalat" w:hAnsi="GHEA Grapalat"/>
                <w:color w:val="000000"/>
                <w:sz w:val="24"/>
                <w:szCs w:val="24"/>
                <w:lang w:val="hy-AM"/>
              </w:rPr>
              <w:t xml:space="preserve"> թվականի պետական բյուջե</w:t>
            </w:r>
            <w:r w:rsidR="006E747C">
              <w:rPr>
                <w:rFonts w:ascii="GHEA Grapalat" w:hAnsi="GHEA Grapalat"/>
                <w:color w:val="000000"/>
                <w:sz w:val="24"/>
                <w:szCs w:val="24"/>
              </w:rPr>
              <w:t>ից</w:t>
            </w:r>
            <w:r w:rsidR="006E747C" w:rsidRPr="006E747C">
              <w:rPr>
                <w:rFonts w:ascii="GHEA Grapalat" w:hAnsi="GHEA Grapalat"/>
                <w:color w:val="000000"/>
                <w:sz w:val="24"/>
                <w:szCs w:val="24"/>
                <w:lang w:val="af-ZA"/>
              </w:rPr>
              <w:t>:</w:t>
            </w:r>
            <w:r w:rsidR="006E747C">
              <w:rPr>
                <w:rFonts w:ascii="GHEA Grapalat" w:hAnsi="GHEA Grapalat"/>
                <w:color w:val="000000"/>
                <w:sz w:val="24"/>
                <w:szCs w:val="24"/>
                <w:lang w:val="hy-AM"/>
              </w:rPr>
              <w:t xml:space="preserve"> </w:t>
            </w:r>
          </w:p>
          <w:p w:rsidR="005237AF" w:rsidRPr="005237AF" w:rsidRDefault="005237AF" w:rsidP="00481ACD">
            <w:pPr>
              <w:widowControl w:val="0"/>
              <w:overflowPunct w:val="0"/>
              <w:autoSpaceDE w:val="0"/>
              <w:autoSpaceDN w:val="0"/>
              <w:adjustRightInd w:val="0"/>
              <w:spacing w:line="360" w:lineRule="auto"/>
              <w:jc w:val="both"/>
              <w:textAlignment w:val="baseline"/>
              <w:rPr>
                <w:rFonts w:ascii="GHEA Grapalat" w:eastAsia="Calibri" w:hAnsi="GHEA Grapalat"/>
                <w:sz w:val="24"/>
                <w:szCs w:val="24"/>
                <w:lang w:val="af-ZA"/>
              </w:rPr>
            </w:pPr>
          </w:p>
          <w:p w:rsidR="00D1424B" w:rsidRDefault="00D1424B" w:rsidP="00484B28">
            <w:pPr>
              <w:widowControl w:val="0"/>
              <w:overflowPunct w:val="0"/>
              <w:autoSpaceDE w:val="0"/>
              <w:autoSpaceDN w:val="0"/>
              <w:adjustRightInd w:val="0"/>
              <w:spacing w:line="360" w:lineRule="auto"/>
              <w:textAlignment w:val="baseline"/>
              <w:rPr>
                <w:rFonts w:ascii="GHEA Grapalat" w:eastAsia="Calibri" w:hAnsi="GHEA Grapalat"/>
                <w:b/>
                <w:sz w:val="24"/>
                <w:szCs w:val="24"/>
                <w:lang w:val="af-ZA"/>
              </w:rPr>
            </w:pPr>
          </w:p>
          <w:p w:rsidR="00D767A7" w:rsidRDefault="00D767A7" w:rsidP="00D767A7">
            <w:pPr>
              <w:widowControl w:val="0"/>
              <w:overflowPunct w:val="0"/>
              <w:autoSpaceDE w:val="0"/>
              <w:autoSpaceDN w:val="0"/>
              <w:adjustRightInd w:val="0"/>
              <w:spacing w:line="360" w:lineRule="auto"/>
              <w:jc w:val="center"/>
              <w:textAlignment w:val="baseline"/>
              <w:rPr>
                <w:rFonts w:ascii="GHEA Grapalat" w:eastAsia="Calibri" w:hAnsi="GHEA Grapalat"/>
                <w:b/>
                <w:sz w:val="24"/>
                <w:szCs w:val="24"/>
                <w:lang w:val="af-ZA"/>
              </w:rPr>
            </w:pPr>
            <w:r w:rsidRPr="005237AF">
              <w:rPr>
                <w:rFonts w:ascii="GHEA Grapalat" w:eastAsia="Calibri" w:hAnsi="GHEA Grapalat"/>
                <w:b/>
                <w:sz w:val="24"/>
                <w:szCs w:val="24"/>
                <w:lang w:val="af-ZA"/>
              </w:rPr>
              <w:t>Ընդունվել է մասնակի</w:t>
            </w:r>
          </w:p>
          <w:p w:rsidR="00D60B12" w:rsidRPr="00D767A7" w:rsidRDefault="00D767A7" w:rsidP="00484B28">
            <w:pPr>
              <w:jc w:val="both"/>
              <w:rPr>
                <w:rFonts w:ascii="GHEA Grapalat" w:hAnsi="GHEA Grapalat"/>
                <w:sz w:val="24"/>
                <w:szCs w:val="24"/>
                <w:highlight w:val="yellow"/>
                <w:lang w:val="af-ZA"/>
              </w:rPr>
            </w:pPr>
            <w:r w:rsidRPr="00D767A7">
              <w:rPr>
                <w:rFonts w:ascii="GHEA Grapalat" w:eastAsia="Times New Roman" w:hAnsi="GHEA Grapalat" w:cs="Calibri"/>
                <w:b/>
                <w:bCs/>
                <w:sz w:val="24"/>
                <w:szCs w:val="24"/>
                <w:lang w:val="af-ZA" w:eastAsia="ru-RU"/>
              </w:rPr>
              <w:t>ա</w:t>
            </w:r>
            <w:r>
              <w:rPr>
                <w:rFonts w:ascii="GHEA Grapalat" w:eastAsia="Times New Roman" w:hAnsi="GHEA Grapalat" w:cs="Calibri"/>
                <w:bCs/>
                <w:sz w:val="24"/>
                <w:szCs w:val="24"/>
                <w:lang w:val="af-ZA" w:eastAsia="ru-RU"/>
              </w:rPr>
              <w:t xml:space="preserve"> ենթակետի դ</w:t>
            </w:r>
            <w:r w:rsidR="00484B28">
              <w:rPr>
                <w:rFonts w:ascii="GHEA Grapalat" w:eastAsia="Times New Roman" w:hAnsi="GHEA Grapalat" w:cs="Calibri"/>
                <w:bCs/>
                <w:sz w:val="24"/>
                <w:szCs w:val="24"/>
                <w:lang w:val="af-ZA" w:eastAsia="ru-RU"/>
              </w:rPr>
              <w:t>ի</w:t>
            </w:r>
            <w:r>
              <w:rPr>
                <w:rFonts w:ascii="GHEA Grapalat" w:eastAsia="Times New Roman" w:hAnsi="GHEA Grapalat" w:cs="Calibri"/>
                <w:bCs/>
                <w:sz w:val="24"/>
                <w:szCs w:val="24"/>
                <w:lang w:val="af-ZA" w:eastAsia="ru-RU"/>
              </w:rPr>
              <w:t>տողությունը ընդունվել է</w:t>
            </w:r>
            <w:r w:rsidR="00D1424B">
              <w:rPr>
                <w:rFonts w:ascii="GHEA Grapalat" w:eastAsia="Times New Roman" w:hAnsi="GHEA Grapalat" w:cs="Calibri"/>
                <w:bCs/>
                <w:sz w:val="24"/>
                <w:szCs w:val="24"/>
                <w:lang w:val="af-ZA" w:eastAsia="ru-RU"/>
              </w:rPr>
              <w:t xml:space="preserve"> և </w:t>
            </w:r>
            <w:r>
              <w:rPr>
                <w:rFonts w:ascii="GHEA Grapalat" w:eastAsia="Times New Roman" w:hAnsi="GHEA Grapalat" w:cs="Calibri"/>
                <w:bCs/>
                <w:sz w:val="24"/>
                <w:szCs w:val="24"/>
                <w:lang w:val="af-ZA" w:eastAsia="ru-RU"/>
              </w:rPr>
              <w:t xml:space="preserve"> կատարվել է համապատասխան փոփոխություն</w:t>
            </w:r>
            <w:r w:rsidR="00E10B9F">
              <w:rPr>
                <w:rFonts w:ascii="GHEA Grapalat" w:eastAsia="Times New Roman" w:hAnsi="GHEA Grapalat" w:cs="Calibri"/>
                <w:bCs/>
                <w:sz w:val="24"/>
                <w:szCs w:val="24"/>
                <w:lang w:val="af-ZA" w:eastAsia="ru-RU"/>
              </w:rPr>
              <w:t>ներ</w:t>
            </w:r>
            <w:r>
              <w:rPr>
                <w:rFonts w:ascii="GHEA Grapalat" w:eastAsia="Times New Roman" w:hAnsi="GHEA Grapalat" w:cs="Calibri"/>
                <w:bCs/>
                <w:sz w:val="24"/>
                <w:szCs w:val="24"/>
                <w:lang w:val="af-ZA" w:eastAsia="ru-RU"/>
              </w:rPr>
              <w:t>, իսկ</w:t>
            </w:r>
            <w:r w:rsidRPr="00D767A7">
              <w:rPr>
                <w:rFonts w:ascii="GHEA Grapalat" w:eastAsia="Times New Roman" w:hAnsi="GHEA Grapalat" w:cs="Calibri"/>
                <w:b/>
                <w:bCs/>
                <w:sz w:val="24"/>
                <w:szCs w:val="24"/>
                <w:lang w:val="af-ZA" w:eastAsia="ru-RU"/>
              </w:rPr>
              <w:t xml:space="preserve"> բ</w:t>
            </w:r>
            <w:r>
              <w:rPr>
                <w:rFonts w:ascii="GHEA Grapalat" w:eastAsia="Times New Roman" w:hAnsi="GHEA Grapalat" w:cs="Calibri"/>
                <w:b/>
                <w:bCs/>
                <w:sz w:val="24"/>
                <w:szCs w:val="24"/>
                <w:lang w:val="af-ZA" w:eastAsia="ru-RU"/>
              </w:rPr>
              <w:t xml:space="preserve"> </w:t>
            </w:r>
            <w:r>
              <w:rPr>
                <w:rFonts w:ascii="GHEA Grapalat" w:eastAsia="Times New Roman" w:hAnsi="GHEA Grapalat" w:cs="Calibri"/>
                <w:bCs/>
                <w:sz w:val="24"/>
                <w:szCs w:val="24"/>
                <w:lang w:val="af-ZA" w:eastAsia="ru-RU"/>
              </w:rPr>
              <w:t xml:space="preserve">ենթակետի դիտողությունը չի ընդունվել, քանի որ </w:t>
            </w:r>
            <w:r>
              <w:rPr>
                <w:rFonts w:ascii="GHEA Grapalat" w:eastAsia="Times New Roman" w:hAnsi="GHEA Grapalat" w:cs="Times New Roman"/>
                <w:bCs/>
                <w:iCs/>
                <w:color w:val="000000"/>
                <w:sz w:val="24"/>
                <w:szCs w:val="24"/>
              </w:rPr>
              <w:t>փ</w:t>
            </w:r>
            <w:r w:rsidRPr="00B558FB">
              <w:rPr>
                <w:rFonts w:ascii="GHEA Grapalat" w:eastAsia="Times New Roman" w:hAnsi="GHEA Grapalat" w:cs="Times New Roman"/>
                <w:bCs/>
                <w:iCs/>
                <w:color w:val="000000"/>
                <w:sz w:val="24"/>
                <w:szCs w:val="24"/>
                <w:lang w:val="hy-AM"/>
              </w:rPr>
              <w:t>ոխհատուցում ստացող իրավաբա</w:t>
            </w:r>
            <w:r w:rsidR="000F63E4">
              <w:rPr>
                <w:rFonts w:ascii="GHEA Grapalat" w:eastAsia="Times New Roman" w:hAnsi="GHEA Grapalat" w:cs="Times New Roman"/>
                <w:bCs/>
                <w:iCs/>
                <w:color w:val="000000"/>
                <w:sz w:val="24"/>
                <w:szCs w:val="24"/>
              </w:rPr>
              <w:t>նա</w:t>
            </w:r>
            <w:r w:rsidRPr="00B558FB">
              <w:rPr>
                <w:rFonts w:ascii="GHEA Grapalat" w:eastAsia="Times New Roman" w:hAnsi="GHEA Grapalat" w:cs="Times New Roman"/>
                <w:bCs/>
                <w:iCs/>
                <w:color w:val="000000"/>
                <w:sz w:val="24"/>
                <w:szCs w:val="24"/>
                <w:lang w:val="hy-AM"/>
              </w:rPr>
              <w:t>կան</w:t>
            </w:r>
            <w:r w:rsidRPr="00D767A7">
              <w:rPr>
                <w:rFonts w:ascii="GHEA Grapalat" w:eastAsia="Times New Roman" w:hAnsi="GHEA Grapalat" w:cs="Times New Roman"/>
                <w:bCs/>
                <w:iCs/>
                <w:color w:val="000000"/>
                <w:sz w:val="24"/>
                <w:szCs w:val="24"/>
                <w:lang w:val="af-ZA"/>
              </w:rPr>
              <w:t xml:space="preserve"> </w:t>
            </w:r>
            <w:r>
              <w:rPr>
                <w:rFonts w:ascii="GHEA Grapalat" w:eastAsia="Times New Roman" w:hAnsi="GHEA Grapalat" w:cs="Times New Roman"/>
                <w:bCs/>
                <w:iCs/>
                <w:color w:val="000000"/>
                <w:sz w:val="24"/>
                <w:szCs w:val="24"/>
              </w:rPr>
              <w:t>անձանց</w:t>
            </w:r>
            <w:r w:rsidRPr="00D767A7">
              <w:rPr>
                <w:rFonts w:ascii="GHEA Grapalat" w:eastAsia="Times New Roman" w:hAnsi="GHEA Grapalat" w:cs="Times New Roman"/>
                <w:bCs/>
                <w:iCs/>
                <w:color w:val="000000"/>
                <w:sz w:val="24"/>
                <w:szCs w:val="24"/>
                <w:lang w:val="af-ZA"/>
              </w:rPr>
              <w:t xml:space="preserve"> </w:t>
            </w:r>
            <w:r>
              <w:rPr>
                <w:rFonts w:ascii="GHEA Grapalat" w:eastAsia="Times New Roman" w:hAnsi="GHEA Grapalat" w:cs="Times New Roman"/>
                <w:bCs/>
                <w:iCs/>
                <w:color w:val="000000"/>
                <w:sz w:val="24"/>
                <w:szCs w:val="24"/>
              </w:rPr>
              <w:t>քանակը</w:t>
            </w:r>
            <w:r w:rsidRPr="00D767A7">
              <w:rPr>
                <w:rFonts w:ascii="GHEA Grapalat" w:eastAsia="Times New Roman" w:hAnsi="GHEA Grapalat" w:cs="Times New Roman"/>
                <w:bCs/>
                <w:iCs/>
                <w:color w:val="000000"/>
                <w:sz w:val="24"/>
                <w:szCs w:val="24"/>
                <w:lang w:val="af-ZA"/>
              </w:rPr>
              <w:t xml:space="preserve"> </w:t>
            </w:r>
            <w:r>
              <w:rPr>
                <w:rFonts w:ascii="GHEA Grapalat" w:eastAsia="Times New Roman" w:hAnsi="GHEA Grapalat" w:cs="Times New Roman"/>
                <w:bCs/>
                <w:iCs/>
                <w:color w:val="000000"/>
                <w:sz w:val="24"/>
                <w:szCs w:val="24"/>
              </w:rPr>
              <w:t>ճիշտ</w:t>
            </w:r>
            <w:r w:rsidRPr="00D767A7">
              <w:rPr>
                <w:rFonts w:ascii="GHEA Grapalat" w:eastAsia="Times New Roman" w:hAnsi="GHEA Grapalat" w:cs="Times New Roman"/>
                <w:bCs/>
                <w:iCs/>
                <w:color w:val="000000"/>
                <w:sz w:val="24"/>
                <w:szCs w:val="24"/>
                <w:lang w:val="af-ZA"/>
              </w:rPr>
              <w:t xml:space="preserve"> </w:t>
            </w:r>
            <w:r>
              <w:rPr>
                <w:rFonts w:ascii="GHEA Grapalat" w:eastAsia="Times New Roman" w:hAnsi="GHEA Grapalat" w:cs="Times New Roman"/>
                <w:bCs/>
                <w:iCs/>
                <w:color w:val="000000"/>
                <w:sz w:val="24"/>
                <w:szCs w:val="24"/>
              </w:rPr>
              <w:t>է</w:t>
            </w:r>
            <w:r w:rsidRPr="00D767A7">
              <w:rPr>
                <w:rFonts w:ascii="GHEA Grapalat" w:eastAsia="Times New Roman" w:hAnsi="GHEA Grapalat" w:cs="Times New Roman"/>
                <w:bCs/>
                <w:iCs/>
                <w:color w:val="000000"/>
                <w:sz w:val="24"/>
                <w:szCs w:val="24"/>
                <w:lang w:val="af-ZA"/>
              </w:rPr>
              <w:t>:</w:t>
            </w:r>
          </w:p>
        </w:tc>
      </w:tr>
    </w:tbl>
    <w:p w:rsidR="006C3583" w:rsidRPr="004E1F0C" w:rsidRDefault="006C3583" w:rsidP="006C3583">
      <w:pPr>
        <w:spacing w:after="0" w:line="360" w:lineRule="auto"/>
        <w:jc w:val="both"/>
        <w:rPr>
          <w:rFonts w:ascii="GHEA Grapalat" w:hAnsi="GHEA Grapalat"/>
          <w:sz w:val="24"/>
          <w:szCs w:val="24"/>
          <w:u w:val="single"/>
          <w:lang w:val="af-ZA"/>
        </w:rPr>
      </w:pPr>
    </w:p>
    <w:sectPr w:rsidR="006C3583" w:rsidRPr="004E1F0C" w:rsidSect="00D8289F">
      <w:pgSz w:w="12240" w:h="15840" w:code="1"/>
      <w:pgMar w:top="562" w:right="850" w:bottom="562"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38F" w:rsidRDefault="0056638F" w:rsidP="00E97E90">
      <w:pPr>
        <w:spacing w:after="0" w:line="240" w:lineRule="auto"/>
      </w:pPr>
      <w:r>
        <w:separator/>
      </w:r>
    </w:p>
  </w:endnote>
  <w:endnote w:type="continuationSeparator" w:id="0">
    <w:p w:rsidR="0056638F" w:rsidRDefault="0056638F" w:rsidP="00E97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0"/>
    <w:family w:val="roman"/>
    <w:pitch w:val="variable"/>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38F" w:rsidRDefault="0056638F" w:rsidP="00E97E90">
      <w:pPr>
        <w:spacing w:after="0" w:line="240" w:lineRule="auto"/>
      </w:pPr>
      <w:r>
        <w:separator/>
      </w:r>
    </w:p>
  </w:footnote>
  <w:footnote w:type="continuationSeparator" w:id="0">
    <w:p w:rsidR="0056638F" w:rsidRDefault="0056638F" w:rsidP="00E97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0670C"/>
    <w:multiLevelType w:val="hybridMultilevel"/>
    <w:tmpl w:val="8E0E30E4"/>
    <w:lvl w:ilvl="0" w:tplc="8DBCD1D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C047244"/>
    <w:multiLevelType w:val="multilevel"/>
    <w:tmpl w:val="B556253E"/>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DD51179"/>
    <w:multiLevelType w:val="hybridMultilevel"/>
    <w:tmpl w:val="66F2BE1C"/>
    <w:lvl w:ilvl="0" w:tplc="568476A0">
      <w:start w:val="30"/>
      <w:numFmt w:val="bullet"/>
      <w:lvlText w:val=""/>
      <w:lvlJc w:val="left"/>
      <w:pPr>
        <w:ind w:left="720" w:hanging="360"/>
      </w:pPr>
      <w:rPr>
        <w:rFonts w:ascii="Symbol" w:eastAsia="Calibr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092A92"/>
    <w:multiLevelType w:val="hybridMultilevel"/>
    <w:tmpl w:val="249CFD0E"/>
    <w:lvl w:ilvl="0" w:tplc="A86CD50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087F47"/>
    <w:multiLevelType w:val="hybridMultilevel"/>
    <w:tmpl w:val="84F8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D97847"/>
    <w:multiLevelType w:val="hybridMultilevel"/>
    <w:tmpl w:val="EDEAF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8E6206"/>
    <w:multiLevelType w:val="hybridMultilevel"/>
    <w:tmpl w:val="B8B21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163B5F"/>
    <w:multiLevelType w:val="multilevel"/>
    <w:tmpl w:val="DF963644"/>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13E6480"/>
    <w:multiLevelType w:val="hybridMultilevel"/>
    <w:tmpl w:val="C6647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5A228C"/>
    <w:multiLevelType w:val="hybridMultilevel"/>
    <w:tmpl w:val="D7E8A1E4"/>
    <w:lvl w:ilvl="0" w:tplc="5D0CE95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2"/>
  </w:num>
  <w:num w:numId="4">
    <w:abstractNumId w:val="6"/>
  </w:num>
  <w:num w:numId="5">
    <w:abstractNumId w:val="8"/>
  </w:num>
  <w:num w:numId="6">
    <w:abstractNumId w:val="5"/>
  </w:num>
  <w:num w:numId="7">
    <w:abstractNumId w:val="9"/>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F78"/>
    <w:rsid w:val="0000248B"/>
    <w:rsid w:val="00047CF3"/>
    <w:rsid w:val="00051CEB"/>
    <w:rsid w:val="0006750E"/>
    <w:rsid w:val="00097400"/>
    <w:rsid w:val="000E3D14"/>
    <w:rsid w:val="000F63E4"/>
    <w:rsid w:val="00103D0C"/>
    <w:rsid w:val="00142D35"/>
    <w:rsid w:val="001550F4"/>
    <w:rsid w:val="00156273"/>
    <w:rsid w:val="0017107D"/>
    <w:rsid w:val="00191A20"/>
    <w:rsid w:val="001A5ADD"/>
    <w:rsid w:val="001B61AA"/>
    <w:rsid w:val="001E27D6"/>
    <w:rsid w:val="002136FB"/>
    <w:rsid w:val="002810FD"/>
    <w:rsid w:val="00291951"/>
    <w:rsid w:val="00291DA2"/>
    <w:rsid w:val="00292BD3"/>
    <w:rsid w:val="002A0CF5"/>
    <w:rsid w:val="002B1E11"/>
    <w:rsid w:val="002E1CB8"/>
    <w:rsid w:val="002F156F"/>
    <w:rsid w:val="00304E0C"/>
    <w:rsid w:val="00334309"/>
    <w:rsid w:val="0035624B"/>
    <w:rsid w:val="003D490A"/>
    <w:rsid w:val="003E4D8F"/>
    <w:rsid w:val="003E6F2A"/>
    <w:rsid w:val="003F0E11"/>
    <w:rsid w:val="00430342"/>
    <w:rsid w:val="00435B63"/>
    <w:rsid w:val="00437F67"/>
    <w:rsid w:val="00476FBE"/>
    <w:rsid w:val="00481ACD"/>
    <w:rsid w:val="00483C20"/>
    <w:rsid w:val="00484B28"/>
    <w:rsid w:val="00491C2F"/>
    <w:rsid w:val="00493409"/>
    <w:rsid w:val="00495154"/>
    <w:rsid w:val="004A0AEC"/>
    <w:rsid w:val="004C0E1A"/>
    <w:rsid w:val="004C15EE"/>
    <w:rsid w:val="004E1F0C"/>
    <w:rsid w:val="004E6761"/>
    <w:rsid w:val="004F6332"/>
    <w:rsid w:val="005237AF"/>
    <w:rsid w:val="0054575B"/>
    <w:rsid w:val="00546441"/>
    <w:rsid w:val="0056638F"/>
    <w:rsid w:val="00576040"/>
    <w:rsid w:val="00577D45"/>
    <w:rsid w:val="00586C8E"/>
    <w:rsid w:val="005B0F0B"/>
    <w:rsid w:val="005E1641"/>
    <w:rsid w:val="005E40B9"/>
    <w:rsid w:val="006048CF"/>
    <w:rsid w:val="00614419"/>
    <w:rsid w:val="006207B8"/>
    <w:rsid w:val="00697E36"/>
    <w:rsid w:val="006B3BA3"/>
    <w:rsid w:val="006C3583"/>
    <w:rsid w:val="006C7DD9"/>
    <w:rsid w:val="006D07EF"/>
    <w:rsid w:val="006E747C"/>
    <w:rsid w:val="006F4C78"/>
    <w:rsid w:val="00706195"/>
    <w:rsid w:val="007464BF"/>
    <w:rsid w:val="00754363"/>
    <w:rsid w:val="00767E03"/>
    <w:rsid w:val="00785E5A"/>
    <w:rsid w:val="007933EF"/>
    <w:rsid w:val="0079647D"/>
    <w:rsid w:val="007D192A"/>
    <w:rsid w:val="00864BC1"/>
    <w:rsid w:val="00876DC6"/>
    <w:rsid w:val="008951A4"/>
    <w:rsid w:val="008A0A5B"/>
    <w:rsid w:val="008C2717"/>
    <w:rsid w:val="008E452C"/>
    <w:rsid w:val="00907895"/>
    <w:rsid w:val="0094594C"/>
    <w:rsid w:val="00975FB0"/>
    <w:rsid w:val="009B082A"/>
    <w:rsid w:val="009B4FD6"/>
    <w:rsid w:val="009C3DFA"/>
    <w:rsid w:val="009D0761"/>
    <w:rsid w:val="009D2F68"/>
    <w:rsid w:val="009D6BB0"/>
    <w:rsid w:val="009F4484"/>
    <w:rsid w:val="00A2131C"/>
    <w:rsid w:val="00A57F16"/>
    <w:rsid w:val="00AA10EA"/>
    <w:rsid w:val="00AD7282"/>
    <w:rsid w:val="00AE3CB4"/>
    <w:rsid w:val="00B0173A"/>
    <w:rsid w:val="00B40864"/>
    <w:rsid w:val="00B547F6"/>
    <w:rsid w:val="00BB5336"/>
    <w:rsid w:val="00BD55BF"/>
    <w:rsid w:val="00BE6A0A"/>
    <w:rsid w:val="00BF51C8"/>
    <w:rsid w:val="00C16EF2"/>
    <w:rsid w:val="00C25593"/>
    <w:rsid w:val="00C3478E"/>
    <w:rsid w:val="00C40CA2"/>
    <w:rsid w:val="00C53605"/>
    <w:rsid w:val="00C56D44"/>
    <w:rsid w:val="00C812CA"/>
    <w:rsid w:val="00C87FC9"/>
    <w:rsid w:val="00CA1BE1"/>
    <w:rsid w:val="00CB005F"/>
    <w:rsid w:val="00CF4304"/>
    <w:rsid w:val="00CF62C8"/>
    <w:rsid w:val="00D060D3"/>
    <w:rsid w:val="00D1424B"/>
    <w:rsid w:val="00D44770"/>
    <w:rsid w:val="00D60B12"/>
    <w:rsid w:val="00D767A7"/>
    <w:rsid w:val="00D8289F"/>
    <w:rsid w:val="00D84530"/>
    <w:rsid w:val="00D9444C"/>
    <w:rsid w:val="00DA77F2"/>
    <w:rsid w:val="00DB177F"/>
    <w:rsid w:val="00E10B9F"/>
    <w:rsid w:val="00E43D69"/>
    <w:rsid w:val="00E9395B"/>
    <w:rsid w:val="00E97E90"/>
    <w:rsid w:val="00EE2884"/>
    <w:rsid w:val="00EF7700"/>
    <w:rsid w:val="00F16C49"/>
    <w:rsid w:val="00F2420A"/>
    <w:rsid w:val="00F25A08"/>
    <w:rsid w:val="00F34FED"/>
    <w:rsid w:val="00F50EE8"/>
    <w:rsid w:val="00F86F78"/>
    <w:rsid w:val="00F964F5"/>
    <w:rsid w:val="00FA252F"/>
    <w:rsid w:val="00FB570C"/>
    <w:rsid w:val="00FE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1B35C"/>
  <w15:docId w15:val="{FE5EFA12-A2D2-437F-88FE-9C2A83C0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1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75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6750E"/>
    <w:rPr>
      <w:rFonts w:ascii="Segoe UI" w:hAnsi="Segoe UI" w:cs="Segoe UI"/>
      <w:sz w:val="18"/>
      <w:szCs w:val="18"/>
    </w:rPr>
  </w:style>
  <w:style w:type="character" w:customStyle="1" w:styleId="Bodytext2">
    <w:name w:val="Body text (2)_"/>
    <w:basedOn w:val="a0"/>
    <w:link w:val="Bodytext20"/>
    <w:rsid w:val="00C56D44"/>
    <w:rPr>
      <w:rFonts w:ascii="Arial" w:eastAsia="Arial" w:hAnsi="Arial" w:cs="Arial"/>
      <w:sz w:val="17"/>
      <w:szCs w:val="17"/>
      <w:shd w:val="clear" w:color="auto" w:fill="FFFFFF"/>
    </w:rPr>
  </w:style>
  <w:style w:type="character" w:customStyle="1" w:styleId="Bodytext29pt">
    <w:name w:val="Body text (2) + 9 pt"/>
    <w:aliases w:val="Italic,Body text (8) + 11 pt"/>
    <w:basedOn w:val="Bodytext2"/>
    <w:rsid w:val="00C56D44"/>
    <w:rPr>
      <w:rFonts w:ascii="Arial" w:eastAsia="Arial" w:hAnsi="Arial" w:cs="Arial"/>
      <w:i/>
      <w:iCs/>
      <w:color w:val="000000"/>
      <w:spacing w:val="0"/>
      <w:w w:val="100"/>
      <w:position w:val="0"/>
      <w:sz w:val="18"/>
      <w:szCs w:val="18"/>
      <w:shd w:val="clear" w:color="auto" w:fill="FFFFFF"/>
      <w:lang w:val="hy-AM" w:eastAsia="hy-AM" w:bidi="hy-AM"/>
    </w:rPr>
  </w:style>
  <w:style w:type="character" w:customStyle="1" w:styleId="Bodytext8">
    <w:name w:val="Body text (8)_"/>
    <w:basedOn w:val="a0"/>
    <w:link w:val="Bodytext80"/>
    <w:rsid w:val="00C56D44"/>
    <w:rPr>
      <w:rFonts w:ascii="Trebuchet MS" w:eastAsia="Trebuchet MS" w:hAnsi="Trebuchet MS" w:cs="Trebuchet MS"/>
      <w:sz w:val="21"/>
      <w:szCs w:val="21"/>
      <w:shd w:val="clear" w:color="auto" w:fill="FFFFFF"/>
    </w:rPr>
  </w:style>
  <w:style w:type="character" w:customStyle="1" w:styleId="Bodytext8Bold">
    <w:name w:val="Body text (8) + Bold"/>
    <w:basedOn w:val="Bodytext8"/>
    <w:rsid w:val="00C56D44"/>
    <w:rPr>
      <w:rFonts w:ascii="Trebuchet MS" w:eastAsia="Trebuchet MS" w:hAnsi="Trebuchet MS" w:cs="Trebuchet MS"/>
      <w:b/>
      <w:bCs/>
      <w:color w:val="000000"/>
      <w:spacing w:val="0"/>
      <w:w w:val="100"/>
      <w:position w:val="0"/>
      <w:sz w:val="21"/>
      <w:szCs w:val="21"/>
      <w:shd w:val="clear" w:color="auto" w:fill="FFFFFF"/>
      <w:lang w:val="hy-AM" w:eastAsia="hy-AM" w:bidi="hy-AM"/>
    </w:rPr>
  </w:style>
  <w:style w:type="paragraph" w:customStyle="1" w:styleId="Bodytext20">
    <w:name w:val="Body text (2)"/>
    <w:basedOn w:val="a"/>
    <w:link w:val="Bodytext2"/>
    <w:rsid w:val="00C56D44"/>
    <w:pPr>
      <w:widowControl w:val="0"/>
      <w:shd w:val="clear" w:color="auto" w:fill="FFFFFF"/>
      <w:spacing w:before="500" w:after="0" w:line="360" w:lineRule="exact"/>
    </w:pPr>
    <w:rPr>
      <w:rFonts w:ascii="Arial" w:eastAsia="Arial" w:hAnsi="Arial" w:cs="Arial"/>
      <w:sz w:val="17"/>
      <w:szCs w:val="17"/>
    </w:rPr>
  </w:style>
  <w:style w:type="paragraph" w:customStyle="1" w:styleId="Bodytext80">
    <w:name w:val="Body text (8)"/>
    <w:basedOn w:val="a"/>
    <w:link w:val="Bodytext8"/>
    <w:rsid w:val="00C56D44"/>
    <w:pPr>
      <w:widowControl w:val="0"/>
      <w:shd w:val="clear" w:color="auto" w:fill="FFFFFF"/>
      <w:spacing w:after="0" w:line="444" w:lineRule="exact"/>
      <w:jc w:val="both"/>
    </w:pPr>
    <w:rPr>
      <w:rFonts w:ascii="Trebuchet MS" w:eastAsia="Trebuchet MS" w:hAnsi="Trebuchet MS" w:cs="Trebuchet MS"/>
      <w:sz w:val="21"/>
      <w:szCs w:val="21"/>
    </w:rPr>
  </w:style>
  <w:style w:type="paragraph" w:customStyle="1" w:styleId="2">
    <w:name w:val="Знак Знак2"/>
    <w:basedOn w:val="a"/>
    <w:rsid w:val="00476FBE"/>
    <w:pPr>
      <w:spacing w:after="160" w:line="240" w:lineRule="exact"/>
    </w:pPr>
    <w:rPr>
      <w:rFonts w:ascii="Verdana" w:eastAsia="Times New Roman" w:hAnsi="Verdana" w:cs="Verdana"/>
      <w:noProof/>
      <w:sz w:val="20"/>
      <w:szCs w:val="20"/>
    </w:rPr>
  </w:style>
  <w:style w:type="paragraph" w:styleId="a6">
    <w:name w:val="header"/>
    <w:basedOn w:val="a"/>
    <w:link w:val="a7"/>
    <w:uiPriority w:val="99"/>
    <w:unhideWhenUsed/>
    <w:rsid w:val="00E97E90"/>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E97E90"/>
  </w:style>
  <w:style w:type="paragraph" w:styleId="a8">
    <w:name w:val="footer"/>
    <w:basedOn w:val="a"/>
    <w:link w:val="a9"/>
    <w:uiPriority w:val="99"/>
    <w:unhideWhenUsed/>
    <w:rsid w:val="00E97E90"/>
    <w:pPr>
      <w:tabs>
        <w:tab w:val="center" w:pos="4680"/>
        <w:tab w:val="right" w:pos="9360"/>
      </w:tabs>
      <w:spacing w:after="0" w:line="240" w:lineRule="auto"/>
    </w:pPr>
  </w:style>
  <w:style w:type="character" w:customStyle="1" w:styleId="a9">
    <w:name w:val="Нижний колонтитул Знак"/>
    <w:basedOn w:val="a0"/>
    <w:link w:val="a8"/>
    <w:uiPriority w:val="99"/>
    <w:rsid w:val="00E97E90"/>
  </w:style>
  <w:style w:type="paragraph" w:styleId="aa">
    <w:name w:val="List Paragraph"/>
    <w:basedOn w:val="a"/>
    <w:uiPriority w:val="34"/>
    <w:qFormat/>
    <w:rsid w:val="0094594C"/>
    <w:pPr>
      <w:ind w:left="720"/>
      <w:contextualSpacing/>
    </w:pPr>
  </w:style>
  <w:style w:type="paragraph" w:styleId="a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c"/>
    <w:uiPriority w:val="99"/>
    <w:unhideWhenUsed/>
    <w:qFormat/>
    <w:rsid w:val="00FA252F"/>
    <w:pPr>
      <w:spacing w:before="100" w:beforeAutospacing="1" w:after="100" w:afterAutospacing="1" w:line="240" w:lineRule="auto"/>
    </w:pPr>
    <w:rPr>
      <w:rFonts w:ascii="Times New Roman" w:eastAsia="Times New Roman" w:hAnsi="Times New Roman" w:cs="Times New Roman"/>
      <w:sz w:val="24"/>
      <w:szCs w:val="20"/>
      <w:lang w:val="x-none" w:eastAsia="x-none"/>
    </w:rPr>
  </w:style>
  <w:style w:type="character" w:styleId="ad">
    <w:name w:val="Strong"/>
    <w:uiPriority w:val="22"/>
    <w:qFormat/>
    <w:rsid w:val="00FA252F"/>
    <w:rPr>
      <w:rFonts w:cs="Times New Roman"/>
      <w:b/>
      <w:bCs/>
    </w:rPr>
  </w:style>
  <w:style w:type="character" w:customStyle="1" w:styleId="ac">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3,Char Char Char Знак"/>
    <w:link w:val="ab"/>
    <w:uiPriority w:val="99"/>
    <w:locked/>
    <w:rsid w:val="00FA252F"/>
    <w:rPr>
      <w:rFonts w:ascii="Times New Roman" w:eastAsia="Times New Roman" w:hAnsi="Times New Rom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3193">
      <w:bodyDiv w:val="1"/>
      <w:marLeft w:val="0"/>
      <w:marRight w:val="0"/>
      <w:marTop w:val="0"/>
      <w:marBottom w:val="0"/>
      <w:divBdr>
        <w:top w:val="none" w:sz="0" w:space="0" w:color="auto"/>
        <w:left w:val="none" w:sz="0" w:space="0" w:color="auto"/>
        <w:bottom w:val="none" w:sz="0" w:space="0" w:color="auto"/>
        <w:right w:val="none" w:sz="0" w:space="0" w:color="auto"/>
      </w:divBdr>
    </w:div>
    <w:div w:id="1457722427">
      <w:bodyDiv w:val="1"/>
      <w:marLeft w:val="0"/>
      <w:marRight w:val="0"/>
      <w:marTop w:val="0"/>
      <w:marBottom w:val="0"/>
      <w:divBdr>
        <w:top w:val="none" w:sz="0" w:space="0" w:color="auto"/>
        <w:left w:val="none" w:sz="0" w:space="0" w:color="auto"/>
        <w:bottom w:val="none" w:sz="0" w:space="0" w:color="auto"/>
        <w:right w:val="none" w:sz="0" w:space="0" w:color="auto"/>
      </w:divBdr>
    </w:div>
    <w:div w:id="1458721834">
      <w:bodyDiv w:val="1"/>
      <w:marLeft w:val="0"/>
      <w:marRight w:val="0"/>
      <w:marTop w:val="0"/>
      <w:marBottom w:val="0"/>
      <w:divBdr>
        <w:top w:val="none" w:sz="0" w:space="0" w:color="auto"/>
        <w:left w:val="none" w:sz="0" w:space="0" w:color="auto"/>
        <w:bottom w:val="none" w:sz="0" w:space="0" w:color="auto"/>
        <w:right w:val="none" w:sz="0" w:space="0" w:color="auto"/>
      </w:divBdr>
    </w:div>
    <w:div w:id="173939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85B7B-5487-4502-86D6-7EE8FB37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3</Pages>
  <Words>407</Words>
  <Characters>2326</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Khachatryan</dc:creator>
  <cp:keywords>https://mul2.gov.am/tasks/788579/oneclick/fef3f6f272293e4a954f09190910c24f493ebad5d919c146cd53c1f410c4aa10.docx?token=f49d4782ccb1b899849a1ab5a111d764</cp:keywords>
  <dc:description/>
  <cp:lastModifiedBy>Admin</cp:lastModifiedBy>
  <cp:revision>28</cp:revision>
  <cp:lastPrinted>2023-05-10T15:46:00Z</cp:lastPrinted>
  <dcterms:created xsi:type="dcterms:W3CDTF">2021-11-04T07:36:00Z</dcterms:created>
  <dcterms:modified xsi:type="dcterms:W3CDTF">2023-05-10T15:48:00Z</dcterms:modified>
</cp:coreProperties>
</file>