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3" w:rsidRDefault="00965E35">
      <w:pPr>
        <w:pStyle w:val="headingtitleStyle"/>
      </w:pPr>
      <w:bookmarkStart w:id="0" w:name="_Toc1"/>
      <w:r>
        <w:t>Ամփոփաթերթ</w:t>
      </w:r>
      <w:bookmarkEnd w:id="0"/>
    </w:p>
    <w:p w:rsidR="00946563" w:rsidRDefault="00965E35">
      <w:pPr>
        <w:pStyle w:val="headingtitleStyle"/>
      </w:pPr>
      <w:bookmarkStart w:id="1" w:name="_Toc2"/>
      <w:r>
        <w:t>ՊԱՐՏԱԴԻՐ</w:t>
      </w:r>
      <w:r>
        <w:t xml:space="preserve"> </w:t>
      </w:r>
      <w:r>
        <w:t>ՀԱՇՏԱՐԱՐՈՒԹՅԱՆ</w:t>
      </w:r>
      <w:r>
        <w:t xml:space="preserve"> </w:t>
      </w:r>
      <w:r>
        <w:t>ԿԱՄ</w:t>
      </w:r>
      <w:r>
        <w:t xml:space="preserve"> </w:t>
      </w:r>
      <w:r>
        <w:t>ԴԱՏԱՐԱՆԻ</w:t>
      </w:r>
      <w:r>
        <w:t xml:space="preserve"> </w:t>
      </w:r>
      <w:r>
        <w:t>ՆԱԽԱՁԵՌՆՈՒԹՅԱՄԲ</w:t>
      </w:r>
      <w:r>
        <w:t xml:space="preserve"> </w:t>
      </w:r>
      <w:r>
        <w:t>ՀԱՇՏԱՐԱՐՈՒԹՅՈՒՆ</w:t>
      </w:r>
      <w:r>
        <w:t xml:space="preserve"> </w:t>
      </w:r>
      <w:r>
        <w:t>ՆՇԱՆԱԿՎԵԼՈՒ</w:t>
      </w:r>
      <w:r>
        <w:t xml:space="preserve"> </w:t>
      </w:r>
      <w:r>
        <w:t>ԴԵՊՔԵՐՈՒՄ</w:t>
      </w:r>
      <w:r>
        <w:t xml:space="preserve"> </w:t>
      </w:r>
      <w:r>
        <w:t>ՀԱՇՏԱՐԱՐՈՒԹՅԱՆ</w:t>
      </w:r>
      <w:r>
        <w:t xml:space="preserve"> </w:t>
      </w:r>
      <w:r>
        <w:t>ԻՐԱԿԱՆԱՑՄԱՆ</w:t>
      </w:r>
      <w:r>
        <w:t xml:space="preserve"> </w:t>
      </w:r>
      <w:r>
        <w:t>ՀԱՄԱՐ</w:t>
      </w:r>
      <w:r>
        <w:t xml:space="preserve"> </w:t>
      </w:r>
      <w:r>
        <w:t>ՀԱՇՏԱՐԱՐԻ</w:t>
      </w:r>
      <w:r>
        <w:t xml:space="preserve"> </w:t>
      </w:r>
      <w:r>
        <w:t>ՎԱՐՁԱՏՐՈՒԹՅԱՆ</w:t>
      </w:r>
      <w:r>
        <w:t xml:space="preserve"> </w:t>
      </w:r>
      <w:r>
        <w:t>ԴՐՈՒՅՔԱՉԱՓԸ</w:t>
      </w:r>
      <w:r>
        <w:t xml:space="preserve"> </w:t>
      </w:r>
      <w:r>
        <w:t>ՍԱՀՄԱՆԵԼՈՒ</w:t>
      </w:r>
      <w:r>
        <w:t xml:space="preserve">, </w:t>
      </w:r>
      <w:r>
        <w:t>ՄԻՆՉԵՎ</w:t>
      </w:r>
      <w:r>
        <w:t xml:space="preserve"> </w:t>
      </w:r>
      <w:r>
        <w:t>ԵՐԿՈՒ</w:t>
      </w:r>
      <w:r>
        <w:t xml:space="preserve"> </w:t>
      </w:r>
      <w:r>
        <w:t>ԺԱՄ</w:t>
      </w:r>
      <w:r>
        <w:t xml:space="preserve"> </w:t>
      </w:r>
      <w:r>
        <w:t>ՏԵՎՈՂՈՒԹՅԱՄԲ</w:t>
      </w:r>
      <w:r>
        <w:t xml:space="preserve"> </w:t>
      </w:r>
      <w:r>
        <w:t>ԻՐԱԿԱՆԱՑՎԱԾ</w:t>
      </w:r>
      <w:r>
        <w:t xml:space="preserve"> </w:t>
      </w:r>
      <w:r>
        <w:t>ՀԱՇՏԱՐԱՐՈՒԹՅԱՆ</w:t>
      </w:r>
      <w:r>
        <w:t xml:space="preserve"> </w:t>
      </w:r>
      <w:r>
        <w:t>ԴԻՄԱՑ</w:t>
      </w:r>
      <w:r>
        <w:t xml:space="preserve"> </w:t>
      </w:r>
      <w:r>
        <w:t>ՀԱՇՏԱՐԱՐԻ</w:t>
      </w:r>
      <w:r>
        <w:t xml:space="preserve"> </w:t>
      </w:r>
      <w:r>
        <w:t>ՎԱՐՁԱՏՐՈՒԹՅԱՆ</w:t>
      </w:r>
      <w:r>
        <w:t xml:space="preserve"> </w:t>
      </w:r>
      <w:r>
        <w:t>ԳՈՒՄԱՐԻ</w:t>
      </w:r>
      <w:r>
        <w:t xml:space="preserve"> </w:t>
      </w:r>
      <w:r>
        <w:t>ՎՃԱՐՄԱՆ</w:t>
      </w:r>
      <w:r>
        <w:t xml:space="preserve"> </w:t>
      </w:r>
      <w:r>
        <w:t>ՀԱՄԱՐ</w:t>
      </w:r>
      <w:r>
        <w:t xml:space="preserve"> </w:t>
      </w:r>
      <w:r>
        <w:t>ՀԱՅՑՎՈՐԻՆ</w:t>
      </w:r>
      <w:r>
        <w:t xml:space="preserve"> </w:t>
      </w:r>
      <w:r>
        <w:t>ՊԵՏԱԿԱՆ</w:t>
      </w:r>
      <w:r>
        <w:t xml:space="preserve"> </w:t>
      </w:r>
      <w:r>
        <w:t>ԲՅՈՒՋԵԻՑ</w:t>
      </w:r>
      <w:r>
        <w:t xml:space="preserve"> </w:t>
      </w:r>
      <w:r>
        <w:t>ՎՃԱՐՄԱՆ</w:t>
      </w:r>
      <w:r>
        <w:t xml:space="preserve"> </w:t>
      </w:r>
      <w:r>
        <w:t>ԵՆԹԱԿԱ</w:t>
      </w:r>
      <w:r>
        <w:t xml:space="preserve"> </w:t>
      </w:r>
      <w:r>
        <w:t>ՓՈԽՀԱՏՈՒՑՄԱՆ</w:t>
      </w:r>
      <w:r>
        <w:t xml:space="preserve"> </w:t>
      </w:r>
      <w:r>
        <w:t>ՉԱՓԸ</w:t>
      </w:r>
      <w:r>
        <w:t xml:space="preserve"> </w:t>
      </w:r>
      <w:r>
        <w:t>ԵՎ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946563" w:rsidRDefault="00946563"/>
    <w:p w:rsidR="00946563" w:rsidRDefault="00946563"/>
    <w:p w:rsidR="00946563" w:rsidRDefault="00946563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7"/>
        <w:gridCol w:w="2192"/>
        <w:gridCol w:w="4834"/>
        <w:gridCol w:w="3566"/>
        <w:gridCol w:w="2918"/>
      </w:tblGrid>
      <w:tr w:rsidR="0094656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4656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6563" w:rsidRDefault="00946563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94656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Samvel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Amirzadyan</w:t>
            </w:r>
            <w:proofErr w:type="spellEnd"/>
          </w:p>
          <w:p w:rsidR="00946563" w:rsidRDefault="00965E35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17.04.2023 01:08:03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գործընկեր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   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հաշտարարության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ժամանակի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գործիքակազմ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անբարեխիղճ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դրսևորումներից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խուսափելու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63" w:rsidRDefault="00965E35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հաշտարարության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իրականացման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բյուջեից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փոխհատուցում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հաշտարարության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տևողության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հաշտարարության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հաշտարարության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արձանագրության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</w:tr>
    </w:tbl>
    <w:p w:rsidR="00965E35" w:rsidRDefault="00965E35"/>
    <w:sectPr w:rsidR="00965E35" w:rsidSect="00946563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63"/>
    <w:rsid w:val="004C0013"/>
    <w:rsid w:val="00946563"/>
    <w:rsid w:val="0096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46563"/>
    <w:rPr>
      <w:vertAlign w:val="superscript"/>
    </w:rPr>
  </w:style>
  <w:style w:type="paragraph" w:customStyle="1" w:styleId="headingtitleStyle">
    <w:name w:val="heading titleStyle"/>
    <w:basedOn w:val="Normal"/>
    <w:rsid w:val="00946563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Harutyunyan</dc:creator>
  <cp:lastModifiedBy>Anna Harutyunyan</cp:lastModifiedBy>
  <cp:revision>2</cp:revision>
  <dcterms:created xsi:type="dcterms:W3CDTF">2023-05-10T15:09:00Z</dcterms:created>
  <dcterms:modified xsi:type="dcterms:W3CDTF">2023-05-10T15:09:00Z</dcterms:modified>
</cp:coreProperties>
</file>